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5A624E" w14:textId="77777777" w:rsidR="00396E52" w:rsidRPr="0048652C" w:rsidRDefault="0048652C" w:rsidP="0048652C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 w:rsidRPr="0048652C">
        <w:rPr>
          <w:rFonts w:ascii="Times New Roman" w:hAnsi="Times New Roman" w:cs="Times New Roman"/>
          <w:b/>
          <w:sz w:val="20"/>
          <w:szCs w:val="20"/>
        </w:rPr>
        <w:t>ENAC Programme Ingénieur – Prépas</w:t>
      </w:r>
    </w:p>
    <w:p w14:paraId="247A071B" w14:textId="77777777" w:rsidR="0048652C" w:rsidRDefault="0048652C">
      <w:pPr>
        <w:rPr>
          <w:rFonts w:ascii="Times New Roman" w:hAnsi="Times New Roman" w:cs="Times New Roman"/>
          <w:sz w:val="20"/>
          <w:szCs w:val="20"/>
        </w:rPr>
      </w:pPr>
    </w:p>
    <w:p w14:paraId="255D0BBF" w14:textId="77777777" w:rsidR="00116FBB" w:rsidRDefault="00116FBB">
      <w:pPr>
        <w:rPr>
          <w:rFonts w:ascii="Times New Roman" w:hAnsi="Times New Roman" w:cs="Times New Roman"/>
          <w:sz w:val="20"/>
          <w:szCs w:val="20"/>
        </w:rPr>
      </w:pPr>
    </w:p>
    <w:p w14:paraId="786F5632" w14:textId="77777777" w:rsidR="0048652C" w:rsidRDefault="0048652C" w:rsidP="00D15F9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48652C">
        <w:rPr>
          <w:rFonts w:ascii="Times New Roman" w:hAnsi="Times New Roman" w:cs="Times New Roman"/>
          <w:sz w:val="20"/>
          <w:szCs w:val="20"/>
        </w:rPr>
        <w:t>La formation ingénieure ENAC </w:t>
      </w:r>
      <w:r>
        <w:rPr>
          <w:rFonts w:ascii="Times New Roman" w:hAnsi="Times New Roman" w:cs="Times New Roman"/>
          <w:sz w:val="20"/>
          <w:szCs w:val="20"/>
        </w:rPr>
        <w:t>se fonde sur</w:t>
      </w:r>
      <w:r w:rsidRPr="0048652C">
        <w:rPr>
          <w:rFonts w:ascii="Times New Roman" w:hAnsi="Times New Roman" w:cs="Times New Roman"/>
          <w:sz w:val="20"/>
          <w:szCs w:val="20"/>
        </w:rPr>
        <w:t xml:space="preserve"> cinq piliers : les télécommunications aéronautiques et spatiales, le système aéroportuaire, les systèmes avioniques, les systèmes </w:t>
      </w:r>
      <w:proofErr w:type="spellStart"/>
      <w:r w:rsidRPr="0048652C">
        <w:rPr>
          <w:rFonts w:ascii="Times New Roman" w:hAnsi="Times New Roman" w:cs="Times New Roman"/>
          <w:sz w:val="20"/>
          <w:szCs w:val="20"/>
        </w:rPr>
        <w:t>atm</w:t>
      </w:r>
      <w:proofErr w:type="spellEnd"/>
      <w:r w:rsidRPr="0048652C">
        <w:rPr>
          <w:rFonts w:ascii="Times New Roman" w:hAnsi="Times New Roman" w:cs="Times New Roman"/>
          <w:sz w:val="20"/>
          <w:szCs w:val="20"/>
        </w:rPr>
        <w:t xml:space="preserve"> : gestion du trafic aérien, et, les opérations aériennes et la sécurité. </w:t>
      </w:r>
      <w:r>
        <w:rPr>
          <w:rFonts w:ascii="Times New Roman" w:hAnsi="Times New Roman" w:cs="Times New Roman"/>
          <w:sz w:val="20"/>
          <w:szCs w:val="20"/>
        </w:rPr>
        <w:t>L’avantage ? Vous former de manière globale.</w:t>
      </w:r>
    </w:p>
    <w:p w14:paraId="624AAFA0" w14:textId="77777777" w:rsidR="0048652C" w:rsidRDefault="0048652C" w:rsidP="00D15F95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</w:p>
    <w:p w14:paraId="664089E1" w14:textId="77777777" w:rsidR="0048652C" w:rsidRDefault="0048652C" w:rsidP="00D15F9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L’ENAC fait peau neuve à la rentrée prochaine : désormais vous avez une formation presque à la carte avec quatre majeures et quinze mineures. Attention : vous devrez choisir votre majeure en deuxième année. Deux bémols : votre choix est supposé définitif et les majeures sont sélectives. </w:t>
      </w:r>
      <w:r w:rsidRPr="0048652C">
        <w:rPr>
          <w:rFonts w:ascii="Times New Roman" w:hAnsi="Times New Roman" w:cs="Times New Roman"/>
          <w:sz w:val="20"/>
          <w:szCs w:val="20"/>
        </w:rPr>
        <w:t xml:space="preserve">A savoir également : tous les cours </w:t>
      </w:r>
      <w:r>
        <w:rPr>
          <w:rFonts w:ascii="Times New Roman" w:hAnsi="Times New Roman" w:cs="Times New Roman"/>
          <w:sz w:val="20"/>
          <w:szCs w:val="20"/>
        </w:rPr>
        <w:t>transversaux, comme l’</w:t>
      </w:r>
      <w:r w:rsidRPr="0048652C">
        <w:rPr>
          <w:rFonts w:ascii="Times New Roman" w:hAnsi="Times New Roman" w:cs="Times New Roman"/>
          <w:sz w:val="20"/>
          <w:szCs w:val="20"/>
        </w:rPr>
        <w:t>ingénierie sy</w:t>
      </w:r>
      <w:r>
        <w:rPr>
          <w:rFonts w:ascii="Times New Roman" w:hAnsi="Times New Roman" w:cs="Times New Roman"/>
          <w:sz w:val="20"/>
          <w:szCs w:val="20"/>
        </w:rPr>
        <w:t>stèmes, restent en tronc commun.</w:t>
      </w:r>
    </w:p>
    <w:p w14:paraId="4A8A9DC9" w14:textId="77777777" w:rsidR="007F0506" w:rsidRPr="007F0506" w:rsidRDefault="007F0506" w:rsidP="007F0506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751BE770" w14:textId="7F458AA2" w:rsidR="007F0506" w:rsidRDefault="007F0506" w:rsidP="00D15F9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Vous souhaitez effectuer votre cursus en alternance ? </w:t>
      </w:r>
      <w:r w:rsidR="00343FC0">
        <w:rPr>
          <w:rFonts w:ascii="Times New Roman" w:hAnsi="Times New Roman" w:cs="Times New Roman"/>
          <w:sz w:val="20"/>
          <w:szCs w:val="20"/>
        </w:rPr>
        <w:t>On vous propose</w:t>
      </w:r>
      <w:r>
        <w:rPr>
          <w:rFonts w:ascii="Times New Roman" w:hAnsi="Times New Roman" w:cs="Times New Roman"/>
          <w:sz w:val="20"/>
          <w:szCs w:val="20"/>
        </w:rPr>
        <w:t xml:space="preserve"> des partenariats ave</w:t>
      </w:r>
      <w:r w:rsidR="00343FC0">
        <w:rPr>
          <w:rFonts w:ascii="Times New Roman" w:hAnsi="Times New Roman" w:cs="Times New Roman"/>
          <w:sz w:val="20"/>
          <w:szCs w:val="20"/>
        </w:rPr>
        <w:t>c des « entreprises prestigieuses », nous dit-on.</w:t>
      </w:r>
      <w:r>
        <w:rPr>
          <w:rFonts w:ascii="Times New Roman" w:hAnsi="Times New Roman" w:cs="Times New Roman"/>
          <w:sz w:val="20"/>
          <w:szCs w:val="20"/>
        </w:rPr>
        <w:t xml:space="preserve"> Point négatif toutefois : </w:t>
      </w:r>
      <w:r w:rsidR="00343FC0">
        <w:rPr>
          <w:rFonts w:ascii="Times New Roman" w:hAnsi="Times New Roman" w:cs="Times New Roman"/>
          <w:sz w:val="20"/>
          <w:szCs w:val="20"/>
        </w:rPr>
        <w:t>vingt-cinq places seulement sont disponibles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54F66723" w14:textId="77777777" w:rsidR="00D15F95" w:rsidRPr="00D15F95" w:rsidRDefault="00D15F95" w:rsidP="00D15F95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0BDF80DC" w14:textId="77777777" w:rsidR="00D15F95" w:rsidRDefault="00D15F95" w:rsidP="00D15F9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Des simulations sont prévues selon vos choix de majeure. Un avantage </w:t>
      </w:r>
      <w:r w:rsidR="002E4FD9">
        <w:rPr>
          <w:rFonts w:ascii="Times New Roman" w:hAnsi="Times New Roman" w:cs="Times New Roman"/>
          <w:sz w:val="20"/>
          <w:szCs w:val="20"/>
        </w:rPr>
        <w:t>puisqu’à</w:t>
      </w:r>
      <w:r>
        <w:rPr>
          <w:rFonts w:ascii="Times New Roman" w:hAnsi="Times New Roman" w:cs="Times New Roman"/>
          <w:sz w:val="20"/>
          <w:szCs w:val="20"/>
        </w:rPr>
        <w:t xml:space="preserve"> votre arrivée en entreprise vous ne serez donc pas perdu et vous aurez une approche concrète. </w:t>
      </w:r>
    </w:p>
    <w:p w14:paraId="185F34EB" w14:textId="77777777" w:rsidR="00D15F95" w:rsidRPr="00D15F95" w:rsidRDefault="00D15F95" w:rsidP="00D15F95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2174AFA8" w14:textId="26A01952" w:rsidR="00343FC0" w:rsidRPr="00343FC0" w:rsidRDefault="00343FC0" w:rsidP="00343FC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Une quinzaine d’étudiants peuvent devenir élèves fonctionnaires avec un engagement décennal. Si vous choisissez cette option vous pourrez travailler dans la sécurité aérienne par exemple. Toutefois, ne vous méprenez pas : la plupart des élèves sont civils et travaillent dans le privé. Point positif : pour les élèves fonctionnaires, la formation et la certification PPL sont offertes !</w:t>
      </w:r>
    </w:p>
    <w:p w14:paraId="014DD1C2" w14:textId="77777777" w:rsidR="00343FC0" w:rsidRDefault="00343FC0" w:rsidP="00343FC0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</w:p>
    <w:p w14:paraId="177DC94E" w14:textId="29E45C21" w:rsidR="00D15F95" w:rsidRDefault="00D15F95" w:rsidP="00D15F9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Deux doubles diplômes vous sont proposés </w:t>
      </w:r>
      <w:r w:rsidR="00343FC0">
        <w:rPr>
          <w:rFonts w:ascii="Times New Roman" w:hAnsi="Times New Roman" w:cs="Times New Roman"/>
          <w:sz w:val="20"/>
          <w:szCs w:val="20"/>
        </w:rPr>
        <w:t>en France</w:t>
      </w:r>
      <w:r>
        <w:rPr>
          <w:rFonts w:ascii="Times New Roman" w:hAnsi="Times New Roman" w:cs="Times New Roman"/>
          <w:sz w:val="20"/>
          <w:szCs w:val="20"/>
        </w:rPr>
        <w:t xml:space="preserve">: Toulouse Business </w:t>
      </w:r>
      <w:proofErr w:type="spellStart"/>
      <w:r>
        <w:rPr>
          <w:rFonts w:ascii="Times New Roman" w:hAnsi="Times New Roman" w:cs="Times New Roman"/>
          <w:sz w:val="20"/>
          <w:szCs w:val="20"/>
        </w:rPr>
        <w:t>School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et </w:t>
      </w:r>
      <w:proofErr w:type="spellStart"/>
      <w:r>
        <w:rPr>
          <w:rFonts w:ascii="Times New Roman" w:hAnsi="Times New Roman" w:cs="Times New Roman"/>
          <w:sz w:val="20"/>
          <w:szCs w:val="20"/>
        </w:rPr>
        <w:t>Audencia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Concrètement ces formations étendent votre cursus d’un an. Attention : pas d’accord au niveau des frais de scolarité avec </w:t>
      </w:r>
      <w:proofErr w:type="spellStart"/>
      <w:r>
        <w:rPr>
          <w:rFonts w:ascii="Times New Roman" w:hAnsi="Times New Roman" w:cs="Times New Roman"/>
          <w:sz w:val="20"/>
          <w:szCs w:val="20"/>
        </w:rPr>
        <w:t>Audencia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Le point positif toutefois c’est que la sélection se fait plus sur votre motivation et votre projet professionnel, plutôt que sur vos notes.  </w:t>
      </w:r>
    </w:p>
    <w:p w14:paraId="4A079ED5" w14:textId="77777777" w:rsidR="002E4FD9" w:rsidRPr="0048652C" w:rsidRDefault="002E4FD9" w:rsidP="002E4FD9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774C3A37" w14:textId="04460C9C" w:rsidR="00343FC0" w:rsidRDefault="00343FC0" w:rsidP="00343FC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 savoir : seulement 50% des étudiants partaient à l’étranger jusqu’à présent, à partir de la rentrée prochaine : quatorze semaines de stage à l’étranger sont désormais obligatoires. Vous pourrez également partir en troisième année : le premier semestre en échange universitaire ou au second semestre pour votre projet de fin d’études. Au passage notez que si vous pouvez effectuer une césure, </w:t>
      </w:r>
      <w:proofErr w:type="gramStart"/>
      <w:r>
        <w:rPr>
          <w:rFonts w:ascii="Times New Roman" w:hAnsi="Times New Roman" w:cs="Times New Roman"/>
          <w:sz w:val="20"/>
          <w:szCs w:val="20"/>
        </w:rPr>
        <w:t>c’est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pas spécialement encouragé. </w:t>
      </w:r>
    </w:p>
    <w:p w14:paraId="42624ACA" w14:textId="77777777" w:rsidR="00343FC0" w:rsidRPr="003230F4" w:rsidRDefault="00343FC0" w:rsidP="00343FC0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</w:p>
    <w:p w14:paraId="4FDBF622" w14:textId="57B28815" w:rsidR="00343FC0" w:rsidRDefault="00343FC0" w:rsidP="00343FC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Pour le séjour d’études : vous pouvez étudier six mois dans une école créée par l’ENAC en Chine : l’avantage ?  Des cours pertinents pour votre parcours enseignés en anglais. Vous n’êtes pas fana de Xi </w:t>
      </w:r>
      <w:proofErr w:type="spellStart"/>
      <w:r>
        <w:rPr>
          <w:rFonts w:ascii="Times New Roman" w:hAnsi="Times New Roman" w:cs="Times New Roman"/>
          <w:sz w:val="20"/>
          <w:szCs w:val="20"/>
        </w:rPr>
        <w:t>Jinping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 ? Rassurez-vous : on vous propose bien d’autres destinations pour un échange dans des Ecoles partenaires! </w:t>
      </w:r>
    </w:p>
    <w:p w14:paraId="447E4C85" w14:textId="77777777" w:rsidR="00343FC0" w:rsidRPr="00CF4F39" w:rsidRDefault="00343FC0" w:rsidP="00343FC0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1E12BAA0" w14:textId="3B2F0D7D" w:rsidR="00343FC0" w:rsidRPr="00343FC0" w:rsidRDefault="00343FC0" w:rsidP="00343FC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CF4F39">
        <w:rPr>
          <w:rFonts w:ascii="Times New Roman" w:hAnsi="Times New Roman" w:cs="Times New Roman"/>
          <w:sz w:val="20"/>
          <w:szCs w:val="20"/>
        </w:rPr>
        <w:t>Quatr</w:t>
      </w:r>
      <w:r>
        <w:rPr>
          <w:rFonts w:ascii="Times New Roman" w:hAnsi="Times New Roman" w:cs="Times New Roman"/>
          <w:sz w:val="20"/>
          <w:szCs w:val="20"/>
        </w:rPr>
        <w:t xml:space="preserve">e labos sur des thèmes variés (MAIA, télécoms, informatique interactif, et, </w:t>
      </w:r>
      <w:r w:rsidRPr="00CF4F39">
        <w:rPr>
          <w:rFonts w:ascii="Times New Roman" w:hAnsi="Times New Roman" w:cs="Times New Roman"/>
          <w:sz w:val="20"/>
          <w:szCs w:val="20"/>
        </w:rPr>
        <w:t>éc</w:t>
      </w:r>
      <w:r>
        <w:rPr>
          <w:rFonts w:ascii="Times New Roman" w:hAnsi="Times New Roman" w:cs="Times New Roman"/>
          <w:sz w:val="20"/>
          <w:szCs w:val="20"/>
        </w:rPr>
        <w:t xml:space="preserve">onométrie) </w:t>
      </w:r>
      <w:r w:rsidRPr="00CF4F39">
        <w:rPr>
          <w:rFonts w:ascii="Times New Roman" w:hAnsi="Times New Roman" w:cs="Times New Roman"/>
          <w:sz w:val="20"/>
          <w:szCs w:val="20"/>
        </w:rPr>
        <w:t xml:space="preserve">vous sont accessibles à l’ENAC notamment dans le cadre d’une mineure. En somme : </w:t>
      </w:r>
      <w:r>
        <w:rPr>
          <w:rFonts w:ascii="Times New Roman" w:hAnsi="Times New Roman" w:cs="Times New Roman"/>
          <w:sz w:val="20"/>
          <w:szCs w:val="20"/>
        </w:rPr>
        <w:t xml:space="preserve">si ça vous intéresse, </w:t>
      </w:r>
      <w:r w:rsidRPr="00CF4F39">
        <w:rPr>
          <w:rFonts w:ascii="Times New Roman" w:hAnsi="Times New Roman" w:cs="Times New Roman"/>
          <w:sz w:val="20"/>
          <w:szCs w:val="20"/>
        </w:rPr>
        <w:t xml:space="preserve">l’ENAC vous </w:t>
      </w:r>
      <w:r>
        <w:rPr>
          <w:rFonts w:ascii="Times New Roman" w:hAnsi="Times New Roman" w:cs="Times New Roman"/>
          <w:sz w:val="20"/>
          <w:szCs w:val="20"/>
        </w:rPr>
        <w:t>permet d’appréhender la recherche opérationnelle</w:t>
      </w:r>
      <w:r w:rsidRPr="00CF4F39">
        <w:rPr>
          <w:rFonts w:ascii="Times New Roman" w:hAnsi="Times New Roman" w:cs="Times New Roman"/>
          <w:sz w:val="20"/>
          <w:szCs w:val="20"/>
        </w:rPr>
        <w:t xml:space="preserve">.  </w:t>
      </w:r>
    </w:p>
    <w:p w14:paraId="0C4A6BB5" w14:textId="77777777" w:rsidR="00343FC0" w:rsidRPr="00CF4F39" w:rsidRDefault="00343FC0" w:rsidP="00343FC0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</w:p>
    <w:p w14:paraId="2C7AA558" w14:textId="5D47A16D" w:rsidR="00343FC0" w:rsidRPr="00343FC0" w:rsidRDefault="002E4FD9" w:rsidP="00343FC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Point important : la vie de campus est très dynamique. Vous pourrez vivre en résidence étudiante : 800 logements vous sont proposés. Associations, sports, activités, soirées… a priori on ne s’ennuie pas !</w:t>
      </w:r>
    </w:p>
    <w:p w14:paraId="150F1FE6" w14:textId="1992B6C7" w:rsidR="002105C3" w:rsidRPr="002105C3" w:rsidRDefault="00343FC0" w:rsidP="00343FC0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 w:rsidRPr="002105C3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0478603" w14:textId="0555E43F" w:rsidR="002105C3" w:rsidRDefault="002105C3" w:rsidP="002E4FD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Vous rêver de devenir pilote de ligne ? Rien ne vous empêche de tenter le concours. Si vous réussissez :’Ecole vous permet même de mettre en suspend votre scolarité à l’ENAC le temps de votre formation pilote, pour revenir</w:t>
      </w:r>
      <w:r w:rsidR="00543A6F">
        <w:rPr>
          <w:rFonts w:ascii="Times New Roman" w:hAnsi="Times New Roman" w:cs="Times New Roman"/>
          <w:sz w:val="20"/>
          <w:szCs w:val="20"/>
        </w:rPr>
        <w:t xml:space="preserve"> ensuite</w:t>
      </w:r>
      <w:bookmarkStart w:id="0" w:name="_GoBack"/>
      <w:bookmarkEnd w:id="0"/>
      <w:r>
        <w:rPr>
          <w:rFonts w:ascii="Times New Roman" w:hAnsi="Times New Roman" w:cs="Times New Roman"/>
          <w:sz w:val="20"/>
          <w:szCs w:val="20"/>
        </w:rPr>
        <w:t xml:space="preserve"> et achever votre cursus ingénieur. </w:t>
      </w:r>
    </w:p>
    <w:p w14:paraId="52ECD131" w14:textId="77777777" w:rsidR="002105C3" w:rsidRPr="002105C3" w:rsidRDefault="002105C3" w:rsidP="002105C3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66F81329" w14:textId="77777777" w:rsidR="00343FC0" w:rsidRDefault="00343FC0"/>
    <w:sectPr w:rsidR="00343FC0" w:rsidSect="0048652C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FA5025"/>
    <w:multiLevelType w:val="hybridMultilevel"/>
    <w:tmpl w:val="DE4C9AE6"/>
    <w:lvl w:ilvl="0" w:tplc="BBA67EB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40C4"/>
    <w:rsid w:val="00116FBB"/>
    <w:rsid w:val="002105C3"/>
    <w:rsid w:val="0025472F"/>
    <w:rsid w:val="002E4FD9"/>
    <w:rsid w:val="003230F4"/>
    <w:rsid w:val="00343FC0"/>
    <w:rsid w:val="00396E52"/>
    <w:rsid w:val="0048652C"/>
    <w:rsid w:val="005362CA"/>
    <w:rsid w:val="00543A6F"/>
    <w:rsid w:val="007F0506"/>
    <w:rsid w:val="00CF4F39"/>
    <w:rsid w:val="00D15F95"/>
    <w:rsid w:val="00D840C4"/>
    <w:rsid w:val="00FA4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2FA5A4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652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65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500</Words>
  <Characters>2852</Characters>
  <Application>Microsoft Macintosh Word</Application>
  <DocSecurity>0</DocSecurity>
  <Lines>23</Lines>
  <Paragraphs>6</Paragraphs>
  <ScaleCrop>false</ScaleCrop>
  <Company/>
  <LinksUpToDate>false</LinksUpToDate>
  <CharactersWithSpaces>3346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 Allouache</dc:creator>
  <cp:keywords/>
  <dc:description/>
  <cp:lastModifiedBy>Sophia Allouache</cp:lastModifiedBy>
  <cp:revision>7</cp:revision>
  <dcterms:created xsi:type="dcterms:W3CDTF">2014-10-30T07:17:00Z</dcterms:created>
  <dcterms:modified xsi:type="dcterms:W3CDTF">2014-10-30T08:35:00Z</dcterms:modified>
</cp:coreProperties>
</file>