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AE474" w14:textId="77777777" w:rsidR="00A810CA" w:rsidRPr="00374653" w:rsidRDefault="00A810CA" w:rsidP="00374653">
      <w:pPr>
        <w:widowControl w:val="0"/>
        <w:autoSpaceDE w:val="0"/>
        <w:autoSpaceDN w:val="0"/>
        <w:adjustRightInd w:val="0"/>
        <w:jc w:val="both"/>
        <w:rPr>
          <w:rFonts w:ascii="Times New Roman" w:hAnsi="Times New Roman" w:cs="Times New Roman"/>
          <w:b/>
          <w:sz w:val="20"/>
          <w:szCs w:val="20"/>
          <w:lang w:val="en-US"/>
        </w:rPr>
      </w:pPr>
      <w:r w:rsidRPr="00374653">
        <w:rPr>
          <w:rFonts w:ascii="Times New Roman" w:hAnsi="Times New Roman" w:cs="Times New Roman"/>
          <w:b/>
          <w:sz w:val="20"/>
          <w:szCs w:val="20"/>
          <w:lang w:val="en-US"/>
        </w:rPr>
        <w:t>ESSEC Business School - Mastère Spécialisé Logistique et Management de la Supply Chain</w:t>
      </w:r>
    </w:p>
    <w:p w14:paraId="2EFB2197" w14:textId="77777777" w:rsidR="00A810CA" w:rsidRPr="00374653" w:rsidRDefault="00A810CA" w:rsidP="00374653">
      <w:pPr>
        <w:widowControl w:val="0"/>
        <w:autoSpaceDE w:val="0"/>
        <w:autoSpaceDN w:val="0"/>
        <w:adjustRightInd w:val="0"/>
        <w:jc w:val="both"/>
        <w:rPr>
          <w:rFonts w:ascii="Times New Roman" w:hAnsi="Times New Roman" w:cs="Times New Roman"/>
          <w:sz w:val="20"/>
          <w:szCs w:val="20"/>
          <w:lang w:val="en-US"/>
        </w:rPr>
      </w:pPr>
    </w:p>
    <w:p w14:paraId="7344639C" w14:textId="77777777" w:rsidR="00A810CA" w:rsidRPr="00374653" w:rsidRDefault="00A810CA" w:rsidP="00374653">
      <w:pPr>
        <w:widowControl w:val="0"/>
        <w:autoSpaceDE w:val="0"/>
        <w:autoSpaceDN w:val="0"/>
        <w:adjustRightInd w:val="0"/>
        <w:jc w:val="both"/>
        <w:rPr>
          <w:rFonts w:ascii="Times New Roman" w:hAnsi="Times New Roman" w:cs="Times New Roman"/>
          <w:sz w:val="20"/>
          <w:szCs w:val="20"/>
          <w:lang w:val="en-US"/>
        </w:rPr>
      </w:pPr>
    </w:p>
    <w:p w14:paraId="21AE5BFF" w14:textId="69FF6120" w:rsidR="00A810CA" w:rsidRPr="00374653" w:rsidRDefault="00A810CA" w:rsidP="00374653">
      <w:pPr>
        <w:widowControl w:val="0"/>
        <w:numPr>
          <w:ilvl w:val="0"/>
          <w:numId w:val="3"/>
        </w:numPr>
        <w:tabs>
          <w:tab w:val="left" w:pos="220"/>
          <w:tab w:val="left" w:pos="720"/>
        </w:tabs>
        <w:autoSpaceDE w:val="0"/>
        <w:autoSpaceDN w:val="0"/>
        <w:adjustRightInd w:val="0"/>
        <w:jc w:val="both"/>
        <w:rPr>
          <w:rFonts w:ascii="Times New Roman" w:hAnsi="Times New Roman" w:cs="Times New Roman"/>
          <w:sz w:val="20"/>
          <w:szCs w:val="20"/>
        </w:rPr>
      </w:pPr>
      <w:r w:rsidRPr="00374653">
        <w:rPr>
          <w:rFonts w:ascii="Times New Roman" w:hAnsi="Times New Roman" w:cs="Times New Roman"/>
          <w:sz w:val="20"/>
          <w:szCs w:val="20"/>
        </w:rPr>
        <w:t>Il s’agit d’un MS généraliste en supply-chain et logistique</w:t>
      </w:r>
      <w:r w:rsidR="00374653">
        <w:rPr>
          <w:rFonts w:ascii="Times New Roman" w:hAnsi="Times New Roman" w:cs="Times New Roman"/>
          <w:sz w:val="20"/>
          <w:szCs w:val="20"/>
        </w:rPr>
        <w:t xml:space="preserve"> : pas de surprise </w:t>
      </w:r>
      <w:r w:rsidRPr="00374653">
        <w:rPr>
          <w:rFonts w:ascii="Times New Roman" w:hAnsi="Times New Roman" w:cs="Times New Roman"/>
          <w:sz w:val="20"/>
          <w:szCs w:val="20"/>
        </w:rPr>
        <w:t>sur le fond.   </w:t>
      </w:r>
    </w:p>
    <w:p w14:paraId="390C1716" w14:textId="77777777" w:rsidR="00A810CA" w:rsidRPr="00374653" w:rsidRDefault="00A810CA" w:rsidP="00374653">
      <w:pPr>
        <w:widowControl w:val="0"/>
        <w:tabs>
          <w:tab w:val="left" w:pos="220"/>
          <w:tab w:val="left" w:pos="720"/>
        </w:tabs>
        <w:autoSpaceDE w:val="0"/>
        <w:autoSpaceDN w:val="0"/>
        <w:adjustRightInd w:val="0"/>
        <w:jc w:val="both"/>
        <w:rPr>
          <w:rFonts w:ascii="Times New Roman" w:hAnsi="Times New Roman" w:cs="Times New Roman"/>
          <w:sz w:val="20"/>
          <w:szCs w:val="20"/>
        </w:rPr>
      </w:pPr>
    </w:p>
    <w:p w14:paraId="1FDE6B7B" w14:textId="2F565745" w:rsidR="00A810CA" w:rsidRPr="00374653" w:rsidRDefault="00A810CA" w:rsidP="00374653">
      <w:pPr>
        <w:widowControl w:val="0"/>
        <w:numPr>
          <w:ilvl w:val="0"/>
          <w:numId w:val="3"/>
        </w:numPr>
        <w:tabs>
          <w:tab w:val="left" w:pos="220"/>
          <w:tab w:val="left" w:pos="720"/>
        </w:tabs>
        <w:autoSpaceDE w:val="0"/>
        <w:autoSpaceDN w:val="0"/>
        <w:adjustRightInd w:val="0"/>
        <w:jc w:val="both"/>
        <w:rPr>
          <w:rFonts w:ascii="Times New Roman" w:hAnsi="Times New Roman" w:cs="Times New Roman"/>
          <w:sz w:val="20"/>
          <w:szCs w:val="20"/>
        </w:rPr>
      </w:pPr>
      <w:r w:rsidRPr="00374653">
        <w:rPr>
          <w:rFonts w:ascii="Times New Roman" w:hAnsi="Times New Roman" w:cs="Times New Roman"/>
          <w:sz w:val="20"/>
          <w:szCs w:val="20"/>
        </w:rPr>
        <w:t>On peut se poser la question de l’expertise de l’ESSEC en supply chain. Certes l’école est réputée mais d’au</w:t>
      </w:r>
      <w:r w:rsidR="00374653">
        <w:rPr>
          <w:rFonts w:ascii="Times New Roman" w:hAnsi="Times New Roman" w:cs="Times New Roman"/>
          <w:sz w:val="20"/>
          <w:szCs w:val="20"/>
        </w:rPr>
        <w:t>tres le sont plus en logistique, non ?</w:t>
      </w:r>
      <w:r w:rsidRPr="00374653">
        <w:rPr>
          <w:rFonts w:ascii="Times New Roman" w:hAnsi="Times New Roman" w:cs="Times New Roman"/>
          <w:sz w:val="20"/>
          <w:szCs w:val="20"/>
        </w:rPr>
        <w:t xml:space="preserve"> </w:t>
      </w:r>
      <w:r w:rsidR="00374653">
        <w:rPr>
          <w:rFonts w:ascii="Times New Roman" w:hAnsi="Times New Roman" w:cs="Times New Roman"/>
          <w:sz w:val="20"/>
          <w:szCs w:val="20"/>
        </w:rPr>
        <w:t xml:space="preserve">Il est temps de revoir votre perception de la </w:t>
      </w:r>
      <w:r w:rsidRPr="00374653">
        <w:rPr>
          <w:rFonts w:ascii="Times New Roman" w:hAnsi="Times New Roman" w:cs="Times New Roman"/>
          <w:sz w:val="20"/>
          <w:szCs w:val="20"/>
        </w:rPr>
        <w:t>logistique</w:t>
      </w:r>
      <w:r w:rsidR="00374653">
        <w:rPr>
          <w:rFonts w:ascii="Times New Roman" w:hAnsi="Times New Roman" w:cs="Times New Roman"/>
          <w:sz w:val="20"/>
          <w:szCs w:val="20"/>
        </w:rPr>
        <w:t> ! C’est une filière qui a évolué : il ne s’agit plus</w:t>
      </w:r>
      <w:r w:rsidRPr="00374653">
        <w:rPr>
          <w:rFonts w:ascii="Times New Roman" w:hAnsi="Times New Roman" w:cs="Times New Roman"/>
          <w:sz w:val="20"/>
          <w:szCs w:val="20"/>
        </w:rPr>
        <w:t xml:space="preserve"> </w:t>
      </w:r>
      <w:r w:rsidR="00374653">
        <w:rPr>
          <w:rFonts w:ascii="Times New Roman" w:hAnsi="Times New Roman" w:cs="Times New Roman"/>
          <w:sz w:val="20"/>
          <w:szCs w:val="20"/>
        </w:rPr>
        <w:t xml:space="preserve">de bouger des palettes, </w:t>
      </w:r>
      <w:r w:rsidRPr="00374653">
        <w:rPr>
          <w:rFonts w:ascii="Times New Roman" w:hAnsi="Times New Roman" w:cs="Times New Roman"/>
          <w:sz w:val="20"/>
          <w:szCs w:val="20"/>
        </w:rPr>
        <w:t xml:space="preserve">la dimension business </w:t>
      </w:r>
      <w:r w:rsidR="00374653">
        <w:rPr>
          <w:rFonts w:ascii="Times New Roman" w:hAnsi="Times New Roman" w:cs="Times New Roman"/>
          <w:sz w:val="20"/>
          <w:szCs w:val="20"/>
        </w:rPr>
        <w:t>y est de plus en plus importante</w:t>
      </w:r>
      <w:r w:rsidRPr="00374653">
        <w:rPr>
          <w:rFonts w:ascii="Times New Roman" w:hAnsi="Times New Roman" w:cs="Times New Roman"/>
          <w:sz w:val="20"/>
          <w:szCs w:val="20"/>
        </w:rPr>
        <w:t>, le regard d’une grande business school co</w:t>
      </w:r>
      <w:r w:rsidR="00A7107A" w:rsidRPr="00374653">
        <w:rPr>
          <w:rFonts w:ascii="Times New Roman" w:hAnsi="Times New Roman" w:cs="Times New Roman"/>
          <w:sz w:val="20"/>
          <w:szCs w:val="20"/>
        </w:rPr>
        <w:t xml:space="preserve">mme l’ESSEC </w:t>
      </w:r>
      <w:r w:rsidR="00374653">
        <w:rPr>
          <w:rFonts w:ascii="Times New Roman" w:hAnsi="Times New Roman" w:cs="Times New Roman"/>
          <w:sz w:val="20"/>
          <w:szCs w:val="20"/>
        </w:rPr>
        <w:t>c’est donc un atout !</w:t>
      </w:r>
      <w:r w:rsidR="00A7107A" w:rsidRPr="00374653">
        <w:rPr>
          <w:rFonts w:ascii="Times New Roman" w:hAnsi="Times New Roman" w:cs="Times New Roman"/>
          <w:sz w:val="20"/>
          <w:szCs w:val="20"/>
        </w:rPr>
        <w:t xml:space="preserve"> </w:t>
      </w:r>
    </w:p>
    <w:p w14:paraId="32CE01E9" w14:textId="77777777" w:rsidR="00A810CA" w:rsidRPr="00374653" w:rsidRDefault="00A810CA" w:rsidP="00374653">
      <w:pPr>
        <w:widowControl w:val="0"/>
        <w:tabs>
          <w:tab w:val="left" w:pos="220"/>
          <w:tab w:val="left" w:pos="720"/>
        </w:tabs>
        <w:autoSpaceDE w:val="0"/>
        <w:autoSpaceDN w:val="0"/>
        <w:adjustRightInd w:val="0"/>
        <w:ind w:left="720"/>
        <w:jc w:val="both"/>
        <w:rPr>
          <w:rFonts w:ascii="Times New Roman" w:hAnsi="Times New Roman" w:cs="Times New Roman"/>
          <w:sz w:val="20"/>
          <w:szCs w:val="20"/>
        </w:rPr>
      </w:pPr>
    </w:p>
    <w:p w14:paraId="242C1246" w14:textId="137EC1E6" w:rsidR="00A810CA" w:rsidRPr="00374653" w:rsidRDefault="00A810CA" w:rsidP="00374653">
      <w:pPr>
        <w:widowControl w:val="0"/>
        <w:numPr>
          <w:ilvl w:val="0"/>
          <w:numId w:val="3"/>
        </w:numPr>
        <w:tabs>
          <w:tab w:val="left" w:pos="220"/>
          <w:tab w:val="left" w:pos="720"/>
        </w:tabs>
        <w:autoSpaceDE w:val="0"/>
        <w:autoSpaceDN w:val="0"/>
        <w:adjustRightInd w:val="0"/>
        <w:jc w:val="both"/>
        <w:rPr>
          <w:rFonts w:ascii="Times New Roman" w:hAnsi="Times New Roman" w:cs="Times New Roman"/>
          <w:sz w:val="20"/>
          <w:szCs w:val="20"/>
        </w:rPr>
      </w:pPr>
      <w:r w:rsidRPr="00374653">
        <w:rPr>
          <w:rFonts w:ascii="Times New Roman" w:hAnsi="Times New Roman" w:cs="Times New Roman"/>
          <w:sz w:val="20"/>
          <w:szCs w:val="20"/>
        </w:rPr>
        <w:t xml:space="preserve">Il faut toutefois relever l’orientation business et stratégie du programme. Le but n’est pas de former des opérationnels en supply-chain mais des </w:t>
      </w:r>
      <w:r w:rsidR="00374653">
        <w:rPr>
          <w:rFonts w:ascii="Times New Roman" w:hAnsi="Times New Roman" w:cs="Times New Roman"/>
          <w:sz w:val="20"/>
          <w:szCs w:val="20"/>
        </w:rPr>
        <w:t>« </w:t>
      </w:r>
      <w:r w:rsidRPr="00374653">
        <w:rPr>
          <w:rFonts w:ascii="Times New Roman" w:hAnsi="Times New Roman" w:cs="Times New Roman"/>
          <w:sz w:val="20"/>
          <w:szCs w:val="20"/>
        </w:rPr>
        <w:t>managers capables de penser une stratégie supply-chain</w:t>
      </w:r>
      <w:r w:rsidR="00374653">
        <w:rPr>
          <w:rFonts w:ascii="Times New Roman" w:hAnsi="Times New Roman" w:cs="Times New Roman"/>
          <w:sz w:val="20"/>
          <w:szCs w:val="20"/>
        </w:rPr>
        <w:t> »</w:t>
      </w:r>
      <w:r w:rsidRPr="00374653">
        <w:rPr>
          <w:rFonts w:ascii="Times New Roman" w:hAnsi="Times New Roman" w:cs="Times New Roman"/>
          <w:sz w:val="20"/>
          <w:szCs w:val="20"/>
        </w:rPr>
        <w:t xml:space="preserve">. Cette dimension est présente dans beaucoup de formations mais jamais à ce point. </w:t>
      </w:r>
    </w:p>
    <w:p w14:paraId="49C5DDF9" w14:textId="77777777" w:rsidR="00A810CA" w:rsidRPr="00374653" w:rsidRDefault="00A810CA" w:rsidP="00374653">
      <w:pPr>
        <w:widowControl w:val="0"/>
        <w:tabs>
          <w:tab w:val="left" w:pos="220"/>
          <w:tab w:val="left" w:pos="720"/>
        </w:tabs>
        <w:autoSpaceDE w:val="0"/>
        <w:autoSpaceDN w:val="0"/>
        <w:adjustRightInd w:val="0"/>
        <w:ind w:left="720"/>
        <w:jc w:val="both"/>
        <w:rPr>
          <w:rFonts w:ascii="Times New Roman" w:hAnsi="Times New Roman" w:cs="Times New Roman"/>
          <w:sz w:val="20"/>
          <w:szCs w:val="20"/>
        </w:rPr>
      </w:pPr>
    </w:p>
    <w:p w14:paraId="46E16B6E" w14:textId="77777777" w:rsidR="00A7107A" w:rsidRPr="00374653" w:rsidRDefault="00A7107A" w:rsidP="00374653">
      <w:pPr>
        <w:widowControl w:val="0"/>
        <w:numPr>
          <w:ilvl w:val="0"/>
          <w:numId w:val="3"/>
        </w:numPr>
        <w:tabs>
          <w:tab w:val="left" w:pos="220"/>
          <w:tab w:val="left" w:pos="720"/>
        </w:tabs>
        <w:autoSpaceDE w:val="0"/>
        <w:autoSpaceDN w:val="0"/>
        <w:adjustRightInd w:val="0"/>
        <w:jc w:val="both"/>
        <w:rPr>
          <w:rFonts w:ascii="Times New Roman" w:hAnsi="Times New Roman" w:cs="Times New Roman"/>
          <w:sz w:val="20"/>
          <w:szCs w:val="20"/>
        </w:rPr>
      </w:pPr>
      <w:r w:rsidRPr="00374653">
        <w:rPr>
          <w:rFonts w:ascii="Times New Roman" w:hAnsi="Times New Roman" w:cs="Times New Roman"/>
          <w:sz w:val="20"/>
          <w:szCs w:val="20"/>
        </w:rPr>
        <w:t xml:space="preserve">Lors de votre candidature, on regardera votre parcours et vos notes sur les disciplines quantitatives notamment. Si vous n’avez pas d’expérience dans ce domaine mais que vous montrer un vrai intérêt pour la matière, rassurez-vous : la motivation est clef. </w:t>
      </w:r>
    </w:p>
    <w:p w14:paraId="50E329DC" w14:textId="77777777" w:rsidR="00A7107A" w:rsidRPr="00374653" w:rsidRDefault="00A7107A" w:rsidP="00374653">
      <w:pPr>
        <w:widowControl w:val="0"/>
        <w:tabs>
          <w:tab w:val="left" w:pos="220"/>
          <w:tab w:val="left" w:pos="720"/>
        </w:tabs>
        <w:autoSpaceDE w:val="0"/>
        <w:autoSpaceDN w:val="0"/>
        <w:adjustRightInd w:val="0"/>
        <w:ind w:left="720"/>
        <w:jc w:val="both"/>
        <w:rPr>
          <w:rFonts w:ascii="Times New Roman" w:hAnsi="Times New Roman" w:cs="Times New Roman"/>
          <w:sz w:val="20"/>
          <w:szCs w:val="20"/>
        </w:rPr>
      </w:pPr>
    </w:p>
    <w:p w14:paraId="35C9C107" w14:textId="6C4A499A" w:rsidR="00A7107A" w:rsidRPr="00374653" w:rsidRDefault="00A7107A" w:rsidP="00374653">
      <w:pPr>
        <w:widowControl w:val="0"/>
        <w:numPr>
          <w:ilvl w:val="0"/>
          <w:numId w:val="3"/>
        </w:numPr>
        <w:tabs>
          <w:tab w:val="left" w:pos="220"/>
          <w:tab w:val="left" w:pos="720"/>
        </w:tabs>
        <w:autoSpaceDE w:val="0"/>
        <w:autoSpaceDN w:val="0"/>
        <w:adjustRightInd w:val="0"/>
        <w:jc w:val="both"/>
        <w:rPr>
          <w:rFonts w:ascii="Times New Roman" w:hAnsi="Times New Roman" w:cs="Times New Roman"/>
          <w:sz w:val="20"/>
          <w:szCs w:val="20"/>
        </w:rPr>
      </w:pPr>
      <w:r w:rsidRPr="00374653">
        <w:rPr>
          <w:rFonts w:ascii="Times New Roman" w:hAnsi="Times New Roman" w:cs="Times New Roman"/>
          <w:sz w:val="20"/>
          <w:szCs w:val="20"/>
        </w:rPr>
        <w:t xml:space="preserve">Si vous avez un profil atypique ou non-ingénieur, </w:t>
      </w:r>
      <w:r w:rsidR="00374653">
        <w:rPr>
          <w:rFonts w:ascii="Times New Roman" w:hAnsi="Times New Roman" w:cs="Times New Roman"/>
          <w:sz w:val="20"/>
          <w:szCs w:val="20"/>
        </w:rPr>
        <w:t>votre candidature sera appréciée. Comme souvent : tout se joue en entretien. D’ailleurs, soyons honnêtes : en attendant le jour ou la supply sera officiellement sexy, i</w:t>
      </w:r>
      <w:r w:rsidRPr="00374653">
        <w:rPr>
          <w:rFonts w:ascii="Times New Roman" w:hAnsi="Times New Roman" w:cs="Times New Roman"/>
          <w:sz w:val="20"/>
          <w:szCs w:val="20"/>
        </w:rPr>
        <w:t xml:space="preserve">l ne s’agit pas du </w:t>
      </w:r>
      <w:r w:rsidR="00374653">
        <w:rPr>
          <w:rFonts w:ascii="Times New Roman" w:hAnsi="Times New Roman" w:cs="Times New Roman"/>
          <w:sz w:val="20"/>
          <w:szCs w:val="20"/>
        </w:rPr>
        <w:t>MS le plus sélectif de l’ESSEC</w:t>
      </w:r>
      <w:r w:rsidRPr="00374653">
        <w:rPr>
          <w:rFonts w:ascii="Times New Roman" w:hAnsi="Times New Roman" w:cs="Times New Roman"/>
          <w:sz w:val="20"/>
          <w:szCs w:val="20"/>
        </w:rPr>
        <w:t>. Faites attention également à avoir un projet professionnel assez précis, le contraire est discriminant.  </w:t>
      </w:r>
    </w:p>
    <w:p w14:paraId="17FEF6CC" w14:textId="77777777" w:rsidR="00A7107A" w:rsidRPr="00374653" w:rsidRDefault="00A7107A" w:rsidP="00374653">
      <w:pPr>
        <w:widowControl w:val="0"/>
        <w:tabs>
          <w:tab w:val="left" w:pos="220"/>
          <w:tab w:val="left" w:pos="720"/>
        </w:tabs>
        <w:autoSpaceDE w:val="0"/>
        <w:autoSpaceDN w:val="0"/>
        <w:adjustRightInd w:val="0"/>
        <w:jc w:val="both"/>
        <w:rPr>
          <w:rFonts w:ascii="Times New Roman" w:hAnsi="Times New Roman" w:cs="Times New Roman"/>
          <w:sz w:val="20"/>
          <w:szCs w:val="20"/>
        </w:rPr>
      </w:pPr>
    </w:p>
    <w:p w14:paraId="2B4EAE00" w14:textId="77777777" w:rsidR="00A7107A" w:rsidRPr="00374653" w:rsidRDefault="00A7107A" w:rsidP="00374653">
      <w:pPr>
        <w:widowControl w:val="0"/>
        <w:numPr>
          <w:ilvl w:val="0"/>
          <w:numId w:val="3"/>
        </w:numPr>
        <w:tabs>
          <w:tab w:val="left" w:pos="220"/>
          <w:tab w:val="left" w:pos="720"/>
        </w:tabs>
        <w:autoSpaceDE w:val="0"/>
        <w:autoSpaceDN w:val="0"/>
        <w:adjustRightInd w:val="0"/>
        <w:jc w:val="both"/>
        <w:rPr>
          <w:rFonts w:ascii="Times New Roman" w:hAnsi="Times New Roman" w:cs="Times New Roman"/>
          <w:sz w:val="20"/>
          <w:szCs w:val="20"/>
        </w:rPr>
      </w:pPr>
      <w:r w:rsidRPr="00374653">
        <w:rPr>
          <w:rFonts w:ascii="Times New Roman" w:hAnsi="Times New Roman" w:cs="Times New Roman"/>
          <w:sz w:val="20"/>
          <w:szCs w:val="20"/>
        </w:rPr>
        <w:t>Les tests Tage-Mage et TOEIC/TOEFL ne sont pas bloquants. 900 minimum sont attendus pour partir à Singapour toutefois.  </w:t>
      </w:r>
    </w:p>
    <w:p w14:paraId="04761131" w14:textId="77777777" w:rsidR="00A7107A" w:rsidRPr="00374653" w:rsidRDefault="00A7107A" w:rsidP="00374653">
      <w:pPr>
        <w:widowControl w:val="0"/>
        <w:tabs>
          <w:tab w:val="left" w:pos="220"/>
          <w:tab w:val="left" w:pos="720"/>
        </w:tabs>
        <w:autoSpaceDE w:val="0"/>
        <w:autoSpaceDN w:val="0"/>
        <w:adjustRightInd w:val="0"/>
        <w:ind w:left="720"/>
        <w:jc w:val="both"/>
        <w:rPr>
          <w:rFonts w:ascii="Times New Roman" w:hAnsi="Times New Roman" w:cs="Times New Roman"/>
          <w:sz w:val="20"/>
          <w:szCs w:val="20"/>
        </w:rPr>
      </w:pPr>
    </w:p>
    <w:p w14:paraId="407E3A73" w14:textId="227D28A8" w:rsidR="00A810CA" w:rsidRPr="00374653" w:rsidRDefault="00A810CA" w:rsidP="00374653">
      <w:pPr>
        <w:widowControl w:val="0"/>
        <w:numPr>
          <w:ilvl w:val="0"/>
          <w:numId w:val="3"/>
        </w:numPr>
        <w:tabs>
          <w:tab w:val="left" w:pos="220"/>
          <w:tab w:val="left" w:pos="720"/>
        </w:tabs>
        <w:autoSpaceDE w:val="0"/>
        <w:autoSpaceDN w:val="0"/>
        <w:adjustRightInd w:val="0"/>
        <w:jc w:val="both"/>
        <w:rPr>
          <w:rFonts w:ascii="Times New Roman" w:hAnsi="Times New Roman" w:cs="Times New Roman"/>
          <w:sz w:val="20"/>
          <w:szCs w:val="20"/>
        </w:rPr>
      </w:pPr>
      <w:r w:rsidRPr="00374653">
        <w:rPr>
          <w:rFonts w:ascii="Times New Roman" w:hAnsi="Times New Roman" w:cs="Times New Roman"/>
          <w:sz w:val="20"/>
          <w:szCs w:val="20"/>
        </w:rPr>
        <w:t>Vous aurez le choix soit d’effectuer les sept mois de cours à Cergy, soit de partager votre cursus entre Cergy et Singapour. La filière Singapour est unique dans le genre et il serait dommage de ne pas en profiter car la ville-état est ni plus ni moins le plus gros nœud logistique du monde. Vous y trouverez les mêmes cours qu’à Cergy, avec une teinte asiatique</w:t>
      </w:r>
      <w:r w:rsidR="00374653">
        <w:rPr>
          <w:rFonts w:ascii="Times New Roman" w:hAnsi="Times New Roman" w:cs="Times New Roman"/>
          <w:sz w:val="20"/>
          <w:szCs w:val="20"/>
        </w:rPr>
        <w:t>. Un bon moyen de mettre un pied en Asie !</w:t>
      </w:r>
    </w:p>
    <w:p w14:paraId="459529B7" w14:textId="61768F35" w:rsidR="00A810CA" w:rsidRPr="00374653" w:rsidRDefault="00A810CA" w:rsidP="00374653">
      <w:pPr>
        <w:widowControl w:val="0"/>
        <w:tabs>
          <w:tab w:val="left" w:pos="220"/>
          <w:tab w:val="left" w:pos="720"/>
        </w:tabs>
        <w:autoSpaceDE w:val="0"/>
        <w:autoSpaceDN w:val="0"/>
        <w:adjustRightInd w:val="0"/>
        <w:ind w:left="720" w:firstLine="60"/>
        <w:jc w:val="both"/>
        <w:rPr>
          <w:rFonts w:ascii="Times New Roman" w:hAnsi="Times New Roman" w:cs="Times New Roman"/>
          <w:sz w:val="20"/>
          <w:szCs w:val="20"/>
        </w:rPr>
      </w:pPr>
    </w:p>
    <w:p w14:paraId="066E2674" w14:textId="2AEB5E87" w:rsidR="00A810CA" w:rsidRPr="00374653" w:rsidRDefault="00A810CA" w:rsidP="00374653">
      <w:pPr>
        <w:widowControl w:val="0"/>
        <w:numPr>
          <w:ilvl w:val="0"/>
          <w:numId w:val="3"/>
        </w:numPr>
        <w:tabs>
          <w:tab w:val="left" w:pos="220"/>
          <w:tab w:val="left" w:pos="720"/>
        </w:tabs>
        <w:autoSpaceDE w:val="0"/>
        <w:autoSpaceDN w:val="0"/>
        <w:adjustRightInd w:val="0"/>
        <w:jc w:val="both"/>
        <w:rPr>
          <w:rFonts w:ascii="Times New Roman" w:hAnsi="Times New Roman" w:cs="Times New Roman"/>
          <w:sz w:val="20"/>
          <w:szCs w:val="20"/>
        </w:rPr>
      </w:pPr>
      <w:r w:rsidRPr="00374653">
        <w:rPr>
          <w:rFonts w:ascii="Times New Roman" w:hAnsi="Times New Roman" w:cs="Times New Roman"/>
          <w:sz w:val="20"/>
          <w:szCs w:val="20"/>
        </w:rPr>
        <w:t>Si vous portez une attention particulière aux accréditations utiles dans les métiers de la logistique, sachez que ce MS prépare à la certification Basi</w:t>
      </w:r>
      <w:r w:rsidR="00AA36F3" w:rsidRPr="00374653">
        <w:rPr>
          <w:rFonts w:ascii="Times New Roman" w:hAnsi="Times New Roman" w:cs="Times New Roman"/>
          <w:sz w:val="20"/>
          <w:szCs w:val="20"/>
        </w:rPr>
        <w:t xml:space="preserve">cs, référence dans le domaine en anglais. </w:t>
      </w:r>
      <w:r w:rsidR="00592B37" w:rsidRPr="00374653">
        <w:rPr>
          <w:rFonts w:ascii="Times New Roman" w:hAnsi="Times New Roman" w:cs="Times New Roman"/>
          <w:sz w:val="20"/>
          <w:szCs w:val="20"/>
        </w:rPr>
        <w:t xml:space="preserve">Double avantage puisque non seulement les entreprises apprécient la certification elle-même, mais son obtention vous permettra aussi de valoriser votre niveau d’anglais. </w:t>
      </w:r>
    </w:p>
    <w:p w14:paraId="4AC5E2DE" w14:textId="77777777" w:rsidR="00A810CA" w:rsidRPr="00374653" w:rsidRDefault="00A810CA" w:rsidP="00374653">
      <w:pPr>
        <w:widowControl w:val="0"/>
        <w:tabs>
          <w:tab w:val="left" w:pos="220"/>
          <w:tab w:val="left" w:pos="720"/>
        </w:tabs>
        <w:autoSpaceDE w:val="0"/>
        <w:autoSpaceDN w:val="0"/>
        <w:adjustRightInd w:val="0"/>
        <w:ind w:left="720"/>
        <w:jc w:val="both"/>
        <w:rPr>
          <w:rFonts w:ascii="Times New Roman" w:hAnsi="Times New Roman" w:cs="Times New Roman"/>
          <w:sz w:val="20"/>
          <w:szCs w:val="20"/>
        </w:rPr>
      </w:pPr>
    </w:p>
    <w:p w14:paraId="249D375E" w14:textId="77777777" w:rsidR="00A810CA" w:rsidRPr="00374653" w:rsidRDefault="00A810CA" w:rsidP="00374653">
      <w:pPr>
        <w:widowControl w:val="0"/>
        <w:numPr>
          <w:ilvl w:val="0"/>
          <w:numId w:val="3"/>
        </w:numPr>
        <w:tabs>
          <w:tab w:val="left" w:pos="220"/>
          <w:tab w:val="left" w:pos="720"/>
        </w:tabs>
        <w:autoSpaceDE w:val="0"/>
        <w:autoSpaceDN w:val="0"/>
        <w:adjustRightInd w:val="0"/>
        <w:jc w:val="both"/>
        <w:rPr>
          <w:rFonts w:ascii="Times New Roman" w:hAnsi="Times New Roman" w:cs="Times New Roman"/>
          <w:sz w:val="20"/>
          <w:szCs w:val="20"/>
        </w:rPr>
      </w:pPr>
      <w:r w:rsidRPr="00374653">
        <w:rPr>
          <w:rFonts w:ascii="Times New Roman" w:hAnsi="Times New Roman" w:cs="Times New Roman"/>
          <w:sz w:val="20"/>
          <w:szCs w:val="20"/>
        </w:rPr>
        <w:t>L’esprit de l’ESSEC semble alimenter favorablement le MS, notamment sur la partie responsabilité sociale qui comprend des enjeux passionnants dans la supply-chain.  </w:t>
      </w:r>
    </w:p>
    <w:p w14:paraId="3E61C706" w14:textId="77777777" w:rsidR="00A810CA" w:rsidRPr="00374653" w:rsidRDefault="00A810CA" w:rsidP="00374653">
      <w:pPr>
        <w:widowControl w:val="0"/>
        <w:tabs>
          <w:tab w:val="left" w:pos="220"/>
          <w:tab w:val="left" w:pos="720"/>
        </w:tabs>
        <w:autoSpaceDE w:val="0"/>
        <w:autoSpaceDN w:val="0"/>
        <w:adjustRightInd w:val="0"/>
        <w:jc w:val="both"/>
        <w:rPr>
          <w:rFonts w:ascii="Times New Roman" w:hAnsi="Times New Roman" w:cs="Times New Roman"/>
          <w:sz w:val="20"/>
          <w:szCs w:val="20"/>
        </w:rPr>
      </w:pPr>
    </w:p>
    <w:p w14:paraId="481CFBA9" w14:textId="6A9E6D02" w:rsidR="00A810CA" w:rsidRPr="00374653" w:rsidRDefault="00A810CA" w:rsidP="00374653">
      <w:pPr>
        <w:widowControl w:val="0"/>
        <w:numPr>
          <w:ilvl w:val="0"/>
          <w:numId w:val="3"/>
        </w:numPr>
        <w:tabs>
          <w:tab w:val="left" w:pos="220"/>
          <w:tab w:val="left" w:pos="720"/>
        </w:tabs>
        <w:autoSpaceDE w:val="0"/>
        <w:autoSpaceDN w:val="0"/>
        <w:adjustRightInd w:val="0"/>
        <w:jc w:val="both"/>
        <w:rPr>
          <w:rFonts w:ascii="Times New Roman" w:hAnsi="Times New Roman" w:cs="Times New Roman"/>
          <w:sz w:val="20"/>
          <w:szCs w:val="20"/>
        </w:rPr>
      </w:pPr>
      <w:r w:rsidRPr="00374653">
        <w:rPr>
          <w:rFonts w:ascii="Times New Roman" w:hAnsi="Times New Roman" w:cs="Times New Roman"/>
          <w:sz w:val="20"/>
          <w:szCs w:val="20"/>
        </w:rPr>
        <w:t>Pour terminer, sachez que le nouveau directeur veut donner deux directions au MS : un travail plus intense sur la collaboration des supply-chain managers avec les autres fonctions de l’entreprise (car se trouve là une sour</w:t>
      </w:r>
      <w:r w:rsidR="00592B37" w:rsidRPr="00374653">
        <w:rPr>
          <w:rFonts w:ascii="Times New Roman" w:hAnsi="Times New Roman" w:cs="Times New Roman"/>
          <w:sz w:val="20"/>
          <w:szCs w:val="20"/>
        </w:rPr>
        <w:t xml:space="preserve">ce importante de performance) et </w:t>
      </w:r>
      <w:r w:rsidRPr="00374653">
        <w:rPr>
          <w:rFonts w:ascii="Times New Roman" w:hAnsi="Times New Roman" w:cs="Times New Roman"/>
          <w:sz w:val="20"/>
          <w:szCs w:val="20"/>
        </w:rPr>
        <w:t xml:space="preserve">le </w:t>
      </w:r>
      <w:r w:rsidR="00374653">
        <w:rPr>
          <w:rFonts w:ascii="Times New Roman" w:hAnsi="Times New Roman" w:cs="Times New Roman"/>
          <w:sz w:val="20"/>
          <w:szCs w:val="20"/>
        </w:rPr>
        <w:t xml:space="preserve">développement des soft skills. A bon entendeur salut. </w:t>
      </w:r>
    </w:p>
    <w:p w14:paraId="1AEF4B01" w14:textId="77777777" w:rsidR="00A810CA" w:rsidRPr="00374653" w:rsidRDefault="00A810CA" w:rsidP="00374653">
      <w:pPr>
        <w:widowControl w:val="0"/>
        <w:tabs>
          <w:tab w:val="left" w:pos="220"/>
          <w:tab w:val="left" w:pos="720"/>
        </w:tabs>
        <w:autoSpaceDE w:val="0"/>
        <w:autoSpaceDN w:val="0"/>
        <w:adjustRightInd w:val="0"/>
        <w:ind w:left="720"/>
        <w:jc w:val="both"/>
        <w:rPr>
          <w:rFonts w:ascii="Times New Roman" w:hAnsi="Times New Roman" w:cs="Times New Roman"/>
          <w:sz w:val="20"/>
          <w:szCs w:val="20"/>
        </w:rPr>
      </w:pPr>
    </w:p>
    <w:p w14:paraId="691D1936" w14:textId="1C07A65E" w:rsidR="00396E52" w:rsidRPr="00374653" w:rsidRDefault="00A810CA" w:rsidP="00374653">
      <w:pPr>
        <w:pStyle w:val="ListParagraph"/>
        <w:numPr>
          <w:ilvl w:val="0"/>
          <w:numId w:val="3"/>
        </w:numPr>
        <w:jc w:val="both"/>
        <w:rPr>
          <w:rFonts w:ascii="Times New Roman" w:hAnsi="Times New Roman" w:cs="Times New Roman"/>
          <w:sz w:val="20"/>
          <w:szCs w:val="20"/>
        </w:rPr>
      </w:pPr>
      <w:r w:rsidRPr="00374653">
        <w:rPr>
          <w:rFonts w:ascii="Times New Roman" w:hAnsi="Times New Roman" w:cs="Times New Roman"/>
          <w:sz w:val="20"/>
          <w:szCs w:val="20"/>
        </w:rPr>
        <w:t xml:space="preserve">Gardez enfin à l’esprit que la supply chain est un domaine dans lequel vous ferez vos armes, mais où vous ne passerez pas votre vie. Cette dimension tremplin, vous </w:t>
      </w:r>
      <w:r w:rsidR="00374653">
        <w:rPr>
          <w:rFonts w:ascii="Times New Roman" w:hAnsi="Times New Roman" w:cs="Times New Roman"/>
          <w:sz w:val="20"/>
          <w:szCs w:val="20"/>
        </w:rPr>
        <w:t>pouvez l’évoquer en entretien : v</w:t>
      </w:r>
      <w:bookmarkStart w:id="0" w:name="_GoBack"/>
      <w:bookmarkEnd w:id="0"/>
      <w:r w:rsidRPr="00374653">
        <w:rPr>
          <w:rFonts w:ascii="Times New Roman" w:hAnsi="Times New Roman" w:cs="Times New Roman"/>
          <w:sz w:val="20"/>
          <w:szCs w:val="20"/>
        </w:rPr>
        <w:t>otre lucidité sera appréciée.</w:t>
      </w:r>
    </w:p>
    <w:sectPr w:rsidR="00396E52" w:rsidRPr="00374653" w:rsidSect="00A810CA">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A8C6D9B"/>
    <w:multiLevelType w:val="hybridMultilevel"/>
    <w:tmpl w:val="306025D4"/>
    <w:lvl w:ilvl="0" w:tplc="935CAFEA">
      <w:start w:val="3"/>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E96D6A"/>
    <w:multiLevelType w:val="hybridMultilevel"/>
    <w:tmpl w:val="6F64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0CA"/>
    <w:rsid w:val="0025472F"/>
    <w:rsid w:val="00374653"/>
    <w:rsid w:val="00396E52"/>
    <w:rsid w:val="00592B37"/>
    <w:rsid w:val="00A7107A"/>
    <w:rsid w:val="00A810CA"/>
    <w:rsid w:val="00AA36F3"/>
    <w:rsid w:val="00E1759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CCDA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0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0CA97-18C3-3940-BC9D-7C55FD774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465</Words>
  <Characters>2657</Characters>
  <Application>Microsoft Macintosh Word</Application>
  <DocSecurity>0</DocSecurity>
  <Lines>22</Lines>
  <Paragraphs>6</Paragraphs>
  <ScaleCrop>false</ScaleCrop>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4</cp:revision>
  <dcterms:created xsi:type="dcterms:W3CDTF">2014-11-10T16:53:00Z</dcterms:created>
  <dcterms:modified xsi:type="dcterms:W3CDTF">2014-11-16T17:20:00Z</dcterms:modified>
</cp:coreProperties>
</file>