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B96AE" w14:textId="77777777" w:rsidR="008516BC" w:rsidRPr="00C95D4D" w:rsidRDefault="008516BC" w:rsidP="008516BC">
      <w:pPr>
        <w:spacing w:after="0" w:line="240" w:lineRule="auto"/>
        <w:jc w:val="both"/>
        <w:rPr>
          <w:rFonts w:ascii="Times New Roman" w:hAnsi="Times New Roman"/>
          <w:sz w:val="32"/>
          <w:szCs w:val="32"/>
          <w:lang w:val="en-GB"/>
        </w:rPr>
      </w:pPr>
    </w:p>
    <w:p w14:paraId="69E057CB" w14:textId="77777777" w:rsidR="008516BC" w:rsidRPr="00C95D4D" w:rsidRDefault="008516BC"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lang w:val="en-GB"/>
        </w:rPr>
      </w:pPr>
    </w:p>
    <w:p w14:paraId="5E94E4A1" w14:textId="51554CDC" w:rsidR="008516BC" w:rsidRPr="00C95D4D" w:rsidRDefault="000D4FB6"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b/>
          <w:sz w:val="24"/>
          <w:szCs w:val="24"/>
          <w:lang w:val="en-GB"/>
        </w:rPr>
      </w:pPr>
      <w:r w:rsidRPr="00C95D4D">
        <w:rPr>
          <w:rFonts w:ascii="Times New Roman" w:hAnsi="Times New Roman"/>
          <w:b/>
          <w:sz w:val="24"/>
          <w:szCs w:val="24"/>
          <w:lang w:val="en-GB"/>
        </w:rPr>
        <w:t>MUTUAL</w:t>
      </w:r>
      <w:r w:rsidR="006C4330" w:rsidRPr="00C95D4D">
        <w:rPr>
          <w:rFonts w:ascii="Times New Roman" w:hAnsi="Times New Roman"/>
          <w:b/>
          <w:sz w:val="24"/>
          <w:szCs w:val="24"/>
          <w:lang w:val="en-GB"/>
        </w:rPr>
        <w:t xml:space="preserve"> NON-DISCLOSURE AGREEMENT </w:t>
      </w:r>
    </w:p>
    <w:p w14:paraId="1113E52F" w14:textId="77777777" w:rsidR="008516BC" w:rsidRPr="00C95D4D" w:rsidRDefault="008516BC"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lang w:val="en-GB"/>
        </w:rPr>
      </w:pPr>
    </w:p>
    <w:p w14:paraId="434BF6BE" w14:textId="77777777" w:rsidR="008516BC" w:rsidRPr="00C95D4D" w:rsidRDefault="008516BC" w:rsidP="008516BC">
      <w:pPr>
        <w:spacing w:after="0" w:line="240" w:lineRule="auto"/>
        <w:jc w:val="both"/>
        <w:rPr>
          <w:rFonts w:ascii="Times New Roman" w:hAnsi="Times New Roman"/>
          <w:sz w:val="32"/>
          <w:szCs w:val="32"/>
          <w:lang w:val="en-GB"/>
        </w:rPr>
      </w:pPr>
    </w:p>
    <w:p w14:paraId="11E97116" w14:textId="77777777" w:rsidR="008516BC" w:rsidRPr="00C95D4D" w:rsidRDefault="008516BC" w:rsidP="008516BC">
      <w:pPr>
        <w:spacing w:after="0" w:line="240" w:lineRule="auto"/>
        <w:rPr>
          <w:rFonts w:ascii="Times New Roman" w:hAnsi="Times New Roman"/>
          <w:b/>
          <w:sz w:val="24"/>
          <w:szCs w:val="24"/>
          <w:lang w:val="en-GB"/>
        </w:rPr>
      </w:pPr>
    </w:p>
    <w:p w14:paraId="43A424D2" w14:textId="2ED32DB5" w:rsidR="008516BC" w:rsidRPr="00C95D4D" w:rsidRDefault="006C4330" w:rsidP="008516BC">
      <w:pPr>
        <w:spacing w:after="0" w:line="240" w:lineRule="auto"/>
        <w:rPr>
          <w:rFonts w:ascii="Times New Roman" w:hAnsi="Times New Roman"/>
          <w:b/>
          <w:sz w:val="24"/>
          <w:szCs w:val="24"/>
          <w:lang w:val="en-GB"/>
        </w:rPr>
      </w:pPr>
      <w:proofErr w:type="gramStart"/>
      <w:r w:rsidRPr="00C95D4D">
        <w:rPr>
          <w:rFonts w:ascii="Times New Roman" w:hAnsi="Times New Roman"/>
          <w:b/>
          <w:sz w:val="24"/>
          <w:szCs w:val="24"/>
          <w:lang w:val="en-GB"/>
        </w:rPr>
        <w:t>BETWEEN</w:t>
      </w:r>
      <w:r w:rsidR="008516BC" w:rsidRPr="00C95D4D">
        <w:rPr>
          <w:rFonts w:ascii="Times New Roman" w:hAnsi="Times New Roman"/>
          <w:b/>
          <w:sz w:val="24"/>
          <w:szCs w:val="24"/>
          <w:lang w:val="en-GB"/>
        </w:rPr>
        <w:t> :</w:t>
      </w:r>
      <w:proofErr w:type="gramEnd"/>
    </w:p>
    <w:p w14:paraId="0B255F3D" w14:textId="77777777" w:rsidR="008516BC" w:rsidRPr="00C95D4D" w:rsidRDefault="008516BC" w:rsidP="008516BC">
      <w:pPr>
        <w:spacing w:after="0" w:line="240" w:lineRule="auto"/>
        <w:rPr>
          <w:rFonts w:ascii="Times New Roman" w:hAnsi="Times New Roman"/>
          <w:sz w:val="24"/>
          <w:szCs w:val="24"/>
          <w:lang w:val="en-GB"/>
        </w:rPr>
      </w:pPr>
    </w:p>
    <w:p w14:paraId="33C35D8F" w14:textId="77777777" w:rsidR="008516BC" w:rsidRPr="00C95D4D" w:rsidRDefault="008516BC" w:rsidP="008516BC">
      <w:pPr>
        <w:spacing w:after="0" w:line="240" w:lineRule="auto"/>
        <w:rPr>
          <w:rFonts w:ascii="Times New Roman" w:hAnsi="Times New Roman"/>
          <w:sz w:val="24"/>
          <w:szCs w:val="24"/>
          <w:lang w:val="en-GB"/>
        </w:rPr>
      </w:pPr>
    </w:p>
    <w:p w14:paraId="68E90BD7" w14:textId="7C663C23" w:rsidR="008516BC" w:rsidRPr="00C95D4D" w:rsidRDefault="008516BC" w:rsidP="008516BC">
      <w:pPr>
        <w:spacing w:after="0" w:line="240" w:lineRule="auto"/>
        <w:jc w:val="both"/>
        <w:rPr>
          <w:rFonts w:ascii="Times New Roman" w:hAnsi="Times New Roman"/>
          <w:sz w:val="24"/>
          <w:szCs w:val="24"/>
          <w:lang w:val="en-GB"/>
        </w:rPr>
      </w:pPr>
      <w:r w:rsidRPr="00C95D4D">
        <w:rPr>
          <w:rFonts w:ascii="Times New Roman" w:hAnsi="Times New Roman"/>
          <w:color w:val="FF0000"/>
          <w:sz w:val="24"/>
          <w:szCs w:val="24"/>
          <w:lang w:val="en-GB"/>
        </w:rPr>
        <w:t>CULTURE</w:t>
      </w:r>
      <w:r w:rsidRPr="00C95D4D">
        <w:rPr>
          <w:rFonts w:ascii="Times New Roman" w:hAnsi="Times New Roman"/>
          <w:b/>
          <w:color w:val="FF0000"/>
          <w:sz w:val="24"/>
          <w:szCs w:val="24"/>
          <w:lang w:val="en-GB"/>
        </w:rPr>
        <w:t>SECRETS</w:t>
      </w:r>
      <w:r w:rsidRPr="00C95D4D">
        <w:rPr>
          <w:rFonts w:ascii="Times New Roman" w:hAnsi="Times New Roman"/>
          <w:b/>
          <w:sz w:val="24"/>
          <w:szCs w:val="24"/>
          <w:lang w:val="en-GB"/>
        </w:rPr>
        <w:t xml:space="preserve">, </w:t>
      </w:r>
      <w:proofErr w:type="gramStart"/>
      <w:r w:rsidR="006C4330" w:rsidRPr="00C95D4D">
        <w:rPr>
          <w:rFonts w:ascii="Times New Roman" w:hAnsi="Times New Roman"/>
          <w:sz w:val="24"/>
          <w:szCs w:val="24"/>
          <w:lang w:val="en-GB"/>
        </w:rPr>
        <w:t>limited liability company</w:t>
      </w:r>
      <w:proofErr w:type="gramEnd"/>
      <w:r w:rsidRPr="00C95D4D">
        <w:rPr>
          <w:rFonts w:ascii="Times New Roman" w:hAnsi="Times New Roman"/>
          <w:sz w:val="24"/>
          <w:szCs w:val="24"/>
          <w:lang w:val="en-GB"/>
        </w:rPr>
        <w:t xml:space="preserve"> </w:t>
      </w:r>
      <w:r w:rsidR="006C4330" w:rsidRPr="00C95D4D">
        <w:rPr>
          <w:rFonts w:ascii="Times New Roman" w:hAnsi="Times New Roman"/>
          <w:sz w:val="24"/>
          <w:szCs w:val="24"/>
          <w:lang w:val="en-GB"/>
        </w:rPr>
        <w:t>with capital of</w:t>
      </w:r>
      <w:r w:rsidRPr="00C95D4D">
        <w:rPr>
          <w:rFonts w:ascii="Times New Roman" w:hAnsi="Times New Roman"/>
          <w:sz w:val="24"/>
          <w:szCs w:val="24"/>
          <w:lang w:val="en-GB"/>
        </w:rPr>
        <w:t xml:space="preserve"> 25.000 euros </w:t>
      </w:r>
      <w:r w:rsidR="006C4330" w:rsidRPr="00C95D4D">
        <w:rPr>
          <w:rFonts w:ascii="Times New Roman" w:hAnsi="Times New Roman"/>
          <w:sz w:val="24"/>
          <w:szCs w:val="24"/>
          <w:lang w:val="en-GB"/>
        </w:rPr>
        <w:t>located</w:t>
      </w:r>
      <w:r w:rsidRPr="00C95D4D">
        <w:rPr>
          <w:rFonts w:ascii="Times New Roman" w:hAnsi="Times New Roman"/>
          <w:sz w:val="24"/>
          <w:szCs w:val="24"/>
          <w:lang w:val="en-GB"/>
        </w:rPr>
        <w:t xml:space="preserve"> 94, rue du </w:t>
      </w:r>
      <w:proofErr w:type="spellStart"/>
      <w:r w:rsidRPr="00C95D4D">
        <w:rPr>
          <w:rFonts w:ascii="Times New Roman" w:hAnsi="Times New Roman"/>
          <w:sz w:val="24"/>
          <w:szCs w:val="24"/>
          <w:lang w:val="en-GB"/>
        </w:rPr>
        <w:t>Bac</w:t>
      </w:r>
      <w:proofErr w:type="spellEnd"/>
      <w:r w:rsidRPr="00C95D4D">
        <w:rPr>
          <w:rFonts w:ascii="Times New Roman" w:hAnsi="Times New Roman"/>
          <w:sz w:val="24"/>
          <w:szCs w:val="24"/>
          <w:lang w:val="en-GB"/>
        </w:rPr>
        <w:t xml:space="preserve">, 75007 – Paris, </w:t>
      </w:r>
      <w:r w:rsidR="006C4330" w:rsidRPr="00C95D4D">
        <w:rPr>
          <w:rFonts w:ascii="Times New Roman" w:hAnsi="Times New Roman"/>
          <w:sz w:val="24"/>
          <w:szCs w:val="24"/>
          <w:lang w:val="en-GB"/>
        </w:rPr>
        <w:t>in process of registration to the Registry of Companies of</w:t>
      </w:r>
      <w:r w:rsidRPr="00C95D4D">
        <w:rPr>
          <w:rFonts w:ascii="Times New Roman" w:hAnsi="Times New Roman"/>
          <w:sz w:val="24"/>
          <w:szCs w:val="24"/>
          <w:lang w:val="en-GB"/>
        </w:rPr>
        <w:t xml:space="preserve"> Paris, repr</w:t>
      </w:r>
      <w:r w:rsidR="006C4330" w:rsidRPr="00C95D4D">
        <w:rPr>
          <w:rFonts w:ascii="Times New Roman" w:hAnsi="Times New Roman"/>
          <w:sz w:val="24"/>
          <w:szCs w:val="24"/>
          <w:lang w:val="en-GB"/>
        </w:rPr>
        <w:t xml:space="preserve">esented by </w:t>
      </w:r>
      <w:proofErr w:type="spellStart"/>
      <w:r w:rsidR="006C4330" w:rsidRPr="00C95D4D">
        <w:rPr>
          <w:rFonts w:ascii="Times New Roman" w:hAnsi="Times New Roman"/>
          <w:sz w:val="24"/>
          <w:szCs w:val="24"/>
          <w:lang w:val="en-GB"/>
        </w:rPr>
        <w:t>Ms.</w:t>
      </w:r>
      <w:proofErr w:type="spellEnd"/>
      <w:r w:rsidR="006C4330" w:rsidRPr="00C95D4D">
        <w:rPr>
          <w:rFonts w:ascii="Times New Roman" w:hAnsi="Times New Roman"/>
          <w:sz w:val="24"/>
          <w:szCs w:val="24"/>
          <w:lang w:val="en-GB"/>
        </w:rPr>
        <w:t xml:space="preserve"> </w:t>
      </w:r>
      <w:r w:rsidRPr="00C95D4D">
        <w:rPr>
          <w:rFonts w:ascii="Times New Roman" w:hAnsi="Times New Roman"/>
          <w:sz w:val="24"/>
          <w:szCs w:val="24"/>
          <w:lang w:val="en-GB"/>
        </w:rPr>
        <w:t xml:space="preserve">Christine </w:t>
      </w:r>
      <w:proofErr w:type="spellStart"/>
      <w:r w:rsidRPr="00C95D4D">
        <w:rPr>
          <w:rFonts w:ascii="Times New Roman" w:hAnsi="Times New Roman"/>
          <w:sz w:val="24"/>
          <w:szCs w:val="24"/>
          <w:lang w:val="en-GB"/>
        </w:rPr>
        <w:t>Winckler</w:t>
      </w:r>
      <w:proofErr w:type="spellEnd"/>
      <w:r w:rsidRPr="00C95D4D">
        <w:rPr>
          <w:rFonts w:ascii="Times New Roman" w:hAnsi="Times New Roman"/>
          <w:sz w:val="24"/>
          <w:szCs w:val="24"/>
          <w:lang w:val="en-GB"/>
        </w:rPr>
        <w:t xml:space="preserve">, </w:t>
      </w:r>
      <w:r w:rsidR="006C4330" w:rsidRPr="00C95D4D">
        <w:rPr>
          <w:rFonts w:ascii="Times New Roman" w:hAnsi="Times New Roman"/>
          <w:sz w:val="24"/>
          <w:szCs w:val="24"/>
          <w:lang w:val="en-GB"/>
        </w:rPr>
        <w:t>CEO</w:t>
      </w:r>
      <w:r w:rsidRPr="00C95D4D">
        <w:rPr>
          <w:rFonts w:ascii="Times New Roman" w:hAnsi="Times New Roman"/>
          <w:sz w:val="24"/>
          <w:szCs w:val="24"/>
          <w:lang w:val="en-GB"/>
        </w:rPr>
        <w:t>,</w:t>
      </w:r>
    </w:p>
    <w:p w14:paraId="4F782F97" w14:textId="77777777" w:rsidR="008516BC" w:rsidRPr="00C95D4D" w:rsidRDefault="008516BC" w:rsidP="008516BC">
      <w:pPr>
        <w:spacing w:after="0" w:line="240" w:lineRule="auto"/>
        <w:rPr>
          <w:rFonts w:ascii="Times New Roman" w:hAnsi="Times New Roman"/>
          <w:sz w:val="24"/>
          <w:szCs w:val="24"/>
          <w:lang w:val="en-GB"/>
        </w:rPr>
      </w:pPr>
    </w:p>
    <w:p w14:paraId="50C690B1" w14:textId="362D7595" w:rsidR="008516BC" w:rsidRPr="00C95D4D" w:rsidRDefault="000D4FB6" w:rsidP="000D4FB6">
      <w:pPr>
        <w:spacing w:before="100" w:beforeAutospacing="1" w:after="100" w:afterAutospacing="1" w:line="240" w:lineRule="auto"/>
        <w:rPr>
          <w:rFonts w:ascii="Times New Roman" w:hAnsi="Times New Roman"/>
          <w:sz w:val="24"/>
          <w:szCs w:val="24"/>
          <w:lang w:val="en-GB"/>
        </w:rPr>
      </w:pPr>
      <w:r w:rsidRPr="00C95D4D">
        <w:rPr>
          <w:rFonts w:ascii="Times New Roman" w:hAnsi="Times New Roman"/>
          <w:sz w:val="24"/>
          <w:szCs w:val="24"/>
          <w:lang w:val="en-GB"/>
        </w:rPr>
        <w:t xml:space="preserve">Hereinafter referred to </w:t>
      </w:r>
      <w:r w:rsidR="006C4330" w:rsidRPr="00C95D4D">
        <w:rPr>
          <w:rFonts w:ascii="Times New Roman" w:hAnsi="Times New Roman"/>
          <w:sz w:val="24"/>
          <w:szCs w:val="24"/>
          <w:lang w:val="en-GB"/>
        </w:rPr>
        <w:t>as</w:t>
      </w:r>
      <w:r w:rsidR="008516BC" w:rsidRPr="00C95D4D">
        <w:rPr>
          <w:rFonts w:ascii="Times New Roman" w:hAnsi="Times New Roman"/>
          <w:sz w:val="24"/>
          <w:szCs w:val="24"/>
          <w:lang w:val="en-GB"/>
        </w:rPr>
        <w:t xml:space="preserve"> « </w:t>
      </w:r>
      <w:proofErr w:type="spellStart"/>
      <w:r w:rsidR="008516BC" w:rsidRPr="00C95D4D">
        <w:rPr>
          <w:rFonts w:ascii="Times New Roman" w:hAnsi="Times New Roman"/>
          <w:color w:val="FF0000"/>
          <w:sz w:val="24"/>
          <w:szCs w:val="24"/>
          <w:lang w:val="en-GB"/>
        </w:rPr>
        <w:t>Culture</w:t>
      </w:r>
      <w:r w:rsidR="008516BC" w:rsidRPr="00C95D4D">
        <w:rPr>
          <w:rFonts w:ascii="Times New Roman" w:hAnsi="Times New Roman"/>
          <w:b/>
          <w:color w:val="FF0000"/>
          <w:sz w:val="24"/>
          <w:szCs w:val="24"/>
          <w:lang w:val="en-GB"/>
        </w:rPr>
        <w:t>Secrets</w:t>
      </w:r>
      <w:proofErr w:type="spellEnd"/>
      <w:r w:rsidR="008516BC" w:rsidRPr="00C95D4D">
        <w:rPr>
          <w:rFonts w:ascii="Times New Roman" w:hAnsi="Times New Roman"/>
          <w:b/>
          <w:sz w:val="24"/>
          <w:szCs w:val="24"/>
          <w:lang w:val="en-GB"/>
        </w:rPr>
        <w:t> </w:t>
      </w:r>
      <w:r w:rsidR="000844BB" w:rsidRPr="00C95D4D">
        <w:rPr>
          <w:rFonts w:ascii="Times New Roman" w:hAnsi="Times New Roman"/>
          <w:sz w:val="24"/>
          <w:szCs w:val="24"/>
          <w:lang w:val="en-GB"/>
        </w:rPr>
        <w:t>»,</w:t>
      </w:r>
    </w:p>
    <w:p w14:paraId="3DD521A6" w14:textId="77777777" w:rsidR="008516BC" w:rsidRPr="00C95D4D" w:rsidRDefault="008516BC" w:rsidP="008516BC">
      <w:pPr>
        <w:spacing w:after="0" w:line="240" w:lineRule="auto"/>
        <w:jc w:val="right"/>
        <w:rPr>
          <w:rFonts w:ascii="Times New Roman" w:hAnsi="Times New Roman"/>
          <w:b/>
          <w:sz w:val="24"/>
          <w:szCs w:val="24"/>
          <w:lang w:val="en-GB"/>
        </w:rPr>
      </w:pPr>
    </w:p>
    <w:p w14:paraId="6AB2C661" w14:textId="77777777" w:rsidR="006C4330" w:rsidRPr="00C95D4D" w:rsidRDefault="006C4330" w:rsidP="008516BC">
      <w:pPr>
        <w:spacing w:after="0" w:line="240" w:lineRule="auto"/>
        <w:jc w:val="right"/>
        <w:rPr>
          <w:rFonts w:ascii="Times New Roman" w:hAnsi="Times New Roman"/>
          <w:sz w:val="24"/>
          <w:szCs w:val="24"/>
          <w:lang w:val="en-GB"/>
        </w:rPr>
      </w:pPr>
    </w:p>
    <w:p w14:paraId="3478B8F1" w14:textId="67C32DD3" w:rsidR="008516BC" w:rsidRPr="00C95D4D" w:rsidRDefault="006C4330" w:rsidP="008516BC">
      <w:pPr>
        <w:pStyle w:val="Heading1"/>
        <w:rPr>
          <w:rFonts w:ascii="Times New Roman" w:hAnsi="Times New Roman"/>
          <w:szCs w:val="24"/>
          <w:lang w:val="en-GB"/>
        </w:rPr>
      </w:pPr>
      <w:r w:rsidRPr="00C95D4D">
        <w:rPr>
          <w:rFonts w:ascii="Times New Roman" w:hAnsi="Times New Roman"/>
          <w:szCs w:val="24"/>
          <w:lang w:val="en-GB"/>
        </w:rPr>
        <w:t>AND</w:t>
      </w:r>
    </w:p>
    <w:p w14:paraId="165BD503" w14:textId="77777777" w:rsidR="008516BC" w:rsidRPr="00C95D4D" w:rsidRDefault="008516BC" w:rsidP="008516BC">
      <w:pPr>
        <w:spacing w:after="0" w:line="240" w:lineRule="auto"/>
        <w:rPr>
          <w:rFonts w:ascii="Times New Roman" w:hAnsi="Times New Roman"/>
          <w:sz w:val="24"/>
          <w:szCs w:val="24"/>
          <w:lang w:val="en-GB"/>
        </w:rPr>
      </w:pPr>
    </w:p>
    <w:p w14:paraId="5C07974D" w14:textId="77777777" w:rsidR="008516BC" w:rsidRPr="00C95D4D" w:rsidRDefault="008516BC" w:rsidP="008516BC">
      <w:pPr>
        <w:spacing w:after="0" w:line="240" w:lineRule="auto"/>
        <w:rPr>
          <w:rFonts w:ascii="Times New Roman" w:hAnsi="Times New Roman"/>
          <w:sz w:val="24"/>
          <w:szCs w:val="24"/>
          <w:lang w:val="en-GB"/>
        </w:rPr>
      </w:pPr>
    </w:p>
    <w:p w14:paraId="2A443C31" w14:textId="73F4249C" w:rsidR="008516BC" w:rsidRPr="00C95D4D" w:rsidRDefault="008516BC" w:rsidP="000D4FB6">
      <w:pPr>
        <w:pStyle w:val="NormalWeb"/>
        <w:rPr>
          <w:rFonts w:eastAsia="Calibri"/>
          <w:lang w:val="en-GB" w:eastAsia="en-US"/>
        </w:rPr>
      </w:pPr>
      <w:r w:rsidRPr="00C95D4D">
        <w:rPr>
          <w:rFonts w:eastAsia="Calibri"/>
          <w:lang w:val="en-GB" w:eastAsia="en-US"/>
        </w:rPr>
        <w:t xml:space="preserve">________________, </w:t>
      </w:r>
      <w:proofErr w:type="gramStart"/>
      <w:r w:rsidR="006C4330" w:rsidRPr="00C95D4D">
        <w:rPr>
          <w:rFonts w:eastAsia="Calibri"/>
          <w:lang w:val="en-GB" w:eastAsia="en-US"/>
        </w:rPr>
        <w:t>company</w:t>
      </w:r>
      <w:proofErr w:type="gramEnd"/>
      <w:r w:rsidRPr="00C95D4D">
        <w:rPr>
          <w:rFonts w:eastAsia="Calibri"/>
          <w:lang w:val="en-GB" w:eastAsia="en-US"/>
        </w:rPr>
        <w:t xml:space="preserve">____________, </w:t>
      </w:r>
      <w:r w:rsidR="006C4330" w:rsidRPr="00C95D4D">
        <w:rPr>
          <w:rFonts w:eastAsia="Calibri"/>
          <w:lang w:val="en-GB" w:eastAsia="en-US"/>
        </w:rPr>
        <w:t xml:space="preserve">located _______________, </w:t>
      </w:r>
      <w:r w:rsidR="000D4FB6" w:rsidRPr="00C95D4D">
        <w:rPr>
          <w:rFonts w:eastAsia="Calibri"/>
          <w:lang w:val="en-GB" w:eastAsia="en-US"/>
        </w:rPr>
        <w:t>registered in</w:t>
      </w:r>
      <w:r w:rsidRPr="00C95D4D">
        <w:rPr>
          <w:lang w:val="en-GB"/>
        </w:rPr>
        <w:t>_______________, repr</w:t>
      </w:r>
      <w:r w:rsidR="006C4330" w:rsidRPr="00C95D4D">
        <w:rPr>
          <w:lang w:val="en-GB"/>
        </w:rPr>
        <w:t>esented by</w:t>
      </w:r>
      <w:r w:rsidRPr="00C95D4D">
        <w:rPr>
          <w:lang w:val="en-GB"/>
        </w:rPr>
        <w:t>_____________,</w:t>
      </w:r>
    </w:p>
    <w:p w14:paraId="16C5E7C3" w14:textId="77777777" w:rsidR="008516BC" w:rsidRPr="00C95D4D" w:rsidRDefault="008516BC" w:rsidP="008516BC">
      <w:pPr>
        <w:spacing w:after="0" w:line="240" w:lineRule="auto"/>
        <w:jc w:val="both"/>
        <w:rPr>
          <w:rFonts w:ascii="Times New Roman" w:hAnsi="Times New Roman"/>
          <w:sz w:val="24"/>
          <w:szCs w:val="24"/>
          <w:lang w:val="en-GB"/>
        </w:rPr>
      </w:pPr>
    </w:p>
    <w:p w14:paraId="4158F403" w14:textId="52A8D4BE" w:rsidR="008516BC" w:rsidRPr="00C95D4D" w:rsidRDefault="000D4FB6" w:rsidP="008516BC">
      <w:pPr>
        <w:spacing w:after="0" w:line="240" w:lineRule="auto"/>
        <w:jc w:val="both"/>
        <w:rPr>
          <w:rFonts w:ascii="Times New Roman" w:hAnsi="Times New Roman"/>
          <w:sz w:val="24"/>
          <w:szCs w:val="24"/>
          <w:lang w:val="en-GB"/>
        </w:rPr>
      </w:pPr>
      <w:r w:rsidRPr="00C95D4D">
        <w:rPr>
          <w:rFonts w:ascii="Times New Roman" w:hAnsi="Times New Roman"/>
          <w:sz w:val="24"/>
          <w:szCs w:val="24"/>
          <w:lang w:val="en-GB"/>
        </w:rPr>
        <w:t xml:space="preserve">Hereinafter referred to as </w:t>
      </w:r>
      <w:r w:rsidR="008516BC" w:rsidRPr="00C95D4D">
        <w:rPr>
          <w:rFonts w:ascii="Times New Roman" w:hAnsi="Times New Roman"/>
          <w:sz w:val="24"/>
          <w:szCs w:val="24"/>
          <w:lang w:val="en-GB"/>
        </w:rPr>
        <w:t>« </w:t>
      </w:r>
      <w:r w:rsidR="006C4330" w:rsidRPr="00C95D4D">
        <w:rPr>
          <w:rFonts w:ascii="Times New Roman" w:hAnsi="Times New Roman"/>
          <w:b/>
          <w:sz w:val="24"/>
          <w:szCs w:val="24"/>
          <w:lang w:val="en-GB"/>
        </w:rPr>
        <w:t>Partner</w:t>
      </w:r>
      <w:r w:rsidR="008516BC" w:rsidRPr="00C95D4D">
        <w:rPr>
          <w:rFonts w:ascii="Times New Roman" w:hAnsi="Times New Roman"/>
          <w:sz w:val="24"/>
          <w:szCs w:val="24"/>
          <w:lang w:val="en-GB"/>
        </w:rPr>
        <w:t> »</w:t>
      </w:r>
      <w:r w:rsidR="000844BB" w:rsidRPr="00C95D4D">
        <w:rPr>
          <w:rFonts w:ascii="Times New Roman" w:hAnsi="Times New Roman"/>
          <w:sz w:val="24"/>
          <w:szCs w:val="24"/>
          <w:lang w:val="en-GB"/>
        </w:rPr>
        <w:t xml:space="preserve">, </w:t>
      </w:r>
    </w:p>
    <w:p w14:paraId="0C95FE92" w14:textId="77777777" w:rsidR="008516BC" w:rsidRPr="00C95D4D" w:rsidRDefault="008516BC" w:rsidP="008516BC">
      <w:pPr>
        <w:spacing w:after="0" w:line="240" w:lineRule="auto"/>
        <w:rPr>
          <w:rFonts w:ascii="Times New Roman" w:hAnsi="Times New Roman"/>
          <w:sz w:val="24"/>
          <w:szCs w:val="24"/>
          <w:lang w:val="en-GB"/>
        </w:rPr>
      </w:pPr>
    </w:p>
    <w:p w14:paraId="7153D498" w14:textId="77777777" w:rsidR="008516BC" w:rsidRPr="00C95D4D" w:rsidRDefault="008516BC" w:rsidP="008516BC">
      <w:pPr>
        <w:spacing w:after="0" w:line="240" w:lineRule="auto"/>
        <w:rPr>
          <w:rFonts w:ascii="Times New Roman" w:hAnsi="Times New Roman"/>
          <w:sz w:val="24"/>
          <w:szCs w:val="24"/>
          <w:lang w:val="en-GB"/>
        </w:rPr>
      </w:pPr>
    </w:p>
    <w:p w14:paraId="55C9C008" w14:textId="77777777" w:rsidR="008516BC" w:rsidRPr="00C95D4D" w:rsidRDefault="008516BC" w:rsidP="008516BC">
      <w:pPr>
        <w:spacing w:after="0" w:line="240" w:lineRule="auto"/>
        <w:rPr>
          <w:rFonts w:ascii="Times New Roman" w:hAnsi="Times New Roman"/>
          <w:sz w:val="24"/>
          <w:szCs w:val="24"/>
          <w:lang w:val="en-GB"/>
        </w:rPr>
      </w:pPr>
    </w:p>
    <w:p w14:paraId="27BF294A" w14:textId="7D4E464C" w:rsidR="002C0300" w:rsidRPr="00C95D4D" w:rsidRDefault="002C0300" w:rsidP="002C0300">
      <w:pPr>
        <w:spacing w:after="0" w:line="240" w:lineRule="auto"/>
        <w:jc w:val="both"/>
        <w:rPr>
          <w:rFonts w:ascii="Times New Roman" w:hAnsi="Times New Roman"/>
          <w:sz w:val="24"/>
          <w:szCs w:val="24"/>
          <w:lang w:val="en-GB"/>
        </w:rPr>
      </w:pPr>
      <w:r w:rsidRPr="00C95D4D">
        <w:rPr>
          <w:rFonts w:ascii="Times New Roman" w:hAnsi="Times New Roman"/>
          <w:sz w:val="24"/>
          <w:szCs w:val="24"/>
          <w:lang w:val="en-GB"/>
        </w:rPr>
        <w:t>Individually referred to as a «</w:t>
      </w:r>
      <w:r w:rsidRPr="00C95D4D">
        <w:rPr>
          <w:rFonts w:ascii="Times New Roman" w:hAnsi="Times New Roman"/>
          <w:b/>
          <w:sz w:val="24"/>
          <w:szCs w:val="24"/>
          <w:lang w:val="en-GB"/>
        </w:rPr>
        <w:t> Party </w:t>
      </w:r>
      <w:r w:rsidRPr="00C95D4D">
        <w:rPr>
          <w:rFonts w:ascii="Times New Roman" w:hAnsi="Times New Roman"/>
          <w:sz w:val="24"/>
          <w:szCs w:val="24"/>
          <w:lang w:val="en-GB"/>
        </w:rPr>
        <w:t>» or collectively as the « </w:t>
      </w:r>
      <w:r w:rsidRPr="00C95D4D">
        <w:rPr>
          <w:rFonts w:ascii="Times New Roman" w:hAnsi="Times New Roman"/>
          <w:b/>
          <w:sz w:val="24"/>
          <w:szCs w:val="24"/>
          <w:lang w:val="en-GB"/>
        </w:rPr>
        <w:t>Parties</w:t>
      </w:r>
      <w:r w:rsidRPr="00C95D4D">
        <w:rPr>
          <w:rFonts w:ascii="Times New Roman" w:hAnsi="Times New Roman"/>
          <w:sz w:val="24"/>
          <w:szCs w:val="24"/>
          <w:lang w:val="en-GB"/>
        </w:rPr>
        <w:t xml:space="preserve"> ». </w:t>
      </w:r>
    </w:p>
    <w:p w14:paraId="0ACFBC38" w14:textId="77777777" w:rsidR="008516BC" w:rsidRPr="00C95D4D" w:rsidRDefault="008516BC" w:rsidP="008516BC">
      <w:pPr>
        <w:spacing w:after="0" w:line="240" w:lineRule="auto"/>
        <w:rPr>
          <w:rFonts w:ascii="Times New Roman" w:hAnsi="Times New Roman"/>
          <w:sz w:val="24"/>
          <w:szCs w:val="24"/>
          <w:lang w:val="en-GB"/>
        </w:rPr>
      </w:pPr>
    </w:p>
    <w:p w14:paraId="5E746790" w14:textId="77777777" w:rsidR="008516BC" w:rsidRPr="00C95D4D" w:rsidRDefault="008516BC" w:rsidP="008516BC">
      <w:pPr>
        <w:spacing w:after="0" w:line="240" w:lineRule="auto"/>
        <w:jc w:val="both"/>
        <w:rPr>
          <w:rFonts w:ascii="Times New Roman" w:hAnsi="Times New Roman"/>
          <w:sz w:val="24"/>
          <w:szCs w:val="24"/>
          <w:lang w:val="en-GB"/>
        </w:rPr>
      </w:pPr>
    </w:p>
    <w:p w14:paraId="32B5FA7F" w14:textId="77777777" w:rsidR="008516BC" w:rsidRPr="00C95D4D" w:rsidRDefault="008516BC" w:rsidP="008516BC">
      <w:pPr>
        <w:spacing w:after="0" w:line="240" w:lineRule="auto"/>
        <w:jc w:val="both"/>
        <w:rPr>
          <w:rFonts w:ascii="Times New Roman" w:hAnsi="Times New Roman"/>
          <w:sz w:val="32"/>
          <w:szCs w:val="32"/>
          <w:lang w:val="en-GB"/>
        </w:rPr>
      </w:pPr>
    </w:p>
    <w:p w14:paraId="0A57A54B" w14:textId="77777777" w:rsidR="008516BC" w:rsidRPr="00C95D4D" w:rsidRDefault="008516BC" w:rsidP="008516BC">
      <w:pPr>
        <w:spacing w:after="0" w:line="240" w:lineRule="auto"/>
        <w:jc w:val="both"/>
        <w:rPr>
          <w:rFonts w:ascii="Times New Roman" w:hAnsi="Times New Roman"/>
          <w:sz w:val="32"/>
          <w:szCs w:val="32"/>
          <w:lang w:val="en-GB"/>
        </w:rPr>
      </w:pPr>
    </w:p>
    <w:p w14:paraId="5F6CE8D7" w14:textId="77777777" w:rsidR="008516BC" w:rsidRPr="00C95D4D" w:rsidRDefault="008516BC" w:rsidP="008516BC">
      <w:pPr>
        <w:spacing w:after="0" w:line="240" w:lineRule="auto"/>
        <w:jc w:val="both"/>
        <w:rPr>
          <w:rFonts w:ascii="Times New Roman" w:hAnsi="Times New Roman"/>
          <w:sz w:val="32"/>
          <w:szCs w:val="32"/>
          <w:lang w:val="en-GB"/>
        </w:rPr>
      </w:pPr>
    </w:p>
    <w:p w14:paraId="702D5B97" w14:textId="77777777" w:rsidR="001F20F1" w:rsidRPr="00C95D4D" w:rsidRDefault="008516BC" w:rsidP="005E3469">
      <w:pPr>
        <w:rPr>
          <w:rFonts w:ascii="Times New Roman" w:hAnsi="Times New Roman"/>
          <w:sz w:val="32"/>
          <w:szCs w:val="32"/>
          <w:lang w:val="en-GB"/>
        </w:rPr>
      </w:pPr>
      <w:r w:rsidRPr="00C95D4D">
        <w:rPr>
          <w:rFonts w:ascii="Times New Roman" w:hAnsi="Times New Roman"/>
          <w:sz w:val="32"/>
          <w:szCs w:val="32"/>
          <w:lang w:val="en-GB"/>
        </w:rPr>
        <w:br w:type="page"/>
      </w:r>
    </w:p>
    <w:p w14:paraId="171FA7BE" w14:textId="77777777" w:rsidR="001F20F1" w:rsidRPr="00C95D4D"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lang w:val="en-GB"/>
        </w:rPr>
      </w:pPr>
    </w:p>
    <w:p w14:paraId="3472EF7A" w14:textId="7DCB21EB" w:rsidR="001F20F1" w:rsidRPr="00C95D4D"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b/>
          <w:sz w:val="24"/>
          <w:szCs w:val="24"/>
          <w:lang w:val="en-GB"/>
        </w:rPr>
      </w:pPr>
      <w:r w:rsidRPr="00C95D4D">
        <w:rPr>
          <w:rFonts w:ascii="Times New Roman" w:hAnsi="Times New Roman"/>
          <w:b/>
          <w:sz w:val="24"/>
          <w:szCs w:val="24"/>
          <w:lang w:val="en-GB"/>
        </w:rPr>
        <w:t>PREAMB</w:t>
      </w:r>
      <w:r w:rsidR="006C4330" w:rsidRPr="00C95D4D">
        <w:rPr>
          <w:rFonts w:ascii="Times New Roman" w:hAnsi="Times New Roman"/>
          <w:b/>
          <w:sz w:val="24"/>
          <w:szCs w:val="24"/>
          <w:lang w:val="en-GB"/>
        </w:rPr>
        <w:t>LE</w:t>
      </w:r>
    </w:p>
    <w:p w14:paraId="3859F1CA" w14:textId="77777777" w:rsidR="001F20F1" w:rsidRPr="00C95D4D"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lang w:val="en-GB"/>
        </w:rPr>
      </w:pPr>
    </w:p>
    <w:p w14:paraId="6D9D9D62" w14:textId="77777777" w:rsidR="001F20F1" w:rsidRPr="00C95D4D" w:rsidRDefault="001F20F1" w:rsidP="005E3469">
      <w:pPr>
        <w:rPr>
          <w:rFonts w:ascii="Times New Roman" w:hAnsi="Times New Roman"/>
          <w:b/>
          <w:sz w:val="24"/>
          <w:szCs w:val="24"/>
          <w:u w:val="single"/>
          <w:lang w:val="en-GB"/>
        </w:rPr>
      </w:pPr>
    </w:p>
    <w:p w14:paraId="7D55C8A6" w14:textId="21069C21" w:rsidR="006C4330" w:rsidRPr="00C95D4D" w:rsidRDefault="006C4330" w:rsidP="006C4330">
      <w:pPr>
        <w:spacing w:before="100" w:beforeAutospacing="1" w:after="100" w:afterAutospacing="1" w:line="240" w:lineRule="auto"/>
        <w:jc w:val="both"/>
        <w:rPr>
          <w:rFonts w:ascii="Times New Roman" w:hAnsi="Times New Roman"/>
          <w:sz w:val="24"/>
          <w:szCs w:val="24"/>
          <w:lang w:val="en-GB"/>
        </w:rPr>
      </w:pPr>
      <w:r w:rsidRPr="00C95D4D">
        <w:rPr>
          <w:rFonts w:ascii="Times New Roman" w:hAnsi="Times New Roman"/>
          <w:sz w:val="24"/>
          <w:szCs w:val="24"/>
          <w:lang w:val="en-GB"/>
        </w:rPr>
        <w:t xml:space="preserve">THIS AGREEMENT (the "Agreement”) is entered into on this _____day </w:t>
      </w:r>
      <w:r w:rsidR="006D157C">
        <w:rPr>
          <w:rFonts w:ascii="Times New Roman" w:hAnsi="Times New Roman"/>
          <w:sz w:val="24"/>
          <w:szCs w:val="24"/>
          <w:lang w:val="en-GB"/>
        </w:rPr>
        <w:t>of ___________ by and between «</w:t>
      </w:r>
      <w:r w:rsidRPr="00C95D4D">
        <w:rPr>
          <w:rFonts w:ascii="Times New Roman" w:hAnsi="Times New Roman"/>
          <w:sz w:val="24"/>
          <w:szCs w:val="24"/>
          <w:lang w:val="en-GB"/>
        </w:rPr>
        <w:t xml:space="preserve"> Disclosing Party</w:t>
      </w:r>
      <w:r w:rsidRPr="00C95D4D">
        <w:rPr>
          <w:rFonts w:ascii="Times New Roman" w:hAnsi="Times New Roman" w:hint="eastAsia"/>
          <w:sz w:val="24"/>
          <w:szCs w:val="24"/>
          <w:lang w:val="en-GB"/>
        </w:rPr>
        <w:t> »</w:t>
      </w:r>
      <w:r w:rsidRPr="00C95D4D">
        <w:rPr>
          <w:rFonts w:ascii="Times New Roman" w:hAnsi="Times New Roman"/>
          <w:sz w:val="24"/>
          <w:szCs w:val="24"/>
          <w:lang w:val="en-GB"/>
        </w:rPr>
        <w:t xml:space="preserve">, and the « Recipient ». </w:t>
      </w:r>
    </w:p>
    <w:p w14:paraId="4624DFD2" w14:textId="77777777" w:rsidR="002C0300" w:rsidRPr="00C95D4D" w:rsidRDefault="006C4330" w:rsidP="002C0300">
      <w:pPr>
        <w:spacing w:before="100" w:beforeAutospacing="1" w:after="100" w:afterAutospacing="1" w:line="240" w:lineRule="auto"/>
        <w:jc w:val="both"/>
        <w:rPr>
          <w:rFonts w:ascii="Times New Roman" w:hAnsi="Times New Roman"/>
          <w:sz w:val="24"/>
          <w:szCs w:val="24"/>
          <w:lang w:val="en-GB"/>
        </w:rPr>
      </w:pPr>
      <w:r w:rsidRPr="00C95D4D">
        <w:rPr>
          <w:rFonts w:ascii="Times New Roman" w:hAnsi="Times New Roman"/>
          <w:sz w:val="24"/>
          <w:szCs w:val="24"/>
          <w:lang w:val="en-GB"/>
        </w:rPr>
        <w:t xml:space="preserve">The Parties hereby wish to explore the possibilities for further collaboration. </w:t>
      </w:r>
    </w:p>
    <w:p w14:paraId="63182A0B" w14:textId="77777777" w:rsidR="002C0300" w:rsidRPr="00C95D4D" w:rsidRDefault="006C4330" w:rsidP="002C0300">
      <w:pPr>
        <w:spacing w:before="100" w:beforeAutospacing="1" w:after="100" w:afterAutospacing="1" w:line="240" w:lineRule="auto"/>
        <w:jc w:val="both"/>
        <w:rPr>
          <w:rFonts w:ascii="Times New Roman" w:hAnsi="Times New Roman"/>
          <w:sz w:val="24"/>
          <w:szCs w:val="24"/>
          <w:lang w:val="en-GB"/>
        </w:rPr>
      </w:pPr>
      <w:r w:rsidRPr="00C95D4D">
        <w:rPr>
          <w:rFonts w:ascii="Times New Roman" w:hAnsi="Times New Roman"/>
          <w:sz w:val="24"/>
          <w:szCs w:val="24"/>
          <w:lang w:val="en-GB"/>
        </w:rPr>
        <w:t xml:space="preserve">During these discussions, Disclosing Party may share certain proprietary information with the Recipient. </w:t>
      </w:r>
    </w:p>
    <w:p w14:paraId="0DAA60EC" w14:textId="28751EB9" w:rsidR="002C0300" w:rsidRPr="00C95D4D" w:rsidRDefault="002C0300" w:rsidP="00D36CEF">
      <w:pPr>
        <w:spacing w:before="100" w:beforeAutospacing="1" w:after="100" w:afterAutospacing="1" w:line="240" w:lineRule="auto"/>
        <w:jc w:val="both"/>
        <w:rPr>
          <w:rFonts w:ascii="Times New Roman" w:hAnsi="Times New Roman"/>
          <w:sz w:val="24"/>
          <w:szCs w:val="24"/>
          <w:lang w:val="en-GB"/>
        </w:rPr>
      </w:pPr>
      <w:r w:rsidRPr="00C95D4D">
        <w:rPr>
          <w:rFonts w:ascii="Times New Roman" w:hAnsi="Times New Roman"/>
          <w:sz w:val="24"/>
          <w:szCs w:val="24"/>
          <w:lang w:val="en-GB"/>
        </w:rPr>
        <w:t xml:space="preserve">Throughout the aforementioned discussions, Parties may share between themselves proprietary information or Confidential Information under the terms and covenants set forth below. </w:t>
      </w:r>
    </w:p>
    <w:p w14:paraId="30285A07" w14:textId="77777777" w:rsidR="00D36CEF" w:rsidRPr="00C95D4D" w:rsidRDefault="00D36CEF" w:rsidP="00D36CEF">
      <w:pPr>
        <w:spacing w:before="100" w:beforeAutospacing="1" w:after="100" w:afterAutospacing="1" w:line="240" w:lineRule="auto"/>
        <w:jc w:val="both"/>
        <w:rPr>
          <w:rFonts w:ascii="Times New Roman" w:hAnsi="Times New Roman"/>
          <w:sz w:val="24"/>
          <w:szCs w:val="24"/>
          <w:lang w:val="en-GB"/>
        </w:rPr>
      </w:pPr>
    </w:p>
    <w:p w14:paraId="5A59F160" w14:textId="77777777" w:rsidR="002C0300" w:rsidRPr="00C95D4D" w:rsidRDefault="002C0300" w:rsidP="002C0300">
      <w:pPr>
        <w:spacing w:after="0" w:line="240" w:lineRule="auto"/>
        <w:jc w:val="both"/>
        <w:rPr>
          <w:rFonts w:ascii="Times New Roman" w:hAnsi="Times New Roman"/>
          <w:sz w:val="24"/>
          <w:szCs w:val="24"/>
          <w:lang w:val="en-GB"/>
        </w:rPr>
      </w:pPr>
    </w:p>
    <w:p w14:paraId="106F076A" w14:textId="77777777" w:rsidR="002C0300" w:rsidRPr="00C95D4D" w:rsidRDefault="002C0300" w:rsidP="002C0300">
      <w:pPr>
        <w:spacing w:after="0" w:line="240" w:lineRule="auto"/>
        <w:jc w:val="both"/>
        <w:rPr>
          <w:rFonts w:ascii="Times New Roman" w:hAnsi="Times New Roman"/>
          <w:b/>
          <w:sz w:val="24"/>
          <w:szCs w:val="24"/>
          <w:lang w:val="en-GB"/>
        </w:rPr>
      </w:pPr>
      <w:r w:rsidRPr="00C95D4D">
        <w:rPr>
          <w:rFonts w:ascii="Times New Roman" w:hAnsi="Times New Roman"/>
          <w:b/>
          <w:sz w:val="24"/>
          <w:szCs w:val="24"/>
          <w:lang w:val="en-GB"/>
        </w:rPr>
        <w:t xml:space="preserve">THE PARTIES HERETO AGREE AS FOLLOWS: </w:t>
      </w:r>
    </w:p>
    <w:p w14:paraId="74BAEE50" w14:textId="77777777" w:rsidR="002C0300" w:rsidRPr="00C95D4D" w:rsidRDefault="002C0300" w:rsidP="002C0300">
      <w:pPr>
        <w:spacing w:after="0" w:line="240" w:lineRule="auto"/>
        <w:jc w:val="both"/>
        <w:rPr>
          <w:rFonts w:ascii="Times New Roman" w:hAnsi="Times New Roman"/>
          <w:b/>
          <w:sz w:val="24"/>
          <w:szCs w:val="24"/>
          <w:lang w:val="en-GB"/>
        </w:rPr>
      </w:pPr>
    </w:p>
    <w:p w14:paraId="5CFB40A9" w14:textId="77777777" w:rsidR="002C0300" w:rsidRPr="00C95D4D" w:rsidRDefault="002C0300" w:rsidP="002C0300">
      <w:pPr>
        <w:spacing w:after="0" w:line="240" w:lineRule="auto"/>
        <w:jc w:val="both"/>
        <w:rPr>
          <w:rFonts w:ascii="Times New Roman" w:hAnsi="Times New Roman"/>
          <w:b/>
          <w:sz w:val="24"/>
          <w:szCs w:val="24"/>
          <w:lang w:val="en-GB"/>
        </w:rPr>
      </w:pPr>
    </w:p>
    <w:p w14:paraId="0E7C1C1E" w14:textId="2A694F83" w:rsidR="002C0300" w:rsidRPr="00C95D4D" w:rsidRDefault="002C0300" w:rsidP="002C0300">
      <w:pPr>
        <w:spacing w:after="0" w:line="240" w:lineRule="auto"/>
        <w:jc w:val="both"/>
        <w:rPr>
          <w:rFonts w:ascii="Times New Roman" w:hAnsi="Times New Roman"/>
          <w:b/>
          <w:sz w:val="24"/>
          <w:szCs w:val="24"/>
          <w:lang w:val="en-GB"/>
        </w:rPr>
      </w:pPr>
      <w:r w:rsidRPr="00C95D4D">
        <w:rPr>
          <w:rFonts w:ascii="Times New Roman" w:hAnsi="Times New Roman"/>
          <w:b/>
          <w:sz w:val="24"/>
          <w:szCs w:val="24"/>
          <w:lang w:val="en-GB"/>
        </w:rPr>
        <w:t xml:space="preserve">ARTICLE 1 – CONFIDENTIAL INFORMATION </w:t>
      </w:r>
    </w:p>
    <w:p w14:paraId="425571B1" w14:textId="77777777" w:rsidR="002C0300" w:rsidRPr="00C95D4D" w:rsidRDefault="002C0300" w:rsidP="002C0300">
      <w:pPr>
        <w:pStyle w:val="ListParagraph"/>
        <w:spacing w:after="0" w:line="240" w:lineRule="auto"/>
        <w:jc w:val="both"/>
        <w:rPr>
          <w:rFonts w:ascii="Times New Roman" w:hAnsi="Times New Roman"/>
          <w:sz w:val="24"/>
          <w:szCs w:val="24"/>
          <w:lang w:val="en-GB"/>
        </w:rPr>
      </w:pPr>
    </w:p>
    <w:p w14:paraId="4A4F5DA0" w14:textId="6B99BEE5" w:rsidR="002C0300" w:rsidRPr="00C95D4D" w:rsidRDefault="002C0300" w:rsidP="00C95D4D">
      <w:pPr>
        <w:pStyle w:val="ListParagraph"/>
        <w:numPr>
          <w:ilvl w:val="1"/>
          <w:numId w:val="2"/>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For the purposes of this Agreement, Confidential Information means any data or in- formation that is proprietary to or possessed by a Party and not generally known to the public or that has not yet been revealed, whether in tangible or intangible form, whenever and however disclosed, including, but not limited to: </w:t>
      </w:r>
    </w:p>
    <w:p w14:paraId="2DEC7819" w14:textId="77777777" w:rsidR="002C0300" w:rsidRPr="00C95D4D" w:rsidRDefault="002C0300" w:rsidP="002C0300">
      <w:pPr>
        <w:pStyle w:val="ListParagraph"/>
        <w:spacing w:after="0" w:line="240" w:lineRule="auto"/>
        <w:ind w:left="360"/>
        <w:jc w:val="both"/>
        <w:rPr>
          <w:rFonts w:ascii="Times New Roman" w:hAnsi="Times New Roman"/>
          <w:sz w:val="24"/>
          <w:szCs w:val="24"/>
          <w:lang w:val="en-GB"/>
        </w:rPr>
      </w:pPr>
    </w:p>
    <w:p w14:paraId="6D5389B4" w14:textId="77777777" w:rsidR="002C0300" w:rsidRPr="00C95D4D" w:rsidRDefault="002C0300" w:rsidP="00C95D4D">
      <w:pPr>
        <w:pStyle w:val="ListParagraph"/>
        <w:numPr>
          <w:ilvl w:val="0"/>
          <w:numId w:val="3"/>
        </w:numPr>
        <w:spacing w:after="0" w:line="240" w:lineRule="auto"/>
        <w:ind w:hanging="513"/>
        <w:jc w:val="both"/>
        <w:rPr>
          <w:rFonts w:ascii="Times New Roman" w:hAnsi="Times New Roman"/>
          <w:sz w:val="24"/>
          <w:szCs w:val="24"/>
          <w:lang w:val="en-GB"/>
        </w:rPr>
      </w:pPr>
      <w:r w:rsidRPr="00C95D4D">
        <w:rPr>
          <w:rFonts w:ascii="Times New Roman" w:hAnsi="Times New Roman"/>
          <w:sz w:val="24"/>
          <w:szCs w:val="24"/>
          <w:lang w:val="en-GB"/>
        </w:rPr>
        <w:t xml:space="preserve">Source code, or, any scientific or technical information, invention, design, process, procedure, formula, improvement, technology or method; </w:t>
      </w:r>
    </w:p>
    <w:p w14:paraId="0DDA0133" w14:textId="77777777" w:rsidR="002C0300" w:rsidRPr="00C95D4D" w:rsidRDefault="002C0300" w:rsidP="00C95D4D">
      <w:pPr>
        <w:pStyle w:val="ListParagraph"/>
        <w:numPr>
          <w:ilvl w:val="0"/>
          <w:numId w:val="3"/>
        </w:numPr>
        <w:spacing w:after="0" w:line="240" w:lineRule="auto"/>
        <w:ind w:hanging="513"/>
        <w:jc w:val="both"/>
        <w:rPr>
          <w:rFonts w:ascii="Times New Roman" w:hAnsi="Times New Roman"/>
          <w:sz w:val="24"/>
          <w:szCs w:val="24"/>
          <w:lang w:val="en-GB"/>
        </w:rPr>
      </w:pPr>
      <w:r w:rsidRPr="00C95D4D">
        <w:rPr>
          <w:rFonts w:ascii="Times New Roman" w:hAnsi="Times New Roman"/>
          <w:sz w:val="24"/>
          <w:szCs w:val="24"/>
          <w:lang w:val="en-GB"/>
        </w:rPr>
        <w:t xml:space="preserve">Any concepts, samples, reports, data, know-how, works-in-progress, designs, drawings, photographs, development tools, specifications, software programs, source code, object code, flow charts, and databases; </w:t>
      </w:r>
    </w:p>
    <w:p w14:paraId="16AFB953" w14:textId="77777777" w:rsidR="002C0300" w:rsidRPr="00C95D4D" w:rsidRDefault="002C0300" w:rsidP="00C95D4D">
      <w:pPr>
        <w:pStyle w:val="ListParagraph"/>
        <w:numPr>
          <w:ilvl w:val="0"/>
          <w:numId w:val="3"/>
        </w:numPr>
        <w:spacing w:after="0" w:line="240" w:lineRule="auto"/>
        <w:ind w:hanging="513"/>
        <w:jc w:val="both"/>
        <w:rPr>
          <w:rFonts w:ascii="Times New Roman" w:hAnsi="Times New Roman"/>
          <w:sz w:val="24"/>
          <w:szCs w:val="24"/>
          <w:lang w:val="en-GB"/>
        </w:rPr>
      </w:pPr>
      <w:r w:rsidRPr="00C95D4D">
        <w:rPr>
          <w:rFonts w:ascii="Times New Roman" w:hAnsi="Times New Roman"/>
          <w:sz w:val="24"/>
          <w:szCs w:val="24"/>
          <w:lang w:val="en-GB"/>
        </w:rPr>
        <w:t xml:space="preserve">Any marketing strategies, plans, financial information, or projections, operations, sales estimates, business plans and performance results relating to the Party’s past, present or future business activities, or those of its affiliates, subsidiaries and affiliated companies; </w:t>
      </w:r>
    </w:p>
    <w:p w14:paraId="77A795FE" w14:textId="77777777" w:rsidR="002C0300" w:rsidRPr="00C95D4D" w:rsidRDefault="002C0300" w:rsidP="00C95D4D">
      <w:pPr>
        <w:pStyle w:val="ListParagraph"/>
        <w:numPr>
          <w:ilvl w:val="0"/>
          <w:numId w:val="3"/>
        </w:numPr>
        <w:spacing w:after="0" w:line="240" w:lineRule="auto"/>
        <w:ind w:hanging="513"/>
        <w:jc w:val="both"/>
        <w:rPr>
          <w:rFonts w:ascii="Times New Roman" w:hAnsi="Times New Roman"/>
          <w:sz w:val="24"/>
          <w:szCs w:val="24"/>
          <w:lang w:val="en-GB"/>
        </w:rPr>
      </w:pPr>
      <w:r w:rsidRPr="00C95D4D">
        <w:rPr>
          <w:rFonts w:ascii="Times New Roman" w:hAnsi="Times New Roman"/>
          <w:sz w:val="24"/>
          <w:szCs w:val="24"/>
          <w:lang w:val="en-GB"/>
        </w:rPr>
        <w:t xml:space="preserve">Trade secrets; plans for products or services, and customer or supplier lists; </w:t>
      </w:r>
    </w:p>
    <w:p w14:paraId="23549E06" w14:textId="733225A2" w:rsidR="002C0300" w:rsidRPr="00C95D4D" w:rsidRDefault="002C0300" w:rsidP="00C95D4D">
      <w:pPr>
        <w:pStyle w:val="ListParagraph"/>
        <w:numPr>
          <w:ilvl w:val="0"/>
          <w:numId w:val="3"/>
        </w:numPr>
        <w:spacing w:after="0" w:line="240" w:lineRule="auto"/>
        <w:ind w:hanging="513"/>
        <w:jc w:val="both"/>
        <w:rPr>
          <w:rFonts w:ascii="Times New Roman" w:hAnsi="Times New Roman"/>
          <w:sz w:val="24"/>
          <w:szCs w:val="24"/>
          <w:lang w:val="en-GB"/>
        </w:rPr>
      </w:pPr>
      <w:r w:rsidRPr="00C95D4D">
        <w:rPr>
          <w:rFonts w:ascii="Times New Roman" w:hAnsi="Times New Roman"/>
          <w:sz w:val="24"/>
          <w:szCs w:val="24"/>
          <w:lang w:val="en-GB"/>
        </w:rPr>
        <w:t xml:space="preserve">Any other information that should reasonably be recognised as Confidential Information by the Parties. </w:t>
      </w:r>
    </w:p>
    <w:p w14:paraId="63C40D50" w14:textId="77777777" w:rsidR="002C0300" w:rsidRPr="00C95D4D" w:rsidRDefault="002C0300" w:rsidP="002C0300">
      <w:pPr>
        <w:pStyle w:val="ListParagraph"/>
        <w:spacing w:after="0" w:line="240" w:lineRule="auto"/>
        <w:ind w:left="1080"/>
        <w:jc w:val="both"/>
        <w:rPr>
          <w:rFonts w:ascii="Times New Roman" w:hAnsi="Times New Roman"/>
          <w:b/>
          <w:sz w:val="24"/>
          <w:szCs w:val="24"/>
          <w:lang w:val="en-GB"/>
        </w:rPr>
      </w:pPr>
    </w:p>
    <w:p w14:paraId="40C2E6CD" w14:textId="7D68746D" w:rsidR="00D91357" w:rsidRPr="00C95D4D" w:rsidRDefault="00D91357" w:rsidP="00C95D4D">
      <w:pPr>
        <w:pStyle w:val="ListParagraph"/>
        <w:numPr>
          <w:ilvl w:val="1"/>
          <w:numId w:val="2"/>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The Parties agree hereby that Confidential Information needs not to be novel, unique, patentable, copyrightable or constitutes a trade secret in order to be designated Confidential Information and therefore protected. </w:t>
      </w:r>
    </w:p>
    <w:p w14:paraId="507C2CD6" w14:textId="77777777" w:rsidR="00D91357" w:rsidRPr="00C95D4D" w:rsidRDefault="00D91357" w:rsidP="00D91357">
      <w:pPr>
        <w:pStyle w:val="ListParagraph"/>
        <w:spacing w:after="0" w:line="240" w:lineRule="auto"/>
        <w:ind w:left="567"/>
        <w:jc w:val="both"/>
        <w:rPr>
          <w:rFonts w:ascii="Times New Roman" w:hAnsi="Times New Roman"/>
          <w:sz w:val="24"/>
          <w:szCs w:val="24"/>
          <w:lang w:val="en-GB"/>
        </w:rPr>
      </w:pPr>
    </w:p>
    <w:p w14:paraId="3841522A" w14:textId="7557D086" w:rsidR="008B2DE0" w:rsidRPr="00C95D4D" w:rsidRDefault="008B2DE0" w:rsidP="00C95D4D">
      <w:pPr>
        <w:pStyle w:val="ListParagraph"/>
        <w:numPr>
          <w:ilvl w:val="1"/>
          <w:numId w:val="2"/>
        </w:numPr>
        <w:spacing w:after="0" w:line="240" w:lineRule="auto"/>
        <w:ind w:left="567" w:hanging="567"/>
        <w:jc w:val="both"/>
        <w:rPr>
          <w:rFonts w:ascii="Times New Roman" w:hAnsi="Times New Roman"/>
          <w:sz w:val="24"/>
          <w:szCs w:val="24"/>
          <w:lang w:val="en-GB"/>
        </w:rPr>
      </w:pPr>
      <w:commentRangeStart w:id="0"/>
      <w:r w:rsidRPr="00C95D4D">
        <w:rPr>
          <w:rFonts w:ascii="Times New Roman" w:hAnsi="Times New Roman"/>
          <w:sz w:val="24"/>
          <w:szCs w:val="24"/>
          <w:lang w:val="en-GB"/>
        </w:rPr>
        <w:t>Confidential Information shall be identified either by marking it, in the case of written materials, or, in the case of information that is disclosed orally or written materials that are not marked, by notifying the other Party of the confidential nature of the information. Such notification shall be done orally, by e-mail or written correspondence, or via other appropriate means of communication.</w:t>
      </w:r>
      <w:commentRangeEnd w:id="0"/>
      <w:r w:rsidRPr="00C95D4D">
        <w:rPr>
          <w:rStyle w:val="CommentReference"/>
          <w:lang w:val="en-GB"/>
        </w:rPr>
        <w:commentReference w:id="0"/>
      </w:r>
    </w:p>
    <w:p w14:paraId="330B1A71" w14:textId="77777777" w:rsidR="008B2DE0" w:rsidRPr="00C95D4D" w:rsidRDefault="008B2DE0" w:rsidP="008B2DE0">
      <w:pPr>
        <w:spacing w:after="0" w:line="240" w:lineRule="auto"/>
        <w:jc w:val="both"/>
        <w:rPr>
          <w:rFonts w:ascii="Times New Roman" w:hAnsi="Times New Roman"/>
          <w:sz w:val="24"/>
          <w:szCs w:val="24"/>
          <w:lang w:val="en-GB"/>
        </w:rPr>
      </w:pPr>
    </w:p>
    <w:p w14:paraId="37A903D9" w14:textId="3484D9F8" w:rsidR="000844BB" w:rsidRPr="00C95D4D" w:rsidRDefault="00D91357" w:rsidP="00C95D4D">
      <w:pPr>
        <w:pStyle w:val="ListParagraph"/>
        <w:numPr>
          <w:ilvl w:val="1"/>
          <w:numId w:val="2"/>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The Parties hereby acknowledge that the Confidential Information proprietary to each Party has been developed and obtained through great efforts and shall be regarded and kept as Confidential Information. </w:t>
      </w:r>
    </w:p>
    <w:p w14:paraId="32A9D04E" w14:textId="77777777" w:rsidR="000844BB" w:rsidRPr="00C95D4D" w:rsidRDefault="000844BB" w:rsidP="000844BB">
      <w:pPr>
        <w:pStyle w:val="ListParagraph"/>
        <w:spacing w:after="0" w:line="240" w:lineRule="auto"/>
        <w:ind w:left="567"/>
        <w:jc w:val="both"/>
        <w:rPr>
          <w:rFonts w:ascii="Times New Roman" w:hAnsi="Times New Roman"/>
          <w:sz w:val="24"/>
          <w:szCs w:val="24"/>
          <w:lang w:val="en-GB"/>
        </w:rPr>
      </w:pPr>
    </w:p>
    <w:p w14:paraId="08635F53" w14:textId="0AA7D0DE" w:rsidR="00D91357" w:rsidRPr="00C95D4D" w:rsidRDefault="00D91357" w:rsidP="00C95D4D">
      <w:pPr>
        <w:pStyle w:val="ListParagraph"/>
        <w:numPr>
          <w:ilvl w:val="1"/>
          <w:numId w:val="2"/>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For the purposes of this Agreement, the </w:t>
      </w:r>
      <w:proofErr w:type="gramStart"/>
      <w:r w:rsidRPr="00C95D4D">
        <w:rPr>
          <w:rFonts w:ascii="Times New Roman" w:hAnsi="Times New Roman"/>
          <w:sz w:val="24"/>
          <w:szCs w:val="24"/>
          <w:lang w:val="en-GB"/>
        </w:rPr>
        <w:t>Party whic</w:t>
      </w:r>
      <w:r w:rsidR="00A33CB9">
        <w:rPr>
          <w:rFonts w:ascii="Times New Roman" w:hAnsi="Times New Roman"/>
          <w:sz w:val="24"/>
          <w:szCs w:val="24"/>
          <w:lang w:val="en-GB"/>
        </w:rPr>
        <w:t>h discloses Confidential Infor</w:t>
      </w:r>
      <w:r w:rsidRPr="00C95D4D">
        <w:rPr>
          <w:rFonts w:ascii="Times New Roman" w:hAnsi="Times New Roman"/>
          <w:sz w:val="24"/>
          <w:szCs w:val="24"/>
          <w:lang w:val="en-GB"/>
        </w:rPr>
        <w:t>mation within the terms established hereunder to the other Party</w:t>
      </w:r>
      <w:proofErr w:type="gramEnd"/>
      <w:r w:rsidRPr="00C95D4D">
        <w:rPr>
          <w:rFonts w:ascii="Times New Roman" w:hAnsi="Times New Roman"/>
          <w:sz w:val="24"/>
          <w:szCs w:val="24"/>
          <w:lang w:val="en-GB"/>
        </w:rPr>
        <w:t xml:space="preserve"> shall be regarded as the Disclosing Party. Likewise the </w:t>
      </w:r>
      <w:proofErr w:type="gramStart"/>
      <w:r w:rsidRPr="00C95D4D">
        <w:rPr>
          <w:rFonts w:ascii="Times New Roman" w:hAnsi="Times New Roman"/>
          <w:sz w:val="24"/>
          <w:szCs w:val="24"/>
          <w:lang w:val="en-GB"/>
        </w:rPr>
        <w:t>Party which receives th</w:t>
      </w:r>
      <w:r w:rsidR="00A33CB9">
        <w:rPr>
          <w:rFonts w:ascii="Times New Roman" w:hAnsi="Times New Roman"/>
          <w:sz w:val="24"/>
          <w:szCs w:val="24"/>
          <w:lang w:val="en-GB"/>
        </w:rPr>
        <w:t>e disclosed Confidential Infor</w:t>
      </w:r>
      <w:r w:rsidRPr="00C95D4D">
        <w:rPr>
          <w:rFonts w:ascii="Times New Roman" w:hAnsi="Times New Roman"/>
          <w:sz w:val="24"/>
          <w:szCs w:val="24"/>
          <w:lang w:val="en-GB"/>
        </w:rPr>
        <w:t>mation</w:t>
      </w:r>
      <w:proofErr w:type="gramEnd"/>
      <w:r w:rsidRPr="00C95D4D">
        <w:rPr>
          <w:rFonts w:ascii="Times New Roman" w:hAnsi="Times New Roman"/>
          <w:sz w:val="24"/>
          <w:szCs w:val="24"/>
          <w:lang w:val="en-GB"/>
        </w:rPr>
        <w:t xml:space="preserve"> shall be regarded as the Receiving Party. </w:t>
      </w:r>
    </w:p>
    <w:p w14:paraId="4F6D4EE7" w14:textId="77777777" w:rsidR="00D91357" w:rsidRPr="00C95D4D" w:rsidRDefault="00D91357" w:rsidP="000844BB">
      <w:pPr>
        <w:spacing w:after="0" w:line="240" w:lineRule="auto"/>
        <w:jc w:val="both"/>
        <w:rPr>
          <w:rFonts w:ascii="Times New Roman" w:hAnsi="Times New Roman"/>
          <w:sz w:val="24"/>
          <w:szCs w:val="24"/>
          <w:lang w:val="en-GB"/>
        </w:rPr>
      </w:pPr>
    </w:p>
    <w:p w14:paraId="0B6DC554" w14:textId="3ECD51F9" w:rsidR="000844BB" w:rsidRPr="00C95D4D" w:rsidRDefault="002C0300" w:rsidP="00C95D4D">
      <w:pPr>
        <w:pStyle w:val="ListParagraph"/>
        <w:numPr>
          <w:ilvl w:val="1"/>
          <w:numId w:val="2"/>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Notwithstanding the aforementioned, Confidential I</w:t>
      </w:r>
      <w:r w:rsidR="00A33CB9">
        <w:rPr>
          <w:rFonts w:ascii="Times New Roman" w:hAnsi="Times New Roman"/>
          <w:sz w:val="24"/>
          <w:szCs w:val="24"/>
          <w:lang w:val="en-GB"/>
        </w:rPr>
        <w:t>nformation shall exclude infor</w:t>
      </w:r>
      <w:r w:rsidRPr="00C95D4D">
        <w:rPr>
          <w:rFonts w:ascii="Times New Roman" w:hAnsi="Times New Roman"/>
          <w:sz w:val="24"/>
          <w:szCs w:val="24"/>
          <w:lang w:val="en-GB"/>
        </w:rPr>
        <w:t xml:space="preserve">mation that: </w:t>
      </w:r>
    </w:p>
    <w:p w14:paraId="356B5655" w14:textId="77777777" w:rsidR="000844BB" w:rsidRPr="00C95D4D" w:rsidRDefault="000844BB" w:rsidP="000844BB">
      <w:pPr>
        <w:spacing w:after="0" w:line="240" w:lineRule="auto"/>
        <w:jc w:val="both"/>
        <w:rPr>
          <w:rFonts w:ascii="Times New Roman" w:hAnsi="Times New Roman"/>
          <w:sz w:val="24"/>
          <w:szCs w:val="24"/>
          <w:lang w:val="en-GB"/>
        </w:rPr>
      </w:pPr>
    </w:p>
    <w:p w14:paraId="4E2DE4A6" w14:textId="3EC6305B" w:rsidR="000844BB" w:rsidRPr="00C95D4D" w:rsidRDefault="002C0300" w:rsidP="00C95D4D">
      <w:pPr>
        <w:pStyle w:val="ListParagraph"/>
        <w:numPr>
          <w:ilvl w:val="0"/>
          <w:numId w:val="4"/>
        </w:numPr>
        <w:spacing w:after="0" w:line="240" w:lineRule="auto"/>
        <w:ind w:left="1134" w:hanging="567"/>
        <w:jc w:val="both"/>
        <w:rPr>
          <w:rFonts w:ascii="Times New Roman" w:hAnsi="Times New Roman"/>
          <w:sz w:val="24"/>
          <w:szCs w:val="24"/>
          <w:lang w:val="en-GB"/>
        </w:rPr>
      </w:pPr>
      <w:proofErr w:type="gramStart"/>
      <w:r w:rsidRPr="00C95D4D">
        <w:rPr>
          <w:rFonts w:ascii="Times New Roman" w:hAnsi="Times New Roman"/>
          <w:sz w:val="24"/>
          <w:szCs w:val="24"/>
          <w:lang w:val="en-GB"/>
        </w:rPr>
        <w:t>is</w:t>
      </w:r>
      <w:proofErr w:type="gramEnd"/>
      <w:r w:rsidRPr="00C95D4D">
        <w:rPr>
          <w:rFonts w:ascii="Times New Roman" w:hAnsi="Times New Roman"/>
          <w:sz w:val="24"/>
          <w:szCs w:val="24"/>
          <w:lang w:val="en-GB"/>
        </w:rPr>
        <w:t xml:space="preserve"> already in the public domain at the time of di</w:t>
      </w:r>
      <w:r w:rsidR="00A33CB9">
        <w:rPr>
          <w:rFonts w:ascii="Times New Roman" w:hAnsi="Times New Roman"/>
          <w:sz w:val="24"/>
          <w:szCs w:val="24"/>
          <w:lang w:val="en-GB"/>
        </w:rPr>
        <w:t>sclosure by the Disclosing Par</w:t>
      </w:r>
      <w:r w:rsidRPr="00C95D4D">
        <w:rPr>
          <w:rFonts w:ascii="Times New Roman" w:hAnsi="Times New Roman"/>
          <w:sz w:val="24"/>
          <w:szCs w:val="24"/>
          <w:lang w:val="en-GB"/>
        </w:rPr>
        <w:t xml:space="preserve">ty to the Receiving Party or thereafter enters the public domain without any breach of the terms of this Agreement; </w:t>
      </w:r>
    </w:p>
    <w:p w14:paraId="604586A0" w14:textId="77777777" w:rsidR="000844BB" w:rsidRPr="00C95D4D" w:rsidRDefault="002C0300" w:rsidP="00C95D4D">
      <w:pPr>
        <w:pStyle w:val="ListParagraph"/>
        <w:numPr>
          <w:ilvl w:val="0"/>
          <w:numId w:val="4"/>
        </w:numPr>
        <w:spacing w:after="0" w:line="240" w:lineRule="auto"/>
        <w:ind w:left="1134" w:hanging="567"/>
        <w:jc w:val="both"/>
        <w:rPr>
          <w:rFonts w:ascii="Times New Roman" w:hAnsi="Times New Roman"/>
          <w:sz w:val="24"/>
          <w:szCs w:val="24"/>
          <w:lang w:val="en-GB"/>
        </w:rPr>
      </w:pPr>
      <w:proofErr w:type="gramStart"/>
      <w:r w:rsidRPr="00C95D4D">
        <w:rPr>
          <w:rFonts w:ascii="Times New Roman" w:hAnsi="Times New Roman"/>
          <w:sz w:val="24"/>
          <w:szCs w:val="24"/>
          <w:lang w:val="en-GB"/>
        </w:rPr>
        <w:t>was</w:t>
      </w:r>
      <w:proofErr w:type="gramEnd"/>
      <w:r w:rsidRPr="00C95D4D">
        <w:rPr>
          <w:rFonts w:ascii="Times New Roman" w:hAnsi="Times New Roman"/>
          <w:sz w:val="24"/>
          <w:szCs w:val="24"/>
          <w:lang w:val="en-GB"/>
        </w:rPr>
        <w:t xml:space="preserve"> already known by the Receiving Party before the moment of disclosure (under evidence of reasonable proof or written record of such disclosure); </w:t>
      </w:r>
    </w:p>
    <w:p w14:paraId="727D886A" w14:textId="4B1FDDCC" w:rsidR="000844BB" w:rsidRPr="00C95D4D" w:rsidRDefault="002C0300" w:rsidP="00C95D4D">
      <w:pPr>
        <w:pStyle w:val="ListParagraph"/>
        <w:numPr>
          <w:ilvl w:val="0"/>
          <w:numId w:val="4"/>
        </w:numPr>
        <w:spacing w:after="0" w:line="240" w:lineRule="auto"/>
        <w:ind w:left="1134" w:hanging="567"/>
        <w:jc w:val="both"/>
        <w:rPr>
          <w:rFonts w:ascii="Times New Roman" w:hAnsi="Times New Roman"/>
          <w:sz w:val="24"/>
          <w:szCs w:val="24"/>
          <w:lang w:val="en-GB"/>
        </w:rPr>
      </w:pPr>
      <w:r w:rsidRPr="00C95D4D">
        <w:rPr>
          <w:rFonts w:ascii="Times New Roman" w:hAnsi="Times New Roman"/>
          <w:sz w:val="24"/>
          <w:szCs w:val="24"/>
          <w:lang w:val="en-GB"/>
        </w:rPr>
        <w:t> </w:t>
      </w:r>
      <w:proofErr w:type="gramStart"/>
      <w:r w:rsidRPr="00C95D4D">
        <w:rPr>
          <w:rFonts w:ascii="Times New Roman" w:hAnsi="Times New Roman"/>
          <w:sz w:val="24"/>
          <w:szCs w:val="24"/>
          <w:lang w:val="en-GB"/>
        </w:rPr>
        <w:t>is</w:t>
      </w:r>
      <w:proofErr w:type="gramEnd"/>
      <w:r w:rsidRPr="00C95D4D">
        <w:rPr>
          <w:rFonts w:ascii="Times New Roman" w:hAnsi="Times New Roman"/>
          <w:sz w:val="24"/>
          <w:szCs w:val="24"/>
          <w:lang w:val="en-GB"/>
        </w:rPr>
        <w:t xml:space="preserve"> subsequently communicated to the Receiving Party without any obligation of confidence from a third party who is in la</w:t>
      </w:r>
      <w:r w:rsidR="00A33CB9">
        <w:rPr>
          <w:rFonts w:ascii="Times New Roman" w:hAnsi="Times New Roman"/>
          <w:sz w:val="24"/>
          <w:szCs w:val="24"/>
          <w:lang w:val="en-GB"/>
        </w:rPr>
        <w:t>wful possession thereof and un</w:t>
      </w:r>
      <w:r w:rsidRPr="00C95D4D">
        <w:rPr>
          <w:rFonts w:ascii="Times New Roman" w:hAnsi="Times New Roman"/>
          <w:sz w:val="24"/>
          <w:szCs w:val="24"/>
          <w:lang w:val="en-GB"/>
        </w:rPr>
        <w:t xml:space="preserve">der no obligation of confidence to the Disclosing Party; </w:t>
      </w:r>
    </w:p>
    <w:p w14:paraId="22DEBD86" w14:textId="77777777" w:rsidR="000844BB" w:rsidRPr="00C95D4D" w:rsidRDefault="002C0300" w:rsidP="00C95D4D">
      <w:pPr>
        <w:pStyle w:val="ListParagraph"/>
        <w:numPr>
          <w:ilvl w:val="0"/>
          <w:numId w:val="4"/>
        </w:numPr>
        <w:spacing w:after="0" w:line="240" w:lineRule="auto"/>
        <w:ind w:left="1134" w:hanging="567"/>
        <w:jc w:val="both"/>
        <w:rPr>
          <w:rFonts w:ascii="Times New Roman" w:hAnsi="Times New Roman"/>
          <w:sz w:val="24"/>
          <w:szCs w:val="24"/>
          <w:lang w:val="en-GB"/>
        </w:rPr>
      </w:pPr>
      <w:proofErr w:type="gramStart"/>
      <w:r w:rsidRPr="00C95D4D">
        <w:rPr>
          <w:rFonts w:ascii="Times New Roman" w:hAnsi="Times New Roman"/>
          <w:sz w:val="24"/>
          <w:szCs w:val="24"/>
          <w:lang w:val="en-GB"/>
        </w:rPr>
        <w:t>becomes</w:t>
      </w:r>
      <w:proofErr w:type="gramEnd"/>
      <w:r w:rsidRPr="00C95D4D">
        <w:rPr>
          <w:rFonts w:ascii="Times New Roman" w:hAnsi="Times New Roman"/>
          <w:sz w:val="24"/>
          <w:szCs w:val="24"/>
          <w:lang w:val="en-GB"/>
        </w:rPr>
        <w:t xml:space="preserve"> publicly available by other means tha</w:t>
      </w:r>
      <w:r w:rsidR="000844BB" w:rsidRPr="00C95D4D">
        <w:rPr>
          <w:rFonts w:ascii="Times New Roman" w:hAnsi="Times New Roman"/>
          <w:sz w:val="24"/>
          <w:szCs w:val="24"/>
          <w:lang w:val="en-GB"/>
        </w:rPr>
        <w:t>n a breach of the confidential</w:t>
      </w:r>
      <w:r w:rsidRPr="00C95D4D">
        <w:rPr>
          <w:rFonts w:ascii="Times New Roman" w:hAnsi="Times New Roman"/>
          <w:sz w:val="24"/>
          <w:szCs w:val="24"/>
          <w:lang w:val="en-GB"/>
        </w:rPr>
        <w:t xml:space="preserve">ity obligations by the Receiving Party (not through fault or failure to act by the Receiving Party); </w:t>
      </w:r>
    </w:p>
    <w:p w14:paraId="52EA6BA4" w14:textId="53510591" w:rsidR="002C0300" w:rsidRPr="00C95D4D" w:rsidRDefault="002C0300" w:rsidP="00C95D4D">
      <w:pPr>
        <w:pStyle w:val="ListParagraph"/>
        <w:numPr>
          <w:ilvl w:val="0"/>
          <w:numId w:val="4"/>
        </w:numPr>
        <w:spacing w:after="0" w:line="240" w:lineRule="auto"/>
        <w:ind w:left="1134" w:hanging="567"/>
        <w:jc w:val="both"/>
        <w:rPr>
          <w:rFonts w:ascii="Times New Roman" w:hAnsi="Times New Roman"/>
          <w:sz w:val="24"/>
          <w:szCs w:val="24"/>
          <w:lang w:val="en-GB"/>
        </w:rPr>
      </w:pPr>
      <w:proofErr w:type="gramStart"/>
      <w:r w:rsidRPr="00C95D4D">
        <w:rPr>
          <w:rFonts w:ascii="Times New Roman" w:hAnsi="Times New Roman"/>
          <w:sz w:val="24"/>
          <w:szCs w:val="24"/>
          <w:lang w:val="en-GB"/>
        </w:rPr>
        <w:t>is</w:t>
      </w:r>
      <w:proofErr w:type="gramEnd"/>
      <w:r w:rsidRPr="00C95D4D">
        <w:rPr>
          <w:rFonts w:ascii="Times New Roman" w:hAnsi="Times New Roman"/>
          <w:sz w:val="24"/>
          <w:szCs w:val="24"/>
          <w:lang w:val="en-GB"/>
        </w:rPr>
        <w:t xml:space="preserve"> or has been developed independently by employees, consultants or agents of the Receiving Party (proved by reasonable means) without violation of the terms of this Agreement or reference or ac</w:t>
      </w:r>
      <w:r w:rsidR="00A33CB9">
        <w:rPr>
          <w:rFonts w:ascii="Times New Roman" w:hAnsi="Times New Roman"/>
          <w:sz w:val="24"/>
          <w:szCs w:val="24"/>
          <w:lang w:val="en-GB"/>
        </w:rPr>
        <w:t>cess to any Confidential Infor</w:t>
      </w:r>
      <w:r w:rsidRPr="00C95D4D">
        <w:rPr>
          <w:rFonts w:ascii="Times New Roman" w:hAnsi="Times New Roman"/>
          <w:sz w:val="24"/>
          <w:szCs w:val="24"/>
          <w:lang w:val="en-GB"/>
        </w:rPr>
        <w:t xml:space="preserve">mation pertaining to the Parties. </w:t>
      </w:r>
    </w:p>
    <w:p w14:paraId="4E76E471" w14:textId="77777777" w:rsidR="00D91357" w:rsidRPr="00C95D4D" w:rsidRDefault="00D91357" w:rsidP="000844BB">
      <w:pPr>
        <w:spacing w:after="0" w:line="240" w:lineRule="auto"/>
        <w:ind w:left="720" w:firstLine="720"/>
        <w:jc w:val="both"/>
        <w:rPr>
          <w:rFonts w:ascii="Times New Roman" w:hAnsi="Times New Roman"/>
          <w:b/>
          <w:sz w:val="24"/>
          <w:szCs w:val="24"/>
          <w:lang w:val="en-GB"/>
        </w:rPr>
      </w:pPr>
    </w:p>
    <w:p w14:paraId="2E668009" w14:textId="77777777" w:rsidR="000844BB" w:rsidRPr="00C95D4D" w:rsidRDefault="000844BB" w:rsidP="000844BB">
      <w:pPr>
        <w:spacing w:after="0" w:line="240" w:lineRule="auto"/>
        <w:ind w:left="720" w:firstLine="720"/>
        <w:jc w:val="both"/>
        <w:rPr>
          <w:rFonts w:ascii="Times New Roman" w:hAnsi="Times New Roman"/>
          <w:b/>
          <w:sz w:val="24"/>
          <w:szCs w:val="24"/>
          <w:lang w:val="en-GB"/>
        </w:rPr>
      </w:pPr>
    </w:p>
    <w:p w14:paraId="06305350" w14:textId="604D6CC8" w:rsidR="002C0300" w:rsidRPr="00C95D4D" w:rsidRDefault="000844BB" w:rsidP="002C0300">
      <w:pPr>
        <w:spacing w:after="0" w:line="240" w:lineRule="auto"/>
        <w:jc w:val="both"/>
        <w:rPr>
          <w:rFonts w:ascii="Times New Roman" w:hAnsi="Times New Roman"/>
          <w:b/>
          <w:sz w:val="24"/>
          <w:szCs w:val="24"/>
          <w:lang w:val="en-GB"/>
        </w:rPr>
      </w:pPr>
      <w:r w:rsidRPr="00C95D4D">
        <w:rPr>
          <w:rFonts w:ascii="Times New Roman" w:hAnsi="Times New Roman"/>
          <w:b/>
          <w:sz w:val="24"/>
          <w:szCs w:val="24"/>
          <w:lang w:val="en-GB"/>
        </w:rPr>
        <w:t xml:space="preserve">ARTICLE 2 – </w:t>
      </w:r>
      <w:r w:rsidR="002C0300" w:rsidRPr="00C95D4D">
        <w:rPr>
          <w:rFonts w:ascii="Times New Roman" w:hAnsi="Times New Roman"/>
          <w:b/>
          <w:sz w:val="24"/>
          <w:szCs w:val="24"/>
          <w:lang w:val="en-GB"/>
        </w:rPr>
        <w:t>P</w:t>
      </w:r>
      <w:r w:rsidRPr="00C95D4D">
        <w:rPr>
          <w:rFonts w:ascii="Times New Roman" w:hAnsi="Times New Roman"/>
          <w:b/>
          <w:sz w:val="24"/>
          <w:szCs w:val="24"/>
          <w:lang w:val="en-GB"/>
        </w:rPr>
        <w:t xml:space="preserve">URPOSE </w:t>
      </w:r>
      <w:r w:rsidR="008A31AD" w:rsidRPr="00C95D4D">
        <w:rPr>
          <w:rFonts w:ascii="Times New Roman" w:hAnsi="Times New Roman"/>
          <w:b/>
          <w:sz w:val="24"/>
          <w:szCs w:val="24"/>
          <w:lang w:val="en-GB"/>
        </w:rPr>
        <w:t>OF THE DISCLOSURE OF CONFIDENTIAL INFORMATION</w:t>
      </w:r>
    </w:p>
    <w:p w14:paraId="57E7C8C4" w14:textId="77777777" w:rsidR="00FB18CE" w:rsidRPr="00C95D4D" w:rsidRDefault="00FB18CE" w:rsidP="00FB18CE">
      <w:pPr>
        <w:spacing w:after="0" w:line="240" w:lineRule="auto"/>
        <w:jc w:val="both"/>
        <w:rPr>
          <w:rFonts w:ascii="Times New Roman" w:hAnsi="Times New Roman"/>
          <w:b/>
          <w:sz w:val="24"/>
          <w:szCs w:val="24"/>
          <w:lang w:val="en-GB"/>
        </w:rPr>
      </w:pPr>
    </w:p>
    <w:p w14:paraId="20577153" w14:textId="319C73E8" w:rsidR="00FB18CE" w:rsidRPr="00C95D4D" w:rsidRDefault="00FB18CE" w:rsidP="008A31AD">
      <w:pPr>
        <w:spacing w:after="0" w:line="240" w:lineRule="auto"/>
        <w:jc w:val="both"/>
        <w:rPr>
          <w:rFonts w:ascii="Times New Roman" w:hAnsi="Times New Roman"/>
          <w:sz w:val="24"/>
          <w:szCs w:val="24"/>
          <w:lang w:val="en-GB"/>
        </w:rPr>
      </w:pPr>
      <w:commentRangeStart w:id="1"/>
      <w:r w:rsidRPr="00C95D4D">
        <w:rPr>
          <w:rFonts w:ascii="Times New Roman" w:hAnsi="Times New Roman"/>
          <w:sz w:val="24"/>
          <w:szCs w:val="24"/>
          <w:lang w:val="en-GB"/>
        </w:rPr>
        <w:t xml:space="preserve">Parties will enter into discussions </w:t>
      </w:r>
      <w:r w:rsidR="00D36CEF" w:rsidRPr="00C95D4D">
        <w:rPr>
          <w:rFonts w:ascii="Times New Roman" w:hAnsi="Times New Roman"/>
          <w:sz w:val="24"/>
          <w:szCs w:val="24"/>
          <w:lang w:val="en-GB"/>
        </w:rPr>
        <w:t>regarding future collaboration toward</w:t>
      </w:r>
      <w:r w:rsidRPr="00C95D4D">
        <w:rPr>
          <w:rFonts w:ascii="Times New Roman" w:hAnsi="Times New Roman"/>
          <w:sz w:val="24"/>
          <w:szCs w:val="24"/>
          <w:lang w:val="en-GB"/>
        </w:rPr>
        <w:t>.</w:t>
      </w:r>
      <w:commentRangeEnd w:id="1"/>
      <w:r w:rsidR="00D36CEF" w:rsidRPr="00C95D4D">
        <w:rPr>
          <w:lang w:val="en-GB"/>
        </w:rPr>
        <w:commentReference w:id="1"/>
      </w:r>
      <w:proofErr w:type="gramStart"/>
      <w:r w:rsidR="00D36CEF" w:rsidRPr="00C95D4D">
        <w:rPr>
          <w:rFonts w:ascii="Times New Roman" w:hAnsi="Times New Roman"/>
          <w:sz w:val="24"/>
          <w:szCs w:val="24"/>
          <w:lang w:val="en-GB"/>
        </w:rPr>
        <w:t xml:space="preserve">...A </w:t>
      </w:r>
      <w:proofErr w:type="spellStart"/>
      <w:r w:rsidR="00D36CEF" w:rsidRPr="00C95D4D">
        <w:rPr>
          <w:rFonts w:ascii="Times New Roman" w:hAnsi="Times New Roman"/>
          <w:sz w:val="24"/>
          <w:szCs w:val="24"/>
          <w:lang w:val="en-GB"/>
        </w:rPr>
        <w:t>compléter</w:t>
      </w:r>
      <w:proofErr w:type="spellEnd"/>
      <w:r w:rsidR="00D36CEF" w:rsidRPr="00C95D4D">
        <w:rPr>
          <w:rFonts w:ascii="Times New Roman" w:hAnsi="Times New Roman"/>
          <w:sz w:val="24"/>
          <w:szCs w:val="24"/>
          <w:lang w:val="en-GB"/>
        </w:rPr>
        <w:t>.</w:t>
      </w:r>
      <w:proofErr w:type="gramEnd"/>
    </w:p>
    <w:p w14:paraId="5A175B61" w14:textId="77777777" w:rsidR="008A31AD" w:rsidRPr="00C95D4D" w:rsidRDefault="008A31AD" w:rsidP="008A31AD">
      <w:pPr>
        <w:spacing w:after="0" w:line="240" w:lineRule="auto"/>
        <w:jc w:val="both"/>
        <w:rPr>
          <w:rFonts w:ascii="Times New Roman" w:hAnsi="Times New Roman"/>
          <w:sz w:val="24"/>
          <w:szCs w:val="24"/>
          <w:lang w:val="en-GB"/>
        </w:rPr>
      </w:pPr>
    </w:p>
    <w:p w14:paraId="36D96411" w14:textId="77777777" w:rsidR="008A31AD" w:rsidRPr="00C95D4D" w:rsidRDefault="008A31AD" w:rsidP="008A31AD">
      <w:pPr>
        <w:spacing w:after="0" w:line="240" w:lineRule="auto"/>
        <w:jc w:val="both"/>
        <w:rPr>
          <w:rFonts w:ascii="Times New Roman" w:hAnsi="Times New Roman"/>
          <w:sz w:val="24"/>
          <w:szCs w:val="24"/>
          <w:lang w:val="en-GB"/>
        </w:rPr>
      </w:pPr>
    </w:p>
    <w:p w14:paraId="60FA2367" w14:textId="225B8460" w:rsidR="008A31AD" w:rsidRPr="00C95D4D" w:rsidRDefault="008A31AD" w:rsidP="008A31AD">
      <w:pPr>
        <w:spacing w:after="0" w:line="240" w:lineRule="auto"/>
        <w:jc w:val="both"/>
        <w:rPr>
          <w:rFonts w:ascii="Times New Roman" w:hAnsi="Times New Roman"/>
          <w:b/>
          <w:sz w:val="24"/>
          <w:szCs w:val="24"/>
          <w:lang w:val="en-GB"/>
        </w:rPr>
      </w:pPr>
      <w:r w:rsidRPr="00C95D4D">
        <w:rPr>
          <w:rFonts w:ascii="Times New Roman" w:hAnsi="Times New Roman"/>
          <w:b/>
          <w:sz w:val="24"/>
          <w:szCs w:val="24"/>
          <w:lang w:val="en-GB"/>
        </w:rPr>
        <w:t>ARTICLE 3 –</w:t>
      </w:r>
      <w:r w:rsidR="008B2DE0" w:rsidRPr="00C95D4D">
        <w:rPr>
          <w:rFonts w:ascii="Times New Roman" w:hAnsi="Times New Roman"/>
          <w:b/>
          <w:sz w:val="24"/>
          <w:szCs w:val="24"/>
          <w:lang w:val="en-GB"/>
        </w:rPr>
        <w:t xml:space="preserve"> </w:t>
      </w:r>
      <w:r w:rsidRPr="00C95D4D">
        <w:rPr>
          <w:rFonts w:ascii="Times New Roman" w:hAnsi="Times New Roman"/>
          <w:b/>
          <w:sz w:val="24"/>
          <w:szCs w:val="24"/>
          <w:lang w:val="en-GB"/>
        </w:rPr>
        <w:t>UNDERTAKINGS OF THE PARTIES</w:t>
      </w:r>
    </w:p>
    <w:p w14:paraId="4CE0A3D6" w14:textId="77777777" w:rsidR="008A31AD" w:rsidRPr="00C95D4D" w:rsidRDefault="008A31AD" w:rsidP="008A31AD">
      <w:pPr>
        <w:spacing w:after="0" w:line="240" w:lineRule="auto"/>
        <w:jc w:val="both"/>
        <w:rPr>
          <w:rFonts w:ascii="Times New Roman" w:hAnsi="Times New Roman"/>
          <w:sz w:val="24"/>
          <w:szCs w:val="24"/>
          <w:lang w:val="en-GB"/>
        </w:rPr>
      </w:pPr>
    </w:p>
    <w:p w14:paraId="4E14E534" w14:textId="28F012C2" w:rsidR="00F80D53" w:rsidRPr="00C95D4D" w:rsidRDefault="00FB18CE"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In the context of discussions, preparations or negotiations, the Disclosing Party may disclose Confidential Information to the Receiving Party. The Receiving Party agrees to use the Confidential Information solely in connection</w:t>
      </w:r>
      <w:r w:rsidR="00D36CEF" w:rsidRPr="00C95D4D">
        <w:rPr>
          <w:rFonts w:ascii="Times New Roman" w:hAnsi="Times New Roman"/>
          <w:sz w:val="24"/>
          <w:szCs w:val="24"/>
          <w:lang w:val="en-GB"/>
        </w:rPr>
        <w:t xml:space="preserve"> with purposes contemplated between the Parties in this</w:t>
      </w:r>
      <w:r w:rsidRPr="00C95D4D">
        <w:rPr>
          <w:rFonts w:ascii="Times New Roman" w:hAnsi="Times New Roman"/>
          <w:sz w:val="24"/>
          <w:szCs w:val="24"/>
          <w:lang w:val="en-GB"/>
        </w:rPr>
        <w:t xml:space="preserve"> Agreement and not to use it for any other purpose or without the prior written c</w:t>
      </w:r>
      <w:r w:rsidR="00F80D53" w:rsidRPr="00C95D4D">
        <w:rPr>
          <w:rFonts w:ascii="Times New Roman" w:hAnsi="Times New Roman"/>
          <w:sz w:val="24"/>
          <w:szCs w:val="24"/>
          <w:lang w:val="en-GB"/>
        </w:rPr>
        <w:t>onsent of the Disclosing Party.</w:t>
      </w:r>
    </w:p>
    <w:p w14:paraId="1B591780" w14:textId="77777777" w:rsidR="00F80D53" w:rsidRPr="00C95D4D" w:rsidRDefault="00F80D53" w:rsidP="00F80D53">
      <w:pPr>
        <w:spacing w:after="0" w:line="240" w:lineRule="auto"/>
        <w:jc w:val="both"/>
        <w:rPr>
          <w:rFonts w:ascii="Times New Roman" w:hAnsi="Times New Roman"/>
          <w:sz w:val="24"/>
          <w:szCs w:val="24"/>
          <w:lang w:val="en-GB"/>
        </w:rPr>
      </w:pPr>
    </w:p>
    <w:p w14:paraId="492F2500" w14:textId="2AEDFB1C"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The Receiving Party will not disclose and will keep c</w:t>
      </w:r>
      <w:r w:rsidR="00D36CEF" w:rsidRPr="00C95D4D">
        <w:rPr>
          <w:rFonts w:ascii="Times New Roman" w:hAnsi="Times New Roman"/>
          <w:sz w:val="24"/>
          <w:szCs w:val="24"/>
          <w:lang w:val="en-GB"/>
        </w:rPr>
        <w:t>onfidential the information re</w:t>
      </w:r>
      <w:r w:rsidRPr="00C95D4D">
        <w:rPr>
          <w:rFonts w:ascii="Times New Roman" w:hAnsi="Times New Roman"/>
          <w:sz w:val="24"/>
          <w:szCs w:val="24"/>
          <w:lang w:val="en-GB"/>
        </w:rPr>
        <w:t>ceived, except to its employees, representatives or agents who need to have access to the Confidential Information for the purpose of carrying out their duties in connection with the permitted purposes specified in clause 2. The Receiving Party will inform them about the confidential quality of the information provided and will ensure that their agreement is obtained to keep it confidential on the same terms as set forth in this Agreement. Hence the Receiving Party will be responsibl</w:t>
      </w:r>
      <w:r w:rsidR="008A31AD" w:rsidRPr="00C95D4D">
        <w:rPr>
          <w:rFonts w:ascii="Times New Roman" w:hAnsi="Times New Roman"/>
          <w:sz w:val="24"/>
          <w:szCs w:val="24"/>
          <w:lang w:val="en-GB"/>
        </w:rPr>
        <w:t>e for ensuring that the obliga</w:t>
      </w:r>
      <w:r w:rsidRPr="00C95D4D">
        <w:rPr>
          <w:rFonts w:ascii="Times New Roman" w:hAnsi="Times New Roman"/>
          <w:sz w:val="24"/>
          <w:szCs w:val="24"/>
          <w:lang w:val="en-GB"/>
        </w:rPr>
        <w:t xml:space="preserve">tions of confidentiality and non-use contained herein will be strictly observed and will assume full liability for the acts or omissions made for its personnel representatives or agents. </w:t>
      </w:r>
    </w:p>
    <w:p w14:paraId="24243448" w14:textId="77777777" w:rsidR="008A31AD" w:rsidRPr="00C95D4D" w:rsidRDefault="008A31AD" w:rsidP="008A31AD">
      <w:pPr>
        <w:spacing w:after="0" w:line="240" w:lineRule="auto"/>
        <w:jc w:val="both"/>
        <w:rPr>
          <w:rFonts w:ascii="Times New Roman" w:hAnsi="Times New Roman"/>
          <w:sz w:val="24"/>
          <w:szCs w:val="24"/>
          <w:lang w:val="en-GB"/>
        </w:rPr>
      </w:pPr>
    </w:p>
    <w:p w14:paraId="30AB5375" w14:textId="767AE6D8"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The Receiving Party will use the Confidential Informat</w:t>
      </w:r>
      <w:r w:rsidR="008A31AD" w:rsidRPr="00C95D4D">
        <w:rPr>
          <w:rFonts w:ascii="Times New Roman" w:hAnsi="Times New Roman"/>
          <w:sz w:val="24"/>
          <w:szCs w:val="24"/>
          <w:lang w:val="en-GB"/>
        </w:rPr>
        <w:t xml:space="preserve">ion exclusively for the permitted </w:t>
      </w:r>
      <w:r w:rsidRPr="00C95D4D">
        <w:rPr>
          <w:rFonts w:ascii="Times New Roman" w:hAnsi="Times New Roman"/>
          <w:sz w:val="24"/>
          <w:szCs w:val="24"/>
          <w:lang w:val="en-GB"/>
        </w:rPr>
        <w:t xml:space="preserve">purpose stated in clause 2 and not use the information for its </w:t>
      </w:r>
      <w:r w:rsidR="008A31AD" w:rsidRPr="00C95D4D">
        <w:rPr>
          <w:rFonts w:ascii="Times New Roman" w:hAnsi="Times New Roman"/>
          <w:sz w:val="24"/>
          <w:szCs w:val="24"/>
          <w:lang w:val="en-GB"/>
        </w:rPr>
        <w:t>own purposes or bene</w:t>
      </w:r>
      <w:r w:rsidRPr="00C95D4D">
        <w:rPr>
          <w:rFonts w:ascii="Times New Roman" w:hAnsi="Times New Roman"/>
          <w:sz w:val="24"/>
          <w:szCs w:val="24"/>
          <w:lang w:val="en-GB"/>
        </w:rPr>
        <w:t xml:space="preserve">fit. </w:t>
      </w:r>
    </w:p>
    <w:p w14:paraId="3ECAC44C" w14:textId="77777777" w:rsidR="008A31AD" w:rsidRPr="00C95D4D" w:rsidRDefault="008A31AD" w:rsidP="008A31AD">
      <w:pPr>
        <w:spacing w:after="0" w:line="240" w:lineRule="auto"/>
        <w:jc w:val="both"/>
        <w:rPr>
          <w:rFonts w:ascii="Times New Roman" w:hAnsi="Times New Roman"/>
          <w:sz w:val="24"/>
          <w:szCs w:val="24"/>
          <w:lang w:val="en-GB"/>
        </w:rPr>
      </w:pPr>
    </w:p>
    <w:p w14:paraId="159D9C1D" w14:textId="3C1EFBBB"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The Receiving Party will not disclose any Confidential Information received to any third parties, except as otherwise provided for herein. </w:t>
      </w:r>
    </w:p>
    <w:p w14:paraId="0671D1DD" w14:textId="77777777" w:rsidR="008A31AD" w:rsidRPr="00C95D4D" w:rsidRDefault="008A31AD" w:rsidP="008A31AD">
      <w:pPr>
        <w:spacing w:after="0" w:line="240" w:lineRule="auto"/>
        <w:jc w:val="both"/>
        <w:rPr>
          <w:rFonts w:ascii="Times New Roman" w:hAnsi="Times New Roman"/>
          <w:sz w:val="24"/>
          <w:szCs w:val="24"/>
          <w:lang w:val="en-GB"/>
        </w:rPr>
      </w:pPr>
    </w:p>
    <w:p w14:paraId="5A7AB11E" w14:textId="038A699C"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The Parties shall treat all Confidential Information with the same degree of care as it accords to its own Confidential Information. </w:t>
      </w:r>
    </w:p>
    <w:p w14:paraId="5FF50B7A" w14:textId="77777777" w:rsidR="008A31AD" w:rsidRPr="00C95D4D" w:rsidRDefault="008A31AD" w:rsidP="008A31AD">
      <w:pPr>
        <w:spacing w:after="0" w:line="240" w:lineRule="auto"/>
        <w:jc w:val="both"/>
        <w:rPr>
          <w:rFonts w:ascii="Times New Roman" w:hAnsi="Times New Roman"/>
          <w:sz w:val="24"/>
          <w:szCs w:val="24"/>
          <w:lang w:val="en-GB"/>
        </w:rPr>
      </w:pPr>
    </w:p>
    <w:p w14:paraId="2FE9A8A9" w14:textId="633BA9C7"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All Confidential Information disclosed under this Agreement shall be and remain the property of the Disclosing Party and nothing contained </w:t>
      </w:r>
      <w:r w:rsidR="00D91357" w:rsidRPr="00C95D4D">
        <w:rPr>
          <w:rFonts w:ascii="Times New Roman" w:hAnsi="Times New Roman"/>
          <w:sz w:val="24"/>
          <w:szCs w:val="24"/>
          <w:lang w:val="en-GB"/>
        </w:rPr>
        <w:t>in this Agreement shall be con</w:t>
      </w:r>
      <w:r w:rsidRPr="00C95D4D">
        <w:rPr>
          <w:rFonts w:ascii="Times New Roman" w:hAnsi="Times New Roman"/>
          <w:sz w:val="24"/>
          <w:szCs w:val="24"/>
          <w:lang w:val="en-GB"/>
        </w:rPr>
        <w:t>strued as granting or conferring any rights to such Confidential Information on the other Party. Principally, nothing in this Agreement shall be deemed to grant to the Receiving Party a licence expressly or by implication under any paten</w:t>
      </w:r>
      <w:r w:rsidR="008A31AD" w:rsidRPr="00C95D4D">
        <w:rPr>
          <w:rFonts w:ascii="Times New Roman" w:hAnsi="Times New Roman"/>
          <w:sz w:val="24"/>
          <w:szCs w:val="24"/>
          <w:lang w:val="en-GB"/>
        </w:rPr>
        <w:t>t, copyright or other intellec</w:t>
      </w:r>
      <w:r w:rsidRPr="00C95D4D">
        <w:rPr>
          <w:rFonts w:ascii="Times New Roman" w:hAnsi="Times New Roman"/>
          <w:sz w:val="24"/>
          <w:szCs w:val="24"/>
          <w:lang w:val="en-GB"/>
        </w:rPr>
        <w:t>tual property right. The Receiving Party hereby acknowledg</w:t>
      </w:r>
      <w:r w:rsidR="008A31AD" w:rsidRPr="00C95D4D">
        <w:rPr>
          <w:rFonts w:ascii="Times New Roman" w:hAnsi="Times New Roman"/>
          <w:sz w:val="24"/>
          <w:szCs w:val="24"/>
          <w:lang w:val="en-GB"/>
        </w:rPr>
        <w:t>es and confirms that all exist</w:t>
      </w:r>
      <w:r w:rsidRPr="00C95D4D">
        <w:rPr>
          <w:rFonts w:ascii="Times New Roman" w:hAnsi="Times New Roman"/>
          <w:sz w:val="24"/>
          <w:szCs w:val="24"/>
          <w:lang w:val="en-GB"/>
        </w:rPr>
        <w:t>ing and future intellectual property rights related to the Confidential Information are exclusive titles of the Disclosing Party. For the sake of clarity based in reciprocity and good faith of the Parties, the Receiving Party will not apply for or obtain any intellectual property protection in respect of the Confidential Information received. Likewise any modifications and improvements thereof by the Receiving Party shall be the so</w:t>
      </w:r>
      <w:r w:rsidR="008A31AD" w:rsidRPr="00C95D4D">
        <w:rPr>
          <w:rFonts w:ascii="Times New Roman" w:hAnsi="Times New Roman"/>
          <w:sz w:val="24"/>
          <w:szCs w:val="24"/>
          <w:lang w:val="en-GB"/>
        </w:rPr>
        <w:t>le proper</w:t>
      </w:r>
      <w:r w:rsidRPr="00C95D4D">
        <w:rPr>
          <w:rFonts w:ascii="Times New Roman" w:hAnsi="Times New Roman"/>
          <w:sz w:val="24"/>
          <w:szCs w:val="24"/>
          <w:lang w:val="en-GB"/>
        </w:rPr>
        <w:t xml:space="preserve">ty of the Disclosing Party. </w:t>
      </w:r>
    </w:p>
    <w:p w14:paraId="5C60AF64" w14:textId="77777777" w:rsidR="008A31AD" w:rsidRPr="00C95D4D" w:rsidRDefault="008A31AD" w:rsidP="008A31AD">
      <w:pPr>
        <w:spacing w:after="0" w:line="240" w:lineRule="auto"/>
        <w:jc w:val="both"/>
        <w:rPr>
          <w:rFonts w:ascii="Times New Roman" w:hAnsi="Times New Roman"/>
          <w:sz w:val="24"/>
          <w:szCs w:val="24"/>
          <w:lang w:val="en-GB"/>
        </w:rPr>
      </w:pPr>
    </w:p>
    <w:p w14:paraId="31F8304A" w14:textId="022B33F2"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The Receiving Party shall promptly return or destroy all copies (in whatever form reproduced or stored), including all notes and derivatives of the Confidential Information disclosed under this Agreement, upon the earlier of (</w:t>
      </w:r>
      <w:proofErr w:type="spellStart"/>
      <w:r w:rsidRPr="00C95D4D">
        <w:rPr>
          <w:rFonts w:ascii="Times New Roman" w:hAnsi="Times New Roman"/>
          <w:sz w:val="24"/>
          <w:szCs w:val="24"/>
          <w:lang w:val="en-GB"/>
        </w:rPr>
        <w:t>i</w:t>
      </w:r>
      <w:proofErr w:type="spellEnd"/>
      <w:r w:rsidRPr="00C95D4D">
        <w:rPr>
          <w:rFonts w:ascii="Times New Roman" w:hAnsi="Times New Roman"/>
          <w:sz w:val="24"/>
          <w:szCs w:val="24"/>
          <w:lang w:val="en-GB"/>
        </w:rPr>
        <w:t xml:space="preserve">) the completion or termination of the dealings contemplated in this Agreement; (ii) or the termination of this Agreement; (iii) or at the time the Disclosing Party may request it to the Receiving Party. </w:t>
      </w:r>
    </w:p>
    <w:p w14:paraId="341642C5" w14:textId="77777777" w:rsidR="008A31AD" w:rsidRPr="00C95D4D" w:rsidRDefault="008A31AD" w:rsidP="008A31AD">
      <w:pPr>
        <w:spacing w:after="0" w:line="240" w:lineRule="auto"/>
        <w:jc w:val="both"/>
        <w:rPr>
          <w:rFonts w:ascii="Times New Roman" w:hAnsi="Times New Roman"/>
          <w:sz w:val="24"/>
          <w:szCs w:val="24"/>
          <w:lang w:val="en-GB"/>
        </w:rPr>
      </w:pPr>
    </w:p>
    <w:p w14:paraId="19615902" w14:textId="0916A64C"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Notwithstanding the foregoing, the Receiving Party may retain such of its documents as required to comply with mandatory law, provided that such Confidential Information or copies thereof shall be subject to an indefinite confidentiality obligation. </w:t>
      </w:r>
    </w:p>
    <w:p w14:paraId="3109E359" w14:textId="77777777" w:rsidR="008A31AD" w:rsidRPr="00C95D4D" w:rsidRDefault="008A31AD" w:rsidP="008A31AD">
      <w:pPr>
        <w:spacing w:after="0" w:line="240" w:lineRule="auto"/>
        <w:jc w:val="both"/>
        <w:rPr>
          <w:rFonts w:ascii="Times New Roman" w:hAnsi="Times New Roman"/>
          <w:sz w:val="24"/>
          <w:szCs w:val="24"/>
          <w:lang w:val="en-GB"/>
        </w:rPr>
      </w:pPr>
    </w:p>
    <w:p w14:paraId="46A05833" w14:textId="0302606B"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In the event that the Receiving Party is asked to communicate the Confidential In- formation to any judicial, administrative, regulatory authority or similar or obliged to reveal such information by mandatory law, it shall notify promptly the Disclosing Party of the terms of such disclosure and will collaborate to the e</w:t>
      </w:r>
      <w:r w:rsidR="00D91357" w:rsidRPr="00C95D4D">
        <w:rPr>
          <w:rFonts w:ascii="Times New Roman" w:hAnsi="Times New Roman"/>
          <w:sz w:val="24"/>
          <w:szCs w:val="24"/>
          <w:lang w:val="en-GB"/>
        </w:rPr>
        <w:t>xtent practicable with the Dis</w:t>
      </w:r>
      <w:r w:rsidRPr="00C95D4D">
        <w:rPr>
          <w:rFonts w:ascii="Times New Roman" w:hAnsi="Times New Roman"/>
          <w:sz w:val="24"/>
          <w:szCs w:val="24"/>
          <w:lang w:val="en-GB"/>
        </w:rPr>
        <w:t xml:space="preserve">closing Party in order to comply with the order and preserve the confidentiality of the Confidential Information. </w:t>
      </w:r>
    </w:p>
    <w:p w14:paraId="7FFF5F52" w14:textId="77777777" w:rsidR="008A31AD" w:rsidRPr="00C95D4D" w:rsidRDefault="008A31AD" w:rsidP="008A31AD">
      <w:pPr>
        <w:spacing w:after="0" w:line="240" w:lineRule="auto"/>
        <w:jc w:val="both"/>
        <w:rPr>
          <w:rFonts w:ascii="Times New Roman" w:hAnsi="Times New Roman"/>
          <w:sz w:val="24"/>
          <w:szCs w:val="24"/>
          <w:lang w:val="en-GB"/>
        </w:rPr>
      </w:pPr>
    </w:p>
    <w:p w14:paraId="10647865" w14:textId="3869C3D1"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The Parties agree that the Disclosing Party will suffer irreparable da</w:t>
      </w:r>
      <w:r w:rsidR="00D91357" w:rsidRPr="00C95D4D">
        <w:rPr>
          <w:rFonts w:ascii="Times New Roman" w:hAnsi="Times New Roman"/>
          <w:sz w:val="24"/>
          <w:szCs w:val="24"/>
          <w:lang w:val="en-GB"/>
        </w:rPr>
        <w:t>mage if its Con</w:t>
      </w:r>
      <w:r w:rsidRPr="00C95D4D">
        <w:rPr>
          <w:rFonts w:ascii="Times New Roman" w:hAnsi="Times New Roman"/>
          <w:sz w:val="24"/>
          <w:szCs w:val="24"/>
          <w:lang w:val="en-GB"/>
        </w:rPr>
        <w:t>fidential Information is made public, released to a third party, or otherwise disclosed in breach of this Agreement and that the Disclosing Party shal</w:t>
      </w:r>
      <w:r w:rsidR="008B2DE0" w:rsidRPr="00C95D4D">
        <w:rPr>
          <w:rFonts w:ascii="Times New Roman" w:hAnsi="Times New Roman"/>
          <w:sz w:val="24"/>
          <w:szCs w:val="24"/>
          <w:lang w:val="en-GB"/>
        </w:rPr>
        <w:t>l be entitled to obtain injunc</w:t>
      </w:r>
      <w:r w:rsidRPr="00C95D4D">
        <w:rPr>
          <w:rFonts w:ascii="Times New Roman" w:hAnsi="Times New Roman"/>
          <w:sz w:val="24"/>
          <w:szCs w:val="24"/>
          <w:lang w:val="en-GB"/>
        </w:rPr>
        <w:t xml:space="preserve">tive relief against a threatened breach or continuation of any such breach and, in the event of such a breach, an award of actual and exemplary damages from any court of competent jurisdiction. </w:t>
      </w:r>
    </w:p>
    <w:p w14:paraId="54061A0D" w14:textId="77777777" w:rsidR="008B2DE0" w:rsidRPr="00C95D4D" w:rsidRDefault="008B2DE0" w:rsidP="008B2DE0">
      <w:pPr>
        <w:spacing w:after="0" w:line="240" w:lineRule="auto"/>
        <w:jc w:val="both"/>
        <w:rPr>
          <w:rFonts w:ascii="Times New Roman" w:hAnsi="Times New Roman"/>
          <w:sz w:val="24"/>
          <w:szCs w:val="24"/>
          <w:lang w:val="en-GB"/>
        </w:rPr>
      </w:pPr>
    </w:p>
    <w:p w14:paraId="34BDA614" w14:textId="2F9C9BA0" w:rsidR="00D91357"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The Receiving Party shall immediately notify the Disclosing Party upon becoming aware of any breach of confidence by anybody to whom it has disclosed the </w:t>
      </w:r>
      <w:proofErr w:type="gramStart"/>
      <w:r w:rsidRPr="00C95D4D">
        <w:rPr>
          <w:rFonts w:ascii="Times New Roman" w:hAnsi="Times New Roman"/>
          <w:sz w:val="24"/>
          <w:szCs w:val="24"/>
          <w:lang w:val="en-GB"/>
        </w:rPr>
        <w:t xml:space="preserve">Confidential </w:t>
      </w:r>
      <w:r w:rsidR="008B2DE0" w:rsidRPr="00C95D4D">
        <w:rPr>
          <w:rFonts w:ascii="Times New Roman" w:hAnsi="Times New Roman"/>
          <w:sz w:val="24"/>
          <w:szCs w:val="24"/>
          <w:lang w:val="en-GB"/>
        </w:rPr>
        <w:t xml:space="preserve"> </w:t>
      </w:r>
      <w:r w:rsidRPr="00C95D4D">
        <w:rPr>
          <w:rFonts w:ascii="Times New Roman" w:hAnsi="Times New Roman"/>
          <w:sz w:val="24"/>
          <w:szCs w:val="24"/>
          <w:lang w:val="en-GB"/>
        </w:rPr>
        <w:t>Information</w:t>
      </w:r>
      <w:proofErr w:type="gramEnd"/>
      <w:r w:rsidRPr="00C95D4D">
        <w:rPr>
          <w:rFonts w:ascii="Times New Roman" w:hAnsi="Times New Roman"/>
          <w:sz w:val="24"/>
          <w:szCs w:val="24"/>
          <w:lang w:val="en-GB"/>
        </w:rPr>
        <w:t xml:space="preserve"> and give all necessary assistance in connection with any steps which the Disclosing Party may wish to take prevent, stop or obtain compensation for such a breach or threatened breach.</w:t>
      </w:r>
    </w:p>
    <w:p w14:paraId="324B982C" w14:textId="77777777" w:rsidR="008B2DE0" w:rsidRPr="00C95D4D" w:rsidRDefault="008B2DE0" w:rsidP="008B2DE0">
      <w:pPr>
        <w:spacing w:after="0" w:line="240" w:lineRule="auto"/>
        <w:jc w:val="both"/>
        <w:rPr>
          <w:rFonts w:ascii="Times New Roman" w:hAnsi="Times New Roman"/>
          <w:sz w:val="24"/>
          <w:szCs w:val="24"/>
          <w:lang w:val="en-GB"/>
        </w:rPr>
      </w:pPr>
    </w:p>
    <w:p w14:paraId="752370E8" w14:textId="7A7E8426"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The Confidential Information subject to this Agreement is made available "as such" and no warranties of any kind are granted or implied with respect to the quality of such information including, but not limited to, its applicability for a</w:t>
      </w:r>
      <w:r w:rsidR="008B2DE0" w:rsidRPr="00C95D4D">
        <w:rPr>
          <w:rFonts w:ascii="Times New Roman" w:hAnsi="Times New Roman"/>
          <w:sz w:val="24"/>
          <w:szCs w:val="24"/>
          <w:lang w:val="en-GB"/>
        </w:rPr>
        <w:t>ny purpose, non-</w:t>
      </w:r>
      <w:r w:rsidRPr="00C95D4D">
        <w:rPr>
          <w:rFonts w:ascii="Times New Roman" w:hAnsi="Times New Roman"/>
          <w:sz w:val="24"/>
          <w:szCs w:val="24"/>
          <w:lang w:val="en-GB"/>
        </w:rPr>
        <w:t xml:space="preserve">infringement of third party rights, accuracy, completeness or correctness. </w:t>
      </w:r>
    </w:p>
    <w:p w14:paraId="69CD5970" w14:textId="77777777" w:rsidR="008B2DE0" w:rsidRPr="00C95D4D" w:rsidRDefault="008B2DE0" w:rsidP="008B2DE0">
      <w:pPr>
        <w:spacing w:after="0" w:line="240" w:lineRule="auto"/>
        <w:jc w:val="both"/>
        <w:rPr>
          <w:rFonts w:ascii="Times New Roman" w:hAnsi="Times New Roman"/>
          <w:sz w:val="24"/>
          <w:szCs w:val="24"/>
          <w:lang w:val="en-GB"/>
        </w:rPr>
      </w:pPr>
    </w:p>
    <w:p w14:paraId="6BAF7A67" w14:textId="373D25B2"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Neither Party is under any obligation under this A</w:t>
      </w:r>
      <w:r w:rsidR="008B2DE0" w:rsidRPr="00C95D4D">
        <w:rPr>
          <w:rFonts w:ascii="Times New Roman" w:hAnsi="Times New Roman"/>
          <w:sz w:val="24"/>
          <w:szCs w:val="24"/>
          <w:lang w:val="en-GB"/>
        </w:rPr>
        <w:t>greement to disclose any Confi</w:t>
      </w:r>
      <w:r w:rsidRPr="00C95D4D">
        <w:rPr>
          <w:rFonts w:ascii="Times New Roman" w:hAnsi="Times New Roman"/>
          <w:sz w:val="24"/>
          <w:szCs w:val="24"/>
          <w:lang w:val="en-GB"/>
        </w:rPr>
        <w:t>dential Information it chooses not to disclose. Further, neither Party shal</w:t>
      </w:r>
      <w:r w:rsidR="008B2DE0" w:rsidRPr="00C95D4D">
        <w:rPr>
          <w:rFonts w:ascii="Times New Roman" w:hAnsi="Times New Roman"/>
          <w:sz w:val="24"/>
          <w:szCs w:val="24"/>
          <w:lang w:val="en-GB"/>
        </w:rPr>
        <w:t>l have any liabil</w:t>
      </w:r>
      <w:r w:rsidRPr="00C95D4D">
        <w:rPr>
          <w:rFonts w:ascii="Times New Roman" w:hAnsi="Times New Roman"/>
          <w:sz w:val="24"/>
          <w:szCs w:val="24"/>
          <w:lang w:val="en-GB"/>
        </w:rPr>
        <w:t xml:space="preserve">ity to the other Party resulting from any use of the Confidential Information except with respect to disclosure of such Confidential Information in violation of this Agreement. </w:t>
      </w:r>
    </w:p>
    <w:p w14:paraId="7445A672" w14:textId="77777777" w:rsidR="008B2DE0" w:rsidRPr="00C95D4D" w:rsidRDefault="008B2DE0" w:rsidP="008B2DE0">
      <w:pPr>
        <w:spacing w:after="0" w:line="240" w:lineRule="auto"/>
        <w:jc w:val="both"/>
        <w:rPr>
          <w:rFonts w:ascii="Times New Roman" w:hAnsi="Times New Roman"/>
          <w:sz w:val="24"/>
          <w:szCs w:val="24"/>
          <w:lang w:val="en-GB"/>
        </w:rPr>
      </w:pPr>
    </w:p>
    <w:p w14:paraId="45F7A0A7" w14:textId="20B64A10" w:rsidR="002C0300" w:rsidRPr="00C95D4D" w:rsidRDefault="002C0300" w:rsidP="00C95D4D">
      <w:pPr>
        <w:pStyle w:val="ListParagraph"/>
        <w:numPr>
          <w:ilvl w:val="1"/>
          <w:numId w:val="6"/>
        </w:numPr>
        <w:spacing w:after="0" w:line="240" w:lineRule="auto"/>
        <w:ind w:left="567" w:hanging="567"/>
        <w:jc w:val="both"/>
        <w:rPr>
          <w:rFonts w:ascii="Times New Roman" w:hAnsi="Times New Roman"/>
          <w:sz w:val="24"/>
          <w:szCs w:val="24"/>
          <w:lang w:val="en-GB"/>
        </w:rPr>
      </w:pPr>
      <w:r w:rsidRPr="00C95D4D">
        <w:rPr>
          <w:rFonts w:ascii="Times New Roman" w:hAnsi="Times New Roman"/>
          <w:sz w:val="24"/>
          <w:szCs w:val="24"/>
          <w:lang w:val="en-GB"/>
        </w:rPr>
        <w:t xml:space="preserve">Nothing in this Agreement shall be construed to constitute an agency, partnership, joint venture, or other similar relationship between the Parties. </w:t>
      </w:r>
    </w:p>
    <w:p w14:paraId="34B8033D" w14:textId="77777777" w:rsidR="00D91357" w:rsidRPr="00C95D4D" w:rsidRDefault="00D91357" w:rsidP="002C0300">
      <w:pPr>
        <w:spacing w:after="0" w:line="240" w:lineRule="auto"/>
        <w:jc w:val="both"/>
        <w:rPr>
          <w:rFonts w:ascii="Times New Roman" w:hAnsi="Times New Roman"/>
          <w:sz w:val="24"/>
          <w:szCs w:val="24"/>
          <w:lang w:val="en-GB"/>
        </w:rPr>
      </w:pPr>
    </w:p>
    <w:p w14:paraId="12610BC9" w14:textId="77777777" w:rsidR="00D91357" w:rsidRPr="00C95D4D" w:rsidRDefault="00D91357" w:rsidP="002C0300">
      <w:pPr>
        <w:spacing w:after="0" w:line="240" w:lineRule="auto"/>
        <w:jc w:val="both"/>
        <w:rPr>
          <w:rFonts w:ascii="Times New Roman" w:hAnsi="Times New Roman"/>
          <w:sz w:val="24"/>
          <w:szCs w:val="24"/>
          <w:lang w:val="en-GB"/>
        </w:rPr>
      </w:pPr>
    </w:p>
    <w:p w14:paraId="47DAFB69" w14:textId="1EECE0A6" w:rsidR="002C0300" w:rsidRPr="00C95D4D" w:rsidRDefault="008B2DE0" w:rsidP="002C0300">
      <w:pPr>
        <w:spacing w:after="0" w:line="240" w:lineRule="auto"/>
        <w:jc w:val="both"/>
        <w:rPr>
          <w:rFonts w:ascii="Times New Roman" w:hAnsi="Times New Roman"/>
          <w:b/>
          <w:sz w:val="24"/>
          <w:szCs w:val="24"/>
          <w:lang w:val="en-GB"/>
        </w:rPr>
      </w:pPr>
      <w:r w:rsidRPr="00C95D4D">
        <w:rPr>
          <w:rFonts w:ascii="Times New Roman" w:hAnsi="Times New Roman"/>
          <w:b/>
          <w:sz w:val="24"/>
          <w:szCs w:val="24"/>
          <w:lang w:val="en-GB"/>
        </w:rPr>
        <w:t xml:space="preserve">ARTICLE 4 – </w:t>
      </w:r>
      <w:r w:rsidR="002C0300" w:rsidRPr="00C95D4D">
        <w:rPr>
          <w:rFonts w:ascii="Times New Roman" w:hAnsi="Times New Roman"/>
          <w:b/>
          <w:sz w:val="24"/>
          <w:szCs w:val="24"/>
          <w:lang w:val="en-GB"/>
        </w:rPr>
        <w:t>M</w:t>
      </w:r>
      <w:r w:rsidRPr="00C95D4D">
        <w:rPr>
          <w:rFonts w:ascii="Times New Roman" w:hAnsi="Times New Roman"/>
          <w:b/>
          <w:sz w:val="24"/>
          <w:szCs w:val="24"/>
          <w:lang w:val="en-GB"/>
        </w:rPr>
        <w:t xml:space="preserve">ISCELLANEOUS </w:t>
      </w:r>
    </w:p>
    <w:p w14:paraId="3731E15D" w14:textId="106DBD66" w:rsidR="00C95D4D" w:rsidRPr="00C95D4D" w:rsidRDefault="00C95D4D" w:rsidP="00C95D4D">
      <w:pPr>
        <w:spacing w:after="0" w:line="240" w:lineRule="auto"/>
        <w:jc w:val="both"/>
        <w:rPr>
          <w:rFonts w:ascii="Times New Roman" w:hAnsi="Times New Roman"/>
          <w:b/>
          <w:sz w:val="24"/>
          <w:szCs w:val="24"/>
          <w:lang w:val="en-GB"/>
        </w:rPr>
      </w:pPr>
    </w:p>
    <w:p w14:paraId="36127CCD" w14:textId="551F57F0" w:rsidR="00C95D4D" w:rsidRPr="007053BC" w:rsidRDefault="00C95D4D" w:rsidP="00C95D4D">
      <w:pPr>
        <w:pStyle w:val="ListParagraph"/>
        <w:numPr>
          <w:ilvl w:val="1"/>
          <w:numId w:val="7"/>
        </w:numPr>
        <w:spacing w:after="0" w:line="240" w:lineRule="auto"/>
        <w:ind w:left="567" w:hanging="567"/>
        <w:jc w:val="both"/>
        <w:rPr>
          <w:rFonts w:ascii="Times New Roman" w:hAnsi="Times New Roman"/>
          <w:b/>
          <w:sz w:val="24"/>
          <w:szCs w:val="24"/>
          <w:lang w:val="en-GB"/>
        </w:rPr>
      </w:pPr>
      <w:r w:rsidRPr="007053BC">
        <w:rPr>
          <w:rFonts w:ascii="Times New Roman" w:hAnsi="Times New Roman"/>
          <w:b/>
          <w:sz w:val="24"/>
          <w:szCs w:val="24"/>
          <w:lang w:val="en-GB"/>
        </w:rPr>
        <w:t xml:space="preserve">Duration and Termination </w:t>
      </w:r>
    </w:p>
    <w:p w14:paraId="0C799F8C" w14:textId="77777777" w:rsidR="00C95D4D" w:rsidRPr="00C95D4D" w:rsidRDefault="00C95D4D" w:rsidP="00C95D4D">
      <w:pPr>
        <w:pStyle w:val="ListParagraph"/>
        <w:spacing w:after="0" w:line="240" w:lineRule="auto"/>
        <w:ind w:left="567"/>
        <w:jc w:val="both"/>
        <w:rPr>
          <w:rFonts w:ascii="Times New Roman" w:hAnsi="Times New Roman"/>
          <w:b/>
          <w:sz w:val="24"/>
          <w:szCs w:val="24"/>
          <w:lang w:val="en-GB"/>
        </w:rPr>
      </w:pPr>
    </w:p>
    <w:p w14:paraId="58AB9BE6" w14:textId="10DE54A1" w:rsidR="009E4C40" w:rsidRDefault="00C95D4D" w:rsidP="009E4C40">
      <w:pPr>
        <w:pStyle w:val="ListParagraph"/>
        <w:numPr>
          <w:ilvl w:val="2"/>
          <w:numId w:val="7"/>
        </w:numPr>
        <w:spacing w:after="0" w:line="240" w:lineRule="auto"/>
        <w:jc w:val="both"/>
        <w:rPr>
          <w:rFonts w:ascii="Times New Roman" w:hAnsi="Times New Roman"/>
          <w:sz w:val="24"/>
          <w:szCs w:val="24"/>
          <w:lang w:val="en-GB"/>
        </w:rPr>
      </w:pPr>
      <w:r w:rsidRPr="00C95D4D">
        <w:rPr>
          <w:rFonts w:ascii="Times New Roman" w:hAnsi="Times New Roman"/>
          <w:sz w:val="24"/>
          <w:szCs w:val="24"/>
          <w:lang w:val="en-GB"/>
        </w:rPr>
        <w:t xml:space="preserve">This Agreement shall remain in </w:t>
      </w:r>
      <w:r w:rsidR="00A33CB9">
        <w:rPr>
          <w:rFonts w:ascii="Times New Roman" w:hAnsi="Times New Roman"/>
          <w:sz w:val="24"/>
          <w:szCs w:val="24"/>
          <w:lang w:val="en-GB"/>
        </w:rPr>
        <w:t>force</w:t>
      </w:r>
      <w:r w:rsidRPr="00C95D4D">
        <w:rPr>
          <w:rFonts w:ascii="Times New Roman" w:hAnsi="Times New Roman"/>
          <w:sz w:val="24"/>
          <w:szCs w:val="24"/>
          <w:lang w:val="en-GB"/>
        </w:rPr>
        <w:t xml:space="preserve"> for an indefinite period of time. Notwithstanding the foregoing, the Receiving Party’s duty to hold in confidence Confidential Information that was disclosed during the term shall remain in effect indefinitely, save otherwise agreed.</w:t>
      </w:r>
    </w:p>
    <w:p w14:paraId="79B70F3E" w14:textId="77777777" w:rsidR="009E4C40" w:rsidRDefault="009E4C40" w:rsidP="009E4C40">
      <w:pPr>
        <w:pStyle w:val="ListParagraph"/>
        <w:spacing w:after="0" w:line="240" w:lineRule="auto"/>
        <w:jc w:val="both"/>
        <w:rPr>
          <w:rFonts w:ascii="Times New Roman" w:hAnsi="Times New Roman"/>
          <w:sz w:val="24"/>
          <w:szCs w:val="24"/>
          <w:lang w:val="en-GB"/>
        </w:rPr>
      </w:pPr>
    </w:p>
    <w:p w14:paraId="5AB3DFD0" w14:textId="57CE5615" w:rsidR="009E4C40" w:rsidRPr="009E4C40" w:rsidRDefault="009E4C40" w:rsidP="009E4C40">
      <w:pPr>
        <w:pStyle w:val="ListParagraph"/>
        <w:numPr>
          <w:ilvl w:val="2"/>
          <w:numId w:val="19"/>
        </w:numPr>
        <w:spacing w:after="0" w:line="240" w:lineRule="auto"/>
        <w:jc w:val="both"/>
        <w:rPr>
          <w:rFonts w:ascii="Times New Roman" w:hAnsi="Times New Roman"/>
          <w:sz w:val="24"/>
          <w:szCs w:val="24"/>
          <w:lang w:val="en-GB"/>
        </w:rPr>
      </w:pPr>
      <w:r w:rsidRPr="009E4C40">
        <w:rPr>
          <w:rFonts w:ascii="Times New Roman" w:hAnsi="Times New Roman"/>
          <w:sz w:val="24"/>
          <w:szCs w:val="24"/>
          <w:lang w:val="en-GB"/>
        </w:rPr>
        <w:t xml:space="preserve">A Party can at any moment terminate this Agreement. </w:t>
      </w:r>
      <w:r w:rsidR="00A33CB9">
        <w:rPr>
          <w:rFonts w:ascii="Times New Roman" w:hAnsi="Times New Roman"/>
          <w:sz w:val="24"/>
          <w:szCs w:val="24"/>
          <w:lang w:val="en-GB"/>
        </w:rPr>
        <w:t>Subject to the provisions of clause 4.1.3, t</w:t>
      </w:r>
      <w:r w:rsidRPr="009E4C40">
        <w:rPr>
          <w:rFonts w:ascii="Times New Roman" w:hAnsi="Times New Roman"/>
          <w:sz w:val="24"/>
          <w:szCs w:val="24"/>
          <w:lang w:val="en-GB"/>
        </w:rPr>
        <w:t>he termination will intervene within thirty days (30) following the reception of a</w:t>
      </w:r>
      <w:r w:rsidR="00A33CB9">
        <w:rPr>
          <w:rFonts w:ascii="Times New Roman" w:hAnsi="Times New Roman"/>
          <w:sz w:val="24"/>
          <w:szCs w:val="24"/>
          <w:lang w:val="en-GB"/>
        </w:rPr>
        <w:t xml:space="preserve"> registered letter with acknowledgement of receipt. </w:t>
      </w:r>
      <w:r w:rsidRPr="009E4C40">
        <w:rPr>
          <w:rFonts w:ascii="Times New Roman" w:hAnsi="Times New Roman"/>
          <w:sz w:val="24"/>
          <w:szCs w:val="24"/>
          <w:lang w:val="en-GB"/>
        </w:rPr>
        <w:t xml:space="preserve"> </w:t>
      </w:r>
    </w:p>
    <w:p w14:paraId="3D7F82FC" w14:textId="77777777" w:rsidR="009E4C40" w:rsidRPr="009E4C40" w:rsidRDefault="009E4C40" w:rsidP="009E4C40">
      <w:pPr>
        <w:pStyle w:val="ListParagraph"/>
        <w:spacing w:after="0" w:line="240" w:lineRule="auto"/>
        <w:jc w:val="both"/>
        <w:rPr>
          <w:rFonts w:ascii="Times New Roman" w:hAnsi="Times New Roman"/>
          <w:sz w:val="24"/>
          <w:szCs w:val="24"/>
          <w:lang w:val="en-GB"/>
        </w:rPr>
      </w:pPr>
    </w:p>
    <w:p w14:paraId="42E5A757" w14:textId="72CBA175" w:rsidR="009E4C40" w:rsidRPr="009E4C40" w:rsidRDefault="009E4C40" w:rsidP="009E4C40">
      <w:pPr>
        <w:pStyle w:val="ListParagraph"/>
        <w:numPr>
          <w:ilvl w:val="2"/>
          <w:numId w:val="23"/>
        </w:numPr>
        <w:spacing w:after="0" w:line="240" w:lineRule="auto"/>
        <w:jc w:val="both"/>
        <w:rPr>
          <w:rFonts w:ascii="Times New Roman" w:hAnsi="Times New Roman"/>
          <w:sz w:val="24"/>
          <w:szCs w:val="24"/>
          <w:lang w:val="en-GB"/>
        </w:rPr>
      </w:pPr>
      <w:r>
        <w:rPr>
          <w:rFonts w:ascii="Times New Roman" w:hAnsi="Times New Roman"/>
          <w:sz w:val="24"/>
          <w:szCs w:val="24"/>
          <w:lang w:val="en-GB"/>
        </w:rPr>
        <w:t xml:space="preserve">The Confidentiality Agreement </w:t>
      </w:r>
      <w:r w:rsidR="00A33CB9">
        <w:rPr>
          <w:rFonts w:ascii="Times New Roman" w:hAnsi="Times New Roman"/>
          <w:sz w:val="24"/>
          <w:szCs w:val="24"/>
          <w:lang w:val="en-GB"/>
        </w:rPr>
        <w:t xml:space="preserve">shall </w:t>
      </w:r>
      <w:r>
        <w:rPr>
          <w:rFonts w:ascii="Times New Roman" w:hAnsi="Times New Roman"/>
          <w:sz w:val="24"/>
          <w:szCs w:val="24"/>
          <w:lang w:val="en-GB"/>
        </w:rPr>
        <w:t>remain</w:t>
      </w:r>
      <w:r w:rsidR="00A33CB9">
        <w:rPr>
          <w:rFonts w:ascii="Times New Roman" w:hAnsi="Times New Roman"/>
          <w:sz w:val="24"/>
          <w:szCs w:val="24"/>
          <w:lang w:val="en-GB"/>
        </w:rPr>
        <w:t xml:space="preserve"> into force</w:t>
      </w:r>
      <w:r>
        <w:rPr>
          <w:rFonts w:ascii="Times New Roman" w:hAnsi="Times New Roman"/>
          <w:sz w:val="24"/>
          <w:szCs w:val="24"/>
          <w:lang w:val="en-GB"/>
        </w:rPr>
        <w:t xml:space="preserve"> as long as the last commercial manifestation </w:t>
      </w:r>
      <w:r w:rsidR="007053BC" w:rsidRPr="007053BC">
        <w:rPr>
          <w:rFonts w:ascii="Times New Roman" w:hAnsi="Times New Roman"/>
          <w:sz w:val="24"/>
          <w:szCs w:val="24"/>
          <w:lang w:val="en-GB"/>
        </w:rPr>
        <w:t xml:space="preserve">offered by </w:t>
      </w:r>
      <w:proofErr w:type="spellStart"/>
      <w:r w:rsidR="007053BC" w:rsidRPr="007053BC">
        <w:rPr>
          <w:rFonts w:ascii="Times New Roman" w:hAnsi="Times New Roman"/>
          <w:color w:val="FF0000"/>
          <w:sz w:val="24"/>
          <w:szCs w:val="24"/>
          <w:lang w:val="en-GB"/>
        </w:rPr>
        <w:t>Culture</w:t>
      </w:r>
      <w:r w:rsidR="007053BC" w:rsidRPr="007053BC">
        <w:rPr>
          <w:rFonts w:ascii="Times New Roman" w:hAnsi="Times New Roman"/>
          <w:b/>
          <w:color w:val="FF0000"/>
          <w:sz w:val="24"/>
          <w:szCs w:val="24"/>
          <w:lang w:val="en-GB"/>
        </w:rPr>
        <w:t>Secrets</w:t>
      </w:r>
      <w:proofErr w:type="spellEnd"/>
      <w:r w:rsidR="007053BC">
        <w:rPr>
          <w:b/>
          <w:color w:val="FF0000"/>
          <w:lang w:val="en-GB"/>
        </w:rPr>
        <w:t xml:space="preserve"> </w:t>
      </w:r>
      <w:r w:rsidR="00DA30FB">
        <w:rPr>
          <w:rFonts w:ascii="Times New Roman" w:hAnsi="Times New Roman"/>
          <w:sz w:val="24"/>
          <w:szCs w:val="24"/>
          <w:lang w:val="en-GB"/>
        </w:rPr>
        <w:t>in connection with</w:t>
      </w:r>
      <w:r w:rsidR="007053BC">
        <w:rPr>
          <w:rFonts w:ascii="Times New Roman" w:hAnsi="Times New Roman"/>
          <w:sz w:val="24"/>
          <w:szCs w:val="24"/>
          <w:lang w:val="en-GB"/>
        </w:rPr>
        <w:t xml:space="preserve"> </w:t>
      </w:r>
      <w:r w:rsidR="00A33CB9">
        <w:rPr>
          <w:rFonts w:ascii="Times New Roman" w:hAnsi="Times New Roman"/>
          <w:sz w:val="24"/>
          <w:szCs w:val="24"/>
          <w:lang w:val="en-GB"/>
        </w:rPr>
        <w:t>the</w:t>
      </w:r>
      <w:r w:rsidR="00DA30FB">
        <w:rPr>
          <w:rFonts w:ascii="Times New Roman" w:hAnsi="Times New Roman"/>
          <w:sz w:val="24"/>
          <w:szCs w:val="24"/>
          <w:lang w:val="en-GB"/>
        </w:rPr>
        <w:t xml:space="preserve"> present</w:t>
      </w:r>
      <w:r w:rsidR="00A33CB9">
        <w:rPr>
          <w:rFonts w:ascii="Times New Roman" w:hAnsi="Times New Roman"/>
          <w:sz w:val="24"/>
          <w:szCs w:val="24"/>
          <w:lang w:val="en-GB"/>
        </w:rPr>
        <w:t xml:space="preserve"> p</w:t>
      </w:r>
      <w:r w:rsidR="007053BC">
        <w:rPr>
          <w:rFonts w:ascii="Times New Roman" w:hAnsi="Times New Roman"/>
          <w:sz w:val="24"/>
          <w:szCs w:val="24"/>
          <w:lang w:val="en-GB"/>
        </w:rPr>
        <w:t>artner</w:t>
      </w:r>
      <w:r w:rsidR="00A33CB9">
        <w:rPr>
          <w:rFonts w:ascii="Times New Roman" w:hAnsi="Times New Roman"/>
          <w:sz w:val="24"/>
          <w:szCs w:val="24"/>
          <w:lang w:val="en-GB"/>
        </w:rPr>
        <w:t>ship</w:t>
      </w:r>
      <w:r w:rsidR="007053BC">
        <w:rPr>
          <w:rFonts w:ascii="Times New Roman" w:hAnsi="Times New Roman"/>
          <w:sz w:val="24"/>
          <w:szCs w:val="24"/>
          <w:lang w:val="en-GB"/>
        </w:rPr>
        <w:t xml:space="preserve"> has not been completed</w:t>
      </w:r>
      <w:r w:rsidR="00DA30FB">
        <w:rPr>
          <w:rFonts w:ascii="Times New Roman" w:hAnsi="Times New Roman"/>
          <w:sz w:val="24"/>
          <w:szCs w:val="24"/>
          <w:lang w:val="en-GB"/>
        </w:rPr>
        <w:t xml:space="preserve"> </w:t>
      </w:r>
      <w:r w:rsidR="007053BC">
        <w:rPr>
          <w:rFonts w:ascii="Times New Roman" w:hAnsi="Times New Roman"/>
          <w:sz w:val="24"/>
          <w:szCs w:val="24"/>
          <w:lang w:val="en-GB"/>
        </w:rPr>
        <w:t xml:space="preserve">and the confidentiality </w:t>
      </w:r>
      <w:r w:rsidR="00DA30FB">
        <w:rPr>
          <w:rFonts w:ascii="Times New Roman" w:hAnsi="Times New Roman"/>
          <w:sz w:val="24"/>
          <w:szCs w:val="24"/>
          <w:lang w:val="en-GB"/>
        </w:rPr>
        <w:t>obligations under these terms shall</w:t>
      </w:r>
      <w:r w:rsidR="007053BC">
        <w:rPr>
          <w:rFonts w:ascii="Times New Roman" w:hAnsi="Times New Roman"/>
          <w:sz w:val="24"/>
          <w:szCs w:val="24"/>
          <w:lang w:val="en-GB"/>
        </w:rPr>
        <w:t xml:space="preserve"> survived for five years from the termination of the present contract. </w:t>
      </w:r>
    </w:p>
    <w:p w14:paraId="48183BD6" w14:textId="77777777" w:rsidR="00C95D4D" w:rsidRPr="009E4C40" w:rsidRDefault="00C95D4D" w:rsidP="00C95D4D">
      <w:pPr>
        <w:pStyle w:val="ListParagraph"/>
        <w:spacing w:after="0" w:line="240" w:lineRule="auto"/>
        <w:jc w:val="both"/>
        <w:rPr>
          <w:rFonts w:ascii="Times New Roman" w:hAnsi="Times New Roman"/>
          <w:sz w:val="24"/>
          <w:szCs w:val="24"/>
          <w:lang w:val="en-GB"/>
        </w:rPr>
      </w:pPr>
    </w:p>
    <w:p w14:paraId="2F5EC787" w14:textId="65532CAC" w:rsidR="00C95D4D" w:rsidRPr="009E4C40" w:rsidRDefault="00C95D4D" w:rsidP="00C95D4D">
      <w:pPr>
        <w:pStyle w:val="ListParagraph"/>
        <w:numPr>
          <w:ilvl w:val="2"/>
          <w:numId w:val="16"/>
        </w:numPr>
        <w:spacing w:after="0" w:line="240" w:lineRule="auto"/>
        <w:jc w:val="both"/>
        <w:rPr>
          <w:rFonts w:ascii="Times New Roman" w:hAnsi="Times New Roman"/>
          <w:sz w:val="24"/>
          <w:szCs w:val="24"/>
          <w:lang w:val="en-GB"/>
        </w:rPr>
      </w:pPr>
      <w:r w:rsidRPr="009E4C40">
        <w:rPr>
          <w:rFonts w:ascii="Times New Roman" w:hAnsi="Times New Roman"/>
          <w:sz w:val="24"/>
          <w:szCs w:val="24"/>
          <w:lang w:val="en-GB"/>
        </w:rPr>
        <w:t xml:space="preserve">If the Parties succeed in the call for proposal referred to in clause 2 and sign the corresponding Partnership Agreement, or enter into partnership under any other kind </w:t>
      </w:r>
      <w:r w:rsidR="009E4C40" w:rsidRPr="009E4C40">
        <w:rPr>
          <w:rFonts w:ascii="Times New Roman" w:hAnsi="Times New Roman"/>
          <w:sz w:val="24"/>
          <w:szCs w:val="24"/>
          <w:lang w:val="en-GB"/>
        </w:rPr>
        <w:t>of collaborative agreement</w:t>
      </w:r>
      <w:r w:rsidRPr="009E4C40">
        <w:rPr>
          <w:rFonts w:ascii="Times New Roman" w:hAnsi="Times New Roman"/>
          <w:sz w:val="24"/>
          <w:szCs w:val="24"/>
          <w:lang w:val="en-GB"/>
        </w:rPr>
        <w:t xml:space="preserve"> or association agreement, the non-disclosure provisions of </w:t>
      </w:r>
      <w:r w:rsidR="009E4C40">
        <w:rPr>
          <w:rFonts w:ascii="Times New Roman" w:hAnsi="Times New Roman"/>
          <w:sz w:val="24"/>
          <w:szCs w:val="24"/>
          <w:lang w:val="en-GB"/>
        </w:rPr>
        <w:t>this new Agreement</w:t>
      </w:r>
      <w:r w:rsidRPr="009E4C40">
        <w:rPr>
          <w:rFonts w:ascii="Times New Roman" w:hAnsi="Times New Roman"/>
          <w:sz w:val="24"/>
          <w:szCs w:val="24"/>
          <w:lang w:val="en-GB"/>
        </w:rPr>
        <w:t xml:space="preserve"> shall be supplemented by this Agreement. In the event that non-disclosure provisions are not provided for the said private agreements, this Agreement shall remain in force after </w:t>
      </w:r>
      <w:r w:rsidR="009E4C40">
        <w:rPr>
          <w:rFonts w:ascii="Times New Roman" w:hAnsi="Times New Roman"/>
          <w:sz w:val="24"/>
          <w:szCs w:val="24"/>
          <w:lang w:val="en-GB"/>
        </w:rPr>
        <w:t xml:space="preserve">five years </w:t>
      </w:r>
      <w:r w:rsidRPr="009E4C40">
        <w:rPr>
          <w:rFonts w:ascii="Times New Roman" w:hAnsi="Times New Roman"/>
          <w:sz w:val="24"/>
          <w:szCs w:val="24"/>
          <w:lang w:val="en-GB"/>
        </w:rPr>
        <w:t xml:space="preserve">of its termination. </w:t>
      </w:r>
    </w:p>
    <w:p w14:paraId="1B701641" w14:textId="551F57F0" w:rsidR="00C95D4D" w:rsidRDefault="00C95D4D" w:rsidP="00C95D4D">
      <w:pPr>
        <w:pStyle w:val="ListParagraph"/>
        <w:spacing w:after="0" w:line="240" w:lineRule="auto"/>
        <w:ind w:left="567"/>
        <w:jc w:val="both"/>
        <w:rPr>
          <w:rFonts w:ascii="Times New Roman" w:hAnsi="Times New Roman"/>
          <w:b/>
          <w:sz w:val="24"/>
          <w:szCs w:val="24"/>
          <w:lang w:val="en-GB"/>
        </w:rPr>
      </w:pPr>
    </w:p>
    <w:p w14:paraId="08FDF706" w14:textId="77777777" w:rsidR="00DA30FB" w:rsidRPr="00DB03E7" w:rsidRDefault="00DA30FB" w:rsidP="00C95D4D">
      <w:pPr>
        <w:pStyle w:val="ListParagraph"/>
        <w:spacing w:after="0" w:line="240" w:lineRule="auto"/>
        <w:ind w:left="567"/>
        <w:jc w:val="both"/>
        <w:rPr>
          <w:rFonts w:ascii="Times New Roman" w:hAnsi="Times New Roman"/>
          <w:sz w:val="24"/>
          <w:szCs w:val="24"/>
          <w:lang w:val="en-GB"/>
        </w:rPr>
      </w:pPr>
    </w:p>
    <w:p w14:paraId="7C33732D" w14:textId="680EFD5E" w:rsidR="00D91357" w:rsidRPr="00A72EF5" w:rsidRDefault="002C0300" w:rsidP="002C0300">
      <w:pPr>
        <w:pStyle w:val="ListParagraph"/>
        <w:numPr>
          <w:ilvl w:val="1"/>
          <w:numId w:val="16"/>
        </w:numPr>
        <w:spacing w:after="0" w:line="240" w:lineRule="auto"/>
        <w:ind w:left="567" w:hanging="567"/>
        <w:jc w:val="both"/>
        <w:rPr>
          <w:rFonts w:ascii="Times New Roman" w:hAnsi="Times New Roman"/>
          <w:b/>
          <w:sz w:val="24"/>
          <w:szCs w:val="24"/>
          <w:lang w:val="en-GB"/>
        </w:rPr>
      </w:pPr>
      <w:r w:rsidRPr="00A72EF5">
        <w:rPr>
          <w:rFonts w:ascii="Times New Roman" w:hAnsi="Times New Roman"/>
          <w:b/>
          <w:sz w:val="24"/>
          <w:szCs w:val="24"/>
          <w:lang w:val="en-GB"/>
        </w:rPr>
        <w:t>Applicable Law and Jurisdiction</w:t>
      </w:r>
    </w:p>
    <w:p w14:paraId="4AC1493D" w14:textId="77777777" w:rsidR="00DA30FB" w:rsidRPr="00DB03E7" w:rsidRDefault="00DA30FB" w:rsidP="00DA30FB">
      <w:pPr>
        <w:pStyle w:val="ListParagraph"/>
        <w:spacing w:after="0" w:line="240" w:lineRule="auto"/>
        <w:ind w:left="567"/>
        <w:jc w:val="both"/>
        <w:rPr>
          <w:rFonts w:ascii="Times New Roman" w:hAnsi="Times New Roman"/>
          <w:sz w:val="24"/>
          <w:szCs w:val="24"/>
          <w:lang w:val="en-GB"/>
        </w:rPr>
      </w:pPr>
    </w:p>
    <w:p w14:paraId="390F1592" w14:textId="68A4DA82" w:rsidR="00A72EF5" w:rsidRDefault="00A72EF5" w:rsidP="00A72EF5">
      <w:pPr>
        <w:pStyle w:val="ListParagraph"/>
        <w:numPr>
          <w:ilvl w:val="2"/>
          <w:numId w:val="25"/>
        </w:numPr>
        <w:spacing w:after="0" w:line="240" w:lineRule="auto"/>
        <w:jc w:val="both"/>
        <w:rPr>
          <w:rFonts w:ascii="Times New Roman" w:hAnsi="Times New Roman"/>
          <w:sz w:val="24"/>
          <w:szCs w:val="24"/>
          <w:lang w:val="en-GB"/>
        </w:rPr>
      </w:pPr>
      <w:r w:rsidRPr="00DB03E7">
        <w:rPr>
          <w:rFonts w:ascii="Times New Roman" w:hAnsi="Times New Roman"/>
          <w:sz w:val="24"/>
          <w:szCs w:val="24"/>
          <w:lang w:val="en-GB"/>
        </w:rPr>
        <w:t xml:space="preserve">All disputes arising out of or in connection with the present Contract shall be submitted to mediation under the rules of the Paris Mediation and Arbitration </w:t>
      </w:r>
      <w:proofErr w:type="spellStart"/>
      <w:r w:rsidRPr="00DB03E7">
        <w:rPr>
          <w:rFonts w:ascii="Times New Roman" w:hAnsi="Times New Roman"/>
          <w:sz w:val="24"/>
          <w:szCs w:val="24"/>
          <w:lang w:val="en-GB"/>
        </w:rPr>
        <w:t>Center</w:t>
      </w:r>
      <w:proofErr w:type="spellEnd"/>
      <w:r w:rsidRPr="00DB03E7">
        <w:rPr>
          <w:rFonts w:ascii="Times New Roman" w:hAnsi="Times New Roman"/>
          <w:sz w:val="24"/>
          <w:szCs w:val="24"/>
          <w:lang w:val="en-GB"/>
        </w:rPr>
        <w:t xml:space="preserve"> (Centre de </w:t>
      </w:r>
      <w:proofErr w:type="spellStart"/>
      <w:r w:rsidRPr="00DB03E7">
        <w:rPr>
          <w:rFonts w:ascii="Times New Roman" w:hAnsi="Times New Roman"/>
          <w:sz w:val="24"/>
          <w:szCs w:val="24"/>
          <w:lang w:val="en-GB"/>
        </w:rPr>
        <w:t>Médiation</w:t>
      </w:r>
      <w:proofErr w:type="spellEnd"/>
      <w:r w:rsidRPr="00DB03E7">
        <w:rPr>
          <w:rFonts w:ascii="Times New Roman" w:hAnsi="Times New Roman"/>
          <w:sz w:val="24"/>
          <w:szCs w:val="24"/>
          <w:lang w:val="en-GB"/>
        </w:rPr>
        <w:t xml:space="preserve"> et </w:t>
      </w:r>
      <w:proofErr w:type="spellStart"/>
      <w:r w:rsidRPr="00DB03E7">
        <w:rPr>
          <w:rFonts w:ascii="Times New Roman" w:hAnsi="Times New Roman"/>
          <w:sz w:val="24"/>
          <w:szCs w:val="24"/>
          <w:lang w:val="en-GB"/>
        </w:rPr>
        <w:t>d’Arbitrage</w:t>
      </w:r>
      <w:proofErr w:type="spellEnd"/>
      <w:r w:rsidRPr="00DB03E7">
        <w:rPr>
          <w:rFonts w:ascii="Times New Roman" w:hAnsi="Times New Roman"/>
          <w:sz w:val="24"/>
          <w:szCs w:val="24"/>
          <w:lang w:val="en-GB"/>
        </w:rPr>
        <w:t xml:space="preserve"> de Paris). The</w:t>
      </w:r>
      <w:r w:rsidR="006D157C">
        <w:rPr>
          <w:rFonts w:ascii="Times New Roman" w:hAnsi="Times New Roman"/>
          <w:sz w:val="24"/>
          <w:szCs w:val="24"/>
          <w:lang w:val="en-GB"/>
        </w:rPr>
        <w:t xml:space="preserve"> issue will be referred to</w:t>
      </w:r>
      <w:r w:rsidRPr="00DB03E7">
        <w:rPr>
          <w:rFonts w:ascii="Times New Roman" w:hAnsi="Times New Roman"/>
          <w:sz w:val="24"/>
          <w:szCs w:val="24"/>
          <w:lang w:val="en-GB"/>
        </w:rPr>
        <w:t xml:space="preserve"> PMCA </w:t>
      </w:r>
      <w:r w:rsidR="006D157C">
        <w:rPr>
          <w:rFonts w:ascii="Times New Roman" w:hAnsi="Times New Roman"/>
          <w:sz w:val="24"/>
          <w:szCs w:val="24"/>
          <w:lang w:val="en-GB"/>
        </w:rPr>
        <w:t>up</w:t>
      </w:r>
      <w:r w:rsidRPr="00DB03E7">
        <w:rPr>
          <w:rFonts w:ascii="Times New Roman" w:hAnsi="Times New Roman"/>
          <w:sz w:val="24"/>
          <w:szCs w:val="24"/>
          <w:lang w:val="en-GB"/>
        </w:rPr>
        <w:t xml:space="preserve">on simple request of the Parties. </w:t>
      </w:r>
    </w:p>
    <w:p w14:paraId="4D01A062" w14:textId="77777777" w:rsidR="00A72EF5" w:rsidRDefault="00A72EF5" w:rsidP="00A72EF5">
      <w:pPr>
        <w:pStyle w:val="ListParagraph"/>
        <w:spacing w:after="0" w:line="240" w:lineRule="auto"/>
        <w:jc w:val="both"/>
        <w:rPr>
          <w:rFonts w:ascii="Times New Roman" w:hAnsi="Times New Roman"/>
          <w:sz w:val="24"/>
          <w:szCs w:val="24"/>
          <w:lang w:val="en-GB"/>
        </w:rPr>
      </w:pPr>
    </w:p>
    <w:p w14:paraId="133632DE" w14:textId="6EF6FD38" w:rsidR="00DA30FB" w:rsidRPr="00A72EF5" w:rsidRDefault="00612603" w:rsidP="00A72EF5">
      <w:pPr>
        <w:pStyle w:val="ListParagraph"/>
        <w:numPr>
          <w:ilvl w:val="2"/>
          <w:numId w:val="33"/>
        </w:numPr>
        <w:spacing w:after="0" w:line="240" w:lineRule="auto"/>
        <w:jc w:val="both"/>
        <w:rPr>
          <w:rFonts w:ascii="Times New Roman" w:hAnsi="Times New Roman"/>
          <w:sz w:val="24"/>
          <w:szCs w:val="24"/>
          <w:lang w:val="en-GB"/>
        </w:rPr>
      </w:pPr>
      <w:r w:rsidRPr="00A72EF5">
        <w:rPr>
          <w:rFonts w:ascii="Times New Roman" w:hAnsi="Times New Roman"/>
          <w:sz w:val="24"/>
          <w:szCs w:val="24"/>
          <w:lang w:val="en-GB"/>
        </w:rPr>
        <w:t xml:space="preserve">The Parties shall fairly share the costs of mediation and oblige to cooperate in good faith in order to find the best solution to solve the dispute arisen. The Parties agree to respect the confidentiality attached to </w:t>
      </w:r>
      <w:r w:rsidR="006D157C">
        <w:rPr>
          <w:rFonts w:ascii="Times New Roman" w:hAnsi="Times New Roman"/>
          <w:sz w:val="24"/>
          <w:szCs w:val="24"/>
          <w:lang w:val="en-GB"/>
        </w:rPr>
        <w:t>the proceedings</w:t>
      </w:r>
      <w:bookmarkStart w:id="2" w:name="_GoBack"/>
      <w:bookmarkEnd w:id="2"/>
      <w:r w:rsidRPr="00A72EF5">
        <w:rPr>
          <w:rFonts w:ascii="Times New Roman" w:hAnsi="Times New Roman"/>
          <w:sz w:val="24"/>
          <w:szCs w:val="24"/>
          <w:lang w:val="en-GB"/>
        </w:rPr>
        <w:t xml:space="preserve"> as well as any action, event, document, etc., related to it. </w:t>
      </w:r>
    </w:p>
    <w:p w14:paraId="7DE0722F" w14:textId="77777777" w:rsidR="00A72EF5" w:rsidRPr="00DB03E7" w:rsidRDefault="00A72EF5" w:rsidP="00A72EF5">
      <w:pPr>
        <w:pStyle w:val="ListParagraph"/>
        <w:spacing w:after="0" w:line="240" w:lineRule="auto"/>
        <w:jc w:val="both"/>
        <w:rPr>
          <w:rFonts w:ascii="Times New Roman" w:hAnsi="Times New Roman"/>
          <w:sz w:val="24"/>
          <w:szCs w:val="24"/>
          <w:lang w:val="en-GB"/>
        </w:rPr>
      </w:pPr>
    </w:p>
    <w:p w14:paraId="72A81F22" w14:textId="3FF0085F" w:rsidR="00612603" w:rsidRDefault="00A72EF5" w:rsidP="00DB03E7">
      <w:pPr>
        <w:pStyle w:val="ListParagraph"/>
        <w:numPr>
          <w:ilvl w:val="2"/>
          <w:numId w:val="31"/>
        </w:numPr>
        <w:spacing w:after="0" w:line="240" w:lineRule="auto"/>
        <w:jc w:val="both"/>
        <w:rPr>
          <w:rFonts w:ascii="Times New Roman" w:hAnsi="Times New Roman"/>
          <w:sz w:val="24"/>
          <w:szCs w:val="24"/>
          <w:lang w:val="en-GB"/>
        </w:rPr>
      </w:pPr>
      <w:r w:rsidRPr="00A72EF5">
        <w:rPr>
          <w:rFonts w:ascii="Times New Roman" w:hAnsi="Times New Roman"/>
          <w:sz w:val="24"/>
          <w:szCs w:val="24"/>
          <w:lang w:val="en-GB"/>
        </w:rPr>
        <w:t xml:space="preserve">If mediation is unsuccessful, </w:t>
      </w:r>
      <w:r>
        <w:rPr>
          <w:rFonts w:ascii="Times New Roman" w:hAnsi="Times New Roman"/>
          <w:sz w:val="24"/>
          <w:szCs w:val="24"/>
          <w:lang w:val="en-GB"/>
        </w:rPr>
        <w:t>t</w:t>
      </w:r>
      <w:r w:rsidRPr="00DB03E7">
        <w:rPr>
          <w:rFonts w:ascii="Times New Roman" w:hAnsi="Times New Roman"/>
          <w:sz w:val="24"/>
          <w:szCs w:val="24"/>
          <w:lang w:val="en-GB"/>
        </w:rPr>
        <w:t>he court of First Instance of Paris shall have jurisdiction</w:t>
      </w:r>
      <w:r w:rsidRPr="00A72EF5">
        <w:rPr>
          <w:rFonts w:ascii="Times New Roman" w:hAnsi="Times New Roman"/>
          <w:sz w:val="24"/>
          <w:szCs w:val="24"/>
          <w:lang w:val="en-GB"/>
        </w:rPr>
        <w:t xml:space="preserve"> </w:t>
      </w:r>
      <w:r w:rsidR="00B45EF6">
        <w:rPr>
          <w:rFonts w:ascii="Times New Roman" w:hAnsi="Times New Roman"/>
          <w:sz w:val="24"/>
          <w:szCs w:val="24"/>
          <w:lang w:val="en-GB"/>
        </w:rPr>
        <w:t>(</w:t>
      </w:r>
      <w:r>
        <w:rPr>
          <w:rFonts w:ascii="Times New Roman" w:hAnsi="Times New Roman"/>
          <w:sz w:val="24"/>
          <w:szCs w:val="24"/>
          <w:lang w:val="en-GB"/>
        </w:rPr>
        <w:t>Tribunal de Grande Instance de Paris</w:t>
      </w:r>
      <w:r w:rsidR="00B45EF6">
        <w:rPr>
          <w:rFonts w:ascii="Times New Roman" w:hAnsi="Times New Roman"/>
          <w:sz w:val="24"/>
          <w:szCs w:val="24"/>
          <w:lang w:val="en-GB"/>
        </w:rPr>
        <w:t>)</w:t>
      </w:r>
      <w:r w:rsidRPr="00DB03E7">
        <w:rPr>
          <w:rFonts w:ascii="Times New Roman" w:hAnsi="Times New Roman"/>
          <w:sz w:val="24"/>
          <w:szCs w:val="24"/>
          <w:lang w:val="en-GB"/>
        </w:rPr>
        <w:t>.</w:t>
      </w:r>
    </w:p>
    <w:p w14:paraId="510E0FAF" w14:textId="77777777" w:rsidR="00A72EF5" w:rsidRPr="00A72EF5" w:rsidRDefault="00A72EF5" w:rsidP="00A72EF5">
      <w:pPr>
        <w:spacing w:after="0" w:line="240" w:lineRule="auto"/>
        <w:jc w:val="both"/>
        <w:rPr>
          <w:rFonts w:ascii="Times New Roman" w:hAnsi="Times New Roman"/>
          <w:sz w:val="24"/>
          <w:szCs w:val="24"/>
          <w:lang w:val="en-GB"/>
        </w:rPr>
      </w:pPr>
    </w:p>
    <w:p w14:paraId="5BCFE196" w14:textId="0A3519EF" w:rsidR="00A72EF5" w:rsidRDefault="00A72EF5" w:rsidP="00A72EF5">
      <w:pPr>
        <w:pStyle w:val="ListParagraph"/>
        <w:numPr>
          <w:ilvl w:val="2"/>
          <w:numId w:val="35"/>
        </w:numPr>
        <w:spacing w:after="0" w:line="240" w:lineRule="auto"/>
        <w:jc w:val="both"/>
        <w:rPr>
          <w:rFonts w:ascii="Times New Roman" w:hAnsi="Times New Roman"/>
          <w:sz w:val="24"/>
          <w:szCs w:val="24"/>
          <w:lang w:val="en-GB"/>
        </w:rPr>
      </w:pPr>
      <w:r w:rsidRPr="00DB03E7">
        <w:rPr>
          <w:rFonts w:ascii="Times New Roman" w:hAnsi="Times New Roman"/>
          <w:sz w:val="24"/>
          <w:szCs w:val="24"/>
          <w:lang w:val="en-GB"/>
        </w:rPr>
        <w:t>This Agreement shall be construed and interpreted by the Laws of France.</w:t>
      </w:r>
    </w:p>
    <w:p w14:paraId="602DDD5F" w14:textId="77777777" w:rsidR="00B45EF6" w:rsidRPr="00A72EF5" w:rsidRDefault="00B45EF6" w:rsidP="00B45EF6">
      <w:pPr>
        <w:pStyle w:val="ListParagraph"/>
        <w:spacing w:after="0" w:line="240" w:lineRule="auto"/>
        <w:jc w:val="both"/>
        <w:rPr>
          <w:rFonts w:ascii="Times New Roman" w:hAnsi="Times New Roman"/>
          <w:sz w:val="24"/>
          <w:szCs w:val="24"/>
          <w:lang w:val="en-GB"/>
        </w:rPr>
      </w:pPr>
    </w:p>
    <w:p w14:paraId="363487F4" w14:textId="77777777" w:rsidR="00D91357" w:rsidRPr="00C95D4D" w:rsidRDefault="00D91357" w:rsidP="002C0300">
      <w:pPr>
        <w:spacing w:after="0" w:line="240" w:lineRule="auto"/>
        <w:jc w:val="both"/>
        <w:rPr>
          <w:rFonts w:ascii="Times New Roman" w:hAnsi="Times New Roman"/>
          <w:b/>
          <w:sz w:val="24"/>
          <w:szCs w:val="24"/>
          <w:lang w:val="en-GB"/>
        </w:rPr>
      </w:pPr>
    </w:p>
    <w:p w14:paraId="56AD1FCB" w14:textId="526651D5" w:rsidR="002C0300" w:rsidRPr="00A72EF5" w:rsidRDefault="002C0300" w:rsidP="00A72EF5">
      <w:pPr>
        <w:pStyle w:val="ListParagraph"/>
        <w:numPr>
          <w:ilvl w:val="1"/>
          <w:numId w:val="35"/>
        </w:numPr>
        <w:spacing w:after="0" w:line="240" w:lineRule="auto"/>
        <w:ind w:left="567" w:hanging="567"/>
        <w:jc w:val="both"/>
        <w:rPr>
          <w:rFonts w:ascii="Times New Roman" w:hAnsi="Times New Roman"/>
          <w:b/>
          <w:sz w:val="24"/>
          <w:szCs w:val="24"/>
          <w:lang w:val="en-GB"/>
        </w:rPr>
      </w:pPr>
      <w:r w:rsidRPr="00A72EF5">
        <w:rPr>
          <w:rFonts w:ascii="Times New Roman" w:hAnsi="Times New Roman"/>
          <w:b/>
          <w:sz w:val="24"/>
          <w:szCs w:val="24"/>
          <w:lang w:val="en-GB"/>
        </w:rPr>
        <w:t xml:space="preserve">Validity </w:t>
      </w:r>
    </w:p>
    <w:p w14:paraId="1DAC4C96" w14:textId="77777777" w:rsidR="007053BC" w:rsidRPr="007053BC" w:rsidRDefault="007053BC" w:rsidP="002C0300">
      <w:pPr>
        <w:spacing w:after="0" w:line="240" w:lineRule="auto"/>
        <w:jc w:val="both"/>
        <w:rPr>
          <w:rFonts w:ascii="Times New Roman" w:hAnsi="Times New Roman"/>
          <w:sz w:val="24"/>
          <w:szCs w:val="24"/>
          <w:lang w:val="en-GB"/>
        </w:rPr>
      </w:pPr>
    </w:p>
    <w:p w14:paraId="5D050C22" w14:textId="689FCC00" w:rsidR="002C0300" w:rsidRPr="007053BC" w:rsidRDefault="002C0300" w:rsidP="002C0300">
      <w:pPr>
        <w:spacing w:after="0" w:line="240" w:lineRule="auto"/>
        <w:jc w:val="both"/>
        <w:rPr>
          <w:rFonts w:ascii="Times New Roman" w:hAnsi="Times New Roman"/>
          <w:sz w:val="24"/>
          <w:szCs w:val="24"/>
          <w:lang w:val="en-GB"/>
        </w:rPr>
      </w:pPr>
      <w:r w:rsidRPr="007053BC">
        <w:rPr>
          <w:rFonts w:ascii="Times New Roman" w:hAnsi="Times New Roman"/>
          <w:sz w:val="24"/>
          <w:szCs w:val="24"/>
          <w:lang w:val="en-GB"/>
        </w:rPr>
        <w:t>If any provisions of this Agreement are invalid or unenfor</w:t>
      </w:r>
      <w:r w:rsidR="007053BC" w:rsidRPr="007053BC">
        <w:rPr>
          <w:rFonts w:ascii="Times New Roman" w:hAnsi="Times New Roman"/>
          <w:sz w:val="24"/>
          <w:szCs w:val="24"/>
          <w:lang w:val="en-GB"/>
        </w:rPr>
        <w:t>ceable, the validity of the re</w:t>
      </w:r>
      <w:r w:rsidRPr="007053BC">
        <w:rPr>
          <w:rFonts w:ascii="Times New Roman" w:hAnsi="Times New Roman"/>
          <w:sz w:val="24"/>
          <w:szCs w:val="24"/>
          <w:lang w:val="en-GB"/>
        </w:rPr>
        <w:t>maining provisions shall not be affected. The Parties sha</w:t>
      </w:r>
      <w:r w:rsidR="00D91357" w:rsidRPr="007053BC">
        <w:rPr>
          <w:rFonts w:ascii="Times New Roman" w:hAnsi="Times New Roman"/>
          <w:sz w:val="24"/>
          <w:szCs w:val="24"/>
          <w:lang w:val="en-GB"/>
        </w:rPr>
        <w:t>ll replace the invalid or unen</w:t>
      </w:r>
      <w:r w:rsidRPr="007053BC">
        <w:rPr>
          <w:rFonts w:ascii="Times New Roman" w:hAnsi="Times New Roman"/>
          <w:sz w:val="24"/>
          <w:szCs w:val="24"/>
          <w:lang w:val="en-GB"/>
        </w:rPr>
        <w:t xml:space="preserve">forceable provision by a valid and enforceable provision that will meet the purpose of the invalid or unenforceable provision as closely as possible. </w:t>
      </w:r>
    </w:p>
    <w:p w14:paraId="7D62C13D" w14:textId="77777777" w:rsidR="00D91357" w:rsidRPr="00C95D4D" w:rsidRDefault="00D91357" w:rsidP="002C0300">
      <w:pPr>
        <w:spacing w:after="0" w:line="240" w:lineRule="auto"/>
        <w:jc w:val="both"/>
        <w:rPr>
          <w:rFonts w:ascii="Times New Roman" w:hAnsi="Times New Roman"/>
          <w:b/>
          <w:sz w:val="24"/>
          <w:szCs w:val="24"/>
          <w:lang w:val="en-GB"/>
        </w:rPr>
      </w:pPr>
    </w:p>
    <w:p w14:paraId="78DF5C1F" w14:textId="09A4C738" w:rsidR="00D91357" w:rsidRPr="00A72EF5" w:rsidRDefault="002C0300" w:rsidP="00A72EF5">
      <w:pPr>
        <w:pStyle w:val="ListParagraph"/>
        <w:numPr>
          <w:ilvl w:val="1"/>
          <w:numId w:val="35"/>
        </w:numPr>
        <w:spacing w:after="0" w:line="240" w:lineRule="auto"/>
        <w:ind w:left="567" w:hanging="567"/>
        <w:jc w:val="both"/>
        <w:rPr>
          <w:rFonts w:ascii="Times New Roman" w:hAnsi="Times New Roman"/>
          <w:b/>
          <w:sz w:val="24"/>
          <w:szCs w:val="24"/>
          <w:lang w:val="en-GB"/>
        </w:rPr>
      </w:pPr>
      <w:r w:rsidRPr="00A72EF5">
        <w:rPr>
          <w:rFonts w:ascii="Times New Roman" w:hAnsi="Times New Roman"/>
          <w:b/>
          <w:sz w:val="24"/>
          <w:szCs w:val="24"/>
          <w:lang w:val="en-GB"/>
        </w:rPr>
        <w:t>Subsequent Agreements</w:t>
      </w:r>
    </w:p>
    <w:p w14:paraId="25AF4B32" w14:textId="2BDDF73E" w:rsidR="002C0300" w:rsidRPr="007053BC" w:rsidRDefault="002C0300" w:rsidP="002C0300">
      <w:pPr>
        <w:spacing w:after="0" w:line="240" w:lineRule="auto"/>
        <w:jc w:val="both"/>
        <w:rPr>
          <w:rFonts w:ascii="Times New Roman" w:hAnsi="Times New Roman"/>
          <w:sz w:val="24"/>
          <w:szCs w:val="24"/>
          <w:lang w:val="en-GB"/>
        </w:rPr>
      </w:pPr>
      <w:r w:rsidRPr="007053BC">
        <w:rPr>
          <w:rFonts w:ascii="Times New Roman" w:hAnsi="Times New Roman"/>
          <w:sz w:val="24"/>
          <w:szCs w:val="24"/>
          <w:lang w:val="en-GB"/>
        </w:rPr>
        <w:br/>
        <w:t xml:space="preserve">Ancillary agreements, amendments or additions hereto shall be made in writing. </w:t>
      </w:r>
    </w:p>
    <w:p w14:paraId="4B8E0346" w14:textId="77777777" w:rsidR="00D91357" w:rsidRPr="00C95D4D" w:rsidRDefault="00D91357" w:rsidP="002C0300">
      <w:pPr>
        <w:spacing w:after="0" w:line="240" w:lineRule="auto"/>
        <w:jc w:val="both"/>
        <w:rPr>
          <w:rFonts w:ascii="Times New Roman" w:hAnsi="Times New Roman"/>
          <w:b/>
          <w:sz w:val="24"/>
          <w:szCs w:val="24"/>
          <w:lang w:val="en-GB"/>
        </w:rPr>
      </w:pPr>
    </w:p>
    <w:p w14:paraId="50E484A5" w14:textId="1D871E98" w:rsidR="002C0300" w:rsidRPr="00A72EF5" w:rsidRDefault="002C0300" w:rsidP="00A72EF5">
      <w:pPr>
        <w:pStyle w:val="ListParagraph"/>
        <w:numPr>
          <w:ilvl w:val="1"/>
          <w:numId w:val="35"/>
        </w:numPr>
        <w:spacing w:after="0" w:line="240" w:lineRule="auto"/>
        <w:ind w:left="567" w:hanging="567"/>
        <w:jc w:val="both"/>
        <w:rPr>
          <w:rFonts w:ascii="Times New Roman" w:hAnsi="Times New Roman"/>
          <w:b/>
          <w:sz w:val="24"/>
          <w:szCs w:val="24"/>
          <w:lang w:val="en-GB"/>
        </w:rPr>
      </w:pPr>
      <w:r w:rsidRPr="00A72EF5">
        <w:rPr>
          <w:rFonts w:ascii="Times New Roman" w:hAnsi="Times New Roman"/>
          <w:b/>
          <w:sz w:val="24"/>
          <w:szCs w:val="24"/>
          <w:lang w:val="en-GB"/>
        </w:rPr>
        <w:t xml:space="preserve">Communications </w:t>
      </w:r>
    </w:p>
    <w:p w14:paraId="509C3872" w14:textId="77777777" w:rsidR="00D91357" w:rsidRPr="007053BC" w:rsidRDefault="00D91357" w:rsidP="002C0300">
      <w:pPr>
        <w:spacing w:after="0" w:line="240" w:lineRule="auto"/>
        <w:jc w:val="both"/>
        <w:rPr>
          <w:rFonts w:ascii="Times New Roman" w:hAnsi="Times New Roman"/>
          <w:sz w:val="24"/>
          <w:szCs w:val="24"/>
          <w:lang w:val="en-GB"/>
        </w:rPr>
      </w:pPr>
    </w:p>
    <w:p w14:paraId="69C192B8" w14:textId="7291A57F" w:rsidR="002C0300" w:rsidRPr="007053BC" w:rsidRDefault="002C0300" w:rsidP="002C0300">
      <w:pPr>
        <w:spacing w:after="0" w:line="240" w:lineRule="auto"/>
        <w:jc w:val="both"/>
        <w:rPr>
          <w:rFonts w:ascii="Times New Roman" w:hAnsi="Times New Roman"/>
          <w:sz w:val="24"/>
          <w:szCs w:val="24"/>
          <w:lang w:val="en-GB"/>
        </w:rPr>
      </w:pPr>
      <w:r w:rsidRPr="007053BC">
        <w:rPr>
          <w:rFonts w:ascii="Times New Roman" w:hAnsi="Times New Roman"/>
          <w:sz w:val="24"/>
          <w:szCs w:val="24"/>
          <w:lang w:val="en-GB"/>
        </w:rPr>
        <w:t>Any notices or communications required between the Partie</w:t>
      </w:r>
      <w:r w:rsidR="006D157C">
        <w:rPr>
          <w:rFonts w:ascii="Times New Roman" w:hAnsi="Times New Roman"/>
          <w:sz w:val="24"/>
          <w:szCs w:val="24"/>
          <w:lang w:val="en-GB"/>
        </w:rPr>
        <w:t>s shall be delivered by hand, e</w:t>
      </w:r>
      <w:r w:rsidRPr="007053BC">
        <w:rPr>
          <w:rFonts w:ascii="Times New Roman" w:hAnsi="Times New Roman"/>
          <w:sz w:val="24"/>
          <w:szCs w:val="24"/>
          <w:lang w:val="en-GB"/>
        </w:rPr>
        <w:t xml:space="preserve">mail, or mailed by registered mail to the address of the other Party as indicated above. Any subsequent modification of a Party’s address should be reasonably communicated in advance to the effect of this Agreement. </w:t>
      </w:r>
    </w:p>
    <w:p w14:paraId="22206AF9" w14:textId="77777777" w:rsidR="00D91357" w:rsidRPr="007053BC" w:rsidRDefault="00D91357" w:rsidP="002C0300">
      <w:pPr>
        <w:spacing w:after="0" w:line="240" w:lineRule="auto"/>
        <w:jc w:val="both"/>
        <w:rPr>
          <w:rFonts w:ascii="Times New Roman" w:hAnsi="Times New Roman"/>
          <w:sz w:val="24"/>
          <w:szCs w:val="24"/>
          <w:lang w:val="en-GB"/>
        </w:rPr>
      </w:pPr>
    </w:p>
    <w:p w14:paraId="63AD6989" w14:textId="77777777" w:rsidR="007053BC" w:rsidRDefault="007053BC" w:rsidP="002C0300">
      <w:pPr>
        <w:spacing w:after="0" w:line="240" w:lineRule="auto"/>
        <w:jc w:val="both"/>
        <w:rPr>
          <w:rFonts w:ascii="Times New Roman" w:hAnsi="Times New Roman"/>
          <w:b/>
          <w:sz w:val="24"/>
          <w:szCs w:val="24"/>
          <w:lang w:val="en-GB"/>
        </w:rPr>
      </w:pPr>
    </w:p>
    <w:p w14:paraId="767DFBE0" w14:textId="77777777" w:rsidR="00B45EF6" w:rsidRDefault="00B45EF6" w:rsidP="002C0300">
      <w:pPr>
        <w:spacing w:after="0" w:line="240" w:lineRule="auto"/>
        <w:jc w:val="both"/>
        <w:rPr>
          <w:rFonts w:ascii="Times New Roman" w:hAnsi="Times New Roman"/>
          <w:b/>
          <w:sz w:val="24"/>
          <w:szCs w:val="24"/>
          <w:lang w:val="en-GB"/>
        </w:rPr>
      </w:pPr>
    </w:p>
    <w:p w14:paraId="339C0D39" w14:textId="77777777" w:rsidR="00B45EF6" w:rsidRDefault="00B45EF6" w:rsidP="002C0300">
      <w:pPr>
        <w:spacing w:after="0" w:line="240" w:lineRule="auto"/>
        <w:jc w:val="both"/>
        <w:rPr>
          <w:rFonts w:ascii="Times New Roman" w:hAnsi="Times New Roman"/>
          <w:b/>
          <w:sz w:val="24"/>
          <w:szCs w:val="24"/>
          <w:lang w:val="en-GB"/>
        </w:rPr>
      </w:pPr>
    </w:p>
    <w:p w14:paraId="04B40C8B" w14:textId="77777777" w:rsidR="00B45EF6" w:rsidRDefault="00B45EF6" w:rsidP="002C0300">
      <w:pPr>
        <w:spacing w:after="0" w:line="240" w:lineRule="auto"/>
        <w:jc w:val="both"/>
        <w:rPr>
          <w:rFonts w:ascii="Times New Roman" w:hAnsi="Times New Roman"/>
          <w:b/>
          <w:sz w:val="24"/>
          <w:szCs w:val="24"/>
          <w:lang w:val="en-GB"/>
        </w:rPr>
      </w:pPr>
    </w:p>
    <w:p w14:paraId="0EB68F14" w14:textId="77777777" w:rsidR="007053BC" w:rsidRDefault="007053BC" w:rsidP="002C0300">
      <w:pPr>
        <w:spacing w:after="0" w:line="240" w:lineRule="auto"/>
        <w:jc w:val="both"/>
        <w:rPr>
          <w:rFonts w:ascii="Times New Roman" w:hAnsi="Times New Roman"/>
          <w:b/>
          <w:sz w:val="24"/>
          <w:szCs w:val="24"/>
          <w:lang w:val="en-GB"/>
        </w:rPr>
      </w:pPr>
    </w:p>
    <w:p w14:paraId="4466E01C" w14:textId="77777777" w:rsidR="002C0300" w:rsidRPr="007053BC" w:rsidRDefault="002C0300" w:rsidP="002C0300">
      <w:pPr>
        <w:spacing w:after="0" w:line="240" w:lineRule="auto"/>
        <w:jc w:val="both"/>
        <w:rPr>
          <w:rFonts w:ascii="Times New Roman" w:hAnsi="Times New Roman"/>
          <w:sz w:val="24"/>
          <w:szCs w:val="24"/>
          <w:lang w:val="en-GB"/>
        </w:rPr>
      </w:pPr>
      <w:r w:rsidRPr="007053BC">
        <w:rPr>
          <w:rFonts w:ascii="Times New Roman" w:hAnsi="Times New Roman"/>
          <w:b/>
          <w:sz w:val="24"/>
          <w:szCs w:val="24"/>
          <w:lang w:val="en-GB"/>
        </w:rPr>
        <w:t>IN WITNESS WHEREOF</w:t>
      </w:r>
      <w:r w:rsidRPr="007053BC">
        <w:rPr>
          <w:rFonts w:ascii="Times New Roman" w:hAnsi="Times New Roman"/>
          <w:sz w:val="24"/>
          <w:szCs w:val="24"/>
          <w:lang w:val="en-GB"/>
        </w:rPr>
        <w:t xml:space="preserve">, the Parties hereto have caused this Mutual Non-Disclosure Agreement to be executed as of the date stated above. </w:t>
      </w:r>
    </w:p>
    <w:p w14:paraId="09B3ADA8" w14:textId="77777777" w:rsidR="002C0300" w:rsidRPr="00C95D4D" w:rsidRDefault="002C0300" w:rsidP="008516BC">
      <w:pPr>
        <w:spacing w:after="0" w:line="240" w:lineRule="auto"/>
        <w:jc w:val="both"/>
        <w:rPr>
          <w:rFonts w:ascii="Times New Roman" w:hAnsi="Times New Roman"/>
          <w:b/>
          <w:sz w:val="24"/>
          <w:szCs w:val="24"/>
          <w:lang w:val="en-GB"/>
        </w:rPr>
      </w:pPr>
    </w:p>
    <w:p w14:paraId="120345BD" w14:textId="5C6A578F" w:rsidR="008516BC" w:rsidRPr="00C95D4D" w:rsidRDefault="008516BC" w:rsidP="00A72EF5">
      <w:pPr>
        <w:pStyle w:val="NormalWeb"/>
        <w:spacing w:before="0" w:beforeAutospacing="0" w:after="0" w:afterAutospacing="0"/>
        <w:jc w:val="both"/>
        <w:rPr>
          <w:b/>
          <w:color w:val="0000FF"/>
          <w:lang w:val="en-GB"/>
        </w:rPr>
      </w:pPr>
    </w:p>
    <w:p w14:paraId="73E48784" w14:textId="77777777" w:rsidR="003A6384" w:rsidRPr="00C95D4D" w:rsidRDefault="003A6384" w:rsidP="008516BC">
      <w:pPr>
        <w:spacing w:after="0" w:line="240" w:lineRule="auto"/>
        <w:jc w:val="both"/>
        <w:rPr>
          <w:rFonts w:ascii="Times New Roman" w:hAnsi="Times New Roman"/>
          <w:b/>
          <w:color w:val="0000FF"/>
          <w:sz w:val="24"/>
          <w:szCs w:val="24"/>
          <w:lang w:val="en-GB"/>
        </w:rPr>
      </w:pPr>
    </w:p>
    <w:p w14:paraId="6D97F88B" w14:textId="77777777" w:rsidR="00D4040C" w:rsidRPr="00C95D4D" w:rsidRDefault="00D4040C" w:rsidP="008516BC">
      <w:pPr>
        <w:spacing w:after="0" w:line="240" w:lineRule="auto"/>
        <w:jc w:val="both"/>
        <w:rPr>
          <w:rFonts w:ascii="Times New Roman" w:hAnsi="Times New Roman"/>
          <w:sz w:val="24"/>
          <w:szCs w:val="24"/>
          <w:lang w:val="en-GB"/>
        </w:rPr>
      </w:pPr>
    </w:p>
    <w:p w14:paraId="22970C33" w14:textId="77777777" w:rsidR="008516BC" w:rsidRPr="00C95D4D" w:rsidRDefault="008516BC" w:rsidP="008516BC">
      <w:pPr>
        <w:widowControl w:val="0"/>
        <w:spacing w:after="0" w:line="240" w:lineRule="auto"/>
        <w:jc w:val="center"/>
        <w:rPr>
          <w:rFonts w:ascii="Times New Roman" w:hAnsi="Times New Roman"/>
          <w:b/>
          <w:sz w:val="24"/>
          <w:szCs w:val="24"/>
          <w:lang w:val="en-GB"/>
        </w:rPr>
      </w:pPr>
      <w:r w:rsidRPr="00C95D4D">
        <w:rPr>
          <w:rFonts w:ascii="Times New Roman" w:hAnsi="Times New Roman"/>
          <w:b/>
          <w:sz w:val="24"/>
          <w:szCs w:val="24"/>
          <w:lang w:val="en-GB"/>
        </w:rPr>
        <w:t>*</w:t>
      </w:r>
      <w:r w:rsidRPr="00C95D4D">
        <w:rPr>
          <w:rFonts w:ascii="Times New Roman" w:hAnsi="Times New Roman"/>
          <w:b/>
          <w:sz w:val="24"/>
          <w:szCs w:val="24"/>
          <w:lang w:val="en-GB"/>
        </w:rPr>
        <w:tab/>
        <w:t>*</w:t>
      </w:r>
      <w:r w:rsidRPr="00C95D4D">
        <w:rPr>
          <w:rFonts w:ascii="Times New Roman" w:hAnsi="Times New Roman"/>
          <w:b/>
          <w:sz w:val="24"/>
          <w:szCs w:val="24"/>
          <w:lang w:val="en-GB"/>
        </w:rPr>
        <w:tab/>
        <w:t>*</w:t>
      </w:r>
    </w:p>
    <w:p w14:paraId="17BBBE45" w14:textId="77777777" w:rsidR="008516BC" w:rsidRPr="00C95D4D" w:rsidRDefault="008516BC" w:rsidP="008516BC">
      <w:pPr>
        <w:widowControl w:val="0"/>
        <w:spacing w:after="0" w:line="240" w:lineRule="auto"/>
        <w:jc w:val="center"/>
        <w:rPr>
          <w:rFonts w:ascii="Times New Roman" w:hAnsi="Times New Roman"/>
          <w:b/>
          <w:sz w:val="24"/>
          <w:szCs w:val="24"/>
          <w:lang w:val="en-GB"/>
        </w:rPr>
      </w:pPr>
    </w:p>
    <w:p w14:paraId="187F2A52" w14:textId="77777777" w:rsidR="008516BC" w:rsidRPr="00C95D4D" w:rsidRDefault="008516BC" w:rsidP="008516BC">
      <w:pPr>
        <w:widowControl w:val="0"/>
        <w:spacing w:after="0" w:line="240" w:lineRule="auto"/>
        <w:jc w:val="center"/>
        <w:rPr>
          <w:rFonts w:ascii="Times New Roman" w:hAnsi="Times New Roman"/>
          <w:b/>
          <w:sz w:val="24"/>
          <w:szCs w:val="24"/>
          <w:lang w:val="en-GB"/>
        </w:rPr>
      </w:pPr>
      <w:r w:rsidRPr="00C95D4D">
        <w:rPr>
          <w:rFonts w:ascii="Times New Roman" w:hAnsi="Times New Roman"/>
          <w:b/>
          <w:sz w:val="24"/>
          <w:szCs w:val="24"/>
          <w:lang w:val="en-GB"/>
        </w:rPr>
        <w:t>*</w:t>
      </w:r>
    </w:p>
    <w:p w14:paraId="725126CA" w14:textId="77777777" w:rsidR="00D4040C" w:rsidRPr="00C95D4D" w:rsidRDefault="00D4040C" w:rsidP="008516BC">
      <w:pPr>
        <w:widowControl w:val="0"/>
        <w:spacing w:after="0" w:line="240" w:lineRule="auto"/>
        <w:jc w:val="center"/>
        <w:rPr>
          <w:rFonts w:ascii="Times New Roman" w:hAnsi="Times New Roman"/>
          <w:b/>
          <w:sz w:val="24"/>
          <w:szCs w:val="24"/>
          <w:lang w:val="en-GB"/>
        </w:rPr>
      </w:pPr>
    </w:p>
    <w:p w14:paraId="212FD27C" w14:textId="77777777" w:rsidR="003A6384" w:rsidRPr="00C95D4D" w:rsidRDefault="003A6384" w:rsidP="008516BC">
      <w:pPr>
        <w:widowControl w:val="0"/>
        <w:spacing w:after="0" w:line="240" w:lineRule="auto"/>
        <w:jc w:val="center"/>
        <w:rPr>
          <w:rFonts w:ascii="Times New Roman" w:hAnsi="Times New Roman"/>
          <w:b/>
          <w:sz w:val="24"/>
          <w:szCs w:val="24"/>
          <w:lang w:val="en-GB"/>
        </w:rPr>
      </w:pPr>
    </w:p>
    <w:p w14:paraId="42AA9884" w14:textId="77777777" w:rsidR="003A6384" w:rsidRPr="00C95D4D" w:rsidRDefault="003A6384" w:rsidP="008516BC">
      <w:pPr>
        <w:widowControl w:val="0"/>
        <w:spacing w:after="0" w:line="240" w:lineRule="auto"/>
        <w:jc w:val="center"/>
        <w:rPr>
          <w:rFonts w:ascii="Times New Roman" w:hAnsi="Times New Roman"/>
          <w:b/>
          <w:sz w:val="24"/>
          <w:szCs w:val="24"/>
          <w:lang w:val="en-GB"/>
        </w:rPr>
      </w:pPr>
    </w:p>
    <w:p w14:paraId="618749AE" w14:textId="77777777" w:rsidR="001F20F1" w:rsidRPr="00C95D4D" w:rsidRDefault="001F20F1" w:rsidP="008516BC">
      <w:pPr>
        <w:widowControl w:val="0"/>
        <w:spacing w:after="0" w:line="240" w:lineRule="auto"/>
        <w:rPr>
          <w:rFonts w:ascii="Times New Roman" w:hAnsi="Times New Roman"/>
          <w:b/>
          <w:sz w:val="24"/>
          <w:szCs w:val="24"/>
          <w:lang w:val="en-GB"/>
        </w:rPr>
      </w:pPr>
    </w:p>
    <w:p w14:paraId="1E227367" w14:textId="3318FCEC" w:rsidR="008516BC" w:rsidRPr="00C95D4D" w:rsidRDefault="00B45EF6" w:rsidP="008516BC">
      <w:pPr>
        <w:widowControl w:val="0"/>
        <w:spacing w:after="0" w:line="240" w:lineRule="auto"/>
        <w:rPr>
          <w:rFonts w:ascii="Times New Roman" w:hAnsi="Times New Roman"/>
          <w:sz w:val="24"/>
          <w:szCs w:val="24"/>
          <w:lang w:val="en-GB"/>
        </w:rPr>
      </w:pPr>
      <w:r>
        <w:rPr>
          <w:rFonts w:ascii="Times New Roman" w:hAnsi="Times New Roman"/>
          <w:sz w:val="24"/>
          <w:szCs w:val="24"/>
          <w:lang w:val="en-GB"/>
        </w:rPr>
        <w:t xml:space="preserve">In </w:t>
      </w:r>
      <w:r w:rsidR="008516BC" w:rsidRPr="00C95D4D">
        <w:rPr>
          <w:rFonts w:ascii="Times New Roman" w:hAnsi="Times New Roman"/>
          <w:sz w:val="24"/>
          <w:szCs w:val="24"/>
          <w:lang w:val="en-GB"/>
        </w:rPr>
        <w:t>Paris,</w:t>
      </w:r>
    </w:p>
    <w:p w14:paraId="2AB1EC11" w14:textId="0EA6E12C" w:rsidR="008516BC" w:rsidRPr="00C95D4D" w:rsidRDefault="008516BC" w:rsidP="008516BC">
      <w:pPr>
        <w:widowControl w:val="0"/>
        <w:spacing w:after="0" w:line="240" w:lineRule="auto"/>
        <w:rPr>
          <w:rFonts w:ascii="Times New Roman" w:hAnsi="Times New Roman"/>
          <w:sz w:val="24"/>
          <w:szCs w:val="24"/>
          <w:lang w:val="en-GB"/>
        </w:rPr>
      </w:pPr>
      <w:r w:rsidRPr="00C95D4D">
        <w:rPr>
          <w:rFonts w:ascii="Times New Roman" w:hAnsi="Times New Roman"/>
          <w:sz w:val="24"/>
          <w:szCs w:val="24"/>
          <w:lang w:val="en-GB"/>
        </w:rPr>
        <w:t>________ 2014</w:t>
      </w:r>
    </w:p>
    <w:p w14:paraId="06BA241E" w14:textId="472A2235" w:rsidR="008516BC" w:rsidRPr="00C95D4D" w:rsidRDefault="00B45EF6" w:rsidP="008516BC">
      <w:pPr>
        <w:widowControl w:val="0"/>
        <w:spacing w:after="0" w:line="240" w:lineRule="auto"/>
        <w:rPr>
          <w:rFonts w:ascii="Times New Roman" w:hAnsi="Times New Roman"/>
          <w:sz w:val="24"/>
          <w:szCs w:val="24"/>
          <w:lang w:val="en-GB"/>
        </w:rPr>
      </w:pPr>
      <w:proofErr w:type="gramStart"/>
      <w:r>
        <w:rPr>
          <w:rFonts w:ascii="Times New Roman" w:hAnsi="Times New Roman"/>
          <w:sz w:val="24"/>
          <w:szCs w:val="24"/>
          <w:lang w:val="en-GB"/>
        </w:rPr>
        <w:t>In two originals.</w:t>
      </w:r>
      <w:proofErr w:type="gramEnd"/>
      <w:r>
        <w:rPr>
          <w:rFonts w:ascii="Times New Roman" w:hAnsi="Times New Roman"/>
          <w:sz w:val="24"/>
          <w:szCs w:val="24"/>
          <w:lang w:val="en-GB"/>
        </w:rPr>
        <w:t xml:space="preserve"> </w:t>
      </w:r>
    </w:p>
    <w:p w14:paraId="2E084181" w14:textId="77777777" w:rsidR="008516BC" w:rsidRPr="00C95D4D" w:rsidRDefault="008516BC" w:rsidP="008516BC">
      <w:pPr>
        <w:widowControl w:val="0"/>
        <w:spacing w:after="0" w:line="240" w:lineRule="auto"/>
        <w:rPr>
          <w:rFonts w:ascii="Times New Roman" w:hAnsi="Times New Roman"/>
          <w:sz w:val="24"/>
          <w:szCs w:val="24"/>
          <w:lang w:val="en-GB"/>
        </w:rPr>
      </w:pPr>
    </w:p>
    <w:p w14:paraId="0DC5CAF5" w14:textId="77777777" w:rsidR="008516BC" w:rsidRPr="00C95D4D" w:rsidRDefault="008516BC" w:rsidP="008516BC">
      <w:pPr>
        <w:widowControl w:val="0"/>
        <w:spacing w:after="0" w:line="240" w:lineRule="auto"/>
        <w:rPr>
          <w:rFonts w:ascii="Times New Roman" w:hAnsi="Times New Roman"/>
          <w:sz w:val="24"/>
          <w:szCs w:val="24"/>
          <w:lang w:val="en-GB"/>
        </w:rPr>
      </w:pPr>
    </w:p>
    <w:p w14:paraId="7807CB5A" w14:textId="77777777" w:rsidR="008516BC" w:rsidRPr="00C95D4D" w:rsidRDefault="008516BC" w:rsidP="008516BC">
      <w:pPr>
        <w:widowControl w:val="0"/>
        <w:spacing w:after="0" w:line="240" w:lineRule="auto"/>
        <w:rPr>
          <w:rFonts w:ascii="Times New Roman" w:hAnsi="Times New Roman"/>
          <w:sz w:val="24"/>
          <w:szCs w:val="24"/>
          <w:lang w:val="en-GB"/>
        </w:rPr>
      </w:pPr>
    </w:p>
    <w:p w14:paraId="5E113E4B" w14:textId="77777777" w:rsidR="008516BC" w:rsidRPr="00C95D4D" w:rsidRDefault="008516BC" w:rsidP="008516BC">
      <w:pPr>
        <w:widowControl w:val="0"/>
        <w:spacing w:after="0" w:line="240" w:lineRule="auto"/>
        <w:rPr>
          <w:rFonts w:ascii="Times New Roman" w:hAnsi="Times New Roman"/>
          <w:sz w:val="24"/>
          <w:szCs w:val="24"/>
          <w:lang w:val="en-GB"/>
        </w:rPr>
      </w:pPr>
    </w:p>
    <w:p w14:paraId="568FB429" w14:textId="77777777" w:rsidR="008516BC" w:rsidRPr="00C95D4D" w:rsidRDefault="008516BC" w:rsidP="008516BC">
      <w:pPr>
        <w:widowControl w:val="0"/>
        <w:spacing w:after="0" w:line="240" w:lineRule="auto"/>
        <w:rPr>
          <w:rFonts w:ascii="Times New Roman" w:hAnsi="Times New Roman"/>
          <w:sz w:val="24"/>
          <w:szCs w:val="24"/>
          <w:lang w:val="en-GB"/>
        </w:rPr>
      </w:pPr>
    </w:p>
    <w:p w14:paraId="61FF7ED4" w14:textId="77777777" w:rsidR="008516BC" w:rsidRPr="00C95D4D" w:rsidRDefault="008516BC" w:rsidP="008516BC">
      <w:pPr>
        <w:widowControl w:val="0"/>
        <w:spacing w:after="0" w:line="240" w:lineRule="auto"/>
        <w:rPr>
          <w:rFonts w:ascii="Times New Roman" w:hAnsi="Times New Roman"/>
          <w:sz w:val="24"/>
          <w:szCs w:val="24"/>
          <w:lang w:val="en-GB"/>
        </w:rPr>
      </w:pPr>
    </w:p>
    <w:p w14:paraId="21B18779" w14:textId="77777777" w:rsidR="008516BC" w:rsidRPr="00C95D4D" w:rsidRDefault="008516BC" w:rsidP="008516BC">
      <w:pPr>
        <w:widowControl w:val="0"/>
        <w:tabs>
          <w:tab w:val="left" w:pos="5670"/>
        </w:tabs>
        <w:spacing w:after="0" w:line="240" w:lineRule="auto"/>
        <w:rPr>
          <w:rFonts w:ascii="Times New Roman" w:hAnsi="Times New Roman"/>
          <w:b/>
          <w:sz w:val="24"/>
          <w:szCs w:val="24"/>
          <w:lang w:val="en-GB"/>
        </w:rPr>
      </w:pPr>
      <w:r w:rsidRPr="00C95D4D">
        <w:rPr>
          <w:rFonts w:ascii="Times New Roman" w:hAnsi="Times New Roman"/>
          <w:b/>
          <w:sz w:val="24"/>
          <w:szCs w:val="24"/>
          <w:lang w:val="en-GB"/>
        </w:rPr>
        <w:t>_______________________</w:t>
      </w:r>
      <w:r w:rsidRPr="00C95D4D">
        <w:rPr>
          <w:rFonts w:ascii="Times New Roman" w:hAnsi="Times New Roman"/>
          <w:b/>
          <w:sz w:val="24"/>
          <w:szCs w:val="24"/>
          <w:lang w:val="en-GB"/>
        </w:rPr>
        <w:tab/>
        <w:t>________________________</w:t>
      </w:r>
    </w:p>
    <w:p w14:paraId="32A6FB7C" w14:textId="0785938D" w:rsidR="008516BC" w:rsidRPr="00C95D4D" w:rsidRDefault="006D157C" w:rsidP="008516BC">
      <w:pPr>
        <w:widowControl w:val="0"/>
        <w:tabs>
          <w:tab w:val="left" w:pos="5670"/>
        </w:tabs>
        <w:spacing w:after="0" w:line="240" w:lineRule="auto"/>
        <w:rPr>
          <w:rFonts w:ascii="Times New Roman" w:hAnsi="Times New Roman"/>
          <w:b/>
          <w:sz w:val="24"/>
          <w:szCs w:val="24"/>
          <w:lang w:val="en-GB"/>
        </w:rPr>
      </w:pPr>
      <w:r>
        <w:rPr>
          <w:rFonts w:ascii="Times New Roman" w:hAnsi="Times New Roman"/>
          <w:b/>
          <w:sz w:val="24"/>
          <w:szCs w:val="24"/>
          <w:lang w:val="en-GB"/>
        </w:rPr>
        <w:t>For</w:t>
      </w:r>
      <w:r w:rsidR="008516BC" w:rsidRPr="00C95D4D">
        <w:rPr>
          <w:rFonts w:ascii="Times New Roman" w:hAnsi="Times New Roman"/>
          <w:b/>
          <w:sz w:val="24"/>
          <w:szCs w:val="24"/>
          <w:lang w:val="en-GB"/>
        </w:rPr>
        <w:t xml:space="preserve"> </w:t>
      </w:r>
      <w:r w:rsidR="008516BC" w:rsidRPr="00C95D4D">
        <w:rPr>
          <w:rFonts w:ascii="Times New Roman" w:hAnsi="Times New Roman"/>
          <w:color w:val="FF0000"/>
          <w:sz w:val="24"/>
          <w:szCs w:val="24"/>
          <w:lang w:val="en-GB"/>
        </w:rPr>
        <w:t>CULTURE</w:t>
      </w:r>
      <w:r w:rsidR="008516BC" w:rsidRPr="00C95D4D">
        <w:rPr>
          <w:rFonts w:ascii="Times New Roman" w:hAnsi="Times New Roman"/>
          <w:b/>
          <w:color w:val="FF0000"/>
          <w:sz w:val="24"/>
          <w:szCs w:val="24"/>
          <w:lang w:val="en-GB"/>
        </w:rPr>
        <w:t>SECRETS</w:t>
      </w:r>
      <w:r w:rsidR="008516BC" w:rsidRPr="00C95D4D">
        <w:rPr>
          <w:rFonts w:ascii="Times New Roman" w:hAnsi="Times New Roman"/>
          <w:b/>
          <w:color w:val="FF0000"/>
          <w:sz w:val="24"/>
          <w:szCs w:val="24"/>
          <w:lang w:val="en-GB"/>
        </w:rPr>
        <w:tab/>
      </w:r>
      <w:r w:rsidR="00B45EF6">
        <w:rPr>
          <w:rFonts w:ascii="Times New Roman" w:hAnsi="Times New Roman"/>
          <w:b/>
          <w:sz w:val="24"/>
          <w:szCs w:val="24"/>
          <w:lang w:val="en-GB"/>
        </w:rPr>
        <w:t>For</w:t>
      </w:r>
      <w:r w:rsidR="008516BC" w:rsidRPr="00C95D4D">
        <w:rPr>
          <w:rFonts w:ascii="Times New Roman" w:hAnsi="Times New Roman"/>
          <w:b/>
          <w:sz w:val="24"/>
          <w:szCs w:val="24"/>
          <w:lang w:val="en-GB"/>
        </w:rPr>
        <w:t xml:space="preserve"> </w:t>
      </w:r>
      <w:r w:rsidR="00CD4633" w:rsidRPr="00C95D4D">
        <w:rPr>
          <w:rFonts w:ascii="Times New Roman" w:hAnsi="Times New Roman"/>
          <w:b/>
          <w:sz w:val="24"/>
          <w:szCs w:val="24"/>
          <w:highlight w:val="yellow"/>
          <w:lang w:val="en-GB"/>
        </w:rPr>
        <w:t>XXX</w:t>
      </w:r>
    </w:p>
    <w:p w14:paraId="250DE69A" w14:textId="15FD37DF" w:rsidR="00396E52" w:rsidRPr="00C95D4D" w:rsidRDefault="008516BC" w:rsidP="00D4040C">
      <w:pPr>
        <w:widowControl w:val="0"/>
        <w:tabs>
          <w:tab w:val="left" w:pos="5670"/>
        </w:tabs>
        <w:spacing w:after="0" w:line="240" w:lineRule="auto"/>
        <w:rPr>
          <w:rFonts w:ascii="Times New Roman" w:hAnsi="Times New Roman"/>
          <w:b/>
          <w:sz w:val="24"/>
          <w:szCs w:val="24"/>
          <w:lang w:val="en-GB"/>
        </w:rPr>
      </w:pPr>
      <w:proofErr w:type="spellStart"/>
      <w:r w:rsidRPr="00C95D4D">
        <w:rPr>
          <w:rFonts w:ascii="Times New Roman" w:hAnsi="Times New Roman"/>
          <w:sz w:val="24"/>
          <w:szCs w:val="24"/>
          <w:lang w:val="en-GB"/>
        </w:rPr>
        <w:t>M</w:t>
      </w:r>
      <w:r w:rsidR="00B45EF6">
        <w:rPr>
          <w:rFonts w:ascii="Times New Roman" w:hAnsi="Times New Roman"/>
          <w:sz w:val="24"/>
          <w:szCs w:val="24"/>
          <w:lang w:val="en-GB"/>
        </w:rPr>
        <w:t>s.</w:t>
      </w:r>
      <w:proofErr w:type="spellEnd"/>
      <w:r w:rsidRPr="00C95D4D">
        <w:rPr>
          <w:rFonts w:ascii="Times New Roman" w:hAnsi="Times New Roman"/>
          <w:sz w:val="24"/>
          <w:szCs w:val="24"/>
          <w:lang w:val="en-GB"/>
        </w:rPr>
        <w:t xml:space="preserve"> </w:t>
      </w:r>
      <w:proofErr w:type="spellStart"/>
      <w:r w:rsidRPr="00C95D4D">
        <w:rPr>
          <w:rFonts w:ascii="Times New Roman" w:hAnsi="Times New Roman"/>
          <w:sz w:val="24"/>
          <w:szCs w:val="24"/>
          <w:lang w:val="en-GB"/>
        </w:rPr>
        <w:t>Krystyna</w:t>
      </w:r>
      <w:proofErr w:type="spellEnd"/>
      <w:r w:rsidRPr="00C95D4D">
        <w:rPr>
          <w:rFonts w:ascii="Times New Roman" w:hAnsi="Times New Roman"/>
          <w:sz w:val="24"/>
          <w:szCs w:val="24"/>
          <w:lang w:val="en-GB"/>
        </w:rPr>
        <w:t xml:space="preserve"> </w:t>
      </w:r>
      <w:proofErr w:type="spellStart"/>
      <w:r w:rsidRPr="00C95D4D">
        <w:rPr>
          <w:rFonts w:ascii="Times New Roman" w:hAnsi="Times New Roman"/>
          <w:sz w:val="24"/>
          <w:szCs w:val="24"/>
          <w:lang w:val="en-GB"/>
        </w:rPr>
        <w:t>Winckle</w:t>
      </w:r>
      <w:r w:rsidR="00B45EF6">
        <w:rPr>
          <w:rFonts w:ascii="Times New Roman" w:hAnsi="Times New Roman"/>
          <w:sz w:val="24"/>
          <w:szCs w:val="24"/>
          <w:lang w:val="en-GB"/>
        </w:rPr>
        <w:t>x</w:t>
      </w:r>
      <w:r w:rsidRPr="00C95D4D">
        <w:rPr>
          <w:rFonts w:ascii="Times New Roman" w:hAnsi="Times New Roman"/>
          <w:sz w:val="24"/>
          <w:szCs w:val="24"/>
          <w:lang w:val="en-GB"/>
        </w:rPr>
        <w:t>r</w:t>
      </w:r>
      <w:proofErr w:type="spellEnd"/>
      <w:r w:rsidRPr="00C95D4D">
        <w:rPr>
          <w:rFonts w:ascii="Times New Roman" w:hAnsi="Times New Roman"/>
          <w:sz w:val="24"/>
          <w:szCs w:val="24"/>
          <w:lang w:val="en-GB"/>
        </w:rPr>
        <w:tab/>
      </w:r>
      <w:proofErr w:type="spellStart"/>
      <w:r w:rsidR="00B45EF6">
        <w:rPr>
          <w:rFonts w:ascii="Times New Roman" w:hAnsi="Times New Roman"/>
          <w:sz w:val="24"/>
          <w:szCs w:val="24"/>
          <w:lang w:val="en-GB"/>
        </w:rPr>
        <w:t>Ms.</w:t>
      </w:r>
      <w:proofErr w:type="spellEnd"/>
      <w:r w:rsidR="00B45EF6">
        <w:rPr>
          <w:rFonts w:ascii="Times New Roman" w:hAnsi="Times New Roman"/>
          <w:sz w:val="24"/>
          <w:szCs w:val="24"/>
          <w:lang w:val="en-GB"/>
        </w:rPr>
        <w:t xml:space="preserve">, M. </w:t>
      </w:r>
      <w:r w:rsidRPr="00C95D4D">
        <w:rPr>
          <w:rFonts w:ascii="Times New Roman" w:hAnsi="Times New Roman"/>
          <w:sz w:val="24"/>
          <w:szCs w:val="24"/>
          <w:lang w:val="en-GB"/>
        </w:rPr>
        <w:t>__________</w:t>
      </w:r>
    </w:p>
    <w:sectPr w:rsidR="00396E52" w:rsidRPr="00C95D4D" w:rsidSect="005E3469">
      <w:headerReference w:type="default" r:id="rId10"/>
      <w:headerReference w:type="first" r:id="rId11"/>
      <w:footerReference w:type="first" r:id="rId12"/>
      <w:pgSz w:w="11906" w:h="16838"/>
      <w:pgMar w:top="1417" w:right="1417" w:bottom="1417" w:left="1417" w:header="708" w:footer="228" w:gutter="0"/>
      <w:pgNumType w:fmt="numberInDash"/>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phia Allouache" w:date="2014-10-26T23:18:00Z" w:initials="SA">
    <w:p w14:paraId="462C182F" w14:textId="4217CC2A" w:rsidR="00A72EF5" w:rsidRDefault="00A72EF5">
      <w:pPr>
        <w:pStyle w:val="CommentText"/>
      </w:pPr>
      <w:r>
        <w:rPr>
          <w:rStyle w:val="CommentReference"/>
        </w:rPr>
        <w:annotationRef/>
      </w:r>
      <w:r>
        <w:t xml:space="preserve">Cette clause  vous contraint à signaler le caractère confidentiel d’une information, je pense qu’il est possible de le supprimer afin de ne pas avoir cette « obligation de signalement ». </w:t>
      </w:r>
    </w:p>
  </w:comment>
  <w:comment w:id="1" w:author="Sophia Allouache" w:date="2014-10-26T23:01:00Z" w:initials="SA">
    <w:p w14:paraId="4A78EDDB" w14:textId="0A589637" w:rsidR="00A72EF5" w:rsidRDefault="00A72EF5">
      <w:pPr>
        <w:pStyle w:val="CommentText"/>
      </w:pPr>
      <w:r>
        <w:rPr>
          <w:rStyle w:val="CommentReference"/>
        </w:rPr>
        <w:annotationRef/>
      </w:r>
      <w:r>
        <w:t xml:space="preserve"> </w:t>
      </w:r>
    </w:p>
    <w:p w14:paraId="208073F1" w14:textId="72556EDB" w:rsidR="00A72EF5" w:rsidRDefault="00A72EF5">
      <w:pPr>
        <w:pStyle w:val="CommentText"/>
      </w:pPr>
      <w:r>
        <w:t xml:space="preserve">Pour protéger vos données lors de la collaboration elle même (et non pas seulement lors des « discussions ») il faudrait préciser ici l’objectif des discussion et le type de collaboration projetée.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3F8BC" w14:textId="77777777" w:rsidR="00A72EF5" w:rsidRDefault="00A72EF5" w:rsidP="005E3469">
      <w:pPr>
        <w:spacing w:after="0" w:line="240" w:lineRule="auto"/>
      </w:pPr>
      <w:r>
        <w:separator/>
      </w:r>
    </w:p>
  </w:endnote>
  <w:endnote w:type="continuationSeparator" w:id="0">
    <w:p w14:paraId="4E2E03E4" w14:textId="77777777" w:rsidR="00A72EF5" w:rsidRDefault="00A72EF5" w:rsidP="005E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E7EFB" w14:textId="77777777" w:rsidR="00A72EF5" w:rsidRDefault="00A72EF5" w:rsidP="005E3469">
    <w:pPr>
      <w:pBdr>
        <w:bottom w:val="single" w:sz="12" w:space="1" w:color="auto"/>
      </w:pBdr>
      <w:spacing w:after="0" w:line="240" w:lineRule="auto"/>
      <w:jc w:val="center"/>
      <w:rPr>
        <w:sz w:val="24"/>
        <w:szCs w:val="24"/>
      </w:rPr>
    </w:pPr>
  </w:p>
  <w:p w14:paraId="747A4C9B" w14:textId="77777777" w:rsidR="00A72EF5" w:rsidRPr="00BC4243" w:rsidRDefault="00A72EF5" w:rsidP="005E3469">
    <w:pPr>
      <w:spacing w:after="0" w:line="240" w:lineRule="auto"/>
      <w:jc w:val="center"/>
    </w:pPr>
    <w:r w:rsidRPr="00BC4243">
      <w:t>Société à responsabilité limitée au capital de 25.000 euros</w:t>
    </w:r>
  </w:p>
  <w:p w14:paraId="12D9C608" w14:textId="77777777" w:rsidR="00A72EF5" w:rsidRPr="00BC4243" w:rsidRDefault="00A72EF5" w:rsidP="005E3469">
    <w:pPr>
      <w:spacing w:after="0" w:line="240" w:lineRule="auto"/>
      <w:jc w:val="center"/>
    </w:pPr>
    <w:r w:rsidRPr="00BC4243">
      <w:t>Siège social 94, rue du Bac, 75007 – Paris - N°RCS en cours d’immatriculation</w:t>
    </w:r>
  </w:p>
  <w:p w14:paraId="478ECDCA" w14:textId="77777777" w:rsidR="00A72EF5" w:rsidRPr="00BC4243" w:rsidRDefault="00A72EF5" w:rsidP="005E3469">
    <w:pPr>
      <w:pStyle w:val="Footer"/>
      <w:jc w:val="center"/>
    </w:pPr>
    <w:r w:rsidRPr="00BC4243">
      <w:t>Tel : + 33 6 76 98 32 84 / email : contact@culturesecrets.com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D84BC" w14:textId="77777777" w:rsidR="00A72EF5" w:rsidRDefault="00A72EF5" w:rsidP="005E3469">
      <w:pPr>
        <w:spacing w:after="0" w:line="240" w:lineRule="auto"/>
      </w:pPr>
      <w:r>
        <w:separator/>
      </w:r>
    </w:p>
  </w:footnote>
  <w:footnote w:type="continuationSeparator" w:id="0">
    <w:p w14:paraId="6F93769E" w14:textId="77777777" w:rsidR="00A72EF5" w:rsidRDefault="00A72EF5" w:rsidP="005E34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4F748" w14:textId="77777777" w:rsidR="00A72EF5" w:rsidRPr="00C36B35" w:rsidRDefault="00A72EF5">
    <w:pPr>
      <w:pStyle w:val="Header"/>
      <w:jc w:val="center"/>
      <w:rPr>
        <w:rFonts w:ascii="Times New Roman" w:hAnsi="Times New Roman"/>
        <w:sz w:val="24"/>
        <w:szCs w:val="24"/>
      </w:rPr>
    </w:pPr>
    <w:r w:rsidRPr="00C36B35">
      <w:rPr>
        <w:rFonts w:ascii="Times New Roman" w:hAnsi="Times New Roman"/>
        <w:sz w:val="24"/>
        <w:szCs w:val="24"/>
      </w:rPr>
      <w:fldChar w:fldCharType="begin"/>
    </w:r>
    <w:r>
      <w:rPr>
        <w:rFonts w:ascii="Times New Roman" w:hAnsi="Times New Roman"/>
        <w:sz w:val="24"/>
        <w:szCs w:val="24"/>
      </w:rPr>
      <w:instrText>PAGE</w:instrText>
    </w:r>
    <w:r w:rsidRPr="00C36B35">
      <w:rPr>
        <w:rFonts w:ascii="Times New Roman" w:hAnsi="Times New Roman"/>
        <w:sz w:val="24"/>
        <w:szCs w:val="24"/>
      </w:rPr>
      <w:instrText xml:space="preserve">   \* MERGEFORMAT</w:instrText>
    </w:r>
    <w:r w:rsidRPr="00C36B35">
      <w:rPr>
        <w:rFonts w:ascii="Times New Roman" w:hAnsi="Times New Roman"/>
        <w:sz w:val="24"/>
        <w:szCs w:val="24"/>
      </w:rPr>
      <w:fldChar w:fldCharType="separate"/>
    </w:r>
    <w:r w:rsidR="006D157C">
      <w:rPr>
        <w:rFonts w:ascii="Times New Roman" w:hAnsi="Times New Roman"/>
        <w:noProof/>
        <w:sz w:val="24"/>
        <w:szCs w:val="24"/>
      </w:rPr>
      <w:t>6</w:t>
    </w:r>
    <w:r w:rsidRPr="00C36B35">
      <w:rPr>
        <w:rFonts w:ascii="Times New Roman" w:hAnsi="Times New Roman"/>
        <w:sz w:val="24"/>
        <w:szCs w:val="24"/>
      </w:rPr>
      <w:fldChar w:fldCharType="end"/>
    </w:r>
  </w:p>
  <w:p w14:paraId="6F4F4C09" w14:textId="77777777" w:rsidR="00A72EF5" w:rsidRDefault="00A72E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BFD4" w14:textId="77777777" w:rsidR="00A72EF5" w:rsidRPr="00DC3D18" w:rsidRDefault="00A72EF5" w:rsidP="005E3469">
    <w:pPr>
      <w:spacing w:after="0" w:line="240" w:lineRule="auto"/>
      <w:jc w:val="center"/>
      <w:rPr>
        <w:b/>
        <w:color w:val="FF0000"/>
        <w:sz w:val="32"/>
        <w:szCs w:val="32"/>
      </w:rPr>
    </w:pPr>
    <w:r w:rsidRPr="00DC3D18">
      <w:rPr>
        <w:color w:val="FF0000"/>
        <w:sz w:val="32"/>
        <w:szCs w:val="32"/>
      </w:rPr>
      <w:t>CULTURE</w:t>
    </w:r>
    <w:r w:rsidRPr="00DC3D18">
      <w:rPr>
        <w:b/>
        <w:color w:val="FF0000"/>
        <w:sz w:val="32"/>
        <w:szCs w:val="32"/>
      </w:rPr>
      <w:t>SECRETS</w:t>
    </w:r>
  </w:p>
  <w:p w14:paraId="02B5EB28" w14:textId="77777777" w:rsidR="00A72EF5" w:rsidRDefault="00A72EF5" w:rsidP="005E3469">
    <w:pPr>
      <w:spacing w:after="0" w:line="240" w:lineRule="auto"/>
      <w:jc w:val="center"/>
      <w:rPr>
        <w:b/>
        <w:sz w:val="24"/>
        <w:szCs w:val="24"/>
      </w:rPr>
    </w:pPr>
  </w:p>
  <w:p w14:paraId="180B076B" w14:textId="77777777" w:rsidR="00A72EF5" w:rsidRDefault="00A72EF5" w:rsidP="005E3469">
    <w:pPr>
      <w:spacing w:after="0" w:line="240" w:lineRule="auto"/>
      <w:jc w:val="center"/>
      <w:rPr>
        <w:sz w:val="24"/>
        <w:szCs w:val="24"/>
      </w:rPr>
    </w:pPr>
    <w:r>
      <w:rPr>
        <w:sz w:val="24"/>
        <w:szCs w:val="24"/>
      </w:rPr>
      <w:t>__________________________________________________________________________</w:t>
    </w:r>
  </w:p>
  <w:p w14:paraId="7A285BF4" w14:textId="77777777" w:rsidR="00A72EF5" w:rsidRDefault="00A72E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C69"/>
    <w:multiLevelType w:val="multilevel"/>
    <w:tmpl w:val="D2DA6C7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2549EA"/>
    <w:multiLevelType w:val="multilevel"/>
    <w:tmpl w:val="35FA001A"/>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046BC2"/>
    <w:multiLevelType w:val="multilevel"/>
    <w:tmpl w:val="FBD6E6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4"/>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54794C"/>
    <w:multiLevelType w:val="multilevel"/>
    <w:tmpl w:val="5F56DED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DF632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127CF"/>
    <w:multiLevelType w:val="multilevel"/>
    <w:tmpl w:val="35742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4169AE"/>
    <w:multiLevelType w:val="multilevel"/>
    <w:tmpl w:val="60AAB236"/>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4263AEA"/>
    <w:multiLevelType w:val="hybridMultilevel"/>
    <w:tmpl w:val="C2F00172"/>
    <w:lvl w:ilvl="0" w:tplc="DCCE51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91273"/>
    <w:multiLevelType w:val="multilevel"/>
    <w:tmpl w:val="60AAB236"/>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5296F84"/>
    <w:multiLevelType w:val="multilevel"/>
    <w:tmpl w:val="F712159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9DF3BE4"/>
    <w:multiLevelType w:val="multilevel"/>
    <w:tmpl w:val="E0F005C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FA1F7C"/>
    <w:multiLevelType w:val="multilevel"/>
    <w:tmpl w:val="439286F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C535B70"/>
    <w:multiLevelType w:val="multilevel"/>
    <w:tmpl w:val="D2DA6C7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E7943C5"/>
    <w:multiLevelType w:val="multilevel"/>
    <w:tmpl w:val="3EF82A86"/>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0645329"/>
    <w:multiLevelType w:val="multilevel"/>
    <w:tmpl w:val="E0F005C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92E7EEB"/>
    <w:multiLevelType w:val="multilevel"/>
    <w:tmpl w:val="E0F005C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CDC2FBC"/>
    <w:multiLevelType w:val="multilevel"/>
    <w:tmpl w:val="0F7EAA66"/>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043846"/>
    <w:multiLevelType w:val="multilevel"/>
    <w:tmpl w:val="8CB2F1A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4"/>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A3D03D7"/>
    <w:multiLevelType w:val="multilevel"/>
    <w:tmpl w:val="E0F005C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C838C9"/>
    <w:multiLevelType w:val="multilevel"/>
    <w:tmpl w:val="D2DA6C7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C622C35"/>
    <w:multiLevelType w:val="multilevel"/>
    <w:tmpl w:val="C03E7F6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3CF262B"/>
    <w:multiLevelType w:val="multilevel"/>
    <w:tmpl w:val="F712159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85A5EA3"/>
    <w:multiLevelType w:val="multilevel"/>
    <w:tmpl w:val="60AAB236"/>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9922135"/>
    <w:multiLevelType w:val="multilevel"/>
    <w:tmpl w:val="18864AC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67358"/>
    <w:multiLevelType w:val="multilevel"/>
    <w:tmpl w:val="D2DA6C7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B33309A"/>
    <w:multiLevelType w:val="multilevel"/>
    <w:tmpl w:val="18864AC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BCA4279"/>
    <w:multiLevelType w:val="hybridMultilevel"/>
    <w:tmpl w:val="E01AC7C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7">
    <w:nsid w:val="50A50C1F"/>
    <w:multiLevelType w:val="multilevel"/>
    <w:tmpl w:val="921827F6"/>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5BC4A59"/>
    <w:multiLevelType w:val="multilevel"/>
    <w:tmpl w:val="02CE129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94C6EC8"/>
    <w:multiLevelType w:val="multilevel"/>
    <w:tmpl w:val="61A0AA3A"/>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A593089"/>
    <w:multiLevelType w:val="multilevel"/>
    <w:tmpl w:val="EC2C124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BBC4DF7"/>
    <w:multiLevelType w:val="multilevel"/>
    <w:tmpl w:val="35FA001A"/>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D837D25"/>
    <w:multiLevelType w:val="hybridMultilevel"/>
    <w:tmpl w:val="88AEEF4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356482"/>
    <w:multiLevelType w:val="multilevel"/>
    <w:tmpl w:val="E0F005C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5785D25"/>
    <w:multiLevelType w:val="multilevel"/>
    <w:tmpl w:val="FBD6E6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4"/>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D79640B"/>
    <w:multiLevelType w:val="multilevel"/>
    <w:tmpl w:val="A1BE732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none"/>
      <w:lvlText w:val="4.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5"/>
  </w:num>
  <w:num w:numId="3">
    <w:abstractNumId w:val="7"/>
  </w:num>
  <w:num w:numId="4">
    <w:abstractNumId w:val="32"/>
  </w:num>
  <w:num w:numId="5">
    <w:abstractNumId w:val="4"/>
  </w:num>
  <w:num w:numId="6">
    <w:abstractNumId w:val="30"/>
  </w:num>
  <w:num w:numId="7">
    <w:abstractNumId w:val="15"/>
  </w:num>
  <w:num w:numId="8">
    <w:abstractNumId w:val="0"/>
  </w:num>
  <w:num w:numId="9">
    <w:abstractNumId w:val="24"/>
  </w:num>
  <w:num w:numId="10">
    <w:abstractNumId w:val="12"/>
  </w:num>
  <w:num w:numId="11">
    <w:abstractNumId w:val="11"/>
  </w:num>
  <w:num w:numId="12">
    <w:abstractNumId w:val="19"/>
  </w:num>
  <w:num w:numId="13">
    <w:abstractNumId w:val="3"/>
  </w:num>
  <w:num w:numId="14">
    <w:abstractNumId w:val="10"/>
  </w:num>
  <w:num w:numId="15">
    <w:abstractNumId w:val="18"/>
  </w:num>
  <w:num w:numId="16">
    <w:abstractNumId w:val="2"/>
  </w:num>
  <w:num w:numId="17">
    <w:abstractNumId w:val="33"/>
  </w:num>
  <w:num w:numId="18">
    <w:abstractNumId w:val="14"/>
  </w:num>
  <w:num w:numId="19">
    <w:abstractNumId w:val="9"/>
  </w:num>
  <w:num w:numId="20">
    <w:abstractNumId w:val="20"/>
  </w:num>
  <w:num w:numId="21">
    <w:abstractNumId w:val="28"/>
  </w:num>
  <w:num w:numId="22">
    <w:abstractNumId w:val="21"/>
  </w:num>
  <w:num w:numId="23">
    <w:abstractNumId w:val="35"/>
  </w:num>
  <w:num w:numId="24">
    <w:abstractNumId w:val="34"/>
  </w:num>
  <w:num w:numId="25">
    <w:abstractNumId w:val="6"/>
  </w:num>
  <w:num w:numId="26">
    <w:abstractNumId w:val="29"/>
  </w:num>
  <w:num w:numId="27">
    <w:abstractNumId w:val="13"/>
  </w:num>
  <w:num w:numId="28">
    <w:abstractNumId w:val="8"/>
  </w:num>
  <w:num w:numId="29">
    <w:abstractNumId w:val="31"/>
  </w:num>
  <w:num w:numId="30">
    <w:abstractNumId w:val="1"/>
  </w:num>
  <w:num w:numId="31">
    <w:abstractNumId w:val="23"/>
  </w:num>
  <w:num w:numId="32">
    <w:abstractNumId w:val="22"/>
  </w:num>
  <w:num w:numId="33">
    <w:abstractNumId w:val="27"/>
  </w:num>
  <w:num w:numId="34">
    <w:abstractNumId w:val="25"/>
  </w:num>
  <w:num w:numId="35">
    <w:abstractNumId w:val="17"/>
  </w:num>
  <w:num w:numId="36">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6BC"/>
    <w:rsid w:val="00025DE3"/>
    <w:rsid w:val="000844BB"/>
    <w:rsid w:val="000D4FB6"/>
    <w:rsid w:val="001F20F1"/>
    <w:rsid w:val="0025472F"/>
    <w:rsid w:val="002553D0"/>
    <w:rsid w:val="002C0300"/>
    <w:rsid w:val="0032128F"/>
    <w:rsid w:val="00396E52"/>
    <w:rsid w:val="003A6384"/>
    <w:rsid w:val="0055215A"/>
    <w:rsid w:val="005E3469"/>
    <w:rsid w:val="00612603"/>
    <w:rsid w:val="006C4330"/>
    <w:rsid w:val="006D157C"/>
    <w:rsid w:val="00702EB9"/>
    <w:rsid w:val="007053BC"/>
    <w:rsid w:val="008516BC"/>
    <w:rsid w:val="00862A40"/>
    <w:rsid w:val="008A31AD"/>
    <w:rsid w:val="008B2DE0"/>
    <w:rsid w:val="009E4C40"/>
    <w:rsid w:val="00A33CB9"/>
    <w:rsid w:val="00A72EF5"/>
    <w:rsid w:val="00B0217F"/>
    <w:rsid w:val="00B45EF6"/>
    <w:rsid w:val="00C50891"/>
    <w:rsid w:val="00C95D4D"/>
    <w:rsid w:val="00CD4633"/>
    <w:rsid w:val="00D36CEF"/>
    <w:rsid w:val="00D4040C"/>
    <w:rsid w:val="00D91357"/>
    <w:rsid w:val="00DA30FB"/>
    <w:rsid w:val="00DB03E7"/>
    <w:rsid w:val="00F4190E"/>
    <w:rsid w:val="00F57E69"/>
    <w:rsid w:val="00F80D53"/>
    <w:rsid w:val="00FB18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591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BC"/>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8516BC"/>
    <w:pPr>
      <w:keepNext/>
      <w:spacing w:after="0" w:line="240" w:lineRule="auto"/>
      <w:outlineLvl w:val="0"/>
    </w:pPr>
    <w:rPr>
      <w:rFonts w:ascii="CG Times (W1)" w:eastAsia="Times New Roman" w:hAnsi="CG Times (W1)"/>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6BC"/>
    <w:rPr>
      <w:rFonts w:ascii="CG Times (W1)" w:eastAsia="Times New Roman" w:hAnsi="CG Times (W1)" w:cs="Times New Roman"/>
      <w:b/>
      <w:szCs w:val="20"/>
      <w:lang w:eastAsia="fr-FR"/>
    </w:rPr>
  </w:style>
  <w:style w:type="paragraph" w:styleId="NormalWeb">
    <w:name w:val="Normal (Web)"/>
    <w:basedOn w:val="Normal"/>
    <w:uiPriority w:val="99"/>
    <w:unhideWhenUsed/>
    <w:rsid w:val="008516BC"/>
    <w:pPr>
      <w:spacing w:before="100" w:beforeAutospacing="1" w:after="100" w:afterAutospacing="1" w:line="240" w:lineRule="auto"/>
    </w:pPr>
    <w:rPr>
      <w:rFonts w:ascii="Times New Roman" w:eastAsia="Times New Roman" w:hAnsi="Times New Roman"/>
      <w:sz w:val="24"/>
      <w:szCs w:val="24"/>
      <w:lang w:eastAsia="fr-FR"/>
    </w:rPr>
  </w:style>
  <w:style w:type="character" w:styleId="Strong">
    <w:name w:val="Strong"/>
    <w:uiPriority w:val="22"/>
    <w:qFormat/>
    <w:rsid w:val="008516BC"/>
    <w:rPr>
      <w:b/>
      <w:bCs/>
    </w:rPr>
  </w:style>
  <w:style w:type="paragraph" w:styleId="Header">
    <w:name w:val="header"/>
    <w:basedOn w:val="Normal"/>
    <w:link w:val="HeaderChar"/>
    <w:uiPriority w:val="99"/>
    <w:unhideWhenUsed/>
    <w:rsid w:val="008516BC"/>
    <w:pPr>
      <w:tabs>
        <w:tab w:val="center" w:pos="4536"/>
        <w:tab w:val="right" w:pos="9072"/>
      </w:tabs>
    </w:pPr>
  </w:style>
  <w:style w:type="character" w:customStyle="1" w:styleId="HeaderChar">
    <w:name w:val="Header Char"/>
    <w:basedOn w:val="DefaultParagraphFont"/>
    <w:link w:val="Header"/>
    <w:uiPriority w:val="99"/>
    <w:rsid w:val="008516BC"/>
    <w:rPr>
      <w:rFonts w:ascii="Calibri" w:eastAsia="Calibri" w:hAnsi="Calibri" w:cs="Times New Roman"/>
      <w:sz w:val="22"/>
      <w:szCs w:val="22"/>
    </w:rPr>
  </w:style>
  <w:style w:type="paragraph" w:styleId="Footer">
    <w:name w:val="footer"/>
    <w:basedOn w:val="Normal"/>
    <w:link w:val="FooterChar"/>
    <w:uiPriority w:val="99"/>
    <w:unhideWhenUsed/>
    <w:rsid w:val="008516BC"/>
    <w:pPr>
      <w:tabs>
        <w:tab w:val="center" w:pos="4536"/>
        <w:tab w:val="right" w:pos="9072"/>
      </w:tabs>
    </w:pPr>
  </w:style>
  <w:style w:type="character" w:customStyle="1" w:styleId="FooterChar">
    <w:name w:val="Footer Char"/>
    <w:basedOn w:val="DefaultParagraphFont"/>
    <w:link w:val="Footer"/>
    <w:uiPriority w:val="99"/>
    <w:rsid w:val="008516BC"/>
    <w:rPr>
      <w:rFonts w:ascii="Calibri" w:eastAsia="Calibri" w:hAnsi="Calibri" w:cs="Times New Roman"/>
      <w:sz w:val="22"/>
      <w:szCs w:val="22"/>
    </w:rPr>
  </w:style>
  <w:style w:type="character" w:styleId="CommentReference">
    <w:name w:val="annotation reference"/>
    <w:uiPriority w:val="99"/>
    <w:semiHidden/>
    <w:unhideWhenUsed/>
    <w:rsid w:val="008516BC"/>
    <w:rPr>
      <w:sz w:val="18"/>
      <w:szCs w:val="18"/>
    </w:rPr>
  </w:style>
  <w:style w:type="paragraph" w:styleId="CommentText">
    <w:name w:val="annotation text"/>
    <w:basedOn w:val="Normal"/>
    <w:link w:val="CommentTextChar"/>
    <w:uiPriority w:val="99"/>
    <w:semiHidden/>
    <w:unhideWhenUsed/>
    <w:rsid w:val="008516BC"/>
    <w:rPr>
      <w:sz w:val="24"/>
      <w:szCs w:val="24"/>
    </w:rPr>
  </w:style>
  <w:style w:type="character" w:customStyle="1" w:styleId="CommentTextChar">
    <w:name w:val="Comment Text Char"/>
    <w:basedOn w:val="DefaultParagraphFont"/>
    <w:link w:val="CommentText"/>
    <w:uiPriority w:val="99"/>
    <w:semiHidden/>
    <w:rsid w:val="008516BC"/>
    <w:rPr>
      <w:rFonts w:ascii="Calibri" w:eastAsia="Calibri" w:hAnsi="Calibri" w:cs="Times New Roman"/>
    </w:rPr>
  </w:style>
  <w:style w:type="paragraph" w:styleId="BalloonText">
    <w:name w:val="Balloon Text"/>
    <w:basedOn w:val="Normal"/>
    <w:link w:val="BalloonTextChar"/>
    <w:uiPriority w:val="99"/>
    <w:semiHidden/>
    <w:unhideWhenUsed/>
    <w:rsid w:val="00851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6BC"/>
    <w:rPr>
      <w:rFonts w:ascii="Lucida Grande" w:eastAsia="Calibri" w:hAnsi="Lucida Grande" w:cs="Lucida Grande"/>
      <w:sz w:val="18"/>
      <w:szCs w:val="18"/>
    </w:rPr>
  </w:style>
  <w:style w:type="paragraph" w:styleId="ListParagraph">
    <w:name w:val="List Paragraph"/>
    <w:basedOn w:val="Normal"/>
    <w:uiPriority w:val="34"/>
    <w:qFormat/>
    <w:rsid w:val="00B0217F"/>
    <w:pPr>
      <w:ind w:left="720"/>
      <w:contextualSpacing/>
    </w:pPr>
  </w:style>
  <w:style w:type="paragraph" w:styleId="CommentSubject">
    <w:name w:val="annotation subject"/>
    <w:basedOn w:val="CommentText"/>
    <w:next w:val="CommentText"/>
    <w:link w:val="CommentSubjectChar"/>
    <w:uiPriority w:val="99"/>
    <w:semiHidden/>
    <w:unhideWhenUsed/>
    <w:rsid w:val="00D91357"/>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D91357"/>
    <w:rPr>
      <w:rFonts w:ascii="Calibri" w:eastAsia="Calibri" w:hAnsi="Calibri" w:cs="Times New Roman"/>
      <w:b/>
      <w:bCs/>
      <w:sz w:val="20"/>
      <w:szCs w:val="20"/>
    </w:rPr>
  </w:style>
  <w:style w:type="numbering" w:styleId="111111">
    <w:name w:val="Outline List 2"/>
    <w:basedOn w:val="NoList"/>
    <w:uiPriority w:val="99"/>
    <w:semiHidden/>
    <w:unhideWhenUsed/>
    <w:rsid w:val="00FB18CE"/>
    <w:pPr>
      <w:numPr>
        <w:numId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BC"/>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8516BC"/>
    <w:pPr>
      <w:keepNext/>
      <w:spacing w:after="0" w:line="240" w:lineRule="auto"/>
      <w:outlineLvl w:val="0"/>
    </w:pPr>
    <w:rPr>
      <w:rFonts w:ascii="CG Times (W1)" w:eastAsia="Times New Roman" w:hAnsi="CG Times (W1)"/>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6BC"/>
    <w:rPr>
      <w:rFonts w:ascii="CG Times (W1)" w:eastAsia="Times New Roman" w:hAnsi="CG Times (W1)" w:cs="Times New Roman"/>
      <w:b/>
      <w:szCs w:val="20"/>
      <w:lang w:eastAsia="fr-FR"/>
    </w:rPr>
  </w:style>
  <w:style w:type="paragraph" w:styleId="NormalWeb">
    <w:name w:val="Normal (Web)"/>
    <w:basedOn w:val="Normal"/>
    <w:uiPriority w:val="99"/>
    <w:unhideWhenUsed/>
    <w:rsid w:val="008516BC"/>
    <w:pPr>
      <w:spacing w:before="100" w:beforeAutospacing="1" w:after="100" w:afterAutospacing="1" w:line="240" w:lineRule="auto"/>
    </w:pPr>
    <w:rPr>
      <w:rFonts w:ascii="Times New Roman" w:eastAsia="Times New Roman" w:hAnsi="Times New Roman"/>
      <w:sz w:val="24"/>
      <w:szCs w:val="24"/>
      <w:lang w:eastAsia="fr-FR"/>
    </w:rPr>
  </w:style>
  <w:style w:type="character" w:styleId="Strong">
    <w:name w:val="Strong"/>
    <w:uiPriority w:val="22"/>
    <w:qFormat/>
    <w:rsid w:val="008516BC"/>
    <w:rPr>
      <w:b/>
      <w:bCs/>
    </w:rPr>
  </w:style>
  <w:style w:type="paragraph" w:styleId="Header">
    <w:name w:val="header"/>
    <w:basedOn w:val="Normal"/>
    <w:link w:val="HeaderChar"/>
    <w:uiPriority w:val="99"/>
    <w:unhideWhenUsed/>
    <w:rsid w:val="008516BC"/>
    <w:pPr>
      <w:tabs>
        <w:tab w:val="center" w:pos="4536"/>
        <w:tab w:val="right" w:pos="9072"/>
      </w:tabs>
    </w:pPr>
  </w:style>
  <w:style w:type="character" w:customStyle="1" w:styleId="HeaderChar">
    <w:name w:val="Header Char"/>
    <w:basedOn w:val="DefaultParagraphFont"/>
    <w:link w:val="Header"/>
    <w:uiPriority w:val="99"/>
    <w:rsid w:val="008516BC"/>
    <w:rPr>
      <w:rFonts w:ascii="Calibri" w:eastAsia="Calibri" w:hAnsi="Calibri" w:cs="Times New Roman"/>
      <w:sz w:val="22"/>
      <w:szCs w:val="22"/>
    </w:rPr>
  </w:style>
  <w:style w:type="paragraph" w:styleId="Footer">
    <w:name w:val="footer"/>
    <w:basedOn w:val="Normal"/>
    <w:link w:val="FooterChar"/>
    <w:uiPriority w:val="99"/>
    <w:unhideWhenUsed/>
    <w:rsid w:val="008516BC"/>
    <w:pPr>
      <w:tabs>
        <w:tab w:val="center" w:pos="4536"/>
        <w:tab w:val="right" w:pos="9072"/>
      </w:tabs>
    </w:pPr>
  </w:style>
  <w:style w:type="character" w:customStyle="1" w:styleId="FooterChar">
    <w:name w:val="Footer Char"/>
    <w:basedOn w:val="DefaultParagraphFont"/>
    <w:link w:val="Footer"/>
    <w:uiPriority w:val="99"/>
    <w:rsid w:val="008516BC"/>
    <w:rPr>
      <w:rFonts w:ascii="Calibri" w:eastAsia="Calibri" w:hAnsi="Calibri" w:cs="Times New Roman"/>
      <w:sz w:val="22"/>
      <w:szCs w:val="22"/>
    </w:rPr>
  </w:style>
  <w:style w:type="character" w:styleId="CommentReference">
    <w:name w:val="annotation reference"/>
    <w:uiPriority w:val="99"/>
    <w:semiHidden/>
    <w:unhideWhenUsed/>
    <w:rsid w:val="008516BC"/>
    <w:rPr>
      <w:sz w:val="18"/>
      <w:szCs w:val="18"/>
    </w:rPr>
  </w:style>
  <w:style w:type="paragraph" w:styleId="CommentText">
    <w:name w:val="annotation text"/>
    <w:basedOn w:val="Normal"/>
    <w:link w:val="CommentTextChar"/>
    <w:uiPriority w:val="99"/>
    <w:semiHidden/>
    <w:unhideWhenUsed/>
    <w:rsid w:val="008516BC"/>
    <w:rPr>
      <w:sz w:val="24"/>
      <w:szCs w:val="24"/>
    </w:rPr>
  </w:style>
  <w:style w:type="character" w:customStyle="1" w:styleId="CommentTextChar">
    <w:name w:val="Comment Text Char"/>
    <w:basedOn w:val="DefaultParagraphFont"/>
    <w:link w:val="CommentText"/>
    <w:uiPriority w:val="99"/>
    <w:semiHidden/>
    <w:rsid w:val="008516BC"/>
    <w:rPr>
      <w:rFonts w:ascii="Calibri" w:eastAsia="Calibri" w:hAnsi="Calibri" w:cs="Times New Roman"/>
    </w:rPr>
  </w:style>
  <w:style w:type="paragraph" w:styleId="BalloonText">
    <w:name w:val="Balloon Text"/>
    <w:basedOn w:val="Normal"/>
    <w:link w:val="BalloonTextChar"/>
    <w:uiPriority w:val="99"/>
    <w:semiHidden/>
    <w:unhideWhenUsed/>
    <w:rsid w:val="00851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6BC"/>
    <w:rPr>
      <w:rFonts w:ascii="Lucida Grande" w:eastAsia="Calibri" w:hAnsi="Lucida Grande" w:cs="Lucida Grande"/>
      <w:sz w:val="18"/>
      <w:szCs w:val="18"/>
    </w:rPr>
  </w:style>
  <w:style w:type="paragraph" w:styleId="ListParagraph">
    <w:name w:val="List Paragraph"/>
    <w:basedOn w:val="Normal"/>
    <w:uiPriority w:val="34"/>
    <w:qFormat/>
    <w:rsid w:val="00B0217F"/>
    <w:pPr>
      <w:ind w:left="720"/>
      <w:contextualSpacing/>
    </w:pPr>
  </w:style>
  <w:style w:type="paragraph" w:styleId="CommentSubject">
    <w:name w:val="annotation subject"/>
    <w:basedOn w:val="CommentText"/>
    <w:next w:val="CommentText"/>
    <w:link w:val="CommentSubjectChar"/>
    <w:uiPriority w:val="99"/>
    <w:semiHidden/>
    <w:unhideWhenUsed/>
    <w:rsid w:val="00D91357"/>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D91357"/>
    <w:rPr>
      <w:rFonts w:ascii="Calibri" w:eastAsia="Calibri" w:hAnsi="Calibri" w:cs="Times New Roman"/>
      <w:b/>
      <w:bCs/>
      <w:sz w:val="20"/>
      <w:szCs w:val="20"/>
    </w:rPr>
  </w:style>
  <w:style w:type="numbering" w:styleId="111111">
    <w:name w:val="Outline List 2"/>
    <w:basedOn w:val="NoList"/>
    <w:uiPriority w:val="99"/>
    <w:semiHidden/>
    <w:unhideWhenUsed/>
    <w:rsid w:val="00FB18C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4499">
      <w:bodyDiv w:val="1"/>
      <w:marLeft w:val="0"/>
      <w:marRight w:val="0"/>
      <w:marTop w:val="0"/>
      <w:marBottom w:val="0"/>
      <w:divBdr>
        <w:top w:val="none" w:sz="0" w:space="0" w:color="auto"/>
        <w:left w:val="none" w:sz="0" w:space="0" w:color="auto"/>
        <w:bottom w:val="none" w:sz="0" w:space="0" w:color="auto"/>
        <w:right w:val="none" w:sz="0" w:space="0" w:color="auto"/>
      </w:divBdr>
      <w:divsChild>
        <w:div w:id="591355497">
          <w:marLeft w:val="0"/>
          <w:marRight w:val="0"/>
          <w:marTop w:val="0"/>
          <w:marBottom w:val="0"/>
          <w:divBdr>
            <w:top w:val="none" w:sz="0" w:space="0" w:color="auto"/>
            <w:left w:val="none" w:sz="0" w:space="0" w:color="auto"/>
            <w:bottom w:val="none" w:sz="0" w:space="0" w:color="auto"/>
            <w:right w:val="none" w:sz="0" w:space="0" w:color="auto"/>
          </w:divBdr>
          <w:divsChild>
            <w:div w:id="1011175477">
              <w:marLeft w:val="0"/>
              <w:marRight w:val="0"/>
              <w:marTop w:val="0"/>
              <w:marBottom w:val="0"/>
              <w:divBdr>
                <w:top w:val="none" w:sz="0" w:space="0" w:color="auto"/>
                <w:left w:val="none" w:sz="0" w:space="0" w:color="auto"/>
                <w:bottom w:val="none" w:sz="0" w:space="0" w:color="auto"/>
                <w:right w:val="none" w:sz="0" w:space="0" w:color="auto"/>
              </w:divBdr>
              <w:divsChild>
                <w:div w:id="490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3042">
      <w:bodyDiv w:val="1"/>
      <w:marLeft w:val="0"/>
      <w:marRight w:val="0"/>
      <w:marTop w:val="0"/>
      <w:marBottom w:val="0"/>
      <w:divBdr>
        <w:top w:val="none" w:sz="0" w:space="0" w:color="auto"/>
        <w:left w:val="none" w:sz="0" w:space="0" w:color="auto"/>
        <w:bottom w:val="none" w:sz="0" w:space="0" w:color="auto"/>
        <w:right w:val="none" w:sz="0" w:space="0" w:color="auto"/>
      </w:divBdr>
      <w:divsChild>
        <w:div w:id="283969794">
          <w:marLeft w:val="0"/>
          <w:marRight w:val="0"/>
          <w:marTop w:val="0"/>
          <w:marBottom w:val="0"/>
          <w:divBdr>
            <w:top w:val="none" w:sz="0" w:space="0" w:color="auto"/>
            <w:left w:val="none" w:sz="0" w:space="0" w:color="auto"/>
            <w:bottom w:val="none" w:sz="0" w:space="0" w:color="auto"/>
            <w:right w:val="none" w:sz="0" w:space="0" w:color="auto"/>
          </w:divBdr>
          <w:divsChild>
            <w:div w:id="1136409398">
              <w:marLeft w:val="0"/>
              <w:marRight w:val="0"/>
              <w:marTop w:val="0"/>
              <w:marBottom w:val="0"/>
              <w:divBdr>
                <w:top w:val="none" w:sz="0" w:space="0" w:color="auto"/>
                <w:left w:val="none" w:sz="0" w:space="0" w:color="auto"/>
                <w:bottom w:val="none" w:sz="0" w:space="0" w:color="auto"/>
                <w:right w:val="none" w:sz="0" w:space="0" w:color="auto"/>
              </w:divBdr>
              <w:divsChild>
                <w:div w:id="148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7793">
      <w:bodyDiv w:val="1"/>
      <w:marLeft w:val="0"/>
      <w:marRight w:val="0"/>
      <w:marTop w:val="0"/>
      <w:marBottom w:val="0"/>
      <w:divBdr>
        <w:top w:val="none" w:sz="0" w:space="0" w:color="auto"/>
        <w:left w:val="none" w:sz="0" w:space="0" w:color="auto"/>
        <w:bottom w:val="none" w:sz="0" w:space="0" w:color="auto"/>
        <w:right w:val="none" w:sz="0" w:space="0" w:color="auto"/>
      </w:divBdr>
      <w:divsChild>
        <w:div w:id="292058338">
          <w:marLeft w:val="0"/>
          <w:marRight w:val="0"/>
          <w:marTop w:val="0"/>
          <w:marBottom w:val="0"/>
          <w:divBdr>
            <w:top w:val="none" w:sz="0" w:space="0" w:color="auto"/>
            <w:left w:val="none" w:sz="0" w:space="0" w:color="auto"/>
            <w:bottom w:val="none" w:sz="0" w:space="0" w:color="auto"/>
            <w:right w:val="none" w:sz="0" w:space="0" w:color="auto"/>
          </w:divBdr>
          <w:divsChild>
            <w:div w:id="1313871537">
              <w:marLeft w:val="0"/>
              <w:marRight w:val="0"/>
              <w:marTop w:val="0"/>
              <w:marBottom w:val="0"/>
              <w:divBdr>
                <w:top w:val="none" w:sz="0" w:space="0" w:color="auto"/>
                <w:left w:val="none" w:sz="0" w:space="0" w:color="auto"/>
                <w:bottom w:val="none" w:sz="0" w:space="0" w:color="auto"/>
                <w:right w:val="none" w:sz="0" w:space="0" w:color="auto"/>
              </w:divBdr>
              <w:divsChild>
                <w:div w:id="120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7567">
      <w:bodyDiv w:val="1"/>
      <w:marLeft w:val="0"/>
      <w:marRight w:val="0"/>
      <w:marTop w:val="0"/>
      <w:marBottom w:val="0"/>
      <w:divBdr>
        <w:top w:val="none" w:sz="0" w:space="0" w:color="auto"/>
        <w:left w:val="none" w:sz="0" w:space="0" w:color="auto"/>
        <w:bottom w:val="none" w:sz="0" w:space="0" w:color="auto"/>
        <w:right w:val="none" w:sz="0" w:space="0" w:color="auto"/>
      </w:divBdr>
      <w:divsChild>
        <w:div w:id="966667542">
          <w:marLeft w:val="0"/>
          <w:marRight w:val="0"/>
          <w:marTop w:val="0"/>
          <w:marBottom w:val="0"/>
          <w:divBdr>
            <w:top w:val="none" w:sz="0" w:space="0" w:color="auto"/>
            <w:left w:val="none" w:sz="0" w:space="0" w:color="auto"/>
            <w:bottom w:val="none" w:sz="0" w:space="0" w:color="auto"/>
            <w:right w:val="none" w:sz="0" w:space="0" w:color="auto"/>
          </w:divBdr>
          <w:divsChild>
            <w:div w:id="18047128">
              <w:marLeft w:val="0"/>
              <w:marRight w:val="0"/>
              <w:marTop w:val="0"/>
              <w:marBottom w:val="0"/>
              <w:divBdr>
                <w:top w:val="none" w:sz="0" w:space="0" w:color="auto"/>
                <w:left w:val="none" w:sz="0" w:space="0" w:color="auto"/>
                <w:bottom w:val="none" w:sz="0" w:space="0" w:color="auto"/>
                <w:right w:val="none" w:sz="0" w:space="0" w:color="auto"/>
              </w:divBdr>
              <w:divsChild>
                <w:div w:id="3757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2639">
      <w:bodyDiv w:val="1"/>
      <w:marLeft w:val="0"/>
      <w:marRight w:val="0"/>
      <w:marTop w:val="0"/>
      <w:marBottom w:val="0"/>
      <w:divBdr>
        <w:top w:val="none" w:sz="0" w:space="0" w:color="auto"/>
        <w:left w:val="none" w:sz="0" w:space="0" w:color="auto"/>
        <w:bottom w:val="none" w:sz="0" w:space="0" w:color="auto"/>
        <w:right w:val="none" w:sz="0" w:space="0" w:color="auto"/>
      </w:divBdr>
      <w:divsChild>
        <w:div w:id="3871623">
          <w:marLeft w:val="0"/>
          <w:marRight w:val="0"/>
          <w:marTop w:val="0"/>
          <w:marBottom w:val="0"/>
          <w:divBdr>
            <w:top w:val="none" w:sz="0" w:space="0" w:color="auto"/>
            <w:left w:val="none" w:sz="0" w:space="0" w:color="auto"/>
            <w:bottom w:val="none" w:sz="0" w:space="0" w:color="auto"/>
            <w:right w:val="none" w:sz="0" w:space="0" w:color="auto"/>
          </w:divBdr>
          <w:divsChild>
            <w:div w:id="1685746886">
              <w:marLeft w:val="0"/>
              <w:marRight w:val="0"/>
              <w:marTop w:val="0"/>
              <w:marBottom w:val="0"/>
              <w:divBdr>
                <w:top w:val="none" w:sz="0" w:space="0" w:color="auto"/>
                <w:left w:val="none" w:sz="0" w:space="0" w:color="auto"/>
                <w:bottom w:val="none" w:sz="0" w:space="0" w:color="auto"/>
                <w:right w:val="none" w:sz="0" w:space="0" w:color="auto"/>
              </w:divBdr>
              <w:divsChild>
                <w:div w:id="3859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1644">
      <w:bodyDiv w:val="1"/>
      <w:marLeft w:val="0"/>
      <w:marRight w:val="0"/>
      <w:marTop w:val="0"/>
      <w:marBottom w:val="0"/>
      <w:divBdr>
        <w:top w:val="none" w:sz="0" w:space="0" w:color="auto"/>
        <w:left w:val="none" w:sz="0" w:space="0" w:color="auto"/>
        <w:bottom w:val="none" w:sz="0" w:space="0" w:color="auto"/>
        <w:right w:val="none" w:sz="0" w:space="0" w:color="auto"/>
      </w:divBdr>
      <w:divsChild>
        <w:div w:id="510680422">
          <w:marLeft w:val="0"/>
          <w:marRight w:val="0"/>
          <w:marTop w:val="0"/>
          <w:marBottom w:val="0"/>
          <w:divBdr>
            <w:top w:val="none" w:sz="0" w:space="0" w:color="auto"/>
            <w:left w:val="none" w:sz="0" w:space="0" w:color="auto"/>
            <w:bottom w:val="none" w:sz="0" w:space="0" w:color="auto"/>
            <w:right w:val="none" w:sz="0" w:space="0" w:color="auto"/>
          </w:divBdr>
          <w:divsChild>
            <w:div w:id="1720279064">
              <w:marLeft w:val="0"/>
              <w:marRight w:val="0"/>
              <w:marTop w:val="0"/>
              <w:marBottom w:val="0"/>
              <w:divBdr>
                <w:top w:val="none" w:sz="0" w:space="0" w:color="auto"/>
                <w:left w:val="none" w:sz="0" w:space="0" w:color="auto"/>
                <w:bottom w:val="none" w:sz="0" w:space="0" w:color="auto"/>
                <w:right w:val="none" w:sz="0" w:space="0" w:color="auto"/>
              </w:divBdr>
              <w:divsChild>
                <w:div w:id="2839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0850">
      <w:bodyDiv w:val="1"/>
      <w:marLeft w:val="0"/>
      <w:marRight w:val="0"/>
      <w:marTop w:val="0"/>
      <w:marBottom w:val="0"/>
      <w:divBdr>
        <w:top w:val="none" w:sz="0" w:space="0" w:color="auto"/>
        <w:left w:val="none" w:sz="0" w:space="0" w:color="auto"/>
        <w:bottom w:val="none" w:sz="0" w:space="0" w:color="auto"/>
        <w:right w:val="none" w:sz="0" w:space="0" w:color="auto"/>
      </w:divBdr>
      <w:divsChild>
        <w:div w:id="114370366">
          <w:marLeft w:val="0"/>
          <w:marRight w:val="0"/>
          <w:marTop w:val="0"/>
          <w:marBottom w:val="0"/>
          <w:divBdr>
            <w:top w:val="none" w:sz="0" w:space="0" w:color="auto"/>
            <w:left w:val="none" w:sz="0" w:space="0" w:color="auto"/>
            <w:bottom w:val="none" w:sz="0" w:space="0" w:color="auto"/>
            <w:right w:val="none" w:sz="0" w:space="0" w:color="auto"/>
          </w:divBdr>
          <w:divsChild>
            <w:div w:id="151727294">
              <w:marLeft w:val="0"/>
              <w:marRight w:val="0"/>
              <w:marTop w:val="0"/>
              <w:marBottom w:val="0"/>
              <w:divBdr>
                <w:top w:val="none" w:sz="0" w:space="0" w:color="auto"/>
                <w:left w:val="none" w:sz="0" w:space="0" w:color="auto"/>
                <w:bottom w:val="none" w:sz="0" w:space="0" w:color="auto"/>
                <w:right w:val="none" w:sz="0" w:space="0" w:color="auto"/>
              </w:divBdr>
              <w:divsChild>
                <w:div w:id="1010330378">
                  <w:marLeft w:val="0"/>
                  <w:marRight w:val="0"/>
                  <w:marTop w:val="0"/>
                  <w:marBottom w:val="0"/>
                  <w:divBdr>
                    <w:top w:val="none" w:sz="0" w:space="0" w:color="auto"/>
                    <w:left w:val="none" w:sz="0" w:space="0" w:color="auto"/>
                    <w:bottom w:val="none" w:sz="0" w:space="0" w:color="auto"/>
                    <w:right w:val="none" w:sz="0" w:space="0" w:color="auto"/>
                  </w:divBdr>
                </w:div>
              </w:divsChild>
            </w:div>
            <w:div w:id="494227913">
              <w:marLeft w:val="0"/>
              <w:marRight w:val="0"/>
              <w:marTop w:val="0"/>
              <w:marBottom w:val="0"/>
              <w:divBdr>
                <w:top w:val="none" w:sz="0" w:space="0" w:color="auto"/>
                <w:left w:val="none" w:sz="0" w:space="0" w:color="auto"/>
                <w:bottom w:val="none" w:sz="0" w:space="0" w:color="auto"/>
                <w:right w:val="none" w:sz="0" w:space="0" w:color="auto"/>
              </w:divBdr>
              <w:divsChild>
                <w:div w:id="19683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2057">
          <w:marLeft w:val="0"/>
          <w:marRight w:val="0"/>
          <w:marTop w:val="0"/>
          <w:marBottom w:val="0"/>
          <w:divBdr>
            <w:top w:val="none" w:sz="0" w:space="0" w:color="auto"/>
            <w:left w:val="none" w:sz="0" w:space="0" w:color="auto"/>
            <w:bottom w:val="none" w:sz="0" w:space="0" w:color="auto"/>
            <w:right w:val="none" w:sz="0" w:space="0" w:color="auto"/>
          </w:divBdr>
          <w:divsChild>
            <w:div w:id="612445445">
              <w:marLeft w:val="0"/>
              <w:marRight w:val="0"/>
              <w:marTop w:val="0"/>
              <w:marBottom w:val="0"/>
              <w:divBdr>
                <w:top w:val="none" w:sz="0" w:space="0" w:color="auto"/>
                <w:left w:val="none" w:sz="0" w:space="0" w:color="auto"/>
                <w:bottom w:val="none" w:sz="0" w:space="0" w:color="auto"/>
                <w:right w:val="none" w:sz="0" w:space="0" w:color="auto"/>
              </w:divBdr>
              <w:divsChild>
                <w:div w:id="1040858167">
                  <w:marLeft w:val="0"/>
                  <w:marRight w:val="0"/>
                  <w:marTop w:val="0"/>
                  <w:marBottom w:val="0"/>
                  <w:divBdr>
                    <w:top w:val="none" w:sz="0" w:space="0" w:color="auto"/>
                    <w:left w:val="none" w:sz="0" w:space="0" w:color="auto"/>
                    <w:bottom w:val="none" w:sz="0" w:space="0" w:color="auto"/>
                    <w:right w:val="none" w:sz="0" w:space="0" w:color="auto"/>
                  </w:divBdr>
                </w:div>
              </w:divsChild>
            </w:div>
            <w:div w:id="862667689">
              <w:marLeft w:val="0"/>
              <w:marRight w:val="0"/>
              <w:marTop w:val="0"/>
              <w:marBottom w:val="0"/>
              <w:divBdr>
                <w:top w:val="none" w:sz="0" w:space="0" w:color="auto"/>
                <w:left w:val="none" w:sz="0" w:space="0" w:color="auto"/>
                <w:bottom w:val="none" w:sz="0" w:space="0" w:color="auto"/>
                <w:right w:val="none" w:sz="0" w:space="0" w:color="auto"/>
              </w:divBdr>
              <w:divsChild>
                <w:div w:id="16712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2073">
          <w:marLeft w:val="0"/>
          <w:marRight w:val="0"/>
          <w:marTop w:val="0"/>
          <w:marBottom w:val="0"/>
          <w:divBdr>
            <w:top w:val="none" w:sz="0" w:space="0" w:color="auto"/>
            <w:left w:val="none" w:sz="0" w:space="0" w:color="auto"/>
            <w:bottom w:val="none" w:sz="0" w:space="0" w:color="auto"/>
            <w:right w:val="none" w:sz="0" w:space="0" w:color="auto"/>
          </w:divBdr>
          <w:divsChild>
            <w:div w:id="1255284245">
              <w:marLeft w:val="0"/>
              <w:marRight w:val="0"/>
              <w:marTop w:val="0"/>
              <w:marBottom w:val="0"/>
              <w:divBdr>
                <w:top w:val="none" w:sz="0" w:space="0" w:color="auto"/>
                <w:left w:val="none" w:sz="0" w:space="0" w:color="auto"/>
                <w:bottom w:val="none" w:sz="0" w:space="0" w:color="auto"/>
                <w:right w:val="none" w:sz="0" w:space="0" w:color="auto"/>
              </w:divBdr>
              <w:divsChild>
                <w:div w:id="4678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822">
          <w:marLeft w:val="0"/>
          <w:marRight w:val="0"/>
          <w:marTop w:val="0"/>
          <w:marBottom w:val="0"/>
          <w:divBdr>
            <w:top w:val="none" w:sz="0" w:space="0" w:color="auto"/>
            <w:left w:val="none" w:sz="0" w:space="0" w:color="auto"/>
            <w:bottom w:val="none" w:sz="0" w:space="0" w:color="auto"/>
            <w:right w:val="none" w:sz="0" w:space="0" w:color="auto"/>
          </w:divBdr>
          <w:divsChild>
            <w:div w:id="619188446">
              <w:marLeft w:val="0"/>
              <w:marRight w:val="0"/>
              <w:marTop w:val="0"/>
              <w:marBottom w:val="0"/>
              <w:divBdr>
                <w:top w:val="none" w:sz="0" w:space="0" w:color="auto"/>
                <w:left w:val="none" w:sz="0" w:space="0" w:color="auto"/>
                <w:bottom w:val="none" w:sz="0" w:space="0" w:color="auto"/>
                <w:right w:val="none" w:sz="0" w:space="0" w:color="auto"/>
              </w:divBdr>
              <w:divsChild>
                <w:div w:id="1537155942">
                  <w:marLeft w:val="0"/>
                  <w:marRight w:val="0"/>
                  <w:marTop w:val="0"/>
                  <w:marBottom w:val="0"/>
                  <w:divBdr>
                    <w:top w:val="none" w:sz="0" w:space="0" w:color="auto"/>
                    <w:left w:val="none" w:sz="0" w:space="0" w:color="auto"/>
                    <w:bottom w:val="none" w:sz="0" w:space="0" w:color="auto"/>
                    <w:right w:val="none" w:sz="0" w:space="0" w:color="auto"/>
                  </w:divBdr>
                </w:div>
              </w:divsChild>
            </w:div>
            <w:div w:id="688991230">
              <w:marLeft w:val="0"/>
              <w:marRight w:val="0"/>
              <w:marTop w:val="0"/>
              <w:marBottom w:val="0"/>
              <w:divBdr>
                <w:top w:val="none" w:sz="0" w:space="0" w:color="auto"/>
                <w:left w:val="none" w:sz="0" w:space="0" w:color="auto"/>
                <w:bottom w:val="none" w:sz="0" w:space="0" w:color="auto"/>
                <w:right w:val="none" w:sz="0" w:space="0" w:color="auto"/>
              </w:divBdr>
              <w:divsChild>
                <w:div w:id="807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275">
          <w:marLeft w:val="0"/>
          <w:marRight w:val="0"/>
          <w:marTop w:val="0"/>
          <w:marBottom w:val="0"/>
          <w:divBdr>
            <w:top w:val="none" w:sz="0" w:space="0" w:color="auto"/>
            <w:left w:val="none" w:sz="0" w:space="0" w:color="auto"/>
            <w:bottom w:val="none" w:sz="0" w:space="0" w:color="auto"/>
            <w:right w:val="none" w:sz="0" w:space="0" w:color="auto"/>
          </w:divBdr>
          <w:divsChild>
            <w:div w:id="152918188">
              <w:marLeft w:val="0"/>
              <w:marRight w:val="0"/>
              <w:marTop w:val="0"/>
              <w:marBottom w:val="0"/>
              <w:divBdr>
                <w:top w:val="none" w:sz="0" w:space="0" w:color="auto"/>
                <w:left w:val="none" w:sz="0" w:space="0" w:color="auto"/>
                <w:bottom w:val="none" w:sz="0" w:space="0" w:color="auto"/>
                <w:right w:val="none" w:sz="0" w:space="0" w:color="auto"/>
              </w:divBdr>
              <w:divsChild>
                <w:div w:id="1441729397">
                  <w:marLeft w:val="0"/>
                  <w:marRight w:val="0"/>
                  <w:marTop w:val="0"/>
                  <w:marBottom w:val="0"/>
                  <w:divBdr>
                    <w:top w:val="none" w:sz="0" w:space="0" w:color="auto"/>
                    <w:left w:val="none" w:sz="0" w:space="0" w:color="auto"/>
                    <w:bottom w:val="none" w:sz="0" w:space="0" w:color="auto"/>
                    <w:right w:val="none" w:sz="0" w:space="0" w:color="auto"/>
                  </w:divBdr>
                </w:div>
              </w:divsChild>
            </w:div>
            <w:div w:id="381176623">
              <w:marLeft w:val="0"/>
              <w:marRight w:val="0"/>
              <w:marTop w:val="0"/>
              <w:marBottom w:val="0"/>
              <w:divBdr>
                <w:top w:val="none" w:sz="0" w:space="0" w:color="auto"/>
                <w:left w:val="none" w:sz="0" w:space="0" w:color="auto"/>
                <w:bottom w:val="none" w:sz="0" w:space="0" w:color="auto"/>
                <w:right w:val="none" w:sz="0" w:space="0" w:color="auto"/>
              </w:divBdr>
              <w:divsChild>
                <w:div w:id="1792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9287">
          <w:marLeft w:val="0"/>
          <w:marRight w:val="0"/>
          <w:marTop w:val="0"/>
          <w:marBottom w:val="0"/>
          <w:divBdr>
            <w:top w:val="none" w:sz="0" w:space="0" w:color="auto"/>
            <w:left w:val="none" w:sz="0" w:space="0" w:color="auto"/>
            <w:bottom w:val="none" w:sz="0" w:space="0" w:color="auto"/>
            <w:right w:val="none" w:sz="0" w:space="0" w:color="auto"/>
          </w:divBdr>
          <w:divsChild>
            <w:div w:id="885140562">
              <w:marLeft w:val="0"/>
              <w:marRight w:val="0"/>
              <w:marTop w:val="0"/>
              <w:marBottom w:val="0"/>
              <w:divBdr>
                <w:top w:val="none" w:sz="0" w:space="0" w:color="auto"/>
                <w:left w:val="none" w:sz="0" w:space="0" w:color="auto"/>
                <w:bottom w:val="none" w:sz="0" w:space="0" w:color="auto"/>
                <w:right w:val="none" w:sz="0" w:space="0" w:color="auto"/>
              </w:divBdr>
              <w:divsChild>
                <w:div w:id="1158152737">
                  <w:marLeft w:val="0"/>
                  <w:marRight w:val="0"/>
                  <w:marTop w:val="0"/>
                  <w:marBottom w:val="0"/>
                  <w:divBdr>
                    <w:top w:val="none" w:sz="0" w:space="0" w:color="auto"/>
                    <w:left w:val="none" w:sz="0" w:space="0" w:color="auto"/>
                    <w:bottom w:val="none" w:sz="0" w:space="0" w:color="auto"/>
                    <w:right w:val="none" w:sz="0" w:space="0" w:color="auto"/>
                  </w:divBdr>
                </w:div>
              </w:divsChild>
            </w:div>
            <w:div w:id="1957563064">
              <w:marLeft w:val="0"/>
              <w:marRight w:val="0"/>
              <w:marTop w:val="0"/>
              <w:marBottom w:val="0"/>
              <w:divBdr>
                <w:top w:val="none" w:sz="0" w:space="0" w:color="auto"/>
                <w:left w:val="none" w:sz="0" w:space="0" w:color="auto"/>
                <w:bottom w:val="none" w:sz="0" w:space="0" w:color="auto"/>
                <w:right w:val="none" w:sz="0" w:space="0" w:color="auto"/>
              </w:divBdr>
              <w:divsChild>
                <w:div w:id="18681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3189">
      <w:bodyDiv w:val="1"/>
      <w:marLeft w:val="0"/>
      <w:marRight w:val="0"/>
      <w:marTop w:val="0"/>
      <w:marBottom w:val="0"/>
      <w:divBdr>
        <w:top w:val="none" w:sz="0" w:space="0" w:color="auto"/>
        <w:left w:val="none" w:sz="0" w:space="0" w:color="auto"/>
        <w:bottom w:val="none" w:sz="0" w:space="0" w:color="auto"/>
        <w:right w:val="none" w:sz="0" w:space="0" w:color="auto"/>
      </w:divBdr>
      <w:divsChild>
        <w:div w:id="242646713">
          <w:marLeft w:val="0"/>
          <w:marRight w:val="0"/>
          <w:marTop w:val="0"/>
          <w:marBottom w:val="0"/>
          <w:divBdr>
            <w:top w:val="none" w:sz="0" w:space="0" w:color="auto"/>
            <w:left w:val="none" w:sz="0" w:space="0" w:color="auto"/>
            <w:bottom w:val="none" w:sz="0" w:space="0" w:color="auto"/>
            <w:right w:val="none" w:sz="0" w:space="0" w:color="auto"/>
          </w:divBdr>
          <w:divsChild>
            <w:div w:id="1280718048">
              <w:marLeft w:val="0"/>
              <w:marRight w:val="0"/>
              <w:marTop w:val="0"/>
              <w:marBottom w:val="0"/>
              <w:divBdr>
                <w:top w:val="none" w:sz="0" w:space="0" w:color="auto"/>
                <w:left w:val="none" w:sz="0" w:space="0" w:color="auto"/>
                <w:bottom w:val="none" w:sz="0" w:space="0" w:color="auto"/>
                <w:right w:val="none" w:sz="0" w:space="0" w:color="auto"/>
              </w:divBdr>
              <w:divsChild>
                <w:div w:id="537359580">
                  <w:marLeft w:val="0"/>
                  <w:marRight w:val="0"/>
                  <w:marTop w:val="0"/>
                  <w:marBottom w:val="0"/>
                  <w:divBdr>
                    <w:top w:val="none" w:sz="0" w:space="0" w:color="auto"/>
                    <w:left w:val="none" w:sz="0" w:space="0" w:color="auto"/>
                    <w:bottom w:val="none" w:sz="0" w:space="0" w:color="auto"/>
                    <w:right w:val="none" w:sz="0" w:space="0" w:color="auto"/>
                  </w:divBdr>
                </w:div>
              </w:divsChild>
            </w:div>
            <w:div w:id="1823346580">
              <w:marLeft w:val="0"/>
              <w:marRight w:val="0"/>
              <w:marTop w:val="0"/>
              <w:marBottom w:val="0"/>
              <w:divBdr>
                <w:top w:val="none" w:sz="0" w:space="0" w:color="auto"/>
                <w:left w:val="none" w:sz="0" w:space="0" w:color="auto"/>
                <w:bottom w:val="none" w:sz="0" w:space="0" w:color="auto"/>
                <w:right w:val="none" w:sz="0" w:space="0" w:color="auto"/>
              </w:divBdr>
              <w:divsChild>
                <w:div w:id="1302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5123">
          <w:marLeft w:val="0"/>
          <w:marRight w:val="0"/>
          <w:marTop w:val="0"/>
          <w:marBottom w:val="0"/>
          <w:divBdr>
            <w:top w:val="none" w:sz="0" w:space="0" w:color="auto"/>
            <w:left w:val="none" w:sz="0" w:space="0" w:color="auto"/>
            <w:bottom w:val="none" w:sz="0" w:space="0" w:color="auto"/>
            <w:right w:val="none" w:sz="0" w:space="0" w:color="auto"/>
          </w:divBdr>
          <w:divsChild>
            <w:div w:id="396168233">
              <w:marLeft w:val="0"/>
              <w:marRight w:val="0"/>
              <w:marTop w:val="0"/>
              <w:marBottom w:val="0"/>
              <w:divBdr>
                <w:top w:val="none" w:sz="0" w:space="0" w:color="auto"/>
                <w:left w:val="none" w:sz="0" w:space="0" w:color="auto"/>
                <w:bottom w:val="none" w:sz="0" w:space="0" w:color="auto"/>
                <w:right w:val="none" w:sz="0" w:space="0" w:color="auto"/>
              </w:divBdr>
              <w:divsChild>
                <w:div w:id="1939217194">
                  <w:marLeft w:val="0"/>
                  <w:marRight w:val="0"/>
                  <w:marTop w:val="0"/>
                  <w:marBottom w:val="0"/>
                  <w:divBdr>
                    <w:top w:val="none" w:sz="0" w:space="0" w:color="auto"/>
                    <w:left w:val="none" w:sz="0" w:space="0" w:color="auto"/>
                    <w:bottom w:val="none" w:sz="0" w:space="0" w:color="auto"/>
                    <w:right w:val="none" w:sz="0" w:space="0" w:color="auto"/>
                  </w:divBdr>
                </w:div>
              </w:divsChild>
            </w:div>
            <w:div w:id="2059476233">
              <w:marLeft w:val="0"/>
              <w:marRight w:val="0"/>
              <w:marTop w:val="0"/>
              <w:marBottom w:val="0"/>
              <w:divBdr>
                <w:top w:val="none" w:sz="0" w:space="0" w:color="auto"/>
                <w:left w:val="none" w:sz="0" w:space="0" w:color="auto"/>
                <w:bottom w:val="none" w:sz="0" w:space="0" w:color="auto"/>
                <w:right w:val="none" w:sz="0" w:space="0" w:color="auto"/>
              </w:divBdr>
              <w:divsChild>
                <w:div w:id="1772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6088">
          <w:marLeft w:val="0"/>
          <w:marRight w:val="0"/>
          <w:marTop w:val="0"/>
          <w:marBottom w:val="0"/>
          <w:divBdr>
            <w:top w:val="none" w:sz="0" w:space="0" w:color="auto"/>
            <w:left w:val="none" w:sz="0" w:space="0" w:color="auto"/>
            <w:bottom w:val="none" w:sz="0" w:space="0" w:color="auto"/>
            <w:right w:val="none" w:sz="0" w:space="0" w:color="auto"/>
          </w:divBdr>
          <w:divsChild>
            <w:div w:id="1436176208">
              <w:marLeft w:val="0"/>
              <w:marRight w:val="0"/>
              <w:marTop w:val="0"/>
              <w:marBottom w:val="0"/>
              <w:divBdr>
                <w:top w:val="none" w:sz="0" w:space="0" w:color="auto"/>
                <w:left w:val="none" w:sz="0" w:space="0" w:color="auto"/>
                <w:bottom w:val="none" w:sz="0" w:space="0" w:color="auto"/>
                <w:right w:val="none" w:sz="0" w:space="0" w:color="auto"/>
              </w:divBdr>
              <w:divsChild>
                <w:div w:id="4092398">
                  <w:marLeft w:val="0"/>
                  <w:marRight w:val="0"/>
                  <w:marTop w:val="0"/>
                  <w:marBottom w:val="0"/>
                  <w:divBdr>
                    <w:top w:val="none" w:sz="0" w:space="0" w:color="auto"/>
                    <w:left w:val="none" w:sz="0" w:space="0" w:color="auto"/>
                    <w:bottom w:val="none" w:sz="0" w:space="0" w:color="auto"/>
                    <w:right w:val="none" w:sz="0" w:space="0" w:color="auto"/>
                  </w:divBdr>
                </w:div>
              </w:divsChild>
            </w:div>
            <w:div w:id="1446773978">
              <w:marLeft w:val="0"/>
              <w:marRight w:val="0"/>
              <w:marTop w:val="0"/>
              <w:marBottom w:val="0"/>
              <w:divBdr>
                <w:top w:val="none" w:sz="0" w:space="0" w:color="auto"/>
                <w:left w:val="none" w:sz="0" w:space="0" w:color="auto"/>
                <w:bottom w:val="none" w:sz="0" w:space="0" w:color="auto"/>
                <w:right w:val="none" w:sz="0" w:space="0" w:color="auto"/>
              </w:divBdr>
              <w:divsChild>
                <w:div w:id="10562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884">
          <w:marLeft w:val="0"/>
          <w:marRight w:val="0"/>
          <w:marTop w:val="0"/>
          <w:marBottom w:val="0"/>
          <w:divBdr>
            <w:top w:val="none" w:sz="0" w:space="0" w:color="auto"/>
            <w:left w:val="none" w:sz="0" w:space="0" w:color="auto"/>
            <w:bottom w:val="none" w:sz="0" w:space="0" w:color="auto"/>
            <w:right w:val="none" w:sz="0" w:space="0" w:color="auto"/>
          </w:divBdr>
          <w:divsChild>
            <w:div w:id="2021740658">
              <w:marLeft w:val="0"/>
              <w:marRight w:val="0"/>
              <w:marTop w:val="0"/>
              <w:marBottom w:val="0"/>
              <w:divBdr>
                <w:top w:val="none" w:sz="0" w:space="0" w:color="auto"/>
                <w:left w:val="none" w:sz="0" w:space="0" w:color="auto"/>
                <w:bottom w:val="none" w:sz="0" w:space="0" w:color="auto"/>
                <w:right w:val="none" w:sz="0" w:space="0" w:color="auto"/>
              </w:divBdr>
              <w:divsChild>
                <w:div w:id="11738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8995">
          <w:marLeft w:val="0"/>
          <w:marRight w:val="0"/>
          <w:marTop w:val="0"/>
          <w:marBottom w:val="0"/>
          <w:divBdr>
            <w:top w:val="none" w:sz="0" w:space="0" w:color="auto"/>
            <w:left w:val="none" w:sz="0" w:space="0" w:color="auto"/>
            <w:bottom w:val="none" w:sz="0" w:space="0" w:color="auto"/>
            <w:right w:val="none" w:sz="0" w:space="0" w:color="auto"/>
          </w:divBdr>
          <w:divsChild>
            <w:div w:id="885139000">
              <w:marLeft w:val="0"/>
              <w:marRight w:val="0"/>
              <w:marTop w:val="0"/>
              <w:marBottom w:val="0"/>
              <w:divBdr>
                <w:top w:val="none" w:sz="0" w:space="0" w:color="auto"/>
                <w:left w:val="none" w:sz="0" w:space="0" w:color="auto"/>
                <w:bottom w:val="none" w:sz="0" w:space="0" w:color="auto"/>
                <w:right w:val="none" w:sz="0" w:space="0" w:color="auto"/>
              </w:divBdr>
              <w:divsChild>
                <w:div w:id="1337655874">
                  <w:marLeft w:val="0"/>
                  <w:marRight w:val="0"/>
                  <w:marTop w:val="0"/>
                  <w:marBottom w:val="0"/>
                  <w:divBdr>
                    <w:top w:val="none" w:sz="0" w:space="0" w:color="auto"/>
                    <w:left w:val="none" w:sz="0" w:space="0" w:color="auto"/>
                    <w:bottom w:val="none" w:sz="0" w:space="0" w:color="auto"/>
                    <w:right w:val="none" w:sz="0" w:space="0" w:color="auto"/>
                  </w:divBdr>
                </w:div>
              </w:divsChild>
            </w:div>
            <w:div w:id="1974166647">
              <w:marLeft w:val="0"/>
              <w:marRight w:val="0"/>
              <w:marTop w:val="0"/>
              <w:marBottom w:val="0"/>
              <w:divBdr>
                <w:top w:val="none" w:sz="0" w:space="0" w:color="auto"/>
                <w:left w:val="none" w:sz="0" w:space="0" w:color="auto"/>
                <w:bottom w:val="none" w:sz="0" w:space="0" w:color="auto"/>
                <w:right w:val="none" w:sz="0" w:space="0" w:color="auto"/>
              </w:divBdr>
              <w:divsChild>
                <w:div w:id="15863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7283">
          <w:marLeft w:val="0"/>
          <w:marRight w:val="0"/>
          <w:marTop w:val="0"/>
          <w:marBottom w:val="0"/>
          <w:divBdr>
            <w:top w:val="none" w:sz="0" w:space="0" w:color="auto"/>
            <w:left w:val="none" w:sz="0" w:space="0" w:color="auto"/>
            <w:bottom w:val="none" w:sz="0" w:space="0" w:color="auto"/>
            <w:right w:val="none" w:sz="0" w:space="0" w:color="auto"/>
          </w:divBdr>
          <w:divsChild>
            <w:div w:id="571232012">
              <w:marLeft w:val="0"/>
              <w:marRight w:val="0"/>
              <w:marTop w:val="0"/>
              <w:marBottom w:val="0"/>
              <w:divBdr>
                <w:top w:val="none" w:sz="0" w:space="0" w:color="auto"/>
                <w:left w:val="none" w:sz="0" w:space="0" w:color="auto"/>
                <w:bottom w:val="none" w:sz="0" w:space="0" w:color="auto"/>
                <w:right w:val="none" w:sz="0" w:space="0" w:color="auto"/>
              </w:divBdr>
              <w:divsChild>
                <w:div w:id="2089225868">
                  <w:marLeft w:val="0"/>
                  <w:marRight w:val="0"/>
                  <w:marTop w:val="0"/>
                  <w:marBottom w:val="0"/>
                  <w:divBdr>
                    <w:top w:val="none" w:sz="0" w:space="0" w:color="auto"/>
                    <w:left w:val="none" w:sz="0" w:space="0" w:color="auto"/>
                    <w:bottom w:val="none" w:sz="0" w:space="0" w:color="auto"/>
                    <w:right w:val="none" w:sz="0" w:space="0" w:color="auto"/>
                  </w:divBdr>
                </w:div>
              </w:divsChild>
            </w:div>
            <w:div w:id="901598603">
              <w:marLeft w:val="0"/>
              <w:marRight w:val="0"/>
              <w:marTop w:val="0"/>
              <w:marBottom w:val="0"/>
              <w:divBdr>
                <w:top w:val="none" w:sz="0" w:space="0" w:color="auto"/>
                <w:left w:val="none" w:sz="0" w:space="0" w:color="auto"/>
                <w:bottom w:val="none" w:sz="0" w:space="0" w:color="auto"/>
                <w:right w:val="none" w:sz="0" w:space="0" w:color="auto"/>
              </w:divBdr>
              <w:divsChild>
                <w:div w:id="5315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4442">
      <w:bodyDiv w:val="1"/>
      <w:marLeft w:val="0"/>
      <w:marRight w:val="0"/>
      <w:marTop w:val="0"/>
      <w:marBottom w:val="0"/>
      <w:divBdr>
        <w:top w:val="none" w:sz="0" w:space="0" w:color="auto"/>
        <w:left w:val="none" w:sz="0" w:space="0" w:color="auto"/>
        <w:bottom w:val="none" w:sz="0" w:space="0" w:color="auto"/>
        <w:right w:val="none" w:sz="0" w:space="0" w:color="auto"/>
      </w:divBdr>
      <w:divsChild>
        <w:div w:id="68815558">
          <w:marLeft w:val="0"/>
          <w:marRight w:val="0"/>
          <w:marTop w:val="0"/>
          <w:marBottom w:val="0"/>
          <w:divBdr>
            <w:top w:val="none" w:sz="0" w:space="0" w:color="auto"/>
            <w:left w:val="none" w:sz="0" w:space="0" w:color="auto"/>
            <w:bottom w:val="none" w:sz="0" w:space="0" w:color="auto"/>
            <w:right w:val="none" w:sz="0" w:space="0" w:color="auto"/>
          </w:divBdr>
          <w:divsChild>
            <w:div w:id="1720401941">
              <w:marLeft w:val="0"/>
              <w:marRight w:val="0"/>
              <w:marTop w:val="0"/>
              <w:marBottom w:val="0"/>
              <w:divBdr>
                <w:top w:val="none" w:sz="0" w:space="0" w:color="auto"/>
                <w:left w:val="none" w:sz="0" w:space="0" w:color="auto"/>
                <w:bottom w:val="none" w:sz="0" w:space="0" w:color="auto"/>
                <w:right w:val="none" w:sz="0" w:space="0" w:color="auto"/>
              </w:divBdr>
              <w:divsChild>
                <w:div w:id="1635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1437">
      <w:bodyDiv w:val="1"/>
      <w:marLeft w:val="0"/>
      <w:marRight w:val="0"/>
      <w:marTop w:val="0"/>
      <w:marBottom w:val="0"/>
      <w:divBdr>
        <w:top w:val="none" w:sz="0" w:space="0" w:color="auto"/>
        <w:left w:val="none" w:sz="0" w:space="0" w:color="auto"/>
        <w:bottom w:val="none" w:sz="0" w:space="0" w:color="auto"/>
        <w:right w:val="none" w:sz="0" w:space="0" w:color="auto"/>
      </w:divBdr>
      <w:divsChild>
        <w:div w:id="801919007">
          <w:marLeft w:val="0"/>
          <w:marRight w:val="0"/>
          <w:marTop w:val="0"/>
          <w:marBottom w:val="0"/>
          <w:divBdr>
            <w:top w:val="none" w:sz="0" w:space="0" w:color="auto"/>
            <w:left w:val="none" w:sz="0" w:space="0" w:color="auto"/>
            <w:bottom w:val="none" w:sz="0" w:space="0" w:color="auto"/>
            <w:right w:val="none" w:sz="0" w:space="0" w:color="auto"/>
          </w:divBdr>
          <w:divsChild>
            <w:div w:id="1579360413">
              <w:marLeft w:val="0"/>
              <w:marRight w:val="0"/>
              <w:marTop w:val="0"/>
              <w:marBottom w:val="0"/>
              <w:divBdr>
                <w:top w:val="none" w:sz="0" w:space="0" w:color="auto"/>
                <w:left w:val="none" w:sz="0" w:space="0" w:color="auto"/>
                <w:bottom w:val="none" w:sz="0" w:space="0" w:color="auto"/>
                <w:right w:val="none" w:sz="0" w:space="0" w:color="auto"/>
              </w:divBdr>
              <w:divsChild>
                <w:div w:id="5484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3036">
      <w:bodyDiv w:val="1"/>
      <w:marLeft w:val="0"/>
      <w:marRight w:val="0"/>
      <w:marTop w:val="0"/>
      <w:marBottom w:val="0"/>
      <w:divBdr>
        <w:top w:val="none" w:sz="0" w:space="0" w:color="auto"/>
        <w:left w:val="none" w:sz="0" w:space="0" w:color="auto"/>
        <w:bottom w:val="none" w:sz="0" w:space="0" w:color="auto"/>
        <w:right w:val="none" w:sz="0" w:space="0" w:color="auto"/>
      </w:divBdr>
      <w:divsChild>
        <w:div w:id="230503073">
          <w:marLeft w:val="0"/>
          <w:marRight w:val="0"/>
          <w:marTop w:val="0"/>
          <w:marBottom w:val="0"/>
          <w:divBdr>
            <w:top w:val="none" w:sz="0" w:space="0" w:color="auto"/>
            <w:left w:val="none" w:sz="0" w:space="0" w:color="auto"/>
            <w:bottom w:val="none" w:sz="0" w:space="0" w:color="auto"/>
            <w:right w:val="none" w:sz="0" w:space="0" w:color="auto"/>
          </w:divBdr>
          <w:divsChild>
            <w:div w:id="265115341">
              <w:marLeft w:val="0"/>
              <w:marRight w:val="0"/>
              <w:marTop w:val="0"/>
              <w:marBottom w:val="0"/>
              <w:divBdr>
                <w:top w:val="none" w:sz="0" w:space="0" w:color="auto"/>
                <w:left w:val="none" w:sz="0" w:space="0" w:color="auto"/>
                <w:bottom w:val="none" w:sz="0" w:space="0" w:color="auto"/>
                <w:right w:val="none" w:sz="0" w:space="0" w:color="auto"/>
              </w:divBdr>
              <w:divsChild>
                <w:div w:id="7515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4667">
      <w:bodyDiv w:val="1"/>
      <w:marLeft w:val="0"/>
      <w:marRight w:val="0"/>
      <w:marTop w:val="0"/>
      <w:marBottom w:val="0"/>
      <w:divBdr>
        <w:top w:val="none" w:sz="0" w:space="0" w:color="auto"/>
        <w:left w:val="none" w:sz="0" w:space="0" w:color="auto"/>
        <w:bottom w:val="none" w:sz="0" w:space="0" w:color="auto"/>
        <w:right w:val="none" w:sz="0" w:space="0" w:color="auto"/>
      </w:divBdr>
      <w:divsChild>
        <w:div w:id="2072774109">
          <w:marLeft w:val="0"/>
          <w:marRight w:val="0"/>
          <w:marTop w:val="0"/>
          <w:marBottom w:val="0"/>
          <w:divBdr>
            <w:top w:val="none" w:sz="0" w:space="0" w:color="auto"/>
            <w:left w:val="none" w:sz="0" w:space="0" w:color="auto"/>
            <w:bottom w:val="none" w:sz="0" w:space="0" w:color="auto"/>
            <w:right w:val="none" w:sz="0" w:space="0" w:color="auto"/>
          </w:divBdr>
          <w:divsChild>
            <w:div w:id="1287392884">
              <w:marLeft w:val="0"/>
              <w:marRight w:val="0"/>
              <w:marTop w:val="0"/>
              <w:marBottom w:val="0"/>
              <w:divBdr>
                <w:top w:val="none" w:sz="0" w:space="0" w:color="auto"/>
                <w:left w:val="none" w:sz="0" w:space="0" w:color="auto"/>
                <w:bottom w:val="none" w:sz="0" w:space="0" w:color="auto"/>
                <w:right w:val="none" w:sz="0" w:space="0" w:color="auto"/>
              </w:divBdr>
              <w:divsChild>
                <w:div w:id="1171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1DD20-CD20-A74E-81D5-5303B38A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2008</Words>
  <Characters>11452</Characters>
  <Application>Microsoft Macintosh Word</Application>
  <DocSecurity>0</DocSecurity>
  <Lines>95</Lines>
  <Paragraphs>26</Paragraphs>
  <ScaleCrop>false</ScaleCrop>
  <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2014-10-26T12:10:00Z</dcterms:created>
  <dcterms:modified xsi:type="dcterms:W3CDTF">2014-10-27T08:09:00Z</dcterms:modified>
</cp:coreProperties>
</file>