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E5149" w14:textId="77777777" w:rsidR="0036220B" w:rsidRPr="005F6777" w:rsidRDefault="0036220B" w:rsidP="006E7EF9">
      <w:pPr>
        <w:jc w:val="center"/>
        <w:rPr>
          <w:rFonts w:ascii="Times New Roman" w:hAnsi="Times New Roman" w:cs="Times New Roman"/>
          <w:b/>
          <w:u w:val="single"/>
        </w:rPr>
      </w:pPr>
      <w:r w:rsidRPr="005F6777">
        <w:rPr>
          <w:rFonts w:ascii="Times New Roman" w:hAnsi="Times New Roman" w:cs="Times New Roman"/>
          <w:b/>
          <w:u w:val="single"/>
        </w:rPr>
        <w:t>Droit pénal des affaires</w:t>
      </w:r>
    </w:p>
    <w:p w14:paraId="0CD1218F" w14:textId="77777777" w:rsidR="0036220B" w:rsidRDefault="0036220B" w:rsidP="008E4033">
      <w:pPr>
        <w:jc w:val="both"/>
        <w:rPr>
          <w:rFonts w:ascii="Times New Roman" w:hAnsi="Times New Roman" w:cs="Times New Roman"/>
          <w:sz w:val="20"/>
          <w:szCs w:val="20"/>
        </w:rPr>
      </w:pPr>
    </w:p>
    <w:p w14:paraId="4E011BBA" w14:textId="77777777" w:rsidR="0036220B" w:rsidRDefault="0036220B" w:rsidP="008E4033">
      <w:pPr>
        <w:jc w:val="both"/>
        <w:rPr>
          <w:rFonts w:ascii="Times New Roman" w:hAnsi="Times New Roman" w:cs="Times New Roman"/>
          <w:sz w:val="20"/>
          <w:szCs w:val="20"/>
        </w:rPr>
      </w:pPr>
    </w:p>
    <w:p w14:paraId="1B9191EE" w14:textId="77777777" w:rsidR="0036220B" w:rsidRPr="006E7EF9" w:rsidRDefault="0036220B" w:rsidP="006E7EF9">
      <w:pPr>
        <w:jc w:val="center"/>
        <w:rPr>
          <w:rFonts w:ascii="Times New Roman" w:hAnsi="Times New Roman" w:cs="Times New Roman"/>
          <w:b/>
          <w:u w:val="single"/>
        </w:rPr>
      </w:pPr>
      <w:r w:rsidRPr="006E7EF9">
        <w:rPr>
          <w:rFonts w:ascii="Times New Roman" w:hAnsi="Times New Roman" w:cs="Times New Roman"/>
          <w:b/>
          <w:u w:val="single"/>
        </w:rPr>
        <w:t>Première Partie : Les infractions de droit commun applicables aux affaires</w:t>
      </w:r>
    </w:p>
    <w:p w14:paraId="5F4E18BE" w14:textId="77777777" w:rsidR="006E7EF9" w:rsidRPr="006E7EF9" w:rsidRDefault="006E7EF9" w:rsidP="008E4033">
      <w:pPr>
        <w:jc w:val="both"/>
        <w:rPr>
          <w:rFonts w:ascii="Times New Roman" w:hAnsi="Times New Roman" w:cs="Times New Roman"/>
        </w:rPr>
      </w:pPr>
    </w:p>
    <w:p w14:paraId="3A980565" w14:textId="77777777" w:rsidR="0036220B" w:rsidRPr="006E7EF9" w:rsidRDefault="0036220B" w:rsidP="006E7EF9">
      <w:pPr>
        <w:ind w:left="-709"/>
        <w:jc w:val="both"/>
        <w:rPr>
          <w:rFonts w:ascii="Times New Roman" w:hAnsi="Times New Roman" w:cs="Times New Roman"/>
          <w:b/>
          <w:sz w:val="20"/>
          <w:szCs w:val="20"/>
          <w:u w:val="single"/>
        </w:rPr>
      </w:pPr>
      <w:r w:rsidRPr="006E7EF9">
        <w:rPr>
          <w:rFonts w:ascii="Times New Roman" w:hAnsi="Times New Roman" w:cs="Times New Roman"/>
          <w:b/>
          <w:sz w:val="20"/>
          <w:szCs w:val="20"/>
          <w:u w:val="single"/>
        </w:rPr>
        <w:t>Titre 1 : Les infractions principales</w:t>
      </w:r>
    </w:p>
    <w:p w14:paraId="7513B46D" w14:textId="77777777" w:rsidR="0036220B" w:rsidRDefault="0036220B" w:rsidP="008E4033">
      <w:pPr>
        <w:jc w:val="both"/>
        <w:rPr>
          <w:rFonts w:ascii="Times New Roman" w:hAnsi="Times New Roman" w:cs="Times New Roman"/>
          <w:sz w:val="20"/>
          <w:szCs w:val="20"/>
        </w:rPr>
      </w:pPr>
    </w:p>
    <w:p w14:paraId="0FFDB768" w14:textId="77777777" w:rsidR="0036220B" w:rsidRPr="005F7656" w:rsidRDefault="0036220B" w:rsidP="00460FF1">
      <w:pPr>
        <w:ind w:left="-567"/>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Chapitre 1 : Le vol et les infractions assimilées au vol</w:t>
      </w:r>
    </w:p>
    <w:p w14:paraId="4305289A" w14:textId="77777777" w:rsidR="00FA5E61" w:rsidRDefault="00FA5E61" w:rsidP="008E4033">
      <w:pPr>
        <w:jc w:val="both"/>
        <w:rPr>
          <w:rFonts w:ascii="Times New Roman" w:hAnsi="Times New Roman" w:cs="Times New Roman"/>
          <w:sz w:val="20"/>
          <w:szCs w:val="20"/>
        </w:rPr>
      </w:pPr>
    </w:p>
    <w:p w14:paraId="1371C35C" w14:textId="77777777" w:rsidR="0036220B" w:rsidRPr="005F7656" w:rsidRDefault="0036220B" w:rsidP="00460FF1">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1 : Le vol</w:t>
      </w:r>
    </w:p>
    <w:p w14:paraId="37F3775C" w14:textId="77777777" w:rsidR="00FA5E61" w:rsidRDefault="00FA5E61" w:rsidP="008E4033">
      <w:pPr>
        <w:jc w:val="both"/>
        <w:rPr>
          <w:rFonts w:ascii="Times New Roman" w:hAnsi="Times New Roman" w:cs="Times New Roman"/>
          <w:sz w:val="20"/>
          <w:szCs w:val="20"/>
        </w:rPr>
      </w:pPr>
    </w:p>
    <w:p w14:paraId="1236CEFB" w14:textId="27C63459" w:rsidR="00FA5E61" w:rsidRDefault="00FA5E61" w:rsidP="008E4033">
      <w:pPr>
        <w:jc w:val="both"/>
        <w:rPr>
          <w:rFonts w:ascii="Times New Roman" w:hAnsi="Times New Roman" w:cs="Times New Roman"/>
          <w:sz w:val="20"/>
          <w:szCs w:val="20"/>
        </w:rPr>
      </w:pPr>
      <w:r w:rsidRPr="00EA4FE6">
        <w:rPr>
          <w:rFonts w:ascii="Times New Roman" w:hAnsi="Times New Roman" w:cs="Times New Roman"/>
          <w:sz w:val="20"/>
          <w:szCs w:val="20"/>
          <w:highlight w:val="yellow"/>
        </w:rPr>
        <w:t>Art 311-1</w:t>
      </w:r>
      <w:r>
        <w:rPr>
          <w:rFonts w:ascii="Times New Roman" w:hAnsi="Times New Roman" w:cs="Times New Roman"/>
          <w:sz w:val="20"/>
          <w:szCs w:val="20"/>
        </w:rPr>
        <w:t> : le vol est définit comme « la soustraction frauduleuse de la chose d’autrui »</w:t>
      </w:r>
    </w:p>
    <w:p w14:paraId="79D301E3" w14:textId="675A593F" w:rsidR="00FA5E61" w:rsidRDefault="00FA5E61" w:rsidP="008E4033">
      <w:pPr>
        <w:jc w:val="both"/>
        <w:rPr>
          <w:rFonts w:ascii="Times New Roman" w:hAnsi="Times New Roman" w:cs="Times New Roman"/>
          <w:sz w:val="20"/>
          <w:szCs w:val="20"/>
        </w:rPr>
      </w:pPr>
      <w:r>
        <w:rPr>
          <w:rFonts w:ascii="Times New Roman" w:hAnsi="Times New Roman" w:cs="Times New Roman"/>
          <w:sz w:val="20"/>
          <w:szCs w:val="20"/>
        </w:rPr>
        <w:t>En l’absence de circonstances aggravantes punit de 3 ans d’emprisonnement et de 45 000 euros d’amende.</w:t>
      </w:r>
    </w:p>
    <w:p w14:paraId="72454AFA" w14:textId="77777777" w:rsidR="00FA5E61" w:rsidRDefault="00FA5E61" w:rsidP="008E4033">
      <w:pPr>
        <w:jc w:val="both"/>
        <w:rPr>
          <w:rFonts w:ascii="Times New Roman" w:hAnsi="Times New Roman" w:cs="Times New Roman"/>
          <w:sz w:val="20"/>
          <w:szCs w:val="20"/>
        </w:rPr>
      </w:pPr>
    </w:p>
    <w:p w14:paraId="0E606B34" w14:textId="77777777" w:rsidR="0036220B" w:rsidRDefault="0036220B" w:rsidP="008E4033">
      <w:pPr>
        <w:jc w:val="both"/>
        <w:rPr>
          <w:rFonts w:ascii="Times New Roman" w:hAnsi="Times New Roman" w:cs="Times New Roman"/>
          <w:sz w:val="20"/>
          <w:szCs w:val="20"/>
        </w:rPr>
      </w:pPr>
      <w:r>
        <w:rPr>
          <w:rFonts w:ascii="Times New Roman" w:hAnsi="Times New Roman" w:cs="Times New Roman"/>
          <w:sz w:val="20"/>
          <w:szCs w:val="20"/>
        </w:rPr>
        <w:t>Sous section1 : Eléments constitutifs du vol</w:t>
      </w:r>
    </w:p>
    <w:p w14:paraId="101EAC9E" w14:textId="3FF8B9CE" w:rsidR="00FA5E61" w:rsidRPr="00FA5E61" w:rsidRDefault="0036220B" w:rsidP="008E403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Comportement du voleur</w:t>
      </w:r>
    </w:p>
    <w:p w14:paraId="447DB922" w14:textId="1EA8FEAD" w:rsidR="00FA5E61" w:rsidRPr="00FA5E61" w:rsidRDefault="0036220B" w:rsidP="008E403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Soustraction</w:t>
      </w:r>
    </w:p>
    <w:p w14:paraId="4FE1FE27" w14:textId="77777777" w:rsidR="0036220B" w:rsidRDefault="0036220B" w:rsidP="008E403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Soustraction matérielle</w:t>
      </w:r>
    </w:p>
    <w:p w14:paraId="3C2EB980" w14:textId="77777777" w:rsidR="00FA5E61" w:rsidRDefault="00FA5E61" w:rsidP="00C51B28">
      <w:pPr>
        <w:pStyle w:val="ListParagraph"/>
        <w:numPr>
          <w:ilvl w:val="0"/>
          <w:numId w:val="37"/>
        </w:numPr>
        <w:jc w:val="both"/>
        <w:rPr>
          <w:rFonts w:ascii="Times New Roman" w:hAnsi="Times New Roman" w:cs="Times New Roman"/>
          <w:sz w:val="20"/>
          <w:szCs w:val="20"/>
        </w:rPr>
      </w:pPr>
      <w:r w:rsidRPr="00FA5E61">
        <w:rPr>
          <w:rFonts w:ascii="Times New Roman" w:hAnsi="Times New Roman" w:cs="Times New Roman"/>
          <w:sz w:val="20"/>
          <w:szCs w:val="20"/>
        </w:rPr>
        <w:t>de manière classique on considère que la soustraction suppose</w:t>
      </w:r>
      <w:r>
        <w:rPr>
          <w:rFonts w:ascii="Times New Roman" w:hAnsi="Times New Roman" w:cs="Times New Roman"/>
          <w:sz w:val="20"/>
          <w:szCs w:val="20"/>
        </w:rPr>
        <w:t> :</w:t>
      </w:r>
      <w:r w:rsidRPr="00FA5E61">
        <w:rPr>
          <w:rFonts w:ascii="Times New Roman" w:hAnsi="Times New Roman" w:cs="Times New Roman"/>
          <w:sz w:val="20"/>
          <w:szCs w:val="20"/>
        </w:rPr>
        <w:t xml:space="preserve"> </w:t>
      </w:r>
    </w:p>
    <w:p w14:paraId="79E6CA2B" w14:textId="77777777" w:rsidR="00FA5E61" w:rsidRDefault="00FA5E61" w:rsidP="00C51B28">
      <w:pPr>
        <w:pStyle w:val="ListParagraph"/>
        <w:numPr>
          <w:ilvl w:val="1"/>
          <w:numId w:val="37"/>
        </w:numPr>
        <w:jc w:val="both"/>
        <w:rPr>
          <w:rFonts w:ascii="Times New Roman" w:hAnsi="Times New Roman" w:cs="Times New Roman"/>
          <w:sz w:val="20"/>
          <w:szCs w:val="20"/>
        </w:rPr>
      </w:pPr>
      <w:r w:rsidRPr="00FA5E61">
        <w:rPr>
          <w:rFonts w:ascii="Times New Roman" w:hAnsi="Times New Roman" w:cs="Times New Roman"/>
          <w:sz w:val="20"/>
          <w:szCs w:val="20"/>
        </w:rPr>
        <w:t xml:space="preserve">soit l’appréhension </w:t>
      </w:r>
    </w:p>
    <w:p w14:paraId="543EEC51" w14:textId="25E6BF38" w:rsidR="00FA5E61" w:rsidRPr="00FA5E61" w:rsidRDefault="00FA5E61" w:rsidP="00C51B28">
      <w:pPr>
        <w:pStyle w:val="ListParagraph"/>
        <w:numPr>
          <w:ilvl w:val="1"/>
          <w:numId w:val="37"/>
        </w:numPr>
        <w:jc w:val="both"/>
        <w:rPr>
          <w:rFonts w:ascii="Times New Roman" w:hAnsi="Times New Roman" w:cs="Times New Roman"/>
          <w:sz w:val="20"/>
          <w:szCs w:val="20"/>
        </w:rPr>
      </w:pPr>
      <w:r w:rsidRPr="00FA5E61">
        <w:rPr>
          <w:rFonts w:ascii="Times New Roman" w:hAnsi="Times New Roman" w:cs="Times New Roman"/>
          <w:sz w:val="20"/>
          <w:szCs w:val="20"/>
        </w:rPr>
        <w:t>soit l’enlèvement de la chose</w:t>
      </w:r>
    </w:p>
    <w:p w14:paraId="1BA18EC0" w14:textId="611DA8E7" w:rsidR="00FA5E61" w:rsidRDefault="00FA5E61" w:rsidP="00C51B28">
      <w:pPr>
        <w:pStyle w:val="ListParagraph"/>
        <w:numPr>
          <w:ilvl w:val="0"/>
          <w:numId w:val="37"/>
        </w:numPr>
        <w:jc w:val="both"/>
        <w:rPr>
          <w:rFonts w:ascii="Times New Roman" w:hAnsi="Times New Roman" w:cs="Times New Roman"/>
          <w:sz w:val="20"/>
          <w:szCs w:val="20"/>
        </w:rPr>
      </w:pPr>
      <w:r w:rsidRPr="00EA4FE6">
        <w:rPr>
          <w:rFonts w:ascii="Times New Roman" w:hAnsi="Times New Roman" w:cs="Times New Roman"/>
          <w:sz w:val="20"/>
          <w:szCs w:val="20"/>
          <w:highlight w:val="green"/>
        </w:rPr>
        <w:t xml:space="preserve">Arrêt Beaudet, </w:t>
      </w:r>
      <w:r w:rsidR="00EA4FE6" w:rsidRPr="00EA4FE6">
        <w:rPr>
          <w:rFonts w:ascii="Times New Roman" w:hAnsi="Times New Roman" w:cs="Times New Roman"/>
          <w:sz w:val="20"/>
          <w:szCs w:val="20"/>
          <w:highlight w:val="green"/>
        </w:rPr>
        <w:t>Cass 18 nov 1837</w:t>
      </w:r>
      <w:r w:rsidR="00EA4FE6">
        <w:rPr>
          <w:rFonts w:ascii="Times New Roman" w:hAnsi="Times New Roman" w:cs="Times New Roman"/>
          <w:sz w:val="20"/>
          <w:szCs w:val="20"/>
        </w:rPr>
        <w:t xml:space="preserve"> : </w:t>
      </w:r>
      <w:r>
        <w:rPr>
          <w:rFonts w:ascii="Times New Roman" w:hAnsi="Times New Roman" w:cs="Times New Roman"/>
          <w:sz w:val="20"/>
          <w:szCs w:val="20"/>
        </w:rPr>
        <w:t>« pour soustraire, il faut prendre, enlever, ravir une chose à l’insu ou contre le gré du propriétaire »</w:t>
      </w:r>
    </w:p>
    <w:p w14:paraId="400EBDA6" w14:textId="0E1CDB13" w:rsidR="00FA5E61" w:rsidRDefault="008E40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Remise volontaire n’est pas un vol</w:t>
      </w:r>
    </w:p>
    <w:p w14:paraId="01807E8B" w14:textId="77777777" w:rsidR="008E4033" w:rsidRDefault="008E40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Toutefois solution différente quant la remise est volontaire car provoquée : </w:t>
      </w:r>
    </w:p>
    <w:p w14:paraId="7C601BF1" w14:textId="39835670" w:rsidR="008E4033" w:rsidRDefault="008E4033"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menaces ou dol par ex</w:t>
      </w:r>
    </w:p>
    <w:p w14:paraId="7E97EC83" w14:textId="5AE89AEB"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 modalités de ka soustraction importent peu et peuvent même résulter de l’activité d’un tiers incapable de transférer la possession (mineur, dément ou faible d’esprit)</w:t>
      </w:r>
    </w:p>
    <w:p w14:paraId="6C0D7258" w14:textId="2F569A84"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conserver une chose trouvée : vol</w:t>
      </w:r>
    </w:p>
    <w:p w14:paraId="06B02A62" w14:textId="577D3DD3"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l’agent a eu recours à des manœuvres frauduleuses, son comportement tombe alors sous la qualification d’escroquerie</w:t>
      </w:r>
    </w:p>
    <w:p w14:paraId="69DCD250" w14:textId="77777777" w:rsidR="008E4033" w:rsidRPr="00FA5E61" w:rsidRDefault="008E4033" w:rsidP="008E4033">
      <w:pPr>
        <w:pStyle w:val="ListParagraph"/>
        <w:jc w:val="both"/>
        <w:rPr>
          <w:rFonts w:ascii="Times New Roman" w:hAnsi="Times New Roman" w:cs="Times New Roman"/>
          <w:sz w:val="20"/>
          <w:szCs w:val="20"/>
        </w:rPr>
      </w:pPr>
    </w:p>
    <w:p w14:paraId="2BDFFB3B" w14:textId="77777777" w:rsidR="0036220B" w:rsidRDefault="0036220B" w:rsidP="008E403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Soustraction juridique</w:t>
      </w:r>
    </w:p>
    <w:p w14:paraId="070AEECB" w14:textId="48E85335" w:rsidR="008E4033" w:rsidRDefault="008E4033" w:rsidP="00C51B28">
      <w:pPr>
        <w:pStyle w:val="ListParagraph"/>
        <w:numPr>
          <w:ilvl w:val="0"/>
          <w:numId w:val="37"/>
        </w:numPr>
        <w:jc w:val="both"/>
        <w:rPr>
          <w:rFonts w:ascii="Times New Roman" w:hAnsi="Times New Roman" w:cs="Times New Roman"/>
          <w:sz w:val="20"/>
          <w:szCs w:val="20"/>
        </w:rPr>
      </w:pPr>
      <w:r w:rsidRPr="008E4033">
        <w:rPr>
          <w:rFonts w:ascii="Times New Roman" w:hAnsi="Times New Roman" w:cs="Times New Roman"/>
          <w:sz w:val="20"/>
          <w:szCs w:val="20"/>
        </w:rPr>
        <w:t>il ne s’agit plus pour l’auteur de s’emparer matériellement d’un bien qui lui a été remis mais de se comporter dés</w:t>
      </w:r>
      <w:r>
        <w:rPr>
          <w:rFonts w:ascii="Times New Roman" w:hAnsi="Times New Roman" w:cs="Times New Roman"/>
          <w:sz w:val="20"/>
          <w:szCs w:val="20"/>
        </w:rPr>
        <w:t>o</w:t>
      </w:r>
      <w:r w:rsidRPr="008E4033">
        <w:rPr>
          <w:rFonts w:ascii="Times New Roman" w:hAnsi="Times New Roman" w:cs="Times New Roman"/>
          <w:sz w:val="20"/>
          <w:szCs w:val="20"/>
        </w:rPr>
        <w:t>rmais à l’égard de ce bien comme un véritable propriétaire</w:t>
      </w:r>
    </w:p>
    <w:p w14:paraId="13CD0115" w14:textId="1735BBC7" w:rsidR="008E4033" w:rsidRDefault="008E40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n’est plus question de soustraire matériellement un objet mais d’usurper la possession</w:t>
      </w:r>
    </w:p>
    <w:p w14:paraId="40BA49BD" w14:textId="191E96A6" w:rsidR="008E4033" w:rsidRDefault="008E40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dématérialisation de la soustraction</w:t>
      </w:r>
    </w:p>
    <w:p w14:paraId="644729E1" w14:textId="5FAAE6E8" w:rsidR="008E4033" w:rsidRDefault="008E40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vol : aussi quand une personne s’empare d’une chose qui lui a été remise à titre de simple détention</w:t>
      </w:r>
    </w:p>
    <w:p w14:paraId="7DD496D2" w14:textId="69ECE17F" w:rsidR="008E4033" w:rsidRDefault="007136D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 : dans les relations de travail</w:t>
      </w:r>
    </w:p>
    <w:p w14:paraId="13C439DF" w14:textId="4313B05E" w:rsidR="007136D7" w:rsidRDefault="007136D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mais la JP considère </w:t>
      </w:r>
      <w:r w:rsidR="00EA4FE6">
        <w:rPr>
          <w:rFonts w:ascii="Times New Roman" w:hAnsi="Times New Roman" w:cs="Times New Roman"/>
          <w:sz w:val="20"/>
          <w:szCs w:val="20"/>
        </w:rPr>
        <w:t>que</w:t>
      </w:r>
      <w:r>
        <w:rPr>
          <w:rFonts w:ascii="Times New Roman" w:hAnsi="Times New Roman" w:cs="Times New Roman"/>
          <w:sz w:val="20"/>
          <w:szCs w:val="20"/>
        </w:rPr>
        <w:t xml:space="preserve"> la production en justice de documents soustraits par un salarié à son employeur pour les faire valoir au titre d’un litige prud’homale ne constitue pas un vol si cette soustraction apparaît « strictement nécessaire à l’exercice des droits de  la défense »</w:t>
      </w:r>
    </w:p>
    <w:p w14:paraId="287AD931" w14:textId="31D36FFA" w:rsidR="007136D7" w:rsidRDefault="00EA4F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 : Vol précaire : supermarchés</w:t>
      </w:r>
    </w:p>
    <w:p w14:paraId="3C3AAB89" w14:textId="3FE21C20" w:rsidR="00EA4FE6" w:rsidRDefault="00EA4FE6"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vol n’est pas concevable lorsque la remise volontaire de la part du propriétaire est consécutive à un erreur de sa part</w:t>
      </w:r>
    </w:p>
    <w:p w14:paraId="605DD68F" w14:textId="614C66F1" w:rsidR="00EA4FE6" w:rsidRDefault="00EA4F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Difficulté différente si la remise a été effectuée suite à une erreur provoquée</w:t>
      </w:r>
    </w:p>
    <w:p w14:paraId="4B1609CF" w14:textId="5B3E55C1" w:rsidR="00EA4FE6" w:rsidRDefault="00EA4FE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Remise consécutive à un dol : vol pourra être retenu</w:t>
      </w:r>
    </w:p>
    <w:p w14:paraId="49E5921D" w14:textId="77777777" w:rsidR="00EA4FE6" w:rsidRPr="008E4033" w:rsidRDefault="00EA4FE6" w:rsidP="00EA4FE6">
      <w:pPr>
        <w:pStyle w:val="ListParagraph"/>
        <w:ind w:left="2160"/>
        <w:jc w:val="both"/>
        <w:rPr>
          <w:rFonts w:ascii="Times New Roman" w:hAnsi="Times New Roman" w:cs="Times New Roman"/>
          <w:sz w:val="20"/>
          <w:szCs w:val="20"/>
        </w:rPr>
      </w:pPr>
    </w:p>
    <w:p w14:paraId="07234778" w14:textId="6FAE80CF" w:rsidR="00EA4FE6" w:rsidRPr="00EA4FE6" w:rsidRDefault="0036220B" w:rsidP="00EA4F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Intention frauduleuse</w:t>
      </w:r>
    </w:p>
    <w:p w14:paraId="087D54B0" w14:textId="2A25500C" w:rsidR="00EA4FE6" w:rsidRDefault="00EA4FE6" w:rsidP="00EA4FE6">
      <w:pPr>
        <w:jc w:val="both"/>
        <w:rPr>
          <w:rFonts w:ascii="Times New Roman" w:hAnsi="Times New Roman" w:cs="Times New Roman"/>
          <w:sz w:val="20"/>
          <w:szCs w:val="20"/>
        </w:rPr>
      </w:pPr>
      <w:r>
        <w:rPr>
          <w:rFonts w:ascii="Times New Roman" w:hAnsi="Times New Roman" w:cs="Times New Roman"/>
          <w:sz w:val="20"/>
          <w:szCs w:val="20"/>
        </w:rPr>
        <w:t>Art 311-1 : frauduleuse &gt; intentionnelle</w:t>
      </w:r>
    </w:p>
    <w:p w14:paraId="747C95FA" w14:textId="77777777" w:rsidR="00EA4FE6" w:rsidRPr="00EA4FE6" w:rsidRDefault="00EA4FE6" w:rsidP="00EA4FE6">
      <w:pPr>
        <w:jc w:val="both"/>
        <w:rPr>
          <w:rFonts w:ascii="Times New Roman" w:hAnsi="Times New Roman" w:cs="Times New Roman"/>
          <w:sz w:val="20"/>
          <w:szCs w:val="20"/>
        </w:rPr>
      </w:pPr>
    </w:p>
    <w:p w14:paraId="3AC61C5C" w14:textId="77777777" w:rsidR="0036220B" w:rsidRDefault="0036220B" w:rsidP="008E403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Existence de l’intention</w:t>
      </w:r>
    </w:p>
    <w:p w14:paraId="149067BC" w14:textId="3C8357E6" w:rsidR="00EA4FE6" w:rsidRPr="00EA4FE6" w:rsidRDefault="00EA4FE6" w:rsidP="00C51B28">
      <w:pPr>
        <w:pStyle w:val="ListParagraph"/>
        <w:numPr>
          <w:ilvl w:val="0"/>
          <w:numId w:val="37"/>
        </w:numPr>
        <w:jc w:val="both"/>
        <w:rPr>
          <w:rFonts w:ascii="Times New Roman" w:hAnsi="Times New Roman" w:cs="Times New Roman"/>
          <w:sz w:val="20"/>
          <w:szCs w:val="20"/>
        </w:rPr>
      </w:pPr>
      <w:r w:rsidRPr="00EA4FE6">
        <w:rPr>
          <w:rFonts w:ascii="Times New Roman" w:hAnsi="Times New Roman" w:cs="Times New Roman"/>
          <w:sz w:val="20"/>
          <w:szCs w:val="20"/>
        </w:rPr>
        <w:t>dans le vol l’intention se résume au désir de s’approprier le bien d’autrui</w:t>
      </w:r>
    </w:p>
    <w:p w14:paraId="43F1984F" w14:textId="4FE2B49F" w:rsidR="00EA4FE6" w:rsidRDefault="00EA4F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vol n’est donc pas concevable en cas d’erreur de la part de l’auteur de la soustraction</w:t>
      </w:r>
    </w:p>
    <w:p w14:paraId="4EF609CC" w14:textId="49F3878B" w:rsidR="00EA4FE6" w:rsidRPr="00EA4FE6" w:rsidRDefault="00EA4FE6"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difficulté : preuve de l’intention</w:t>
      </w:r>
    </w:p>
    <w:p w14:paraId="5D3AC332" w14:textId="77777777" w:rsidR="0036220B" w:rsidRDefault="0036220B" w:rsidP="008E4033">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Indifférence des mobiles</w:t>
      </w:r>
    </w:p>
    <w:p w14:paraId="325F43D6" w14:textId="0A3242DB" w:rsidR="0036220B" w:rsidRPr="00EA4FE6" w:rsidRDefault="00EA4FE6" w:rsidP="00C51B28">
      <w:pPr>
        <w:pStyle w:val="ListParagraph"/>
        <w:numPr>
          <w:ilvl w:val="0"/>
          <w:numId w:val="37"/>
        </w:numPr>
        <w:jc w:val="both"/>
        <w:rPr>
          <w:rFonts w:ascii="Times New Roman" w:hAnsi="Times New Roman" w:cs="Times New Roman"/>
          <w:sz w:val="20"/>
          <w:szCs w:val="20"/>
        </w:rPr>
      </w:pPr>
      <w:r w:rsidRPr="00EA4FE6">
        <w:rPr>
          <w:rFonts w:ascii="Times New Roman" w:hAnsi="Times New Roman" w:cs="Times New Roman"/>
          <w:sz w:val="20"/>
          <w:szCs w:val="20"/>
        </w:rPr>
        <w:t>intention indispensable, mobile indifférents</w:t>
      </w:r>
    </w:p>
    <w:p w14:paraId="016359DA" w14:textId="29F09264" w:rsidR="00EA4FE6"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indifférence du repentir</w:t>
      </w:r>
    </w:p>
    <w:p w14:paraId="1D8BDDFE" w14:textId="77777777"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Quid de l’emprunt ? </w:t>
      </w:r>
    </w:p>
    <w:p w14:paraId="6F53C76A" w14:textId="5267912B" w:rsidR="00467449" w:rsidRDefault="00467449" w:rsidP="00C51B28">
      <w:pPr>
        <w:pStyle w:val="ListParagraph"/>
        <w:numPr>
          <w:ilvl w:val="2"/>
          <w:numId w:val="37"/>
        </w:numPr>
        <w:jc w:val="both"/>
        <w:rPr>
          <w:rFonts w:ascii="Times New Roman" w:hAnsi="Times New Roman" w:cs="Times New Roman"/>
          <w:sz w:val="20"/>
          <w:szCs w:val="20"/>
        </w:rPr>
      </w:pPr>
      <w:r w:rsidRPr="00467449">
        <w:rPr>
          <w:rFonts w:ascii="Times New Roman" w:hAnsi="Times New Roman" w:cs="Times New Roman"/>
          <w:sz w:val="20"/>
          <w:szCs w:val="20"/>
          <w:highlight w:val="yellow"/>
        </w:rPr>
        <w:t xml:space="preserve">CCass </w:t>
      </w:r>
      <w:r>
        <w:rPr>
          <w:rFonts w:ascii="Times New Roman" w:hAnsi="Times New Roman" w:cs="Times New Roman"/>
          <w:sz w:val="20"/>
          <w:szCs w:val="20"/>
          <w:highlight w:val="yellow"/>
        </w:rPr>
        <w:t>19 février,</w:t>
      </w:r>
      <w:r w:rsidRPr="00467449">
        <w:rPr>
          <w:rFonts w:ascii="Times New Roman" w:hAnsi="Times New Roman" w:cs="Times New Roman"/>
          <w:sz w:val="20"/>
          <w:szCs w:val="20"/>
          <w:highlight w:val="yellow"/>
        </w:rPr>
        <w:t xml:space="preserve"> 1959</w:t>
      </w:r>
      <w:r>
        <w:rPr>
          <w:rFonts w:ascii="Times New Roman" w:hAnsi="Times New Roman" w:cs="Times New Roman"/>
          <w:sz w:val="20"/>
          <w:szCs w:val="20"/>
          <w:highlight w:val="yellow"/>
        </w:rPr>
        <w:t> </w:t>
      </w:r>
      <w:r>
        <w:rPr>
          <w:rFonts w:ascii="Times New Roman" w:hAnsi="Times New Roman" w:cs="Times New Roman"/>
          <w:sz w:val="20"/>
          <w:szCs w:val="20"/>
        </w:rPr>
        <w:t xml:space="preserve">: le vol est consommé lorsque la soustraction a été opérée dans des circonstances telles « qu’elle révèle l’intention de se comporter, même momentanément en propriétaire », </w:t>
      </w:r>
    </w:p>
    <w:p w14:paraId="6A390E90" w14:textId="3A5A3C45"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lastRenderedPageBreak/>
        <w:t>Infraction instantannée : vol d’usage (emprunt) reste un vol</w:t>
      </w:r>
    </w:p>
    <w:p w14:paraId="4DFE9300" w14:textId="77777777" w:rsidR="00467449" w:rsidRPr="00EA4FE6" w:rsidRDefault="00467449" w:rsidP="00467449">
      <w:pPr>
        <w:pStyle w:val="ListParagraph"/>
        <w:jc w:val="both"/>
        <w:rPr>
          <w:rFonts w:ascii="Times New Roman" w:hAnsi="Times New Roman" w:cs="Times New Roman"/>
          <w:sz w:val="20"/>
          <w:szCs w:val="20"/>
        </w:rPr>
      </w:pPr>
    </w:p>
    <w:p w14:paraId="0BBA2716" w14:textId="77777777" w:rsidR="0036220B" w:rsidRDefault="0036220B" w:rsidP="008E403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Moment de la soustraction</w:t>
      </w:r>
    </w:p>
    <w:p w14:paraId="7F7A2F43" w14:textId="5EB08B2E" w:rsidR="0036220B" w:rsidRPr="00467449" w:rsidRDefault="00467449" w:rsidP="00C51B28">
      <w:pPr>
        <w:pStyle w:val="ListParagraph"/>
        <w:numPr>
          <w:ilvl w:val="0"/>
          <w:numId w:val="37"/>
        </w:numPr>
        <w:jc w:val="both"/>
        <w:rPr>
          <w:rFonts w:ascii="Times New Roman" w:hAnsi="Times New Roman" w:cs="Times New Roman"/>
          <w:sz w:val="20"/>
          <w:szCs w:val="20"/>
        </w:rPr>
      </w:pPr>
      <w:r w:rsidRPr="00467449">
        <w:rPr>
          <w:rFonts w:ascii="Times New Roman" w:hAnsi="Times New Roman" w:cs="Times New Roman"/>
          <w:sz w:val="20"/>
          <w:szCs w:val="20"/>
        </w:rPr>
        <w:t>vol est une infraction instantanée dont les éléments doivent s’apprécier au même moment</w:t>
      </w:r>
    </w:p>
    <w:p w14:paraId="7887EADA" w14:textId="77777777" w:rsidR="00467449" w:rsidRPr="00467449" w:rsidRDefault="00467449" w:rsidP="00467449">
      <w:pPr>
        <w:pStyle w:val="ListParagraph"/>
        <w:jc w:val="both"/>
        <w:rPr>
          <w:rFonts w:ascii="Times New Roman" w:hAnsi="Times New Roman" w:cs="Times New Roman"/>
          <w:sz w:val="20"/>
          <w:szCs w:val="20"/>
        </w:rPr>
      </w:pPr>
    </w:p>
    <w:p w14:paraId="0D7406FE" w14:textId="77777777" w:rsidR="0036220B" w:rsidRDefault="0036220B" w:rsidP="008E403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Object du vol</w:t>
      </w:r>
    </w:p>
    <w:p w14:paraId="59D38D4C" w14:textId="743B764F" w:rsidR="00467449" w:rsidRPr="00467449" w:rsidRDefault="00467449" w:rsidP="00C51B28">
      <w:pPr>
        <w:pStyle w:val="ListParagraph"/>
        <w:numPr>
          <w:ilvl w:val="0"/>
          <w:numId w:val="37"/>
        </w:numPr>
        <w:jc w:val="both"/>
        <w:rPr>
          <w:rFonts w:ascii="Times New Roman" w:hAnsi="Times New Roman" w:cs="Times New Roman"/>
          <w:sz w:val="20"/>
          <w:szCs w:val="20"/>
        </w:rPr>
      </w:pPr>
      <w:r w:rsidRPr="00467449">
        <w:rPr>
          <w:rFonts w:ascii="Times New Roman" w:hAnsi="Times New Roman" w:cs="Times New Roman"/>
          <w:sz w:val="20"/>
          <w:szCs w:val="20"/>
        </w:rPr>
        <w:t>le vol est une infraction qui protège la propriété mobilière : soustraction porte donc sur une chose mobilière appartenant à autrui</w:t>
      </w:r>
    </w:p>
    <w:p w14:paraId="7CD81B1D" w14:textId="23E07028" w:rsidR="00467449" w:rsidRPr="00467449" w:rsidRDefault="00467449" w:rsidP="00467449">
      <w:pPr>
        <w:pStyle w:val="ListParagraph"/>
        <w:jc w:val="both"/>
        <w:rPr>
          <w:rFonts w:ascii="Times New Roman" w:hAnsi="Times New Roman" w:cs="Times New Roman"/>
          <w:sz w:val="20"/>
          <w:szCs w:val="20"/>
        </w:rPr>
      </w:pPr>
      <w:r w:rsidRPr="00467449">
        <w:rPr>
          <w:rFonts w:ascii="Times New Roman" w:hAnsi="Times New Roman" w:cs="Times New Roman"/>
          <w:sz w:val="20"/>
          <w:szCs w:val="20"/>
        </w:rPr>
        <w:t xml:space="preserve"> </w:t>
      </w:r>
    </w:p>
    <w:p w14:paraId="373CF63F" w14:textId="77777777" w:rsidR="0036220B" w:rsidRDefault="0036220B" w:rsidP="008E403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Chose mobilière</w:t>
      </w:r>
    </w:p>
    <w:p w14:paraId="35D85CA5" w14:textId="5541D6B0" w:rsidR="00467449" w:rsidRPr="00467449" w:rsidRDefault="00467449" w:rsidP="00C51B28">
      <w:pPr>
        <w:pStyle w:val="ListParagraph"/>
        <w:numPr>
          <w:ilvl w:val="0"/>
          <w:numId w:val="37"/>
        </w:numPr>
        <w:jc w:val="both"/>
        <w:rPr>
          <w:rFonts w:ascii="Times New Roman" w:hAnsi="Times New Roman" w:cs="Times New Roman"/>
          <w:sz w:val="20"/>
          <w:szCs w:val="20"/>
        </w:rPr>
      </w:pPr>
      <w:r w:rsidRPr="00467449">
        <w:rPr>
          <w:rFonts w:ascii="Times New Roman" w:hAnsi="Times New Roman" w:cs="Times New Roman"/>
          <w:sz w:val="20"/>
          <w:szCs w:val="20"/>
        </w:rPr>
        <w:t>seule une chose mobilière est susceptible d’être l’objet d’un vol</w:t>
      </w:r>
    </w:p>
    <w:p w14:paraId="3136B599" w14:textId="760A127F"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importe peu que ce soit un meuble par nature ou par anticipation</w:t>
      </w:r>
    </w:p>
    <w:p w14:paraId="597EF1AB" w14:textId="66694E85"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 immeuble ne peut pas faire l’objet d’un vol mais ce n’est pas le cas des éléments qui en sont détachables</w:t>
      </w:r>
    </w:p>
    <w:p w14:paraId="0B7A1AF8" w14:textId="4CF29C2D"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l’incrimination présuppose l’existence d’un bien corporel excluant ainsi les biens incorporels : mais indifférent que ce bien ait une valeur ou non</w:t>
      </w:r>
    </w:p>
    <w:p w14:paraId="627566B8" w14:textId="22D71451"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énergie électrique peut être volée : » la soustraction frauduleuse d’énergie au préjudice d’autrui est assimilée au vol »</w:t>
      </w:r>
    </w:p>
    <w:p w14:paraId="78E4D91E" w14:textId="4CB06328" w:rsidR="00467449" w:rsidRDefault="0046744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soustraction d’informations est plus complexe :</w:t>
      </w:r>
    </w:p>
    <w:p w14:paraId="25D8C734" w14:textId="446CF2DD" w:rsidR="00467449" w:rsidRDefault="0046744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distinction selon que la soustraction porte sur le support de l’information ou sur le seul contenu informationnel</w:t>
      </w:r>
      <w:r w:rsidR="00E74A14">
        <w:rPr>
          <w:rFonts w:ascii="Times New Roman" w:hAnsi="Times New Roman" w:cs="Times New Roman"/>
          <w:sz w:val="20"/>
          <w:szCs w:val="20"/>
        </w:rPr>
        <w:t> :</w:t>
      </w:r>
    </w:p>
    <w:p w14:paraId="22ADD038" w14:textId="1E4CFA47" w:rsidR="00E74A14" w:rsidRDefault="00E74A14"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 consommée quand l’idée ou information été intégrée dans un support, objet lui même de la soustraction</w:t>
      </w:r>
    </w:p>
    <w:p w14:paraId="40D0DD27" w14:textId="77777777" w:rsidR="00E74A14" w:rsidRDefault="00E74A14"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plusieurs ex :</w:t>
      </w:r>
    </w:p>
    <w:p w14:paraId="0A2A2EE4" w14:textId="27C106B3" w:rsidR="00E74A14" w:rsidRDefault="00E74A14"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disquettes informatiques</w:t>
      </w:r>
    </w:p>
    <w:p w14:paraId="30787128" w14:textId="0910A264" w:rsidR="00E74A14" w:rsidRDefault="00E74A14"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 xml:space="preserve">soustraction d’un document en vue de son photo-copiage </w:t>
      </w:r>
    </w:p>
    <w:p w14:paraId="1F069343" w14:textId="287D6BBD" w:rsidR="00315521" w:rsidRDefault="0031552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l’utilisation abusive, même très brève, d’un bien équivaut à sa soustraction</w:t>
      </w:r>
    </w:p>
    <w:p w14:paraId="15EFB848" w14:textId="2DBE4794" w:rsidR="00315521" w:rsidRDefault="003155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s’agissant d’une information pure et simple, détachée de son support, il ne semble pas qu’elle puisse être objet d’un vol, même si certaines décisions ont pu se référer au vol du contenu informationnel » de disquette </w:t>
      </w:r>
    </w:p>
    <w:p w14:paraId="77CCB441" w14:textId="68984FD2" w:rsidR="00315521" w:rsidRDefault="003155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une information peut faire l’objet d’une appropriation frauduleuse, elle ne peut résulter d’une soustraction puisque le propriétaire n’en est en rien dépossédé</w:t>
      </w:r>
    </w:p>
    <w:p w14:paraId="363B07E7" w14:textId="65C13EBD" w:rsidR="00315521" w:rsidRDefault="003155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 323-1 et 323-7 répriment diverses atteintes aux systèmes de traitement automatisé de données</w:t>
      </w:r>
    </w:p>
    <w:p w14:paraId="4190B4BF" w14:textId="463C7DA8" w:rsidR="00315521" w:rsidRDefault="003155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Code de PI : incrimination de la contrefaçon</w:t>
      </w:r>
    </w:p>
    <w:p w14:paraId="62FB1A04" w14:textId="77777777" w:rsidR="00315521" w:rsidRPr="00315521" w:rsidRDefault="00315521" w:rsidP="00315521">
      <w:pPr>
        <w:pStyle w:val="ListParagraph"/>
        <w:jc w:val="both"/>
        <w:rPr>
          <w:rFonts w:ascii="Times New Roman" w:hAnsi="Times New Roman" w:cs="Times New Roman"/>
          <w:sz w:val="20"/>
          <w:szCs w:val="20"/>
        </w:rPr>
      </w:pPr>
    </w:p>
    <w:p w14:paraId="38BF9CAA" w14:textId="77777777" w:rsidR="0036220B" w:rsidRDefault="0036220B" w:rsidP="008E4033">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Chose appartenant à autrui</w:t>
      </w:r>
    </w:p>
    <w:p w14:paraId="29E9EE11" w14:textId="77777777" w:rsidR="0036220B" w:rsidRDefault="0036220B" w:rsidP="008E403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Principe</w:t>
      </w:r>
    </w:p>
    <w:p w14:paraId="6E4675D4" w14:textId="1B87F6A6" w:rsidR="00315521" w:rsidRPr="00315521" w:rsidRDefault="00315521" w:rsidP="00C51B28">
      <w:pPr>
        <w:pStyle w:val="ListParagraph"/>
        <w:numPr>
          <w:ilvl w:val="0"/>
          <w:numId w:val="37"/>
        </w:numPr>
        <w:jc w:val="both"/>
        <w:rPr>
          <w:rFonts w:ascii="Times New Roman" w:hAnsi="Times New Roman" w:cs="Times New Roman"/>
          <w:sz w:val="20"/>
          <w:szCs w:val="20"/>
        </w:rPr>
      </w:pPr>
      <w:r w:rsidRPr="00315521">
        <w:rPr>
          <w:rFonts w:ascii="Times New Roman" w:hAnsi="Times New Roman" w:cs="Times New Roman"/>
          <w:sz w:val="20"/>
          <w:szCs w:val="20"/>
        </w:rPr>
        <w:t>la personne qui s’empare d’un bien qu’elle croit à tord être le sien ne commet pas de vol :</w:t>
      </w:r>
    </w:p>
    <w:p w14:paraId="6AE9845E" w14:textId="59C06DAD" w:rsidR="00315521" w:rsidRDefault="003155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erreur : absence de désir de porter atteinte à la propriété d’autrui</w:t>
      </w:r>
    </w:p>
    <w:p w14:paraId="2569EB25" w14:textId="12EE5586" w:rsidR="00AD3035" w:rsidRDefault="00AD303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mais si le vol suppose une chose appartenant à autrui, il importe peu que la personne du propriétaire soit identifiée</w:t>
      </w:r>
    </w:p>
    <w:p w14:paraId="67C8D643" w14:textId="69BEC810" w:rsidR="00AD3035" w:rsidRDefault="00AD303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même : qualification inapplicable :</w:t>
      </w:r>
    </w:p>
    <w:p w14:paraId="6B6EC0FB" w14:textId="1ED0C09A" w:rsidR="00AD3035"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aux choses communes</w:t>
      </w:r>
    </w:p>
    <w:p w14:paraId="570DFDAE" w14:textId="4000E4D6" w:rsidR="00AD3035"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 choses sans maître res nullius ou res derelictae</w:t>
      </w:r>
    </w:p>
    <w:p w14:paraId="2B4CE52E" w14:textId="7D57B862" w:rsidR="00AD3035"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choses abandonnées</w:t>
      </w:r>
    </w:p>
    <w:p w14:paraId="72B65579" w14:textId="36F3F6B7" w:rsidR="00AD3035" w:rsidRDefault="00AD303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toute chose trouvée n’est pas abandonnée, peut être simplement perdue</w:t>
      </w:r>
    </w:p>
    <w:p w14:paraId="5EF34D93" w14:textId="5D51D8D9" w:rsidR="00AD3035" w:rsidRDefault="00AD303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fait de conserver la chose constitue une soustraction constitutive de vol, faute pour la victime d’avoir manifesté la volonté de transférer la possession</w:t>
      </w:r>
    </w:p>
    <w:p w14:paraId="27B81D89" w14:textId="22BE3273" w:rsidR="00AD3035" w:rsidRPr="00315521" w:rsidRDefault="00AD30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personne qui déchire une lettre reste propriétaire : chose jetée à la poubelle est perdue et non abandonnée</w:t>
      </w:r>
    </w:p>
    <w:p w14:paraId="0E5EC085" w14:textId="77777777" w:rsidR="0036220B" w:rsidRDefault="0036220B" w:rsidP="008E4033">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Difficulté de mise en œuvre</w:t>
      </w:r>
    </w:p>
    <w:p w14:paraId="640C6696" w14:textId="60875B6A" w:rsidR="0036220B" w:rsidRPr="00B640FB" w:rsidRDefault="00AD3035" w:rsidP="00C51B28">
      <w:pPr>
        <w:pStyle w:val="ListParagraph"/>
        <w:numPr>
          <w:ilvl w:val="0"/>
          <w:numId w:val="37"/>
        </w:numPr>
        <w:jc w:val="both"/>
        <w:rPr>
          <w:rFonts w:ascii="Times New Roman" w:hAnsi="Times New Roman" w:cs="Times New Roman"/>
          <w:sz w:val="20"/>
          <w:szCs w:val="20"/>
        </w:rPr>
      </w:pPr>
      <w:r w:rsidRPr="00B640FB">
        <w:rPr>
          <w:rFonts w:ascii="Times New Roman" w:hAnsi="Times New Roman" w:cs="Times New Roman"/>
          <w:sz w:val="20"/>
          <w:szCs w:val="20"/>
        </w:rPr>
        <w:t>difficultés en présence de certaines formes de propriété collective</w:t>
      </w:r>
    </w:p>
    <w:p w14:paraId="129E5DF6" w14:textId="16F64DA8" w:rsidR="00B640FB" w:rsidRDefault="00B640F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vol consommé lorsqu’une personne partiellement propriétaire s’en empare en tout ou en partie au préjudice des autres copropriétaires ou indivisaires</w:t>
      </w:r>
    </w:p>
    <w:p w14:paraId="5070EB0E" w14:textId="44536C0B"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indivision </w:t>
      </w:r>
    </w:p>
    <w:p w14:paraId="020DEA25" w14:textId="0A908E08"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usufruitier : la détention matérielle d’une chose mobilière, non assortie de la remise de la possession n’est pas exclusive d’une appréhension frauduleuse constitutive de vol</w:t>
      </w:r>
    </w:p>
    <w:p w14:paraId="679CEF2D" w14:textId="77117CB7"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trésor</w:t>
      </w:r>
    </w:p>
    <w:p w14:paraId="66A585F9" w14:textId="4777DD5D" w:rsidR="00B640FB" w:rsidRDefault="00B640F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vente et soustraction : certaines formes juridiques de vente sont à l’origine d’incompréhensions de la part de nombreux contractants les conduisant à se méprendre sur la portée de leur droits au point de les exposer à une poursuite pour vol</w:t>
      </w:r>
    </w:p>
    <w:p w14:paraId="503177FC" w14:textId="77777777" w:rsidR="00B640FB" w:rsidRPr="00B640FB" w:rsidRDefault="00B640FB" w:rsidP="00C51B28">
      <w:pPr>
        <w:pStyle w:val="ListParagraph"/>
        <w:numPr>
          <w:ilvl w:val="2"/>
          <w:numId w:val="37"/>
        </w:numPr>
        <w:jc w:val="both"/>
        <w:rPr>
          <w:rFonts w:ascii="Times New Roman" w:hAnsi="Times New Roman" w:cs="Times New Roman"/>
          <w:sz w:val="20"/>
          <w:szCs w:val="20"/>
        </w:rPr>
      </w:pPr>
    </w:p>
    <w:p w14:paraId="4AC87224" w14:textId="77777777" w:rsidR="0036220B" w:rsidRDefault="0036220B" w:rsidP="008E4033">
      <w:pPr>
        <w:jc w:val="both"/>
        <w:rPr>
          <w:rFonts w:ascii="Times New Roman" w:hAnsi="Times New Roman" w:cs="Times New Roman"/>
          <w:sz w:val="20"/>
          <w:szCs w:val="20"/>
        </w:rPr>
      </w:pPr>
      <w:r>
        <w:rPr>
          <w:rFonts w:ascii="Times New Roman" w:hAnsi="Times New Roman" w:cs="Times New Roman"/>
          <w:sz w:val="20"/>
          <w:szCs w:val="20"/>
        </w:rPr>
        <w:t>Sous section 2 : Répression du vol</w:t>
      </w:r>
    </w:p>
    <w:p w14:paraId="06CFAD44" w14:textId="2787BD4F" w:rsidR="0036220B" w:rsidRPr="00B640FB" w:rsidRDefault="00B640FB" w:rsidP="00C51B28">
      <w:pPr>
        <w:pStyle w:val="ListParagraph"/>
        <w:numPr>
          <w:ilvl w:val="0"/>
          <w:numId w:val="37"/>
        </w:numPr>
        <w:jc w:val="both"/>
        <w:rPr>
          <w:rFonts w:ascii="Times New Roman" w:hAnsi="Times New Roman" w:cs="Times New Roman"/>
          <w:sz w:val="20"/>
          <w:szCs w:val="20"/>
        </w:rPr>
      </w:pPr>
      <w:r w:rsidRPr="00B640FB">
        <w:rPr>
          <w:rFonts w:ascii="Times New Roman" w:hAnsi="Times New Roman" w:cs="Times New Roman"/>
          <w:sz w:val="20"/>
          <w:szCs w:val="20"/>
        </w:rPr>
        <w:t>le vol simple est un délit</w:t>
      </w:r>
    </w:p>
    <w:p w14:paraId="5C7426A1" w14:textId="171E6662" w:rsidR="00B640FB" w:rsidRDefault="00B640F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circonstances aggravantes : peut transformer le vol en infraction criminelle</w:t>
      </w:r>
    </w:p>
    <w:p w14:paraId="312943E5" w14:textId="77777777" w:rsidR="00B640FB" w:rsidRPr="00B640FB" w:rsidRDefault="00B640FB" w:rsidP="00B640FB">
      <w:pPr>
        <w:pStyle w:val="ListParagraph"/>
        <w:jc w:val="both"/>
        <w:rPr>
          <w:rFonts w:ascii="Times New Roman" w:hAnsi="Times New Roman" w:cs="Times New Roman"/>
          <w:sz w:val="20"/>
          <w:szCs w:val="20"/>
        </w:rPr>
      </w:pPr>
    </w:p>
    <w:p w14:paraId="6836C98A" w14:textId="77777777" w:rsidR="0036220B" w:rsidRDefault="0036220B" w:rsidP="008E4033">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Immunité familiale</w:t>
      </w:r>
    </w:p>
    <w:p w14:paraId="044A8E4E" w14:textId="4FFBBE69" w:rsidR="00B640FB" w:rsidRPr="00B640FB" w:rsidRDefault="00B640FB" w:rsidP="00C51B28">
      <w:pPr>
        <w:pStyle w:val="ListParagraph"/>
        <w:numPr>
          <w:ilvl w:val="0"/>
          <w:numId w:val="37"/>
        </w:numPr>
        <w:jc w:val="both"/>
        <w:rPr>
          <w:rFonts w:ascii="Times New Roman" w:hAnsi="Times New Roman" w:cs="Times New Roman"/>
          <w:sz w:val="20"/>
          <w:szCs w:val="20"/>
        </w:rPr>
      </w:pPr>
      <w:r w:rsidRPr="00B640FB">
        <w:rPr>
          <w:rFonts w:ascii="Times New Roman" w:hAnsi="Times New Roman" w:cs="Times New Roman"/>
          <w:sz w:val="20"/>
          <w:szCs w:val="20"/>
        </w:rPr>
        <w:t>311-12 : ne donne pas lieu à la poursuite, le vol commis par une personne au préjudice de son ascendant ou de son descendant ainsi que celui commis au préjudice de son conjoint sauf lorsque es époux sont séparés de corps ou autorisés à résider séparément</w:t>
      </w:r>
    </w:p>
    <w:p w14:paraId="66C4C0BE" w14:textId="40855A4B" w:rsidR="00B640FB" w:rsidRDefault="00143A1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interprétation stricte</w:t>
      </w:r>
    </w:p>
    <w:p w14:paraId="2CAB3E64" w14:textId="5B6D9CF7" w:rsidR="00143A13" w:rsidRDefault="00143A1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exclusion : frères/sœurs, cousins…</w:t>
      </w:r>
    </w:p>
    <w:p w14:paraId="0051694A" w14:textId="28DB7440" w:rsidR="00143A13" w:rsidRDefault="00143A1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aussi exclusion des personnes vivant en concubinage ou PACS</w:t>
      </w:r>
    </w:p>
    <w:p w14:paraId="4E40D941" w14:textId="68DA93ED" w:rsidR="00143A13" w:rsidRDefault="00143A1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toutefois, aujourd’hui les documents personnels  indispensables à la vie de tous les jours (carte d’identité…) ne sont plus du domaine de l’immunité familiale</w:t>
      </w:r>
    </w:p>
    <w:p w14:paraId="10214ED9" w14:textId="00BCAF1E" w:rsidR="00143A13" w:rsidRDefault="00143A1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plus ne fait pas disparaître l’infraction : co-auteur ou complice : punissable</w:t>
      </w:r>
    </w:p>
    <w:p w14:paraId="172BA479" w14:textId="77777777" w:rsidR="00143A13" w:rsidRPr="00B640FB" w:rsidRDefault="00143A13" w:rsidP="00143A13">
      <w:pPr>
        <w:pStyle w:val="ListParagraph"/>
        <w:ind w:left="1440"/>
        <w:jc w:val="both"/>
        <w:rPr>
          <w:rFonts w:ascii="Times New Roman" w:hAnsi="Times New Roman" w:cs="Times New Roman"/>
          <w:sz w:val="20"/>
          <w:szCs w:val="20"/>
        </w:rPr>
      </w:pPr>
    </w:p>
    <w:p w14:paraId="18DEAA0C" w14:textId="77777777" w:rsidR="0036220B" w:rsidRDefault="0036220B" w:rsidP="008E4033">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Sanctions du vol</w:t>
      </w:r>
    </w:p>
    <w:p w14:paraId="1F3CA8A4" w14:textId="074EB287" w:rsidR="00956CD6" w:rsidRPr="00956CD6" w:rsidRDefault="00956CD6" w:rsidP="00C51B28">
      <w:pPr>
        <w:pStyle w:val="ListParagraph"/>
        <w:numPr>
          <w:ilvl w:val="0"/>
          <w:numId w:val="37"/>
        </w:numPr>
        <w:jc w:val="both"/>
        <w:rPr>
          <w:rFonts w:ascii="Times New Roman" w:hAnsi="Times New Roman" w:cs="Times New Roman"/>
          <w:sz w:val="20"/>
          <w:szCs w:val="20"/>
        </w:rPr>
      </w:pPr>
      <w:r w:rsidRPr="00956CD6">
        <w:rPr>
          <w:rFonts w:ascii="Times New Roman" w:hAnsi="Times New Roman" w:cs="Times New Roman"/>
          <w:sz w:val="20"/>
          <w:szCs w:val="20"/>
        </w:rPr>
        <w:t>Incrimination de la tentative</w:t>
      </w:r>
    </w:p>
    <w:p w14:paraId="51B42726" w14:textId="159856B7" w:rsidR="00956CD6" w:rsidRDefault="00956CD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vol est toujours punissable</w:t>
      </w:r>
    </w:p>
    <w:p w14:paraId="2CF03119" w14:textId="081ED53D" w:rsidR="00956CD6" w:rsidRDefault="00956CD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Qu’il soit criminel (évident) mais aussi délictuel 311-13</w:t>
      </w:r>
    </w:p>
    <w:p w14:paraId="21E73AD0" w14:textId="2763ACAE" w:rsidR="00956CD6" w:rsidRDefault="00956CD6"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 personnes morales peuvent être déclarée pénalement responsables dans les conditions prévues par 121-3</w:t>
      </w:r>
    </w:p>
    <w:p w14:paraId="55EEC4AA" w14:textId="7EF1A031" w:rsidR="00956CD6" w:rsidRDefault="00956CD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Encourent la peine d’amende dont le taux est fixé par l’art 131-38</w:t>
      </w:r>
    </w:p>
    <w:p w14:paraId="1659EC80" w14:textId="51107A0E" w:rsidR="00956CD6" w:rsidRDefault="00956CD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Elles s’exposent aussi à l’interdiction d’exercer directement ou indirectement l’activité professionnelle ou sociale dans l’exercice ou à l’occasion de l’exercice de laquelle l’infraction a été commise</w:t>
      </w:r>
    </w:p>
    <w:p w14:paraId="3A04467A" w14:textId="648E9637" w:rsidR="00956CD6" w:rsidRDefault="00956CD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Durée de l’interdiction</w:t>
      </w:r>
    </w:p>
    <w:p w14:paraId="3FC0DA97" w14:textId="059660E6" w:rsidR="00956CD6" w:rsidRDefault="00956CD6"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Art 311-6 à 311-10</w:t>
      </w:r>
      <w:r w:rsidR="00A31529">
        <w:rPr>
          <w:rFonts w:ascii="Times New Roman" w:hAnsi="Times New Roman" w:cs="Times New Roman"/>
          <w:sz w:val="20"/>
          <w:szCs w:val="20"/>
        </w:rPr>
        <w:t> : définitive ou provisoire</w:t>
      </w:r>
    </w:p>
    <w:p w14:paraId="3E3B5771" w14:textId="50A62096" w:rsidR="00A31529" w:rsidRDefault="00A31529"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Art 311-3 à 311-5 : limitée à 5 ans </w:t>
      </w:r>
    </w:p>
    <w:p w14:paraId="47E8FFB2" w14:textId="77777777" w:rsidR="00A31529" w:rsidRPr="00956CD6" w:rsidRDefault="00A31529" w:rsidP="00A31529">
      <w:pPr>
        <w:pStyle w:val="ListParagraph"/>
        <w:ind w:left="2880"/>
        <w:jc w:val="both"/>
        <w:rPr>
          <w:rFonts w:ascii="Times New Roman" w:hAnsi="Times New Roman" w:cs="Times New Roman"/>
          <w:sz w:val="20"/>
          <w:szCs w:val="20"/>
        </w:rPr>
      </w:pPr>
    </w:p>
    <w:p w14:paraId="312E4BF4" w14:textId="77777777" w:rsidR="0036220B" w:rsidRDefault="0036220B" w:rsidP="008E4033">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Sanctions des vols délictuels</w:t>
      </w:r>
    </w:p>
    <w:p w14:paraId="58248EF4" w14:textId="77777777" w:rsidR="0036220B" w:rsidRDefault="0036220B" w:rsidP="008E4033">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Vol simple</w:t>
      </w:r>
    </w:p>
    <w:p w14:paraId="103CFAEE" w14:textId="1973A651" w:rsidR="00A31529" w:rsidRPr="00A31529" w:rsidRDefault="00A31529" w:rsidP="00C51B28">
      <w:pPr>
        <w:pStyle w:val="ListParagraph"/>
        <w:numPr>
          <w:ilvl w:val="0"/>
          <w:numId w:val="37"/>
        </w:numPr>
        <w:jc w:val="both"/>
        <w:rPr>
          <w:rFonts w:ascii="Times New Roman" w:hAnsi="Times New Roman" w:cs="Times New Roman"/>
          <w:sz w:val="20"/>
          <w:szCs w:val="20"/>
        </w:rPr>
      </w:pPr>
      <w:r w:rsidRPr="00A31529">
        <w:rPr>
          <w:rFonts w:ascii="Times New Roman" w:hAnsi="Times New Roman" w:cs="Times New Roman"/>
          <w:sz w:val="20"/>
          <w:szCs w:val="20"/>
        </w:rPr>
        <w:t xml:space="preserve">Art 311-3 : le vol est puni de 3 ans d’emprisonnement et de 45 000 euros d’amende </w:t>
      </w:r>
    </w:p>
    <w:p w14:paraId="746A0FAB" w14:textId="5D9E46C4" w:rsidR="00A31529" w:rsidRDefault="00A3152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Auxquels peuvent s’ajouter les peines complémentaires prévues aux articles 311-14 et 311-15</w:t>
      </w:r>
    </w:p>
    <w:p w14:paraId="55079876" w14:textId="1915B6B8" w:rsidR="00A31529" w:rsidRDefault="00A3152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Interdiction des droits civiques, civils et de famille</w:t>
      </w:r>
    </w:p>
    <w:p w14:paraId="710F7F37" w14:textId="2062C694" w:rsidR="00A31529" w:rsidRDefault="00A3152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Interdiction générale d’exercer une profession commerciale ou industrielle et de diriger une société commerciale pour toute personne condamnée à une peine minimale de 3 mois d’emprisonnements fermes</w:t>
      </w:r>
    </w:p>
    <w:p w14:paraId="4EB53742" w14:textId="77777777" w:rsidR="00A31529" w:rsidRPr="00A31529" w:rsidRDefault="00A31529" w:rsidP="00A31529">
      <w:pPr>
        <w:pStyle w:val="ListParagraph"/>
        <w:jc w:val="both"/>
        <w:rPr>
          <w:rFonts w:ascii="Times New Roman" w:hAnsi="Times New Roman" w:cs="Times New Roman"/>
          <w:sz w:val="20"/>
          <w:szCs w:val="20"/>
        </w:rPr>
      </w:pPr>
    </w:p>
    <w:p w14:paraId="0D8D1324" w14:textId="77777777" w:rsidR="0036220B" w:rsidRDefault="0036220B" w:rsidP="008E4033">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Vol délictuel aggravé</w:t>
      </w:r>
    </w:p>
    <w:p w14:paraId="78240026" w14:textId="0689A8CE" w:rsidR="0036220B" w:rsidRPr="00A31529" w:rsidRDefault="00A31529" w:rsidP="00C51B28">
      <w:pPr>
        <w:pStyle w:val="ListParagraph"/>
        <w:numPr>
          <w:ilvl w:val="0"/>
          <w:numId w:val="37"/>
        </w:numPr>
        <w:jc w:val="both"/>
        <w:rPr>
          <w:rFonts w:ascii="Times New Roman" w:hAnsi="Times New Roman" w:cs="Times New Roman"/>
          <w:sz w:val="20"/>
          <w:szCs w:val="20"/>
        </w:rPr>
      </w:pPr>
      <w:r w:rsidRPr="00A31529">
        <w:rPr>
          <w:rFonts w:ascii="Times New Roman" w:hAnsi="Times New Roman" w:cs="Times New Roman"/>
          <w:sz w:val="20"/>
          <w:szCs w:val="20"/>
        </w:rPr>
        <w:t>aggravation découle de circonstances variées : sévérité de la peine calquée sur la gravité du trouble à l’ordre public produit par l’infraction</w:t>
      </w:r>
    </w:p>
    <w:p w14:paraId="6BAB2161" w14:textId="7CF34B46" w:rsidR="00A31529" w:rsidRDefault="00A3152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vol est puni de 5 ans d’emprisonnement et de 75 000 euros d’amende lorsqu’il s’accompagne d’une des neufs circonstances aggravantes prévues à l’art 311-4</w:t>
      </w:r>
    </w:p>
    <w:p w14:paraId="05B7F309" w14:textId="59447D67" w:rsidR="00A31529"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Les peines sont portées à 7 ans d’emprisonnement et 100 000 euros d’amende lorsque le vol s’accompagne de deux des circonstances aggravantes prévues</w:t>
      </w:r>
    </w:p>
    <w:p w14:paraId="5D81D7E6" w14:textId="394B23CF"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sont portées à 10 ans d’emprisonnement et 150 000 euros d’amende en présence d’un vol accompli avec trois circonstances aggravantes</w:t>
      </w:r>
    </w:p>
    <w:p w14:paraId="12A996F1" w14:textId="486BA691" w:rsidR="009B1F21" w:rsidRDefault="009B1F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D’autres circonstances aggravantes existent :</w:t>
      </w:r>
    </w:p>
    <w:p w14:paraId="7878B0F1" w14:textId="6352426E"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7 ans d’emprisonnement et 100 000 euros d’amende lorsque violences sur autrui ont entraîné une incapacité totale de travail pdt 8 jours au plus</w:t>
      </w:r>
    </w:p>
    <w:p w14:paraId="55882723" w14:textId="404DBEDF"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 majeur avec complices mineurs : même augmentation</w:t>
      </w:r>
    </w:p>
    <w:p w14:paraId="24292E31" w14:textId="77777777" w:rsidR="009B1F21" w:rsidRDefault="009B1F2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Art 311-4-2 : lorsque l’infraction porte sur un objet mobilier classé ou inscrit : peine analogue</w:t>
      </w:r>
    </w:p>
    <w:p w14:paraId="74A6DBDE" w14:textId="7BFE3DE0" w:rsidR="009B1F21" w:rsidRDefault="009B1F2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Sanction renforcée quand cette infraction est en plus commise avec circonstances aggravantes contenues à l’art 311-4 : 10 ans d’emprisonnement et 150 000 euros d’amende</w:t>
      </w:r>
    </w:p>
    <w:p w14:paraId="6398BBB3" w14:textId="77777777" w:rsidR="009B1F21" w:rsidRPr="00A31529" w:rsidRDefault="009B1F21" w:rsidP="009B1F21">
      <w:pPr>
        <w:pStyle w:val="ListParagraph"/>
        <w:ind w:left="2160"/>
        <w:jc w:val="both"/>
        <w:rPr>
          <w:rFonts w:ascii="Times New Roman" w:hAnsi="Times New Roman" w:cs="Times New Roman"/>
          <w:sz w:val="20"/>
          <w:szCs w:val="20"/>
        </w:rPr>
      </w:pPr>
    </w:p>
    <w:p w14:paraId="1826BB3A" w14:textId="77777777" w:rsidR="0036220B" w:rsidRPr="0036220B" w:rsidRDefault="0036220B" w:rsidP="008E4033">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Sanction des vols criminels</w:t>
      </w:r>
    </w:p>
    <w:p w14:paraId="20E958A5" w14:textId="77777777" w:rsidR="0036220B" w:rsidRDefault="0036220B" w:rsidP="008E403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Violences</w:t>
      </w:r>
    </w:p>
    <w:p w14:paraId="0CBE49FA" w14:textId="6E628FC7" w:rsidR="009B1F21" w:rsidRPr="009B1F21" w:rsidRDefault="009B1F21" w:rsidP="00C51B28">
      <w:pPr>
        <w:pStyle w:val="ListParagraph"/>
        <w:numPr>
          <w:ilvl w:val="0"/>
          <w:numId w:val="37"/>
        </w:numPr>
        <w:jc w:val="both"/>
        <w:rPr>
          <w:rFonts w:ascii="Times New Roman" w:hAnsi="Times New Roman" w:cs="Times New Roman"/>
          <w:sz w:val="20"/>
          <w:szCs w:val="20"/>
        </w:rPr>
      </w:pPr>
      <w:r w:rsidRPr="009B1F21">
        <w:rPr>
          <w:rFonts w:ascii="Times New Roman" w:hAnsi="Times New Roman" w:cs="Times New Roman"/>
          <w:sz w:val="20"/>
          <w:szCs w:val="20"/>
        </w:rPr>
        <w:t>vol criminel : intensité des violences peut transformer le vol délictuel en vol criminel : « vol qualifié »</w:t>
      </w:r>
    </w:p>
    <w:p w14:paraId="7D883B94" w14:textId="0BFA29A4" w:rsidR="009B1F21" w:rsidRDefault="009B1F2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Vol précédé, accompagné ou suivi de violences sur autrui ayant entraîné une mutilation ou une infirmité permanente : 15 ans de réclusion criminelle et 150 000 euros d’amende</w:t>
      </w:r>
    </w:p>
    <w:p w14:paraId="1EB4E3B4" w14:textId="27EE0D02" w:rsidR="001C314D" w:rsidRDefault="001C314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Période sûreté de plein droit est prévue 132-23</w:t>
      </w:r>
    </w:p>
    <w:p w14:paraId="7275C15E" w14:textId="79D268A1" w:rsidR="001C314D" w:rsidRDefault="001C314D"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Lorsque, accompli en bande organisé, le vol est précédé, accompagné ou suivi de violences sur autrui : 20 ans de réclusion criminelle et 150 000 euros d’amende</w:t>
      </w:r>
    </w:p>
    <w:p w14:paraId="77725FCE" w14:textId="7451C284" w:rsidR="001C314D" w:rsidRDefault="001C314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Période de sûreté de plein droit</w:t>
      </w:r>
    </w:p>
    <w:p w14:paraId="0661E318" w14:textId="4309ABE7" w:rsidR="001C314D" w:rsidRDefault="001C314D"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Si les violences ont entraîné la mort ou si vol précédé, accompagné ou suivi de tortures ou d’actes de barbarie, réclusion criminelle à perpétuité </w:t>
      </w:r>
    </w:p>
    <w:p w14:paraId="740370C2" w14:textId="6A483F35" w:rsidR="001C314D" w:rsidRDefault="001C314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Période de sûreté de plein droit</w:t>
      </w:r>
    </w:p>
    <w:p w14:paraId="121C7F31" w14:textId="5E41A8ED" w:rsidR="001C314D" w:rsidRPr="009B1F21" w:rsidRDefault="001C314D"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Possible peines complémentaires selon Art 311-4</w:t>
      </w:r>
    </w:p>
    <w:p w14:paraId="32FA6ABD" w14:textId="77777777" w:rsidR="0036220B" w:rsidRDefault="0036220B" w:rsidP="008E403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Modes opératoires</w:t>
      </w:r>
    </w:p>
    <w:p w14:paraId="2693E85F" w14:textId="31DE2444" w:rsidR="001C314D" w:rsidRDefault="001C314D" w:rsidP="00C51B28">
      <w:pPr>
        <w:pStyle w:val="ListParagraph"/>
        <w:numPr>
          <w:ilvl w:val="0"/>
          <w:numId w:val="37"/>
        </w:numPr>
        <w:jc w:val="both"/>
        <w:rPr>
          <w:rFonts w:ascii="Times New Roman" w:hAnsi="Times New Roman" w:cs="Times New Roman"/>
          <w:sz w:val="20"/>
          <w:szCs w:val="20"/>
        </w:rPr>
      </w:pPr>
      <w:r w:rsidRPr="001C314D">
        <w:rPr>
          <w:rFonts w:ascii="Times New Roman" w:hAnsi="Times New Roman" w:cs="Times New Roman"/>
          <w:sz w:val="20"/>
          <w:szCs w:val="20"/>
        </w:rPr>
        <w:t>présence d’une arme</w:t>
      </w:r>
    </w:p>
    <w:p w14:paraId="32222549" w14:textId="56CDD544" w:rsidR="001C314D" w:rsidRDefault="001C314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20 ans de réclusion criminelle et 150 000 euros d’amende </w:t>
      </w:r>
    </w:p>
    <w:p w14:paraId="3BE4E263" w14:textId="3B76A68A" w:rsidR="001C314D" w:rsidRDefault="001C314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peines complémentaires 311-4</w:t>
      </w:r>
    </w:p>
    <w:p w14:paraId="317B81B9" w14:textId="43410BA6" w:rsidR="001C314D" w:rsidRDefault="001C314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si étranger interdiction du territoire provisoire ou définitive</w:t>
      </w:r>
    </w:p>
    <w:p w14:paraId="216A055B" w14:textId="5B9ACB43"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arme : circonstance aggravante réelle : complices et co-auteurs</w:t>
      </w:r>
    </w:p>
    <w:p w14:paraId="686A97FD" w14:textId="77777777" w:rsidR="001C314D" w:rsidRDefault="001C314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Arme : définition 132-75 : </w:t>
      </w:r>
    </w:p>
    <w:p w14:paraId="6107A040" w14:textId="77777777"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armes par nature et tout objet conçu pour blesser ou tuer, </w:t>
      </w:r>
    </w:p>
    <w:p w14:paraId="781F8541" w14:textId="77777777"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les armes par destination, </w:t>
      </w:r>
    </w:p>
    <w:p w14:paraId="5C74C259" w14:textId="6C48170E" w:rsidR="001C314D" w:rsidRDefault="001C314D"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les armes factices</w:t>
      </w:r>
    </w:p>
    <w:p w14:paraId="1A7F8DC0" w14:textId="15A81D48" w:rsidR="00A9128B" w:rsidRDefault="00A912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Art 132-75 : assimile l’usage d’une arme à l’utilisation d’un animal</w:t>
      </w:r>
    </w:p>
    <w:p w14:paraId="6F2FBE65" w14:textId="0DB22603" w:rsidR="00A9128B" w:rsidRDefault="00A9128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30 ans de réclusion criminelle et 150 000 euros d’amende lorsque le vol réalisé en bande organisée est commis avec l’usage ou sous la menace d’une arme ou encore par une personne porteuse d’une arme soumise à autorisation ou dont le port est prohibé</w:t>
      </w:r>
    </w:p>
    <w:p w14:paraId="35075F03" w14:textId="77777777" w:rsidR="00A9128B" w:rsidRDefault="00A9128B" w:rsidP="00C51B28">
      <w:pPr>
        <w:pStyle w:val="ListParagraph"/>
        <w:numPr>
          <w:ilvl w:val="0"/>
          <w:numId w:val="37"/>
        </w:numPr>
        <w:jc w:val="both"/>
        <w:rPr>
          <w:rFonts w:ascii="Times New Roman" w:hAnsi="Times New Roman" w:cs="Times New Roman"/>
          <w:sz w:val="20"/>
          <w:szCs w:val="20"/>
        </w:rPr>
      </w:pPr>
      <w:r w:rsidRPr="00A9128B">
        <w:rPr>
          <w:rFonts w:ascii="Times New Roman" w:hAnsi="Times New Roman" w:cs="Times New Roman"/>
          <w:sz w:val="20"/>
          <w:szCs w:val="20"/>
        </w:rPr>
        <w:t>Vol commis en bande organisée : 15 ans de réclusion criminelle et 150 000 euros d’amende</w:t>
      </w:r>
    </w:p>
    <w:p w14:paraId="3F1BAE07" w14:textId="77777777" w:rsidR="00A9128B" w:rsidRDefault="00A9128B" w:rsidP="00C51B28">
      <w:pPr>
        <w:pStyle w:val="ListParagraph"/>
        <w:numPr>
          <w:ilvl w:val="1"/>
          <w:numId w:val="37"/>
        </w:numPr>
        <w:jc w:val="both"/>
        <w:rPr>
          <w:rFonts w:ascii="Times New Roman" w:hAnsi="Times New Roman" w:cs="Times New Roman"/>
          <w:sz w:val="20"/>
          <w:szCs w:val="20"/>
        </w:rPr>
      </w:pPr>
      <w:r w:rsidRPr="00A9128B">
        <w:rPr>
          <w:rFonts w:ascii="Times New Roman" w:hAnsi="Times New Roman" w:cs="Times New Roman"/>
          <w:sz w:val="20"/>
          <w:szCs w:val="20"/>
        </w:rPr>
        <w:t>Peines complémentaires</w:t>
      </w:r>
    </w:p>
    <w:p w14:paraId="0940CB62" w14:textId="23F00E39" w:rsidR="00A9128B" w:rsidRDefault="00A9128B" w:rsidP="00C51B28">
      <w:pPr>
        <w:pStyle w:val="ListParagraph"/>
        <w:numPr>
          <w:ilvl w:val="2"/>
          <w:numId w:val="37"/>
        </w:numPr>
        <w:jc w:val="both"/>
        <w:rPr>
          <w:rFonts w:ascii="Times New Roman" w:hAnsi="Times New Roman" w:cs="Times New Roman"/>
          <w:sz w:val="20"/>
          <w:szCs w:val="20"/>
        </w:rPr>
      </w:pPr>
      <w:r w:rsidRPr="00A9128B">
        <w:rPr>
          <w:rFonts w:ascii="Times New Roman" w:hAnsi="Times New Roman" w:cs="Times New Roman"/>
          <w:sz w:val="20"/>
          <w:szCs w:val="20"/>
        </w:rPr>
        <w:t>Dont l’interdiction du territoire pour les délinquants étrangers</w:t>
      </w:r>
    </w:p>
    <w:p w14:paraId="4B5E65B7" w14:textId="0523778E" w:rsidR="00A9128B" w:rsidRDefault="00A9128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Constitue une bande organisée tout groupement formé ou toute entente établie en vue de la préparation caractérisée par un ou plusieurs faits matériels d’une ou plusieurs infractions</w:t>
      </w:r>
    </w:p>
    <w:p w14:paraId="776BFF06" w14:textId="2A116DFD" w:rsidR="00A9128B" w:rsidRPr="00A9128B" w:rsidRDefault="00A912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Là aussi circonstance aggravante réelle qui a donc vocation à s’appliquer à l’ensemble des participants à l’infraction, coauteurs comme complices</w:t>
      </w:r>
    </w:p>
    <w:p w14:paraId="39EEB020" w14:textId="6D519ED3" w:rsidR="00A9128B" w:rsidRDefault="00A912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Auteur d’une tentative de vol en bande organisé : permet d’éviter l’infraction et d’identifier les autres auteurs &gt; exemption de peine</w:t>
      </w:r>
    </w:p>
    <w:p w14:paraId="3D38215B" w14:textId="77777777" w:rsidR="00460FF1" w:rsidRPr="001C314D" w:rsidRDefault="00460FF1" w:rsidP="00460FF1">
      <w:pPr>
        <w:pStyle w:val="ListParagraph"/>
        <w:jc w:val="both"/>
        <w:rPr>
          <w:rFonts w:ascii="Times New Roman" w:hAnsi="Times New Roman" w:cs="Times New Roman"/>
          <w:sz w:val="20"/>
          <w:szCs w:val="20"/>
        </w:rPr>
      </w:pPr>
    </w:p>
    <w:p w14:paraId="4DFA4737" w14:textId="77777777" w:rsidR="00460FF1" w:rsidRDefault="00460FF1" w:rsidP="008E4033">
      <w:pPr>
        <w:jc w:val="both"/>
        <w:rPr>
          <w:rFonts w:ascii="Times New Roman" w:hAnsi="Times New Roman" w:cs="Times New Roman"/>
          <w:b/>
          <w:sz w:val="20"/>
          <w:szCs w:val="20"/>
        </w:rPr>
      </w:pPr>
    </w:p>
    <w:p w14:paraId="10AA8B20" w14:textId="77777777" w:rsidR="0036220B" w:rsidRPr="005F7656" w:rsidRDefault="0036220B" w:rsidP="00460FF1">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2 : Les infractions d’appropriation frauduleuse voisines du vol</w:t>
      </w:r>
    </w:p>
    <w:p w14:paraId="2D646631" w14:textId="77777777" w:rsidR="00460FF1" w:rsidRDefault="00460FF1" w:rsidP="008E4033">
      <w:pPr>
        <w:jc w:val="both"/>
        <w:rPr>
          <w:rFonts w:ascii="Times New Roman" w:hAnsi="Times New Roman" w:cs="Times New Roman"/>
          <w:sz w:val="20"/>
          <w:szCs w:val="20"/>
        </w:rPr>
      </w:pPr>
    </w:p>
    <w:p w14:paraId="7FB1403C" w14:textId="63C3EF4B"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extorsion, chantage et demande de fonds sous contrainte : remise du bien convoité est obtenue soit par un recours à la violence ou à une menace de violences, soit par le recours à la menace de révélation</w:t>
      </w:r>
    </w:p>
    <w:p w14:paraId="7F4DB920" w14:textId="77777777" w:rsidR="00460FF1" w:rsidRPr="00460FF1" w:rsidRDefault="00460FF1" w:rsidP="00460FF1">
      <w:pPr>
        <w:pStyle w:val="ListParagraph"/>
        <w:jc w:val="both"/>
        <w:rPr>
          <w:rFonts w:ascii="Times New Roman" w:hAnsi="Times New Roman" w:cs="Times New Roman"/>
          <w:sz w:val="20"/>
          <w:szCs w:val="20"/>
        </w:rPr>
      </w:pPr>
    </w:p>
    <w:p w14:paraId="79A80D15" w14:textId="77777777" w:rsidR="0036220B" w:rsidRDefault="0036220B" w:rsidP="008E403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Extorsion</w:t>
      </w:r>
    </w:p>
    <w:p w14:paraId="7D0F7310" w14:textId="5A01FC1A"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 xml:space="preserve">remise forcée : plus proche de la soustraction </w:t>
      </w:r>
    </w:p>
    <w:p w14:paraId="6366B173" w14:textId="054F9395"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or vol avec remise forcée possible : confusion envisageable </w:t>
      </w:r>
    </w:p>
    <w:p w14:paraId="3D12623D" w14:textId="42507D53" w:rsidR="00460FF1" w:rsidRDefault="00460FF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concours de qualification</w:t>
      </w:r>
    </w:p>
    <w:p w14:paraId="58DD714D" w14:textId="5C1A4186"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extorsion fait encourir au coupable des peines plus élevées</w:t>
      </w:r>
    </w:p>
    <w:p w14:paraId="24E4B7A4" w14:textId="77777777" w:rsidR="00460FF1" w:rsidRPr="00460FF1" w:rsidRDefault="00460FF1" w:rsidP="00460FF1">
      <w:pPr>
        <w:pStyle w:val="ListParagraph"/>
        <w:ind w:left="1440"/>
        <w:jc w:val="both"/>
        <w:rPr>
          <w:rFonts w:ascii="Times New Roman" w:hAnsi="Times New Roman" w:cs="Times New Roman"/>
          <w:sz w:val="20"/>
          <w:szCs w:val="20"/>
        </w:rPr>
      </w:pPr>
    </w:p>
    <w:p w14:paraId="3F0AE341" w14:textId="77777777" w:rsidR="0036220B" w:rsidRDefault="009624B7" w:rsidP="00C51B28">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Eléments constitutifs de l’extorsion</w:t>
      </w:r>
    </w:p>
    <w:p w14:paraId="76509734" w14:textId="3BE29E96"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Art 312-1 : extorsion définie comme le fait d’obtenir par violence, menaces de violences ou contrainte, soit une signature, un engagement ou une renonciation, soit la révélation d’un secret, soit la remise de fonds de valeurs ou d’un bien quelconque</w:t>
      </w:r>
    </w:p>
    <w:p w14:paraId="4BD946FE" w14:textId="381786EA"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Consommation de l’infraction : moyens et résultat</w:t>
      </w:r>
    </w:p>
    <w:p w14:paraId="683E4630" w14:textId="77777777" w:rsidR="00460FF1" w:rsidRPr="00460FF1" w:rsidRDefault="00460FF1" w:rsidP="00460FF1">
      <w:pPr>
        <w:pStyle w:val="ListParagraph"/>
        <w:ind w:left="1440"/>
        <w:jc w:val="both"/>
        <w:rPr>
          <w:rFonts w:ascii="Times New Roman" w:hAnsi="Times New Roman" w:cs="Times New Roman"/>
          <w:sz w:val="20"/>
          <w:szCs w:val="20"/>
        </w:rPr>
      </w:pPr>
    </w:p>
    <w:p w14:paraId="1FBCFB93" w14:textId="77777777" w:rsidR="009624B7" w:rsidRDefault="009624B7" w:rsidP="00C51B28">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Moyens</w:t>
      </w:r>
    </w:p>
    <w:p w14:paraId="0A33F597" w14:textId="1CE0DB3A" w:rsidR="00460FF1" w:rsidRPr="00460FF1" w:rsidRDefault="00460FF1" w:rsidP="00C51B28">
      <w:pPr>
        <w:pStyle w:val="ListParagraph"/>
        <w:numPr>
          <w:ilvl w:val="0"/>
          <w:numId w:val="37"/>
        </w:numPr>
        <w:jc w:val="both"/>
        <w:rPr>
          <w:rFonts w:ascii="Times New Roman" w:hAnsi="Times New Roman" w:cs="Times New Roman"/>
          <w:sz w:val="20"/>
          <w:szCs w:val="20"/>
        </w:rPr>
      </w:pPr>
      <w:r w:rsidRPr="00460FF1">
        <w:rPr>
          <w:rFonts w:ascii="Times New Roman" w:hAnsi="Times New Roman" w:cs="Times New Roman"/>
          <w:sz w:val="20"/>
          <w:szCs w:val="20"/>
        </w:rPr>
        <w:t>listés :</w:t>
      </w:r>
    </w:p>
    <w:p w14:paraId="2F81AD44" w14:textId="579BE910"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violence</w:t>
      </w:r>
    </w:p>
    <w:p w14:paraId="53F420D2" w14:textId="6D5EF903"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menaces de violences</w:t>
      </w:r>
    </w:p>
    <w:p w14:paraId="1348DD50" w14:textId="2FAA7711" w:rsidR="00460FF1" w:rsidRDefault="00460FF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contrainte</w:t>
      </w:r>
    </w:p>
    <w:p w14:paraId="6F83D5B5" w14:textId="4767F48A" w:rsidR="00460FF1" w:rsidRDefault="00460FF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physique ou</w:t>
      </w:r>
    </w:p>
    <w:p w14:paraId="39A699D3" w14:textId="4DE76D36" w:rsidR="00460FF1" w:rsidRDefault="00460FF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morale</w:t>
      </w:r>
    </w:p>
    <w:p w14:paraId="7A1D3782" w14:textId="1B3F3B5A" w:rsidR="00460FF1" w:rsidRDefault="00460FF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emploi de ces moyens doit avoir été déterminant de a remise par la victime ou de nature à produire un tel résultat pour pouvoir retenir la tentative</w:t>
      </w:r>
    </w:p>
    <w:p w14:paraId="006AC61F" w14:textId="45C374F6" w:rsidR="00460FF1" w:rsidRDefault="00D36FE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appréciation in concreto : prise en compte par le juge des qualités physiques et psychiques de la victime</w:t>
      </w:r>
    </w:p>
    <w:p w14:paraId="766ADEE0" w14:textId="2B706AEA"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dès lors que la contrainte est avérée la qualification d’extorsion doit être retenue</w:t>
      </w:r>
    </w:p>
    <w:p w14:paraId="45D22F61" w14:textId="7EEDF5ED" w:rsidR="00D36FEF" w:rsidRDefault="00D36FE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 312-12-1 : incrimine le fait, en réunion et de manière aggressive, ou sous la menace d’un animal dangereux, de solliciter sur la voie publique la remise de fonds, de valeurs ou d’un bien et punit un tel comportement de 6 mois d’emprisonnement et de 3750 euros d’amende</w:t>
      </w:r>
    </w:p>
    <w:p w14:paraId="4C1C90DB" w14:textId="77777777" w:rsidR="00D36FEF" w:rsidRPr="00460FF1" w:rsidRDefault="00D36FEF" w:rsidP="00D36FEF">
      <w:pPr>
        <w:pStyle w:val="ListParagraph"/>
        <w:jc w:val="both"/>
        <w:rPr>
          <w:rFonts w:ascii="Times New Roman" w:hAnsi="Times New Roman" w:cs="Times New Roman"/>
          <w:sz w:val="20"/>
          <w:szCs w:val="20"/>
        </w:rPr>
      </w:pPr>
    </w:p>
    <w:p w14:paraId="300BEA67" w14:textId="77777777" w:rsidR="009624B7" w:rsidRDefault="009624B7" w:rsidP="00C51B28">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Résultats</w:t>
      </w:r>
    </w:p>
    <w:p w14:paraId="542C4D81" w14:textId="6B29BE05" w:rsidR="009624B7" w:rsidRPr="00D36FEF" w:rsidRDefault="00D36FEF" w:rsidP="00C51B28">
      <w:pPr>
        <w:pStyle w:val="ListParagraph"/>
        <w:numPr>
          <w:ilvl w:val="0"/>
          <w:numId w:val="37"/>
        </w:numPr>
        <w:jc w:val="both"/>
        <w:rPr>
          <w:rFonts w:ascii="Times New Roman" w:hAnsi="Times New Roman" w:cs="Times New Roman"/>
          <w:sz w:val="20"/>
          <w:szCs w:val="20"/>
        </w:rPr>
      </w:pPr>
      <w:r w:rsidRPr="00D36FEF">
        <w:rPr>
          <w:rFonts w:ascii="Times New Roman" w:hAnsi="Times New Roman" w:cs="Times New Roman"/>
          <w:sz w:val="20"/>
          <w:szCs w:val="20"/>
        </w:rPr>
        <w:t xml:space="preserve">les moyens utilisés doivent tendre à un résultat précis : </w:t>
      </w:r>
    </w:p>
    <w:p w14:paraId="56E1287C" w14:textId="63076E33"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par l’obtention d’une signature, d’un engagement ou d’une renonciation</w:t>
      </w:r>
    </w:p>
    <w:p w14:paraId="6A65EB79" w14:textId="33F684A2"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par la remise de fonds, de valeurs ou d’un bien quelconque</w:t>
      </w:r>
    </w:p>
    <w:p w14:paraId="031767D2" w14:textId="506E6759" w:rsidR="00D36FEF" w:rsidRDefault="00D36FE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par la révélation d’un secret</w:t>
      </w:r>
    </w:p>
    <w:p w14:paraId="5833A5D9" w14:textId="77777777" w:rsidR="00D36FEF" w:rsidRPr="00D36FEF" w:rsidRDefault="00D36FEF" w:rsidP="007F5981">
      <w:pPr>
        <w:pStyle w:val="ListParagraph"/>
        <w:jc w:val="both"/>
        <w:rPr>
          <w:rFonts w:ascii="Times New Roman" w:hAnsi="Times New Roman" w:cs="Times New Roman"/>
          <w:sz w:val="20"/>
          <w:szCs w:val="20"/>
        </w:rPr>
      </w:pPr>
    </w:p>
    <w:p w14:paraId="42A630C5" w14:textId="77777777" w:rsidR="009624B7" w:rsidRDefault="009624B7" w:rsidP="00C51B28">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Répression de l’extorsion</w:t>
      </w:r>
    </w:p>
    <w:p w14:paraId="638A2A08" w14:textId="390A3594" w:rsidR="007F5981" w:rsidRPr="007F5981" w:rsidRDefault="007F5981" w:rsidP="00C51B28">
      <w:pPr>
        <w:pStyle w:val="ListParagraph"/>
        <w:numPr>
          <w:ilvl w:val="0"/>
          <w:numId w:val="37"/>
        </w:numPr>
        <w:jc w:val="both"/>
        <w:rPr>
          <w:rFonts w:ascii="Times New Roman" w:hAnsi="Times New Roman" w:cs="Times New Roman"/>
          <w:sz w:val="20"/>
          <w:szCs w:val="20"/>
        </w:rPr>
      </w:pPr>
      <w:r w:rsidRPr="007F5981">
        <w:rPr>
          <w:rFonts w:ascii="Times New Roman" w:hAnsi="Times New Roman" w:cs="Times New Roman"/>
          <w:sz w:val="20"/>
          <w:szCs w:val="20"/>
        </w:rPr>
        <w:t>les peines applicables à l’extorsion sont d’une extrême sévérité, qu’elles soit délictuelles ou deviennent criminelles à la suite de l’adjonction de certaines causes d’aggravation</w:t>
      </w:r>
    </w:p>
    <w:p w14:paraId="1994B4A6" w14:textId="516131CA"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incrimination de la tentative</w:t>
      </w:r>
    </w:p>
    <w:p w14:paraId="76630FC7" w14:textId="3DB5D32F"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maintient du bénéfice de l’immunité familiale Art 311-12</w:t>
      </w:r>
    </w:p>
    <w:p w14:paraId="3BD6E256" w14:textId="04C26B0D"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infractions font parties de la liste de celles donnant lieu à inscription sur le fichier national des empreintes génériques</w:t>
      </w:r>
    </w:p>
    <w:p w14:paraId="03739908" w14:textId="24F77048" w:rsidR="007F5981" w:rsidRDefault="007F598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Personnes morales sont responsables pénalement dans les conditions prévues Art 121-2 et encourent au titre de l’extorsion la peine d’amende fixée selon les modalités de l’art 131-8 et les peines prévues à l’art 131-39</w:t>
      </w:r>
    </w:p>
    <w:p w14:paraId="439B460F" w14:textId="77777777" w:rsidR="007F5981" w:rsidRPr="007F5981" w:rsidRDefault="007F5981" w:rsidP="007F5981">
      <w:pPr>
        <w:jc w:val="both"/>
        <w:rPr>
          <w:rFonts w:ascii="Times New Roman" w:hAnsi="Times New Roman" w:cs="Times New Roman"/>
          <w:sz w:val="20"/>
          <w:szCs w:val="20"/>
        </w:rPr>
      </w:pPr>
    </w:p>
    <w:p w14:paraId="7CA9C669" w14:textId="77777777" w:rsidR="009624B7" w:rsidRDefault="009624B7" w:rsidP="00C51B28">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Peines délictuelles</w:t>
      </w:r>
    </w:p>
    <w:p w14:paraId="64A4CF6B" w14:textId="0363044C" w:rsidR="007F5981" w:rsidRPr="007F5981" w:rsidRDefault="007F5981" w:rsidP="00C51B28">
      <w:pPr>
        <w:pStyle w:val="ListParagraph"/>
        <w:numPr>
          <w:ilvl w:val="0"/>
          <w:numId w:val="37"/>
        </w:numPr>
        <w:jc w:val="both"/>
        <w:rPr>
          <w:rFonts w:ascii="Times New Roman" w:hAnsi="Times New Roman" w:cs="Times New Roman"/>
          <w:sz w:val="20"/>
          <w:szCs w:val="20"/>
        </w:rPr>
      </w:pPr>
      <w:r w:rsidRPr="007F5981">
        <w:rPr>
          <w:rFonts w:ascii="Times New Roman" w:hAnsi="Times New Roman" w:cs="Times New Roman"/>
          <w:sz w:val="20"/>
          <w:szCs w:val="20"/>
        </w:rPr>
        <w:t>peines principales encourues par l’auteur de l’infraction, personne physique : 7 ans d’emprisonnement et amende de 100 000 euros</w:t>
      </w:r>
    </w:p>
    <w:p w14:paraId="71D1E490" w14:textId="1170137D" w:rsidR="007F5981" w:rsidRDefault="007F598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 celles ci peuvent s’ajouter des peines complémentaires prévues à 312-13</w:t>
      </w:r>
    </w:p>
    <w:p w14:paraId="13A8597C" w14:textId="539DAE3C" w:rsidR="007F5981" w:rsidRDefault="007F598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législateur a multiplié les circonstances aggravantes dont certaines ne modifient pas la nature de l’infraction, tandis que d’autres le transforme en crime</w:t>
      </w:r>
    </w:p>
    <w:p w14:paraId="4E29B966" w14:textId="77C9F8CF"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Délinquant étranger : interdiction de résidence : Art 131-30</w:t>
      </w:r>
    </w:p>
    <w:p w14:paraId="01B3AEEB" w14:textId="77777777" w:rsidR="00D11500" w:rsidRDefault="00D1150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Les circonstances aggravantes : 10 ans d’emprisonnement et 150 000 euros d’amende &gt; </w:t>
      </w:r>
    </w:p>
    <w:p w14:paraId="698D02FA" w14:textId="77777777" w:rsidR="00D11500" w:rsidRDefault="00D11500" w:rsidP="00C51B28">
      <w:pPr>
        <w:pStyle w:val="ListParagraph"/>
        <w:numPr>
          <w:ilvl w:val="1"/>
          <w:numId w:val="37"/>
        </w:numPr>
        <w:jc w:val="both"/>
        <w:rPr>
          <w:rFonts w:ascii="Times New Roman" w:hAnsi="Times New Roman" w:cs="Times New Roman"/>
          <w:sz w:val="20"/>
          <w:szCs w:val="20"/>
        </w:rPr>
      </w:pPr>
      <w:r w:rsidRPr="00D11500">
        <w:rPr>
          <w:rFonts w:ascii="Times New Roman" w:hAnsi="Times New Roman" w:cs="Times New Roman"/>
          <w:sz w:val="20"/>
          <w:szCs w:val="20"/>
        </w:rPr>
        <w:t>Extorsions précédées, accompagnées ou suivies de violences</w:t>
      </w:r>
      <w:r>
        <w:rPr>
          <w:rFonts w:ascii="Times New Roman" w:hAnsi="Times New Roman" w:cs="Times New Roman"/>
          <w:sz w:val="20"/>
          <w:szCs w:val="20"/>
        </w:rPr>
        <w:t xml:space="preserve"> ayant entrainé une incapacité totale de travail de 8 jours ou plus, </w:t>
      </w:r>
    </w:p>
    <w:p w14:paraId="3EBDB7B0" w14:textId="61B818BE" w:rsidR="00D11500" w:rsidRDefault="00D1150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législateur ayant précisé que les violences commises pour favoriser la fuite ou assurer l’impunité d’un auteur ou d’un complice  constituent une extorsion suivie de violence</w:t>
      </w:r>
    </w:p>
    <w:p w14:paraId="6E9A2EC0" w14:textId="5BCBCFFD"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extorsions commises au préjudice d’une personne vulnérables</w:t>
      </w:r>
    </w:p>
    <w:p w14:paraId="3DCF7BC3" w14:textId="0CF311DB"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de celles consommées à raison de l’appartenance ou non appartenance de la victime à une ethnie, religion…</w:t>
      </w:r>
    </w:p>
    <w:p w14:paraId="6400B34E" w14:textId="77777777" w:rsidR="00D11500" w:rsidRPr="00D11500" w:rsidRDefault="00D11500" w:rsidP="00D11500">
      <w:pPr>
        <w:pStyle w:val="ListParagraph"/>
        <w:ind w:left="1440"/>
        <w:jc w:val="both"/>
        <w:rPr>
          <w:rFonts w:ascii="Times New Roman" w:hAnsi="Times New Roman" w:cs="Times New Roman"/>
          <w:sz w:val="20"/>
          <w:szCs w:val="20"/>
        </w:rPr>
      </w:pPr>
    </w:p>
    <w:p w14:paraId="182DA9FA" w14:textId="77777777" w:rsidR="009624B7" w:rsidRPr="009624B7" w:rsidRDefault="009624B7" w:rsidP="00C51B28">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Peines criminelles</w:t>
      </w:r>
    </w:p>
    <w:p w14:paraId="2ADE8ACD" w14:textId="0EA7D4C0" w:rsidR="009624B7" w:rsidRDefault="00D11500" w:rsidP="00C51B28">
      <w:pPr>
        <w:pStyle w:val="ListParagraph"/>
        <w:numPr>
          <w:ilvl w:val="0"/>
          <w:numId w:val="37"/>
        </w:numPr>
        <w:jc w:val="both"/>
        <w:rPr>
          <w:rFonts w:ascii="Times New Roman" w:hAnsi="Times New Roman" w:cs="Times New Roman"/>
          <w:sz w:val="20"/>
          <w:szCs w:val="20"/>
        </w:rPr>
      </w:pPr>
      <w:r w:rsidRPr="00D11500">
        <w:rPr>
          <w:rFonts w:ascii="Times New Roman" w:hAnsi="Times New Roman" w:cs="Times New Roman"/>
          <w:sz w:val="20"/>
          <w:szCs w:val="20"/>
        </w:rPr>
        <w:t>gravité des infractions : Art 132-23</w:t>
      </w:r>
    </w:p>
    <w:p w14:paraId="05EB40C3" w14:textId="64E159C7" w:rsidR="005B20A0" w:rsidRPr="00D11500" w:rsidRDefault="005B20A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Violences : </w:t>
      </w:r>
    </w:p>
    <w:p w14:paraId="17649FED" w14:textId="6BCB74C3"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extorsion précédée, accompagnée ou suivie de violences sur autrui ayant entraîné une incapacité totale de travail pendant plus de 8 jours, fait encourir à son auteur 15 ans de réclusion criminelle et 150 000 euros d’amende, </w:t>
      </w:r>
    </w:p>
    <w:p w14:paraId="36C41139" w14:textId="62BEAAD5"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qui passent à 20 ans de réclusion criminelle et à la même peine d’amende si les violences ont entrainé une mutilation ou une infirmité permanente</w:t>
      </w:r>
    </w:p>
    <w:p w14:paraId="0FCA662E" w14:textId="32A57154"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extorsion en bande organisée : 20 ans de réclusion criminelle et 150 000 euros d’amende</w:t>
      </w:r>
    </w:p>
    <w:p w14:paraId="52D0E31B" w14:textId="5EFE6FCC" w:rsidR="00D11500" w:rsidRDefault="00D1150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Armes : 30 ans de réclusion criminelle et 150 000 euros d’amende</w:t>
      </w:r>
    </w:p>
    <w:p w14:paraId="15DD1F17" w14:textId="46CBBC7F"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Usage effectif est indifférent</w:t>
      </w:r>
    </w:p>
    <w:p w14:paraId="6FC3D4E8" w14:textId="0EE25855" w:rsidR="00D11500" w:rsidRDefault="00D115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Même peine : 30 ans de réclusion criminelle et 150 000 euros d’amende si l’extorsion en bande organisée a été précédée accompagnée ou suivie de violences ayant entrainé une mutilation ou une infirmité permanente</w:t>
      </w:r>
    </w:p>
    <w:p w14:paraId="1C6373BF" w14:textId="2B981F08" w:rsidR="00D11500" w:rsidRDefault="005B20A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Bande organisée : </w:t>
      </w:r>
    </w:p>
    <w:p w14:paraId="343E00D5" w14:textId="008308CA"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Réclusion criminelle à perpétuité vient sanctionné l’extorsion commise en bande organisée, soit avec usage ou menace d’une arme, soit par une personne porteuse d’une arme soumise à autorisation ou dont le port est prohibé</w:t>
      </w:r>
    </w:p>
    <w:p w14:paraId="618D304E" w14:textId="2C410C1B"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 la réclusion à perpétuité s’ajoute la possibilité d’une amende de 150 000 euros lorsque l’extorsion est précédée accompagnée ou suivie, soit de violences ayant entrainé la mort soit de tortures ou d’actes de barbarie</w:t>
      </w:r>
    </w:p>
    <w:p w14:paraId="4177CEB0" w14:textId="2E620815" w:rsidR="005B20A0" w:rsidRDefault="005B20A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Exemption et réduction des peines : </w:t>
      </w:r>
    </w:p>
    <w:p w14:paraId="3B2FA88D" w14:textId="008D88ED"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personne a permis d’éviter la commission d’infraction et d’identifier ses complices</w:t>
      </w:r>
    </w:p>
    <w:p w14:paraId="50CA9A41" w14:textId="77777777" w:rsidR="005B20A0" w:rsidRPr="00D11500" w:rsidRDefault="005B20A0" w:rsidP="005B20A0">
      <w:pPr>
        <w:pStyle w:val="ListParagraph"/>
        <w:ind w:left="1440"/>
        <w:jc w:val="both"/>
        <w:rPr>
          <w:rFonts w:ascii="Times New Roman" w:hAnsi="Times New Roman" w:cs="Times New Roman"/>
          <w:sz w:val="20"/>
          <w:szCs w:val="20"/>
        </w:rPr>
      </w:pPr>
    </w:p>
    <w:p w14:paraId="367FB00B" w14:textId="77777777" w:rsidR="0036220B" w:rsidRDefault="0036220B" w:rsidP="008E403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Chantage</w:t>
      </w:r>
    </w:p>
    <w:p w14:paraId="33A25CF2" w14:textId="7C32DD1E" w:rsidR="005B20A0" w:rsidRPr="005B20A0" w:rsidRDefault="005B20A0" w:rsidP="00C51B28">
      <w:pPr>
        <w:pStyle w:val="ListParagraph"/>
        <w:numPr>
          <w:ilvl w:val="0"/>
          <w:numId w:val="37"/>
        </w:numPr>
        <w:jc w:val="both"/>
        <w:rPr>
          <w:rFonts w:ascii="Times New Roman" w:hAnsi="Times New Roman" w:cs="Times New Roman"/>
          <w:sz w:val="20"/>
          <w:szCs w:val="20"/>
        </w:rPr>
      </w:pPr>
      <w:r w:rsidRPr="005B20A0">
        <w:rPr>
          <w:rFonts w:ascii="Times New Roman" w:hAnsi="Times New Roman" w:cs="Times New Roman"/>
          <w:sz w:val="20"/>
          <w:szCs w:val="20"/>
        </w:rPr>
        <w:t>Art 312-10 « le fait d’obtenir, en menaçant de révéler ou d’imputer des faits de nature à porter atteinte à l’honneur ou à la considération, soit une signature, soit un engagement ou une renonciation, soit la révélation d’un secret, soit la remise de fonds de valeurs ou d’un bien quelconque</w:t>
      </w:r>
    </w:p>
    <w:p w14:paraId="7537E400" w14:textId="4FEDA2E9"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Proche de l’extorsion par le résultat recherché et par le fait que la remise consciente des biens énumérés se réalise sous la contrainte, le chantage se différencie par les moyens mis en œuvre</w:t>
      </w:r>
    </w:p>
    <w:p w14:paraId="4C54CB45" w14:textId="77777777" w:rsidR="005B20A0" w:rsidRPr="005B20A0" w:rsidRDefault="005B20A0" w:rsidP="005B20A0">
      <w:pPr>
        <w:pStyle w:val="ListParagraph"/>
        <w:ind w:left="1440"/>
        <w:jc w:val="both"/>
        <w:rPr>
          <w:rFonts w:ascii="Times New Roman" w:hAnsi="Times New Roman" w:cs="Times New Roman"/>
          <w:sz w:val="20"/>
          <w:szCs w:val="20"/>
        </w:rPr>
      </w:pPr>
    </w:p>
    <w:p w14:paraId="6A8FB123" w14:textId="4DE23445" w:rsidR="005B20A0" w:rsidRPr="005B20A0" w:rsidRDefault="009624B7" w:rsidP="00C51B2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723A9BEA" w14:textId="77777777" w:rsidR="009624B7" w:rsidRDefault="009624B7" w:rsidP="00C51B28">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79FC1D85" w14:textId="230DF780" w:rsidR="005B20A0" w:rsidRPr="005B20A0" w:rsidRDefault="005B20A0" w:rsidP="00C51B28">
      <w:pPr>
        <w:pStyle w:val="ListParagraph"/>
        <w:numPr>
          <w:ilvl w:val="0"/>
          <w:numId w:val="37"/>
        </w:numPr>
        <w:jc w:val="both"/>
        <w:rPr>
          <w:rFonts w:ascii="Times New Roman" w:hAnsi="Times New Roman" w:cs="Times New Roman"/>
          <w:sz w:val="20"/>
          <w:szCs w:val="20"/>
        </w:rPr>
      </w:pPr>
      <w:r w:rsidRPr="005B20A0">
        <w:rPr>
          <w:rFonts w:ascii="Times New Roman" w:hAnsi="Times New Roman" w:cs="Times New Roman"/>
          <w:sz w:val="20"/>
          <w:szCs w:val="20"/>
        </w:rPr>
        <w:t>menaces : notamment de diffamation</w:t>
      </w:r>
    </w:p>
    <w:p w14:paraId="20AFA53D" w14:textId="67A351FD" w:rsidR="005B20A0" w:rsidRDefault="005B20A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 important que les faits imputés soient avérés ou imaginaires</w:t>
      </w:r>
    </w:p>
    <w:p w14:paraId="3315D544" w14:textId="24EF1B2D" w:rsidR="005B20A0" w:rsidRDefault="008C6B7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formes des menaces : indifférente</w:t>
      </w:r>
    </w:p>
    <w:p w14:paraId="78F688E8" w14:textId="74DB2DB1"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seule exigence tient à sa précision et son caractère déterminant : menace doit précéder la révélation des faits diffamatoires</w:t>
      </w:r>
    </w:p>
    <w:p w14:paraId="69F19B2E" w14:textId="7CDA784B" w:rsidR="008C6B72" w:rsidRDefault="008C6B7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objet de la remise : analogue à celui de l’extorsion :</w:t>
      </w:r>
    </w:p>
    <w:p w14:paraId="6445C842" w14:textId="6470A530"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obtention d’une signature, d’un engagement, ou d’une renonciation</w:t>
      </w:r>
    </w:p>
    <w:p w14:paraId="39148CF7" w14:textId="6893E29D"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en la révélation d’un secret</w:t>
      </w:r>
    </w:p>
    <w:p w14:paraId="1B60B887" w14:textId="36945FA7"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soit enfin en la remise de fonds, de valeurs ou d’un bien quelconque</w:t>
      </w:r>
    </w:p>
    <w:p w14:paraId="75266C0C" w14:textId="77777777" w:rsidR="008C6B72" w:rsidRPr="005B20A0" w:rsidRDefault="008C6B72" w:rsidP="008C6B72">
      <w:pPr>
        <w:pStyle w:val="ListParagraph"/>
        <w:ind w:left="1440"/>
        <w:jc w:val="both"/>
        <w:rPr>
          <w:rFonts w:ascii="Times New Roman" w:hAnsi="Times New Roman" w:cs="Times New Roman"/>
          <w:sz w:val="20"/>
          <w:szCs w:val="20"/>
        </w:rPr>
      </w:pPr>
    </w:p>
    <w:p w14:paraId="4D7C659B" w14:textId="77777777" w:rsidR="009624B7" w:rsidRDefault="009624B7" w:rsidP="00C51B28">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Elément moral</w:t>
      </w:r>
    </w:p>
    <w:p w14:paraId="3852C00E" w14:textId="51E423DB" w:rsidR="009624B7" w:rsidRPr="008C6B72" w:rsidRDefault="008C6B72" w:rsidP="00C51B28">
      <w:pPr>
        <w:pStyle w:val="ListParagraph"/>
        <w:numPr>
          <w:ilvl w:val="0"/>
          <w:numId w:val="37"/>
        </w:numPr>
        <w:jc w:val="both"/>
        <w:rPr>
          <w:rFonts w:ascii="Times New Roman" w:hAnsi="Times New Roman" w:cs="Times New Roman"/>
          <w:sz w:val="20"/>
          <w:szCs w:val="20"/>
        </w:rPr>
      </w:pPr>
      <w:r w:rsidRPr="008C6B72">
        <w:rPr>
          <w:rFonts w:ascii="Times New Roman" w:hAnsi="Times New Roman" w:cs="Times New Roman"/>
          <w:sz w:val="20"/>
          <w:szCs w:val="20"/>
        </w:rPr>
        <w:t>chantage : infraction intentionnelle qui suppose le désir du résultat illicite</w:t>
      </w:r>
    </w:p>
    <w:p w14:paraId="2EB55E23" w14:textId="435820A3" w:rsidR="008C6B72" w:rsidRDefault="008C6B7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menaces illégitimes en vue d’obtenir une remise injustifiée</w:t>
      </w:r>
    </w:p>
    <w:p w14:paraId="26E8DF52" w14:textId="77777777" w:rsidR="008C6B72" w:rsidRPr="008C6B72" w:rsidRDefault="008C6B72" w:rsidP="008C6B72">
      <w:pPr>
        <w:pStyle w:val="ListParagraph"/>
        <w:ind w:left="1440"/>
        <w:jc w:val="both"/>
        <w:rPr>
          <w:rFonts w:ascii="Times New Roman" w:hAnsi="Times New Roman" w:cs="Times New Roman"/>
          <w:sz w:val="20"/>
          <w:szCs w:val="20"/>
        </w:rPr>
      </w:pPr>
    </w:p>
    <w:p w14:paraId="599E9D45" w14:textId="77777777" w:rsidR="009624B7" w:rsidRDefault="009624B7" w:rsidP="00C51B28">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Répression du chantage</w:t>
      </w:r>
    </w:p>
    <w:p w14:paraId="54B4D18C" w14:textId="77777777" w:rsidR="009566D3" w:rsidRDefault="009566D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Régime de la répression</w:t>
      </w:r>
    </w:p>
    <w:p w14:paraId="35044525" w14:textId="37D7D6FB" w:rsidR="009624B7" w:rsidRPr="008C6B72" w:rsidRDefault="008C6B72" w:rsidP="00C51B28">
      <w:pPr>
        <w:pStyle w:val="ListParagraph"/>
        <w:numPr>
          <w:ilvl w:val="1"/>
          <w:numId w:val="37"/>
        </w:numPr>
        <w:jc w:val="both"/>
        <w:rPr>
          <w:rFonts w:ascii="Times New Roman" w:hAnsi="Times New Roman" w:cs="Times New Roman"/>
          <w:sz w:val="20"/>
          <w:szCs w:val="20"/>
        </w:rPr>
      </w:pPr>
      <w:r w:rsidRPr="008C6B72">
        <w:rPr>
          <w:rFonts w:ascii="Times New Roman" w:hAnsi="Times New Roman" w:cs="Times New Roman"/>
          <w:sz w:val="20"/>
          <w:szCs w:val="20"/>
        </w:rPr>
        <w:t>tentative de l’infraction est punissable</w:t>
      </w:r>
    </w:p>
    <w:p w14:paraId="3CD277E0" w14:textId="173CB06C" w:rsidR="008C6B72" w:rsidRDefault="009566D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l’immunité familiale prévue à l’art 312-12 interdit d’engager des poursuites à l’encontre des personnes limitativement énumérées par ce texte</w:t>
      </w:r>
    </w:p>
    <w:p w14:paraId="1692C282" w14:textId="1DA280F1" w:rsidR="009566D3" w:rsidRDefault="009566D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responsabilité pénale des personnes morales 312-15</w:t>
      </w:r>
    </w:p>
    <w:p w14:paraId="0E48E5BF" w14:textId="51E7425D" w:rsidR="009566D3" w:rsidRDefault="009566D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Peines :</w:t>
      </w:r>
    </w:p>
    <w:p w14:paraId="2FE9D5C2" w14:textId="17EF2647" w:rsidR="009566D3" w:rsidRDefault="009566D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Applicables aux personnes physiques : 5 ans d’emprisonnement et 75 000 euros d’amende </w:t>
      </w:r>
    </w:p>
    <w:p w14:paraId="2CA6D968" w14:textId="50B031CC" w:rsidR="009566D3" w:rsidRDefault="009566D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7 ans d’emprisonnement et 100 000 euros d’amende lorsque l’auteur du chantage a mis sa menace à exécution</w:t>
      </w:r>
    </w:p>
    <w:p w14:paraId="3E2C9DD8" w14:textId="47D243D0" w:rsidR="009566D3" w:rsidRDefault="009566D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peines complémentaires de l’art 312-13 du CP</w:t>
      </w:r>
    </w:p>
    <w:p w14:paraId="1CDFC9D8" w14:textId="77777777" w:rsidR="005F7656" w:rsidRDefault="005F7656" w:rsidP="005F7656">
      <w:pPr>
        <w:jc w:val="both"/>
        <w:rPr>
          <w:rFonts w:ascii="Times New Roman" w:hAnsi="Times New Roman" w:cs="Times New Roman"/>
          <w:sz w:val="20"/>
          <w:szCs w:val="20"/>
        </w:rPr>
      </w:pPr>
    </w:p>
    <w:p w14:paraId="41193C6D" w14:textId="77777777" w:rsidR="005F7656" w:rsidRPr="005F7656" w:rsidRDefault="005F7656" w:rsidP="005F7656">
      <w:pPr>
        <w:jc w:val="both"/>
        <w:rPr>
          <w:rFonts w:ascii="Times New Roman" w:hAnsi="Times New Roman" w:cs="Times New Roman"/>
          <w:sz w:val="20"/>
          <w:szCs w:val="20"/>
        </w:rPr>
      </w:pPr>
    </w:p>
    <w:p w14:paraId="7FDD778D" w14:textId="77777777" w:rsidR="0036220B" w:rsidRPr="0036220B" w:rsidRDefault="0036220B" w:rsidP="008E4033">
      <w:pPr>
        <w:pStyle w:val="ListParagraph"/>
        <w:jc w:val="both"/>
        <w:rPr>
          <w:rFonts w:ascii="Times New Roman" w:hAnsi="Times New Roman" w:cs="Times New Roman"/>
          <w:sz w:val="20"/>
          <w:szCs w:val="20"/>
        </w:rPr>
      </w:pPr>
    </w:p>
    <w:p w14:paraId="6E4057A1" w14:textId="77777777" w:rsidR="0036220B" w:rsidRDefault="0036220B" w:rsidP="005F7656">
      <w:pPr>
        <w:ind w:left="-567"/>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Chapitre 2 : L’escroquerie et les infractions voisines</w:t>
      </w:r>
    </w:p>
    <w:p w14:paraId="6B8A1E8C" w14:textId="77777777" w:rsidR="005F7656" w:rsidRPr="005F7656" w:rsidRDefault="005F7656" w:rsidP="005F7656">
      <w:pPr>
        <w:ind w:left="-567"/>
        <w:jc w:val="both"/>
        <w:rPr>
          <w:rFonts w:ascii="Times New Roman" w:hAnsi="Times New Roman" w:cs="Times New Roman"/>
          <w:b/>
          <w:sz w:val="20"/>
          <w:szCs w:val="20"/>
          <w:u w:val="single"/>
        </w:rPr>
      </w:pPr>
    </w:p>
    <w:p w14:paraId="356E9B9F" w14:textId="77777777" w:rsidR="009624B7" w:rsidRDefault="009624B7" w:rsidP="005F7656">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1 : L’escroquerie</w:t>
      </w:r>
    </w:p>
    <w:p w14:paraId="2CC2C26B" w14:textId="77777777" w:rsidR="005F7656" w:rsidRDefault="005F7656" w:rsidP="005F7656">
      <w:pPr>
        <w:ind w:left="-284"/>
        <w:jc w:val="both"/>
        <w:rPr>
          <w:rFonts w:ascii="Times New Roman" w:hAnsi="Times New Roman" w:cs="Times New Roman"/>
          <w:sz w:val="20"/>
          <w:szCs w:val="20"/>
        </w:rPr>
      </w:pPr>
    </w:p>
    <w:p w14:paraId="46A94987" w14:textId="450466ED" w:rsidR="005F7656" w:rsidRDefault="00ED7244" w:rsidP="005F7656">
      <w:pPr>
        <w:ind w:left="-284"/>
        <w:jc w:val="both"/>
        <w:rPr>
          <w:rFonts w:ascii="Times New Roman" w:hAnsi="Times New Roman" w:cs="Times New Roman"/>
          <w:sz w:val="20"/>
          <w:szCs w:val="20"/>
        </w:rPr>
      </w:pPr>
      <w:r>
        <w:rPr>
          <w:rFonts w:ascii="Times New Roman" w:hAnsi="Times New Roman" w:cs="Times New Roman"/>
          <w:sz w:val="20"/>
          <w:szCs w:val="20"/>
        </w:rPr>
        <w:t>Sous l’article 313-1 se sitient</w:t>
      </w:r>
      <w:r w:rsidR="005F7656">
        <w:rPr>
          <w:rFonts w:ascii="Times New Roman" w:hAnsi="Times New Roman" w:cs="Times New Roman"/>
          <w:sz w:val="20"/>
          <w:szCs w:val="20"/>
        </w:rPr>
        <w:t xml:space="preserve"> escroquerie et infractions voisines de l’escroquerie (id : filouteries, entraves à la liberté des enchères et la mise en disposition frauduleuse d’une habitation)</w:t>
      </w:r>
    </w:p>
    <w:p w14:paraId="34CA76B0" w14:textId="5118B3C2" w:rsidR="00ED7244" w:rsidRPr="00ED7244" w:rsidRDefault="00ED7244" w:rsidP="00C51B28">
      <w:pPr>
        <w:pStyle w:val="ListParagraph"/>
        <w:numPr>
          <w:ilvl w:val="0"/>
          <w:numId w:val="37"/>
        </w:numPr>
        <w:jc w:val="both"/>
        <w:rPr>
          <w:rFonts w:ascii="Times New Roman" w:hAnsi="Times New Roman" w:cs="Times New Roman"/>
          <w:sz w:val="20"/>
          <w:szCs w:val="20"/>
        </w:rPr>
      </w:pPr>
      <w:r w:rsidRPr="00ED7244">
        <w:rPr>
          <w:rFonts w:ascii="Times New Roman" w:hAnsi="Times New Roman" w:cs="Times New Roman"/>
          <w:sz w:val="20"/>
          <w:szCs w:val="20"/>
        </w:rPr>
        <w:t>se distingue de l’abus de confiance : la remise du bien, finalité de l’escroquerie, constitue un préalable à l’abus de confiance</w:t>
      </w:r>
      <w:r>
        <w:rPr>
          <w:rFonts w:ascii="Times New Roman" w:hAnsi="Times New Roman" w:cs="Times New Roman"/>
          <w:sz w:val="20"/>
          <w:szCs w:val="20"/>
        </w:rPr>
        <w:t>, puisque la victime a initialement consenti à la remise de la chose que l’auteur de l’abus de confiance va détourner à son profit</w:t>
      </w:r>
    </w:p>
    <w:p w14:paraId="2A7CB7E5" w14:textId="529CC904" w:rsidR="00ED7244" w:rsidRPr="00ED7244" w:rsidRDefault="00ED7244" w:rsidP="00C51B28">
      <w:pPr>
        <w:pStyle w:val="ListParagraph"/>
        <w:numPr>
          <w:ilvl w:val="0"/>
          <w:numId w:val="37"/>
        </w:numPr>
        <w:jc w:val="both"/>
        <w:rPr>
          <w:rFonts w:ascii="Times New Roman" w:hAnsi="Times New Roman" w:cs="Times New Roman"/>
          <w:sz w:val="20"/>
          <w:szCs w:val="20"/>
        </w:rPr>
      </w:pPr>
      <w:r w:rsidRPr="00ED7244">
        <w:rPr>
          <w:rFonts w:ascii="Times New Roman" w:hAnsi="Times New Roman" w:cs="Times New Roman"/>
          <w:sz w:val="20"/>
          <w:szCs w:val="20"/>
          <w:highlight w:val="yellow"/>
        </w:rPr>
        <w:t>Art 313-1</w:t>
      </w:r>
      <w:r w:rsidRPr="00ED7244">
        <w:rPr>
          <w:rFonts w:ascii="Times New Roman" w:hAnsi="Times New Roman" w:cs="Times New Roman"/>
          <w:sz w:val="20"/>
          <w:szCs w:val="20"/>
        </w:rPr>
        <w:t> : «l’escroquerie est le fait « soit par l’usage d’</w:t>
      </w:r>
      <w:r>
        <w:rPr>
          <w:rFonts w:ascii="Times New Roman" w:hAnsi="Times New Roman" w:cs="Times New Roman"/>
          <w:sz w:val="20"/>
          <w:szCs w:val="20"/>
        </w:rPr>
        <w:t>un faux</w:t>
      </w:r>
      <w:r w:rsidRPr="00ED7244">
        <w:rPr>
          <w:rFonts w:ascii="Times New Roman" w:hAnsi="Times New Roman" w:cs="Times New Roman"/>
          <w:sz w:val="20"/>
          <w:szCs w:val="20"/>
        </w:rPr>
        <w:t xml:space="preserve"> nom ou d’une fausse qualité, soit par l’abus d’une qualité vraie, soit par l’emploi de manœuvres frauduleuses, de tromper une personne physique ou morale et de la déterminer ainsi, à son préjudice ou au préjudice d’un tiers, à remettre des fonds, des valeurs ou un bien quelconque, à fournir un service ou à consentir un acte opérant obligation ou décharge »</w:t>
      </w:r>
    </w:p>
    <w:p w14:paraId="6BFB2F10" w14:textId="77777777" w:rsidR="00ED7244" w:rsidRPr="00ED7244" w:rsidRDefault="00ED7244" w:rsidP="00ED7244">
      <w:pPr>
        <w:pStyle w:val="ListParagraph"/>
        <w:jc w:val="both"/>
        <w:rPr>
          <w:rFonts w:ascii="Times New Roman" w:hAnsi="Times New Roman" w:cs="Times New Roman"/>
          <w:sz w:val="20"/>
          <w:szCs w:val="20"/>
        </w:rPr>
      </w:pPr>
    </w:p>
    <w:p w14:paraId="6F54FE65" w14:textId="77777777" w:rsidR="009624B7" w:rsidRDefault="009624B7" w:rsidP="00C51B28">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Eléments constitutifs de l’escroquerie</w:t>
      </w:r>
    </w:p>
    <w:p w14:paraId="54ED63FE" w14:textId="222B76EB" w:rsidR="00ED7244" w:rsidRDefault="00ED7244" w:rsidP="00C51B28">
      <w:pPr>
        <w:pStyle w:val="ListParagraph"/>
        <w:numPr>
          <w:ilvl w:val="0"/>
          <w:numId w:val="37"/>
        </w:numPr>
        <w:jc w:val="both"/>
        <w:rPr>
          <w:rFonts w:ascii="Times New Roman" w:hAnsi="Times New Roman" w:cs="Times New Roman"/>
          <w:sz w:val="20"/>
          <w:szCs w:val="20"/>
        </w:rPr>
      </w:pPr>
      <w:r w:rsidRPr="00ED7244">
        <w:rPr>
          <w:rFonts w:ascii="Times New Roman" w:hAnsi="Times New Roman" w:cs="Times New Roman"/>
          <w:sz w:val="20"/>
          <w:szCs w:val="20"/>
        </w:rPr>
        <w:t>pluralité de faits différents concourant à un objectif unique</w:t>
      </w:r>
      <w:r>
        <w:rPr>
          <w:rFonts w:ascii="Times New Roman" w:hAnsi="Times New Roman" w:cs="Times New Roman"/>
          <w:sz w:val="20"/>
          <w:szCs w:val="20"/>
        </w:rPr>
        <w:t> :</w:t>
      </w:r>
    </w:p>
    <w:p w14:paraId="3BCE0250" w14:textId="77777777" w:rsidR="00ED7244" w:rsidRPr="00ED7244" w:rsidRDefault="00ED7244" w:rsidP="00ED7244">
      <w:pPr>
        <w:pStyle w:val="ListParagraph"/>
        <w:jc w:val="both"/>
        <w:rPr>
          <w:rFonts w:ascii="Times New Roman" w:hAnsi="Times New Roman" w:cs="Times New Roman"/>
          <w:sz w:val="20"/>
          <w:szCs w:val="20"/>
        </w:rPr>
      </w:pPr>
    </w:p>
    <w:p w14:paraId="2AB06E84" w14:textId="77777777" w:rsidR="009624B7" w:rsidRDefault="009624B7" w:rsidP="00C51B28">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Analyse de la tromperie</w:t>
      </w:r>
    </w:p>
    <w:p w14:paraId="1A01BD14" w14:textId="65112F55"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 xml:space="preserve">moyens frauduleux : énuméré limitativement </w:t>
      </w:r>
    </w:p>
    <w:p w14:paraId="2BD38B9E" w14:textId="4FBF76DD" w:rsidR="002B6A18" w:rsidRPr="002B6A18" w:rsidRDefault="002B6A18" w:rsidP="00C51B28">
      <w:pPr>
        <w:pStyle w:val="ListParagraph"/>
        <w:numPr>
          <w:ilvl w:val="1"/>
          <w:numId w:val="37"/>
        </w:numPr>
        <w:jc w:val="both"/>
        <w:rPr>
          <w:rFonts w:ascii="Times New Roman" w:hAnsi="Times New Roman" w:cs="Times New Roman"/>
          <w:sz w:val="20"/>
          <w:szCs w:val="20"/>
        </w:rPr>
      </w:pPr>
      <w:r w:rsidRPr="002B6A18">
        <w:rPr>
          <w:rFonts w:ascii="Times New Roman" w:hAnsi="Times New Roman" w:cs="Times New Roman"/>
          <w:sz w:val="20"/>
          <w:szCs w:val="20"/>
        </w:rPr>
        <w:t xml:space="preserve">l’usage d’un faux nom </w:t>
      </w:r>
    </w:p>
    <w:p w14:paraId="6D9FF84C" w14:textId="77777777" w:rsidR="002B6A18" w:rsidRDefault="002B6A18" w:rsidP="00C51B28">
      <w:pPr>
        <w:pStyle w:val="ListParagraph"/>
        <w:numPr>
          <w:ilvl w:val="1"/>
          <w:numId w:val="37"/>
        </w:numPr>
        <w:jc w:val="both"/>
        <w:rPr>
          <w:rFonts w:ascii="Times New Roman" w:hAnsi="Times New Roman" w:cs="Times New Roman"/>
          <w:sz w:val="20"/>
          <w:szCs w:val="20"/>
        </w:rPr>
      </w:pPr>
      <w:r w:rsidRPr="00ED7244">
        <w:rPr>
          <w:rFonts w:ascii="Times New Roman" w:hAnsi="Times New Roman" w:cs="Times New Roman"/>
          <w:sz w:val="20"/>
          <w:szCs w:val="20"/>
        </w:rPr>
        <w:t xml:space="preserve">ou d’une fausse qualité, </w:t>
      </w:r>
    </w:p>
    <w:p w14:paraId="2D057BE3" w14:textId="77777777" w:rsidR="002B6A18" w:rsidRDefault="002B6A18" w:rsidP="00C51B28">
      <w:pPr>
        <w:pStyle w:val="ListParagraph"/>
        <w:numPr>
          <w:ilvl w:val="1"/>
          <w:numId w:val="37"/>
        </w:numPr>
        <w:jc w:val="both"/>
        <w:rPr>
          <w:rFonts w:ascii="Times New Roman" w:hAnsi="Times New Roman" w:cs="Times New Roman"/>
          <w:sz w:val="20"/>
          <w:szCs w:val="20"/>
        </w:rPr>
      </w:pPr>
      <w:r w:rsidRPr="00ED7244">
        <w:rPr>
          <w:rFonts w:ascii="Times New Roman" w:hAnsi="Times New Roman" w:cs="Times New Roman"/>
          <w:sz w:val="20"/>
          <w:szCs w:val="20"/>
        </w:rPr>
        <w:t xml:space="preserve">soit par l’abus d’une qualité vraie, </w:t>
      </w:r>
    </w:p>
    <w:p w14:paraId="6C925E1D" w14:textId="4A00163F" w:rsidR="002B6A18" w:rsidRPr="002B6A18" w:rsidRDefault="002B6A18" w:rsidP="00C51B28">
      <w:pPr>
        <w:pStyle w:val="ListParagraph"/>
        <w:numPr>
          <w:ilvl w:val="1"/>
          <w:numId w:val="37"/>
        </w:numPr>
        <w:jc w:val="both"/>
        <w:rPr>
          <w:rFonts w:ascii="Times New Roman" w:hAnsi="Times New Roman" w:cs="Times New Roman"/>
          <w:sz w:val="20"/>
          <w:szCs w:val="20"/>
        </w:rPr>
      </w:pPr>
      <w:r w:rsidRPr="00ED7244">
        <w:rPr>
          <w:rFonts w:ascii="Times New Roman" w:hAnsi="Times New Roman" w:cs="Times New Roman"/>
          <w:sz w:val="20"/>
          <w:szCs w:val="20"/>
        </w:rPr>
        <w:t>soit par l’emploi de manœuvres frauduleuses</w:t>
      </w:r>
    </w:p>
    <w:p w14:paraId="0841B735" w14:textId="463160EA"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Escroquerie : infraction de commission dont la consommation suppose un acte positif</w:t>
      </w:r>
    </w:p>
    <w:p w14:paraId="5C1E3396" w14:textId="77777777" w:rsid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abstention dans l’exercice d’une fonction équivaut à l’action</w:t>
      </w:r>
    </w:p>
    <w:p w14:paraId="0DADD856" w14:textId="77777777"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Seuls les moyens frauduleux déterminants de la remise consomment l’infraction</w:t>
      </w:r>
    </w:p>
    <w:p w14:paraId="615122B9" w14:textId="77777777" w:rsidR="002B6A18" w:rsidRP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Juges doivent donc préciser en quoi le procédé, par nature antérieur à la remise de la chose ou à la fourniture du service, est frauduleux et déterminant de la remise</w:t>
      </w:r>
      <w:r w:rsidRPr="002B6A18">
        <w:rPr>
          <w:rFonts w:ascii="Times New Roman" w:hAnsi="Times New Roman" w:cs="Times New Roman"/>
          <w:sz w:val="20"/>
          <w:szCs w:val="20"/>
        </w:rPr>
        <w:tab/>
      </w:r>
    </w:p>
    <w:p w14:paraId="340F339E" w14:textId="4396B9FC" w:rsidR="00ED7244" w:rsidRPr="00ED7244" w:rsidRDefault="00ED7244" w:rsidP="00ED7244">
      <w:pPr>
        <w:jc w:val="both"/>
        <w:rPr>
          <w:rFonts w:ascii="Times New Roman" w:hAnsi="Times New Roman" w:cs="Times New Roman"/>
          <w:sz w:val="20"/>
          <w:szCs w:val="20"/>
        </w:rPr>
      </w:pPr>
    </w:p>
    <w:p w14:paraId="4D8C8150" w14:textId="77777777" w:rsidR="009624B7" w:rsidRDefault="009624B7" w:rsidP="00C51B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Usage d’un faux nom ou d’une fausse qualité</w:t>
      </w:r>
    </w:p>
    <w:p w14:paraId="28DC8C8F" w14:textId="0E1A818D"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prend des formes variées</w:t>
      </w:r>
    </w:p>
    <w:p w14:paraId="300913FB" w14:textId="1C5A60E0"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consentement du titulaire du nom ne modifie en rien la situation, à ceci près que ce dernier devient complice</w:t>
      </w:r>
    </w:p>
    <w:p w14:paraId="52432214" w14:textId="4F8D7B22"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forme de l’usage importe peu : écrite ou orale</w:t>
      </w:r>
    </w:p>
    <w:p w14:paraId="5594FBD2" w14:textId="3C2BCB20" w:rsid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moyens doivent être de nature à tromper une personne raisonnable</w:t>
      </w:r>
    </w:p>
    <w:p w14:paraId="3854811B" w14:textId="77777777"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qualité : condition sociale, civile, juridique</w:t>
      </w:r>
    </w:p>
    <w:p w14:paraId="1CE9C32D" w14:textId="77777777"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fausse qualité : âge, domicile, situation familiale, matrimoniale, profession…</w:t>
      </w:r>
    </w:p>
    <w:p w14:paraId="4EF14B12" w14:textId="77777777"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peu important que la qualité soit réelle ou imaginaire</w:t>
      </w:r>
    </w:p>
    <w:p w14:paraId="632C7906" w14:textId="3D85EAB5" w:rsidR="002B6A18" w:rsidRPr="002B6A18" w:rsidRDefault="002B6A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fausse affirmation d’un droit ne constitue pas une fausse qualité</w:t>
      </w:r>
    </w:p>
    <w:p w14:paraId="2249BF38" w14:textId="77777777" w:rsidR="009624B7" w:rsidRDefault="009624B7" w:rsidP="00C51B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Abus d’une vraie qualité</w:t>
      </w:r>
    </w:p>
    <w:p w14:paraId="08F7BC01" w14:textId="6563E583" w:rsidR="002B6A18" w:rsidRPr="002B6A18" w:rsidRDefault="002B6A18" w:rsidP="00C51B28">
      <w:pPr>
        <w:pStyle w:val="ListParagraph"/>
        <w:numPr>
          <w:ilvl w:val="0"/>
          <w:numId w:val="37"/>
        </w:numPr>
        <w:jc w:val="both"/>
        <w:rPr>
          <w:rFonts w:ascii="Times New Roman" w:hAnsi="Times New Roman" w:cs="Times New Roman"/>
          <w:sz w:val="20"/>
          <w:szCs w:val="20"/>
        </w:rPr>
      </w:pPr>
      <w:r w:rsidRPr="002B6A18">
        <w:rPr>
          <w:rFonts w:ascii="Times New Roman" w:hAnsi="Times New Roman" w:cs="Times New Roman"/>
          <w:sz w:val="20"/>
          <w:szCs w:val="20"/>
        </w:rPr>
        <w:t>désormais, le simple mensonge est suffisant et constitutif d’escroquerie</w:t>
      </w:r>
    </w:p>
    <w:p w14:paraId="3AD8AF51" w14:textId="4ABE652A" w:rsidR="002B6A18" w:rsidRDefault="002B6A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encore faut-il que l’abus d’une qualité vraie soit établi et que son usage ait été déterminant </w:t>
      </w:r>
      <w:r w:rsidR="00435598">
        <w:rPr>
          <w:rFonts w:ascii="Times New Roman" w:hAnsi="Times New Roman" w:cs="Times New Roman"/>
          <w:sz w:val="20"/>
          <w:szCs w:val="20"/>
        </w:rPr>
        <w:t>de la remise</w:t>
      </w:r>
    </w:p>
    <w:p w14:paraId="7554A156" w14:textId="5795F9D2" w:rsidR="00435598" w:rsidRPr="002B6A18" w:rsidRDefault="0043559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large panorama de qualités susceptibles de créer un climat de confiance à l’origine de la remise indue</w:t>
      </w:r>
    </w:p>
    <w:p w14:paraId="02398311" w14:textId="77777777" w:rsidR="009624B7" w:rsidRDefault="009624B7" w:rsidP="00C51B2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Manœuvres frauduleuses</w:t>
      </w:r>
    </w:p>
    <w:p w14:paraId="7365CDBB" w14:textId="662ADE91" w:rsidR="009624B7" w:rsidRPr="00435598" w:rsidRDefault="00435598" w:rsidP="00C51B28">
      <w:pPr>
        <w:pStyle w:val="ListParagraph"/>
        <w:numPr>
          <w:ilvl w:val="0"/>
          <w:numId w:val="37"/>
        </w:numPr>
        <w:jc w:val="both"/>
        <w:rPr>
          <w:rFonts w:ascii="Times New Roman" w:hAnsi="Times New Roman" w:cs="Times New Roman"/>
          <w:sz w:val="20"/>
          <w:szCs w:val="20"/>
        </w:rPr>
      </w:pPr>
      <w:r w:rsidRPr="00435598">
        <w:rPr>
          <w:rFonts w:ascii="Times New Roman" w:hAnsi="Times New Roman" w:cs="Times New Roman"/>
          <w:sz w:val="20"/>
          <w:szCs w:val="20"/>
        </w:rPr>
        <w:t>apport du code pénal de 1992 </w:t>
      </w:r>
    </w:p>
    <w:p w14:paraId="551635E8" w14:textId="48420698" w:rsidR="00435598" w:rsidRDefault="0043559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manœuvres : attitude active de la part de l’escroc</w:t>
      </w:r>
    </w:p>
    <w:p w14:paraId="19C2263F" w14:textId="3B520654" w:rsidR="00435598" w:rsidRDefault="0043559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 d’omission qui exclut du champ de la répression l’omission</w:t>
      </w:r>
    </w:p>
    <w:p w14:paraId="5F2C2345" w14:textId="3335CF40" w:rsidR="00435598" w:rsidRDefault="0043559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simple mensonge n’est pas constitutif de manœuvres</w:t>
      </w:r>
    </w:p>
    <w:p w14:paraId="36968AEB" w14:textId="3B89F3BC" w:rsidR="00435598" w:rsidRDefault="0043559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le mensonge devient punissable dès lors qu’il est corroboré par des faits extérieurs ou des éléments matériels de nature à lui donner force et crédit</w:t>
      </w:r>
    </w:p>
    <w:p w14:paraId="47E51CAD" w14:textId="476407B3" w:rsidR="00435598" w:rsidRDefault="0043559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mensonge doit donc être renforcé par un élément extérieur :</w:t>
      </w:r>
    </w:p>
    <w:p w14:paraId="27FC6F6F" w14:textId="4DC6F8B6" w:rsidR="00435598" w:rsidRDefault="00F43047"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intervention d’un tiers</w:t>
      </w:r>
    </w:p>
    <w:p w14:paraId="09C924C5" w14:textId="00522BB5" w:rsidR="00F43047" w:rsidRPr="00F43047" w:rsidRDefault="00F43047" w:rsidP="00C51B28">
      <w:pPr>
        <w:pStyle w:val="ListParagraph"/>
        <w:numPr>
          <w:ilvl w:val="0"/>
          <w:numId w:val="37"/>
        </w:numPr>
        <w:jc w:val="both"/>
        <w:rPr>
          <w:rFonts w:ascii="Times New Roman" w:hAnsi="Times New Roman" w:cs="Times New Roman"/>
          <w:sz w:val="20"/>
          <w:szCs w:val="20"/>
        </w:rPr>
      </w:pPr>
      <w:r w:rsidRPr="00F43047">
        <w:rPr>
          <w:rFonts w:ascii="Times New Roman" w:hAnsi="Times New Roman" w:cs="Times New Roman"/>
          <w:sz w:val="20"/>
          <w:szCs w:val="20"/>
        </w:rPr>
        <w:t>peu importe que le tiers soit conscient ou non du rôle qu’il joue</w:t>
      </w:r>
      <w:r>
        <w:rPr>
          <w:rFonts w:ascii="Times New Roman" w:hAnsi="Times New Roman" w:cs="Times New Roman"/>
          <w:sz w:val="20"/>
          <w:szCs w:val="20"/>
        </w:rPr>
        <w:t>, qu’il soit imaginaire ou qu’il ait adopté un comportement neutre</w:t>
      </w:r>
    </w:p>
    <w:p w14:paraId="7671EB64" w14:textId="137AC972" w:rsidR="00F43047" w:rsidRDefault="00F4304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suffit que son intervention donne force et crédit aux mensonges que l’agent profère et soit de nature à tromper les victimes</w:t>
      </w:r>
    </w:p>
    <w:p w14:paraId="1DA5E6CF" w14:textId="03E887CB" w:rsidR="00F43047" w:rsidRDefault="00F4304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il est nécessaire que l’intervention du tiers ait été provoquée : pas de manœuvre si le tiers e</w:t>
      </w:r>
      <w:r w:rsidRPr="00F43047">
        <w:rPr>
          <w:rFonts w:ascii="Times New Roman" w:hAnsi="Times New Roman" w:cs="Times New Roman"/>
          <w:sz w:val="20"/>
          <w:szCs w:val="20"/>
        </w:rPr>
        <w:t xml:space="preserve">st intervenu spontanément </w:t>
      </w:r>
    </w:p>
    <w:p w14:paraId="0AAE1B81" w14:textId="77FDC19A" w:rsidR="00F43047" w:rsidRDefault="00F4304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qualité de tiers suppose aussi une indépendance vis à vis de l’escroc</w:t>
      </w:r>
    </w:p>
    <w:p w14:paraId="10ADD62A" w14:textId="1EEC0853" w:rsidR="00F43047" w:rsidRDefault="00F4304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exclut mandataire et préposé de la qualité de tiers si la victime a connaissance de leur qualité</w:t>
      </w:r>
    </w:p>
    <w:p w14:paraId="5805B44C" w14:textId="21AFC163" w:rsidR="005F07E4" w:rsidRPr="005F07E4" w:rsidRDefault="005F07E4"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tiers et faux clients ou faux acquéreurs</w:t>
      </w:r>
    </w:p>
    <w:p w14:paraId="159CDE19" w14:textId="4D0AB8D8" w:rsidR="00F43047" w:rsidRDefault="00F43047"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mise en scène</w:t>
      </w:r>
    </w:p>
    <w:p w14:paraId="6E9AAAA2" w14:textId="0337BBF3" w:rsidR="005F07E4" w:rsidRPr="005F07E4" w:rsidRDefault="005F07E4" w:rsidP="00C51B28">
      <w:pPr>
        <w:pStyle w:val="ListParagraph"/>
        <w:numPr>
          <w:ilvl w:val="0"/>
          <w:numId w:val="37"/>
        </w:numPr>
        <w:jc w:val="both"/>
        <w:rPr>
          <w:rFonts w:ascii="Times New Roman" w:hAnsi="Times New Roman" w:cs="Times New Roman"/>
          <w:sz w:val="20"/>
          <w:szCs w:val="20"/>
        </w:rPr>
      </w:pPr>
      <w:r w:rsidRPr="005F07E4">
        <w:rPr>
          <w:rFonts w:ascii="Times New Roman" w:hAnsi="Times New Roman" w:cs="Times New Roman"/>
          <w:sz w:val="20"/>
          <w:szCs w:val="20"/>
        </w:rPr>
        <w:t>mise en scène suppose que l’escroc recourt à la ruse et à l’utilisation de stratagèmes utiles pour gagner la confiance de la victime et la tromper au point de l’avoir déterminée à lui remettre le bien convoité</w:t>
      </w:r>
    </w:p>
    <w:p w14:paraId="77C4F198" w14:textId="6CEECA31" w:rsidR="005F07E4" w:rsidRPr="005F07E4" w:rsidRDefault="005F07E4"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mise en scène plus ou moins élaborée</w:t>
      </w:r>
    </w:p>
    <w:p w14:paraId="4D5C4069" w14:textId="761B20E0" w:rsidR="00F43047" w:rsidRDefault="00F43047"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production d’écrits</w:t>
      </w:r>
    </w:p>
    <w:p w14:paraId="69094E3B" w14:textId="51AEFA7B" w:rsidR="005F07E4" w:rsidRPr="005F07E4" w:rsidRDefault="005F07E4" w:rsidP="00C51B28">
      <w:pPr>
        <w:pStyle w:val="ListParagraph"/>
        <w:numPr>
          <w:ilvl w:val="0"/>
          <w:numId w:val="37"/>
        </w:numPr>
        <w:jc w:val="both"/>
        <w:rPr>
          <w:rFonts w:ascii="Times New Roman" w:hAnsi="Times New Roman" w:cs="Times New Roman"/>
          <w:sz w:val="20"/>
          <w:szCs w:val="20"/>
        </w:rPr>
      </w:pPr>
      <w:r w:rsidRPr="005F07E4">
        <w:rPr>
          <w:rFonts w:ascii="Times New Roman" w:hAnsi="Times New Roman" w:cs="Times New Roman"/>
          <w:sz w:val="20"/>
          <w:szCs w:val="20"/>
        </w:rPr>
        <w:t>lorsque l’écrit se limite à enregistrer un simple mensonge, pas de manœuvres frauduleuses</w:t>
      </w:r>
    </w:p>
    <w:p w14:paraId="377837FB" w14:textId="794D3A31" w:rsidR="005F07E4" w:rsidRDefault="005F07E4"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peut tomber sous le coup d’autres qualifications pénales</w:t>
      </w:r>
    </w:p>
    <w:p w14:paraId="2D498A59" w14:textId="6A7A1D06" w:rsidR="005F07E4" w:rsidRDefault="005F07E4"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pouvoir être qualifié de manœuvre frauduleuse, le document produit doit venir donner force au mensonge en renforçant sa crédibilité pour lui donner l’apparence de vérité</w:t>
      </w:r>
    </w:p>
    <w:p w14:paraId="4E3670AA" w14:textId="4EE79D28" w:rsidR="00E273EB" w:rsidRDefault="00E273E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notion de documents : protéiformes, large spectre </w:t>
      </w:r>
    </w:p>
    <w:p w14:paraId="2684EDE3" w14:textId="621CC95B" w:rsidR="00E273EB" w:rsidRDefault="00E273E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escroquerie au jugement : afin d’obtenir un jugement en leur faveur</w:t>
      </w:r>
    </w:p>
    <w:p w14:paraId="7ACE9450" w14:textId="4A5EB465" w:rsidR="00E273EB" w:rsidRDefault="00E273E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condamnation pour escroquerie de l’agent qui introduit une action en justice de mauvaise foi en s’appuyant sur la production de documents mensongers</w:t>
      </w:r>
    </w:p>
    <w:p w14:paraId="2E3B512C" w14:textId="44986B42" w:rsidR="00E273EB" w:rsidRDefault="00E273E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de même si présentation d’une décision réformée</w:t>
      </w:r>
    </w:p>
    <w:p w14:paraId="651DD59A" w14:textId="54BF3003" w:rsidR="00E273EB" w:rsidRDefault="00E273E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Débat sur l’escroquerie au juge</w:t>
      </w:r>
    </w:p>
    <w:p w14:paraId="1FCF9AAF" w14:textId="7A6E002A" w:rsidR="005F07E4" w:rsidRDefault="005F07E4" w:rsidP="00C51B2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recours à la publicité</w:t>
      </w:r>
    </w:p>
    <w:p w14:paraId="6994E82B" w14:textId="3C10208E" w:rsidR="00E273EB" w:rsidRPr="00E273EB" w:rsidRDefault="00E273EB" w:rsidP="00C51B28">
      <w:pPr>
        <w:pStyle w:val="ListParagraph"/>
        <w:numPr>
          <w:ilvl w:val="0"/>
          <w:numId w:val="37"/>
        </w:numPr>
        <w:jc w:val="both"/>
        <w:rPr>
          <w:rFonts w:ascii="Times New Roman" w:hAnsi="Times New Roman" w:cs="Times New Roman"/>
          <w:sz w:val="20"/>
          <w:szCs w:val="20"/>
        </w:rPr>
      </w:pPr>
      <w:r w:rsidRPr="00E273EB">
        <w:rPr>
          <w:rFonts w:ascii="Times New Roman" w:hAnsi="Times New Roman" w:cs="Times New Roman"/>
          <w:sz w:val="20"/>
          <w:szCs w:val="20"/>
        </w:rPr>
        <w:t xml:space="preserve">le fait de donner de la publicité à un mensonge n’a pas pour effet de le nover en manœuvre punissable : tout au plus ce mensonge peut sous certaines conditions tomber sous le coup d’une qualification différente : publicité trompeuse </w:t>
      </w:r>
    </w:p>
    <w:p w14:paraId="219F44B2" w14:textId="6069735C" w:rsidR="00F43047" w:rsidRDefault="00E273EB" w:rsidP="00C51B28">
      <w:pPr>
        <w:pStyle w:val="ListParagraph"/>
        <w:numPr>
          <w:ilvl w:val="1"/>
          <w:numId w:val="37"/>
        </w:numPr>
        <w:jc w:val="both"/>
        <w:rPr>
          <w:rFonts w:ascii="Times New Roman" w:hAnsi="Times New Roman" w:cs="Times New Roman"/>
          <w:sz w:val="20"/>
          <w:szCs w:val="20"/>
        </w:rPr>
      </w:pPr>
      <w:r w:rsidRPr="00E273EB">
        <w:rPr>
          <w:rFonts w:ascii="Times New Roman" w:hAnsi="Times New Roman" w:cs="Times New Roman"/>
          <w:sz w:val="20"/>
          <w:szCs w:val="20"/>
        </w:rPr>
        <w:t xml:space="preserve">Art L121-1 </w:t>
      </w:r>
      <w:r>
        <w:rPr>
          <w:rFonts w:ascii="Times New Roman" w:hAnsi="Times New Roman" w:cs="Times New Roman"/>
          <w:sz w:val="20"/>
          <w:szCs w:val="20"/>
        </w:rPr>
        <w:t>et L213-1 du code de la consommation</w:t>
      </w:r>
    </w:p>
    <w:p w14:paraId="441B250E" w14:textId="0E3CB080" w:rsidR="00E273EB" w:rsidRDefault="007A42D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être qualifiée de manœuvre : publicité doit atteindre un certain seuil d’intensité au point de la faire apparaître comme tapageuse ou outrancière en permettant de rendre le mensonge crédible et d’abuser d’une victime normalement prudente et avisée</w:t>
      </w:r>
    </w:p>
    <w:p w14:paraId="5D2FCF9D" w14:textId="72E6F161" w:rsidR="007A42D5" w:rsidRDefault="007A42D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Conformément à une appréciation in abstracto de son comportement</w:t>
      </w:r>
    </w:p>
    <w:p w14:paraId="6F4987AD" w14:textId="2009CD7C" w:rsidR="007A42D5" w:rsidRDefault="007A42D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Infraction consommée donc quand recours à la publicité s’inscrit dans une campagne organisée, se traduisant notamment par l’envoi de prospectus et autres documents </w:t>
      </w:r>
    </w:p>
    <w:p w14:paraId="0CC5EC60" w14:textId="77777777" w:rsidR="007A42D5" w:rsidRPr="00E273EB" w:rsidRDefault="007A42D5" w:rsidP="007A42D5">
      <w:pPr>
        <w:pStyle w:val="ListParagraph"/>
        <w:ind w:left="2160"/>
        <w:jc w:val="both"/>
        <w:rPr>
          <w:rFonts w:ascii="Times New Roman" w:hAnsi="Times New Roman" w:cs="Times New Roman"/>
          <w:sz w:val="20"/>
          <w:szCs w:val="20"/>
        </w:rPr>
      </w:pPr>
    </w:p>
    <w:p w14:paraId="239285BC" w14:textId="77777777" w:rsidR="009624B7" w:rsidRDefault="009624B7" w:rsidP="00C51B28">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Remise : résultat de l’escroquerie</w:t>
      </w:r>
    </w:p>
    <w:p w14:paraId="4EBED82D" w14:textId="151FA32B" w:rsidR="00817563" w:rsidRPr="00817563" w:rsidRDefault="00817563" w:rsidP="00C51B28">
      <w:pPr>
        <w:pStyle w:val="ListParagraph"/>
        <w:numPr>
          <w:ilvl w:val="0"/>
          <w:numId w:val="37"/>
        </w:numPr>
        <w:jc w:val="both"/>
        <w:rPr>
          <w:rFonts w:ascii="Times New Roman" w:hAnsi="Times New Roman" w:cs="Times New Roman"/>
          <w:sz w:val="20"/>
          <w:szCs w:val="20"/>
        </w:rPr>
      </w:pPr>
      <w:r w:rsidRPr="00817563">
        <w:rPr>
          <w:rFonts w:ascii="Times New Roman" w:hAnsi="Times New Roman" w:cs="Times New Roman"/>
          <w:sz w:val="20"/>
          <w:szCs w:val="20"/>
        </w:rPr>
        <w:t>Art 313-1 : quelque soit le procédé utilisé, celui ci doit avoir déterminé la victime à : « remettre des fonds, des valeurs ou un bien quelconque, à fournir un service ou à consentir un acte opérant obligation ou décharge »</w:t>
      </w:r>
    </w:p>
    <w:p w14:paraId="5F4FD808" w14:textId="77777777" w:rsidR="00817563" w:rsidRPr="00817563" w:rsidRDefault="00817563" w:rsidP="00817563">
      <w:pPr>
        <w:pStyle w:val="ListParagraph"/>
        <w:jc w:val="both"/>
        <w:rPr>
          <w:rFonts w:ascii="Times New Roman" w:hAnsi="Times New Roman" w:cs="Times New Roman"/>
          <w:sz w:val="20"/>
          <w:szCs w:val="20"/>
        </w:rPr>
      </w:pPr>
    </w:p>
    <w:p w14:paraId="47213F02" w14:textId="77777777" w:rsidR="009624B7" w:rsidRDefault="002C41CB" w:rsidP="00C51B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Moment de la remise</w:t>
      </w:r>
    </w:p>
    <w:p w14:paraId="363348BD" w14:textId="056C88EB" w:rsidR="00817563" w:rsidRPr="00817563" w:rsidRDefault="00817563" w:rsidP="00C51B28">
      <w:pPr>
        <w:pStyle w:val="ListParagraph"/>
        <w:numPr>
          <w:ilvl w:val="0"/>
          <w:numId w:val="37"/>
        </w:numPr>
        <w:jc w:val="both"/>
        <w:rPr>
          <w:rFonts w:ascii="Times New Roman" w:hAnsi="Times New Roman" w:cs="Times New Roman"/>
          <w:sz w:val="20"/>
          <w:szCs w:val="20"/>
        </w:rPr>
      </w:pPr>
      <w:r w:rsidRPr="00817563">
        <w:rPr>
          <w:rFonts w:ascii="Times New Roman" w:hAnsi="Times New Roman" w:cs="Times New Roman"/>
          <w:sz w:val="20"/>
          <w:szCs w:val="20"/>
        </w:rPr>
        <w:t xml:space="preserve">antériorité des manœuvres : la consommation de l’infraction suppose que les moyens utilisés aient été déterminants de la remise id que cette remise doit être la conséquence des manœuvres frauduleuses </w:t>
      </w:r>
    </w:p>
    <w:p w14:paraId="767AD223" w14:textId="61FAC09E" w:rsidR="00817563" w:rsidRDefault="0081756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il est donc exclu de pouvoir retenir l’infraction lorsque les manœuvres sont postérieures à celles ci </w:t>
      </w:r>
    </w:p>
    <w:p w14:paraId="728D17B1" w14:textId="77EA6D47" w:rsidR="00817563" w:rsidRDefault="0081756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remise postérieure à l’utilisation des moyens frauduleux, escroquerie est consommée immédiatement</w:t>
      </w:r>
    </w:p>
    <w:p w14:paraId="525F1EBA" w14:textId="02A72C75" w:rsidR="00817563" w:rsidRDefault="006E7EF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 à la nature à la fois instantanée et complexe</w:t>
      </w:r>
    </w:p>
    <w:p w14:paraId="52182097" w14:textId="778CD98F" w:rsidR="006E7EF9" w:rsidRDefault="006E7EF9"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consommation de l’infraction suppose la réunion cumulée :</w:t>
      </w:r>
    </w:p>
    <w:p w14:paraId="71834B17" w14:textId="5CF84F61" w:rsidR="006E7EF9" w:rsidRDefault="006E7EF9"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d’un des moyens de l’escroquerie</w:t>
      </w:r>
    </w:p>
    <w:p w14:paraId="55EC1541" w14:textId="15B161D8" w:rsidR="006E7EF9" w:rsidRDefault="006E7EF9"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et d’une remise par la victime</w:t>
      </w:r>
    </w:p>
    <w:p w14:paraId="7A72804F" w14:textId="12B59F97" w:rsidR="006E7EF9" w:rsidRDefault="006E7EF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complexité de l’élément matériel justifie que le point de départ du délai de prescription de l’action publique soit fixé au jour de la remise et non au jour où la victime à connaissance de l’infraction</w:t>
      </w:r>
    </w:p>
    <w:p w14:paraId="57CA9B53" w14:textId="4BCEBD8E" w:rsidR="006E7EF9" w:rsidRDefault="006E7EF9"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détermination du moment de remise : multiple</w:t>
      </w:r>
    </w:p>
    <w:p w14:paraId="56992289" w14:textId="0F5883EA" w:rsidR="006E7EF9" w:rsidRDefault="006E7EF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situations délicates qui ont conduit la JP a retarder le point de départ du délai de prescription de l’action publique pour tenir compte des modalités particulières de la remise</w:t>
      </w:r>
    </w:p>
    <w:p w14:paraId="617B1507" w14:textId="77777777" w:rsidR="002C41CB" w:rsidRDefault="002C41CB" w:rsidP="00C51B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Objet de la remise</w:t>
      </w:r>
    </w:p>
    <w:p w14:paraId="36F23CC2" w14:textId="3F816C6E" w:rsidR="006E7EF9" w:rsidRPr="00F30638" w:rsidRDefault="006E7EF9" w:rsidP="00F30638">
      <w:pPr>
        <w:ind w:left="2127"/>
        <w:jc w:val="both"/>
        <w:rPr>
          <w:rFonts w:ascii="Times New Roman" w:hAnsi="Times New Roman" w:cs="Times New Roman"/>
          <w:sz w:val="20"/>
          <w:szCs w:val="20"/>
        </w:rPr>
      </w:pPr>
      <w:r w:rsidRPr="00F30638">
        <w:rPr>
          <w:rFonts w:ascii="Times New Roman" w:hAnsi="Times New Roman" w:cs="Times New Roman"/>
          <w:sz w:val="20"/>
          <w:szCs w:val="20"/>
        </w:rPr>
        <w:t>Remise d’un bien</w:t>
      </w:r>
    </w:p>
    <w:p w14:paraId="50672BA2" w14:textId="3CBB9C48" w:rsidR="00B54901" w:rsidRPr="00B54901" w:rsidRDefault="00B54901" w:rsidP="00C51B28">
      <w:pPr>
        <w:pStyle w:val="ListParagraph"/>
        <w:numPr>
          <w:ilvl w:val="0"/>
          <w:numId w:val="37"/>
        </w:numPr>
        <w:jc w:val="both"/>
        <w:rPr>
          <w:rFonts w:ascii="Times New Roman" w:hAnsi="Times New Roman" w:cs="Times New Roman"/>
          <w:sz w:val="20"/>
          <w:szCs w:val="20"/>
        </w:rPr>
      </w:pPr>
      <w:r w:rsidRPr="00B54901">
        <w:rPr>
          <w:rFonts w:ascii="Times New Roman" w:hAnsi="Times New Roman" w:cs="Times New Roman"/>
          <w:sz w:val="20"/>
          <w:szCs w:val="20"/>
        </w:rPr>
        <w:t>Enumération précise des biens (fonds et autres valeurs) par 313-1, mais le texte précise aussi la remise d’un bien quelconque</w:t>
      </w:r>
    </w:p>
    <w:p w14:paraId="69A4BC02" w14:textId="6E6AA3D9" w:rsidR="00B54901" w:rsidRDefault="004057C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biens meubles, exclusion des immeubles</w:t>
      </w:r>
    </w:p>
    <w:p w14:paraId="1B0E2442" w14:textId="69E9B848" w:rsidR="004057CC" w:rsidRDefault="004057C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principe doublement atténué :</w:t>
      </w:r>
    </w:p>
    <w:p w14:paraId="464F8EBA" w14:textId="380493FC" w:rsidR="004057CC" w:rsidRDefault="004057C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CCass admet la possibilité d’escroquer : titre de propriété, acte de transfert de propriété, prix de l’immeuble, etc. </w:t>
      </w:r>
    </w:p>
    <w:p w14:paraId="07ADA244" w14:textId="4428C6EF" w:rsidR="004057CC" w:rsidRDefault="004057C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Mais par le législateur aussi avec loi 18 mars 2003 : nouvel article 313-6-1 : délit de mise à disposition frauduleuse du bien immobilier d’autrui</w:t>
      </w:r>
    </w:p>
    <w:p w14:paraId="17E4EB6F" w14:textId="56A1D17F" w:rsidR="004057CC" w:rsidRDefault="004057C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Bien : chose matérielle ou immatérielle pourvu qu’ils aient une valeur patrimoniale minimale</w:t>
      </w:r>
    </w:p>
    <w:p w14:paraId="0DDC4723" w14:textId="22019A8D" w:rsidR="004057CC" w:rsidRDefault="004057C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fait : la notion de bien désigne en cette occurrence moins une chose ayant une valeur marchande qu’une chose susceptible d’être appropriée par opposition à celles qui ne le sont pas</w:t>
      </w:r>
    </w:p>
    <w:p w14:paraId="19711364" w14:textId="2FAAE489" w:rsidR="004057CC" w:rsidRDefault="004057C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Dématérialisation de la remise : dématérialisation des moyens de paiement</w:t>
      </w:r>
    </w:p>
    <w:p w14:paraId="5395AA16" w14:textId="77777777" w:rsidR="004057CC" w:rsidRPr="004057CC" w:rsidRDefault="004057CC" w:rsidP="004057CC">
      <w:pPr>
        <w:ind w:left="360"/>
        <w:jc w:val="both"/>
        <w:rPr>
          <w:rFonts w:ascii="Times New Roman" w:hAnsi="Times New Roman" w:cs="Times New Roman"/>
          <w:sz w:val="20"/>
          <w:szCs w:val="20"/>
        </w:rPr>
      </w:pPr>
    </w:p>
    <w:p w14:paraId="0D669EF6" w14:textId="59DB126D" w:rsidR="006E7EF9" w:rsidRDefault="006E7EF9" w:rsidP="00C51B28">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Remise d’un acte opérant obligation ou décharge</w:t>
      </w:r>
    </w:p>
    <w:p w14:paraId="35C0CC96" w14:textId="405FE273" w:rsidR="004057CC" w:rsidRPr="00CD710A" w:rsidRDefault="004057CC" w:rsidP="00C51B28">
      <w:pPr>
        <w:pStyle w:val="ListParagraph"/>
        <w:numPr>
          <w:ilvl w:val="0"/>
          <w:numId w:val="37"/>
        </w:numPr>
        <w:jc w:val="both"/>
        <w:rPr>
          <w:rFonts w:ascii="Times New Roman" w:hAnsi="Times New Roman" w:cs="Times New Roman"/>
          <w:sz w:val="20"/>
          <w:szCs w:val="20"/>
        </w:rPr>
      </w:pPr>
      <w:r w:rsidRPr="00CD710A">
        <w:rPr>
          <w:rFonts w:ascii="Times New Roman" w:hAnsi="Times New Roman" w:cs="Times New Roman"/>
          <w:sz w:val="20"/>
          <w:szCs w:val="20"/>
        </w:rPr>
        <w:t>En mentionnant un « acte portant obligation ou décharge », l’art 313-1 </w:t>
      </w:r>
      <w:r w:rsidR="00CD710A" w:rsidRPr="00CD710A">
        <w:rPr>
          <w:rFonts w:ascii="Times New Roman" w:hAnsi="Times New Roman" w:cs="Times New Roman"/>
          <w:sz w:val="20"/>
          <w:szCs w:val="20"/>
        </w:rPr>
        <w:t>fournit la démonstration que l’objet de l’infraction porte sur le negotium lui même et non plus sur l’instrumentum puisqu’il n’existe aucune remise :</w:t>
      </w:r>
    </w:p>
    <w:p w14:paraId="6FC5F968" w14:textId="14571756" w:rsidR="00CD710A" w:rsidRDefault="00CD710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L’infraction se rapproche alors d’un délit formel dans la mesure où celui ci se consomme indépendamment de tout résultat dommageable du seul fait que la remise n’a pas été librement consentie</w:t>
      </w:r>
    </w:p>
    <w:p w14:paraId="5705CB5A" w14:textId="06962FF3" w:rsidR="00CD710A" w:rsidRPr="00CD710A" w:rsidRDefault="00CD710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Cas où manœuvres amènent à la signature d’un contrat : atteinte à la liberté du contractant</w:t>
      </w:r>
    </w:p>
    <w:p w14:paraId="11D95693" w14:textId="15FEB868" w:rsidR="006E7EF9" w:rsidRDefault="006E7EF9" w:rsidP="00C51B28">
      <w:pPr>
        <w:pStyle w:val="ListParagraph"/>
        <w:numPr>
          <w:ilvl w:val="0"/>
          <w:numId w:val="39"/>
        </w:numPr>
        <w:jc w:val="both"/>
        <w:rPr>
          <w:rFonts w:ascii="Times New Roman" w:hAnsi="Times New Roman" w:cs="Times New Roman"/>
          <w:sz w:val="20"/>
          <w:szCs w:val="20"/>
        </w:rPr>
      </w:pPr>
      <w:r>
        <w:rPr>
          <w:rFonts w:ascii="Times New Roman" w:hAnsi="Times New Roman" w:cs="Times New Roman"/>
          <w:sz w:val="20"/>
          <w:szCs w:val="20"/>
        </w:rPr>
        <w:t>Fourniture d’un service</w:t>
      </w:r>
    </w:p>
    <w:p w14:paraId="4ABA370C" w14:textId="6EE9C704" w:rsidR="00CD710A" w:rsidRPr="00CD710A" w:rsidRDefault="00CD710A" w:rsidP="00C51B28">
      <w:pPr>
        <w:pStyle w:val="ListParagraph"/>
        <w:numPr>
          <w:ilvl w:val="0"/>
          <w:numId w:val="37"/>
        </w:numPr>
        <w:jc w:val="both"/>
        <w:rPr>
          <w:rFonts w:ascii="Times New Roman" w:hAnsi="Times New Roman" w:cs="Times New Roman"/>
          <w:sz w:val="20"/>
          <w:szCs w:val="20"/>
        </w:rPr>
      </w:pPr>
      <w:r w:rsidRPr="00CD710A">
        <w:rPr>
          <w:rFonts w:ascii="Times New Roman" w:hAnsi="Times New Roman" w:cs="Times New Roman"/>
          <w:sz w:val="20"/>
          <w:szCs w:val="20"/>
        </w:rPr>
        <w:t xml:space="preserve">limite à la dématérialisation : la prestation de service obtenue doit avoir une valeur une valeur patrimoniale </w:t>
      </w:r>
    </w:p>
    <w:p w14:paraId="0F1AE638" w14:textId="77777777" w:rsidR="006E7EF9" w:rsidRPr="00CD710A" w:rsidRDefault="006E7EF9" w:rsidP="00CD710A">
      <w:pPr>
        <w:jc w:val="both"/>
        <w:rPr>
          <w:rFonts w:ascii="Times New Roman" w:hAnsi="Times New Roman" w:cs="Times New Roman"/>
          <w:sz w:val="20"/>
          <w:szCs w:val="20"/>
        </w:rPr>
      </w:pPr>
    </w:p>
    <w:p w14:paraId="49E29D8F" w14:textId="77777777" w:rsidR="002C41CB" w:rsidRDefault="002C41CB" w:rsidP="00C51B2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Préjudice</w:t>
      </w:r>
    </w:p>
    <w:p w14:paraId="6E7A6A63" w14:textId="7AE42D4D" w:rsidR="00CD710A" w:rsidRPr="00FA298A" w:rsidRDefault="00CD710A" w:rsidP="00C51B28">
      <w:pPr>
        <w:pStyle w:val="ListParagraph"/>
        <w:numPr>
          <w:ilvl w:val="0"/>
          <w:numId w:val="37"/>
        </w:numPr>
        <w:jc w:val="both"/>
        <w:rPr>
          <w:rFonts w:ascii="Times New Roman" w:hAnsi="Times New Roman" w:cs="Times New Roman"/>
          <w:sz w:val="20"/>
          <w:szCs w:val="20"/>
        </w:rPr>
      </w:pPr>
      <w:r w:rsidRPr="00FA298A">
        <w:rPr>
          <w:rFonts w:ascii="Times New Roman" w:hAnsi="Times New Roman" w:cs="Times New Roman"/>
          <w:sz w:val="20"/>
          <w:szCs w:val="20"/>
        </w:rPr>
        <w:t xml:space="preserve">préjudice existe dès lors que l’escroc est parvenu à obtenir la conclusion d’un contrat même à son prix juste, la CCass ayant jugé que ‘atteinte à la liberté de contracter suffisait CCass </w:t>
      </w:r>
      <w:r w:rsidR="00FA298A" w:rsidRPr="00FA298A">
        <w:rPr>
          <w:rFonts w:ascii="Times New Roman" w:hAnsi="Times New Roman" w:cs="Times New Roman"/>
          <w:sz w:val="20"/>
          <w:szCs w:val="20"/>
        </w:rPr>
        <w:t>15 juin 1992</w:t>
      </w:r>
    </w:p>
    <w:p w14:paraId="4E489D40" w14:textId="77777777" w:rsidR="00FA298A" w:rsidRPr="00FA298A" w:rsidRDefault="00FA298A" w:rsidP="00FA298A">
      <w:pPr>
        <w:pStyle w:val="ListParagraph"/>
        <w:jc w:val="both"/>
        <w:rPr>
          <w:rFonts w:ascii="Times New Roman" w:hAnsi="Times New Roman" w:cs="Times New Roman"/>
          <w:sz w:val="20"/>
          <w:szCs w:val="20"/>
        </w:rPr>
      </w:pPr>
    </w:p>
    <w:p w14:paraId="15C365FF" w14:textId="77777777" w:rsidR="002C41CB" w:rsidRDefault="002C41CB" w:rsidP="00C51B28">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Intention coupable</w:t>
      </w:r>
    </w:p>
    <w:p w14:paraId="042CA276" w14:textId="5260F443" w:rsidR="002C41CB" w:rsidRPr="00FA298A" w:rsidRDefault="00FA298A" w:rsidP="00C51B28">
      <w:pPr>
        <w:pStyle w:val="ListParagraph"/>
        <w:numPr>
          <w:ilvl w:val="0"/>
          <w:numId w:val="37"/>
        </w:numPr>
        <w:jc w:val="both"/>
        <w:rPr>
          <w:rFonts w:ascii="Times New Roman" w:hAnsi="Times New Roman" w:cs="Times New Roman"/>
          <w:sz w:val="20"/>
          <w:szCs w:val="20"/>
        </w:rPr>
      </w:pPr>
      <w:r w:rsidRPr="00FA298A">
        <w:rPr>
          <w:rFonts w:ascii="Times New Roman" w:hAnsi="Times New Roman" w:cs="Times New Roman"/>
          <w:sz w:val="20"/>
          <w:szCs w:val="20"/>
        </w:rPr>
        <w:t>Exigence et preuve de l’intention :</w:t>
      </w:r>
    </w:p>
    <w:p w14:paraId="39F3A07F" w14:textId="2D3D9687" w:rsidR="00FA298A" w:rsidRDefault="00FA298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Art 121-3 dispose qu’il n’ya pont de crime ou délit sans intention de le commettre : l’escroquerie est une infraction intentionnelle impliquant que l’agent ait effectivement voulu tromper la victime ce que confirme la rédaction du texte en exigeant un recours à des moyens frauduleux, certains mensonges ou des manœuvres</w:t>
      </w:r>
    </w:p>
    <w:p w14:paraId="7ED36034" w14:textId="4A210D4C" w:rsidR="00FA298A" w:rsidRDefault="00FA298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 simple négligence ou imprudence de l’agent ne saurait suffire</w:t>
      </w:r>
    </w:p>
    <w:p w14:paraId="74C87AEF" w14:textId="1750CCD4" w:rsidR="00FA298A" w:rsidRDefault="00FA298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preuve de l’intention découle de la seule constatation des moyens utilisés</w:t>
      </w:r>
    </w:p>
    <w:p w14:paraId="3E4A126F" w14:textId="37F6ECB9" w:rsidR="00FA298A" w:rsidRDefault="00FA298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 l’intention doit s’apprécier au jour de l’emploi des moyens frauduleux et de la remise, toute restitution ultérieure ne constituant qu’un repentir actif sans incidence sur la consommation de l’infraction, l’appréciation de cette même intention relève des pouvoirs des juges du fond</w:t>
      </w:r>
    </w:p>
    <w:p w14:paraId="4167DC90" w14:textId="531CE9C9" w:rsidR="001366C4" w:rsidRDefault="00FA298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Les</w:t>
      </w:r>
      <w:r w:rsidR="001366C4">
        <w:rPr>
          <w:rFonts w:ascii="Times New Roman" w:hAnsi="Times New Roman" w:cs="Times New Roman"/>
          <w:sz w:val="20"/>
          <w:szCs w:val="20"/>
        </w:rPr>
        <w:t xml:space="preserve"> mobiles sont indifférents </w:t>
      </w:r>
    </w:p>
    <w:p w14:paraId="64134A79" w14:textId="7DD5B098" w:rsidR="001366C4" w:rsidRDefault="001366C4"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Juges de moins en moins sensibles à l’argument de la bonne foi</w:t>
      </w:r>
    </w:p>
    <w:p w14:paraId="083CFD6D" w14:textId="77777777" w:rsidR="00D57133" w:rsidRPr="001366C4" w:rsidRDefault="00D57133" w:rsidP="00D57133">
      <w:pPr>
        <w:pStyle w:val="ListParagraph"/>
        <w:jc w:val="both"/>
        <w:rPr>
          <w:rFonts w:ascii="Times New Roman" w:hAnsi="Times New Roman" w:cs="Times New Roman"/>
          <w:sz w:val="20"/>
          <w:szCs w:val="20"/>
        </w:rPr>
      </w:pPr>
    </w:p>
    <w:p w14:paraId="3F612C89" w14:textId="77777777" w:rsidR="009624B7" w:rsidRDefault="009624B7" w:rsidP="00C51B28">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Répression de l’escroquerie</w:t>
      </w:r>
    </w:p>
    <w:p w14:paraId="0DF648EF" w14:textId="77777777" w:rsidR="002C41CB" w:rsidRPr="002C41CB" w:rsidRDefault="002C41CB" w:rsidP="00C51B28">
      <w:pPr>
        <w:pStyle w:val="ListParagraph"/>
        <w:numPr>
          <w:ilvl w:val="0"/>
          <w:numId w:val="24"/>
        </w:numPr>
        <w:jc w:val="both"/>
        <w:rPr>
          <w:rFonts w:ascii="Times New Roman" w:hAnsi="Times New Roman" w:cs="Times New Roman"/>
          <w:sz w:val="20"/>
          <w:szCs w:val="20"/>
        </w:rPr>
      </w:pPr>
      <w:r w:rsidRPr="002C41CB">
        <w:rPr>
          <w:rFonts w:ascii="Times New Roman" w:hAnsi="Times New Roman" w:cs="Times New Roman"/>
          <w:sz w:val="20"/>
          <w:szCs w:val="20"/>
        </w:rPr>
        <w:t>Actions publiques</w:t>
      </w:r>
    </w:p>
    <w:p w14:paraId="3C589F0A"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Peines</w:t>
      </w:r>
    </w:p>
    <w:p w14:paraId="09A7F6DD" w14:textId="45FEEFCF" w:rsidR="00D57133" w:rsidRDefault="00D571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Q</w:t>
      </w:r>
      <w:r w:rsidRPr="00D57133">
        <w:rPr>
          <w:rFonts w:ascii="Times New Roman" w:hAnsi="Times New Roman" w:cs="Times New Roman"/>
          <w:sz w:val="20"/>
          <w:szCs w:val="20"/>
        </w:rPr>
        <w:t>ua</w:t>
      </w:r>
      <w:r>
        <w:rPr>
          <w:rFonts w:ascii="Times New Roman" w:hAnsi="Times New Roman" w:cs="Times New Roman"/>
          <w:sz w:val="20"/>
          <w:szCs w:val="20"/>
        </w:rPr>
        <w:t>n</w:t>
      </w:r>
      <w:r w:rsidRPr="00D57133">
        <w:rPr>
          <w:rFonts w:ascii="Times New Roman" w:hAnsi="Times New Roman" w:cs="Times New Roman"/>
          <w:sz w:val="20"/>
          <w:szCs w:val="20"/>
        </w:rPr>
        <w:t xml:space="preserve">tum : </w:t>
      </w:r>
    </w:p>
    <w:p w14:paraId="26D30110" w14:textId="6BEE8AA1" w:rsidR="00D57133" w:rsidRPr="00D57133" w:rsidRDefault="00D571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w:t>
      </w:r>
      <w:r w:rsidRPr="00D57133">
        <w:rPr>
          <w:rFonts w:ascii="Times New Roman" w:hAnsi="Times New Roman" w:cs="Times New Roman"/>
          <w:sz w:val="20"/>
          <w:szCs w:val="20"/>
        </w:rPr>
        <w:t>scroquerie : puni de 5 ans d’emprisonnement et de 375 000 euros d’amende</w:t>
      </w:r>
    </w:p>
    <w:p w14:paraId="0AB26015" w14:textId="2624D6D5" w:rsidR="00D57133" w:rsidRDefault="00D571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peuvent être alourdies pour diverses causes d’aggravation Art 313-2</w:t>
      </w:r>
    </w:p>
    <w:p w14:paraId="20E32EAB" w14:textId="30FA02B8" w:rsidR="00D57133" w:rsidRDefault="00D571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7 ans d’emprisonnement et à 750 000 euros d’amende lorsque l’escroquerie est commise :</w:t>
      </w:r>
    </w:p>
    <w:p w14:paraId="02470E2B" w14:textId="28038939"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Par une pers dépositaire de l’autorité publique ou chargée d’une mission de service public intervenant dans l’exercice ou à l’occasion de l’exercice de ses fonctions ou de sa mission </w:t>
      </w:r>
    </w:p>
    <w:p w14:paraId="5AF9461C" w14:textId="31485AA3"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Par une personne qui prend indûment la qualité d’une personne dépositaire de l’autorité publique ou chargée d’une mission de service public</w:t>
      </w:r>
    </w:p>
    <w:p w14:paraId="7F245E73" w14:textId="295F5DC9"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Par une personne qui fait appel au public en vue de l’émission de titres ou en vue de la collecte de fonds à des fins d’entraide humanitaire ou sociale </w:t>
      </w:r>
    </w:p>
    <w:p w14:paraId="4AC6029F" w14:textId="1EDBB898" w:rsidR="00D57133" w:rsidRDefault="00D5713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 préjudice d’une personne dont la particulière vulnérabilité, due à son âge, une malade, à une infirmité, à une déficience physique ou psychique ou à un état de grossesse, est apparente ou connue de son auteur</w:t>
      </w:r>
    </w:p>
    <w:p w14:paraId="257544C3" w14:textId="30CC6F23" w:rsidR="00D57133" w:rsidRDefault="00D5713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L’escroquerie est punie de 10 ans d’emprisonnement et de 1 000 000 d’euros d’amende lorsqu’elle est commise en bande organisée</w:t>
      </w:r>
    </w:p>
    <w:p w14:paraId="538F0555" w14:textId="2E67C785" w:rsidR="00D57133" w:rsidRDefault="00D5713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Peines complémentaires :</w:t>
      </w:r>
    </w:p>
    <w:p w14:paraId="5E5E0644" w14:textId="2D08E8EA" w:rsidR="00D57133" w:rsidRDefault="00225D5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physiques encourent en outre des peines complémentaires prévues aux articles 313-7 et 313-8 du CP</w:t>
      </w:r>
    </w:p>
    <w:p w14:paraId="746A4C95" w14:textId="0E5AFFF6" w:rsidR="00225D5E" w:rsidRDefault="00225D5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Personnes condamnées figurent sur le fichier national des empreintes génétiques</w:t>
      </w:r>
    </w:p>
    <w:p w14:paraId="1A3F6D90" w14:textId="53BFD287" w:rsidR="00225D5E" w:rsidRDefault="00225D5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peuvent être déclarées pénalement responsables des escroquerie commises pour leur compte par leurs organes ou représentants</w:t>
      </w:r>
    </w:p>
    <w:p w14:paraId="14A9DE3F" w14:textId="007B6745" w:rsidR="00225D5E" w:rsidRDefault="00225D5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Elles encourent une amende égale au quintuple de celle prévue pour les personnes physiques ainsi que les peines complémentaires prévues par les alinéas 2 à 9 de l’art 131-39</w:t>
      </w:r>
    </w:p>
    <w:p w14:paraId="3CE84757" w14:textId="73E63371" w:rsidR="00225D5E" w:rsidRPr="00D57133" w:rsidRDefault="00225D5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Peuvent notamment faire l’objet d’une mesure de fermeture pour une durée limitée ou de manière définitive ou placée sous surveillance judiciaire pour 5 ans au min</w:t>
      </w:r>
    </w:p>
    <w:p w14:paraId="2EDA0E89" w14:textId="49262BE4" w:rsidR="002C41CB" w:rsidRDefault="00D57133"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Prescription</w:t>
      </w:r>
    </w:p>
    <w:p w14:paraId="19356775" w14:textId="40E3F105" w:rsidR="00225D5E" w:rsidRPr="00225D5E" w:rsidRDefault="007F527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w:t>
      </w:r>
      <w:r w:rsidR="00225D5E" w:rsidRPr="00225D5E">
        <w:rPr>
          <w:rFonts w:ascii="Times New Roman" w:hAnsi="Times New Roman" w:cs="Times New Roman"/>
          <w:sz w:val="20"/>
          <w:szCs w:val="20"/>
        </w:rPr>
        <w:t>oment de la consommation : si la remise est postérieure à l’utilisation des moyens frauduleux, elle consomme alors instantanément l’escroquerie</w:t>
      </w:r>
    </w:p>
    <w:p w14:paraId="706F6DCC" w14:textId="55D71AEA" w:rsidR="00225D5E" w:rsidRDefault="007F527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w:t>
      </w:r>
      <w:r w:rsidR="00225D5E">
        <w:rPr>
          <w:rFonts w:ascii="Times New Roman" w:hAnsi="Times New Roman" w:cs="Times New Roman"/>
          <w:sz w:val="20"/>
          <w:szCs w:val="20"/>
        </w:rPr>
        <w:t>nfraction à la foi instantanée et complexe dont la consommation suppose la réunion cumulée des moyens de l’escroquerie et d’une remise par la victime</w:t>
      </w:r>
    </w:p>
    <w:p w14:paraId="5F8A9614" w14:textId="33219A19" w:rsidR="00225D5E" w:rsidRDefault="007F527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w:t>
      </w:r>
      <w:r w:rsidR="00225D5E">
        <w:rPr>
          <w:rFonts w:ascii="Times New Roman" w:hAnsi="Times New Roman" w:cs="Times New Roman"/>
          <w:sz w:val="20"/>
          <w:szCs w:val="20"/>
        </w:rPr>
        <w:t xml:space="preserve">ès lors que l’escroquerie est consommée par la remise des choses obtenues à l’aide des manœuvres frauduleuses, la date de cette remise marque le point de départ de la prescription </w:t>
      </w:r>
      <w:r>
        <w:rPr>
          <w:rFonts w:ascii="Times New Roman" w:hAnsi="Times New Roman" w:cs="Times New Roman"/>
          <w:sz w:val="20"/>
          <w:szCs w:val="20"/>
        </w:rPr>
        <w:t>de l’action publique</w:t>
      </w:r>
    </w:p>
    <w:p w14:paraId="2F949C97" w14:textId="7CC642D0" w:rsidR="007F527A" w:rsidRDefault="007F527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Le délai de prescription de l’action publique commence à courir au jour de la remise et non au jour où la victime à connaissance de l’infraction </w:t>
      </w:r>
    </w:p>
    <w:p w14:paraId="30C46B86" w14:textId="1F09AA5C" w:rsidR="007F527A" w:rsidRDefault="007F527A"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Ce qui constitue une différence notable avec les délits d’abus de confiance et d’abus de biens sociaux</w:t>
      </w:r>
    </w:p>
    <w:p w14:paraId="686C250F" w14:textId="055BBF2B" w:rsidR="007F527A" w:rsidRPr="007F527A" w:rsidRDefault="007F527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Lorsque plusieurs remises échelonnées dans le temps, </w:t>
      </w:r>
      <w:r w:rsidRPr="007F527A">
        <w:rPr>
          <w:rFonts w:ascii="Times New Roman" w:hAnsi="Times New Roman" w:cs="Times New Roman"/>
          <w:sz w:val="20"/>
          <w:szCs w:val="20"/>
          <w:highlight w:val="green"/>
        </w:rPr>
        <w:t>CCass 1</w:t>
      </w:r>
      <w:r w:rsidRPr="007F527A">
        <w:rPr>
          <w:rFonts w:ascii="Times New Roman" w:hAnsi="Times New Roman" w:cs="Times New Roman"/>
          <w:sz w:val="20"/>
          <w:szCs w:val="20"/>
          <w:highlight w:val="green"/>
          <w:vertAlign w:val="superscript"/>
        </w:rPr>
        <w:t>er</w:t>
      </w:r>
      <w:r w:rsidRPr="007F527A">
        <w:rPr>
          <w:rFonts w:ascii="Times New Roman" w:hAnsi="Times New Roman" w:cs="Times New Roman"/>
          <w:sz w:val="20"/>
          <w:szCs w:val="20"/>
          <w:highlight w:val="green"/>
        </w:rPr>
        <w:t xml:space="preserve"> mars, 1955</w:t>
      </w:r>
      <w:r w:rsidRPr="007F527A">
        <w:rPr>
          <w:rFonts w:ascii="Times New Roman" w:hAnsi="Times New Roman" w:cs="Times New Roman"/>
          <w:sz w:val="20"/>
          <w:szCs w:val="20"/>
        </w:rPr>
        <w:t> : fait courir le point le départ de la prescription au jour du dernier versement au motif que « les faits constituent une opération délictuelle unique formant un tout indivisible et provoquant des remises successives »</w:t>
      </w:r>
      <w:r>
        <w:rPr>
          <w:rFonts w:ascii="Times New Roman" w:hAnsi="Times New Roman" w:cs="Times New Roman"/>
          <w:sz w:val="20"/>
          <w:szCs w:val="20"/>
        </w:rPr>
        <w:t>, de sorte que le régime de la prescription de l’escroquerie n’est en pareil cas pas plus favorable que celui de l’abus de confiance</w:t>
      </w:r>
    </w:p>
    <w:p w14:paraId="6B763A4D" w14:textId="22EA8EAC" w:rsidR="007F527A" w:rsidRDefault="007F527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Détermination du moment de la remise : parfois problématique</w:t>
      </w:r>
    </w:p>
    <w:p w14:paraId="38440FF4" w14:textId="25E42CE9" w:rsidR="006F3967" w:rsidRPr="00595DA5" w:rsidRDefault="006F396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Seuls les actes tendant à la recherche et à la poursuite de l’instruction sont interruptifs de la prescription au titre des actes de poursuite et d’instruction</w:t>
      </w:r>
    </w:p>
    <w:p w14:paraId="7E6C77AE"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Tentative</w:t>
      </w:r>
    </w:p>
    <w:p w14:paraId="17FEEF27" w14:textId="3633A4C8" w:rsidR="006F3967" w:rsidRPr="006F3967"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w:t>
      </w:r>
      <w:r w:rsidR="006F3967" w:rsidRPr="006F3967">
        <w:rPr>
          <w:rFonts w:ascii="Times New Roman" w:hAnsi="Times New Roman" w:cs="Times New Roman"/>
          <w:sz w:val="20"/>
          <w:szCs w:val="20"/>
        </w:rPr>
        <w:t>unissable : application des règles générales de la tentative :</w:t>
      </w:r>
    </w:p>
    <w:p w14:paraId="5C4D9AED" w14:textId="1A179F4A" w:rsidR="006F3967" w:rsidRDefault="006F396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un commencement</w:t>
      </w:r>
    </w:p>
    <w:p w14:paraId="6EEB2E42" w14:textId="3FBFC6A2" w:rsidR="006F3967" w:rsidRPr="00595DA5" w:rsidRDefault="006F396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 une absence de désistement volontaire</w:t>
      </w:r>
    </w:p>
    <w:p w14:paraId="22384D37"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Complicité</w:t>
      </w:r>
    </w:p>
    <w:p w14:paraId="42390F11" w14:textId="5E65F439" w:rsidR="006F3967" w:rsidRPr="00595DA5"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w:t>
      </w:r>
      <w:r w:rsidRPr="00595DA5">
        <w:rPr>
          <w:rFonts w:ascii="Times New Roman" w:hAnsi="Times New Roman" w:cs="Times New Roman"/>
          <w:sz w:val="20"/>
          <w:szCs w:val="20"/>
        </w:rPr>
        <w:t>ntervention fréquente d’un tiers dans la genèse de l’infraction : pour cette raison la complicité d’escroquerie est souvent retenue en pratique</w:t>
      </w:r>
    </w:p>
    <w:p w14:paraId="15B72E01" w14:textId="0FB0205C" w:rsidR="00595DA5" w:rsidRDefault="00595DA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Outre l’élément matériel, le juge doit aussi relever l’existence d’une intention délictueuse chez le complice</w:t>
      </w:r>
    </w:p>
    <w:p w14:paraId="3DD50096" w14:textId="664F5A4C" w:rsidR="00595DA5" w:rsidRP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Comme souvent en droit pénal des affaires, la jurisprudence a tendance à caractériser très facilement l’élément moral de la complicité d’escroquerie</w:t>
      </w:r>
    </w:p>
    <w:p w14:paraId="64F70C52" w14:textId="77777777" w:rsidR="002C41CB" w:rsidRDefault="002C41CB" w:rsidP="00C51B28">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Localisation du délit</w:t>
      </w:r>
    </w:p>
    <w:p w14:paraId="74A0A1B8" w14:textId="0989BE9E" w:rsidR="002C41CB" w:rsidRPr="00595DA5"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w:t>
      </w:r>
      <w:r w:rsidRPr="00595DA5">
        <w:rPr>
          <w:rFonts w:ascii="Times New Roman" w:hAnsi="Times New Roman" w:cs="Times New Roman"/>
          <w:sz w:val="20"/>
          <w:szCs w:val="20"/>
        </w:rPr>
        <w:t>nfractions complexe</w:t>
      </w:r>
      <w:r>
        <w:rPr>
          <w:rFonts w:ascii="Times New Roman" w:hAnsi="Times New Roman" w:cs="Times New Roman"/>
          <w:sz w:val="20"/>
          <w:szCs w:val="20"/>
        </w:rPr>
        <w:t>s</w:t>
      </w:r>
      <w:r w:rsidRPr="00595DA5">
        <w:rPr>
          <w:rFonts w:ascii="Times New Roman" w:hAnsi="Times New Roman" w:cs="Times New Roman"/>
          <w:sz w:val="20"/>
          <w:szCs w:val="20"/>
        </w:rPr>
        <w:t xml:space="preserve"> dont peut être localisée dans l’espace au lieu où l’un de ses éléments constitutifs a été accompli :</w:t>
      </w:r>
    </w:p>
    <w:p w14:paraId="7AFEDDAF" w14:textId="784F59B1" w:rsidR="00595DA5" w:rsidRDefault="00595DA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Compétence à</w:t>
      </w:r>
      <w:r w:rsidRPr="00595DA5">
        <w:rPr>
          <w:rFonts w:ascii="Times New Roman" w:hAnsi="Times New Roman" w:cs="Times New Roman"/>
          <w:sz w:val="20"/>
          <w:szCs w:val="20"/>
        </w:rPr>
        <w:t xml:space="preserve"> la juridiction</w:t>
      </w:r>
      <w:r>
        <w:rPr>
          <w:rFonts w:ascii="Times New Roman" w:hAnsi="Times New Roman" w:cs="Times New Roman"/>
          <w:sz w:val="20"/>
          <w:szCs w:val="20"/>
        </w:rPr>
        <w:t> :</w:t>
      </w:r>
    </w:p>
    <w:p w14:paraId="61711A44" w14:textId="77777777" w:rsid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du lieu d’accomplissement des manœuvres frauduleuses</w:t>
      </w:r>
    </w:p>
    <w:p w14:paraId="48DE70EE" w14:textId="77777777" w:rsid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à celle du lieu de remise</w:t>
      </w:r>
    </w:p>
    <w:p w14:paraId="36B2D1A0" w14:textId="77777777" w:rsidR="00595DA5" w:rsidRDefault="00595DA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et possible donc, pour une infraction dont un des éléments a été réalisé à l’étranger de donner compétence aux juridictions françaises :</w:t>
      </w:r>
    </w:p>
    <w:p w14:paraId="6A0F674E" w14:textId="0DCC10DB" w:rsidR="00595DA5" w:rsidRDefault="00595DA5"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selon </w:t>
      </w:r>
      <w:r w:rsidRPr="00595DA5">
        <w:rPr>
          <w:rFonts w:ascii="Times New Roman" w:hAnsi="Times New Roman" w:cs="Times New Roman"/>
          <w:sz w:val="20"/>
          <w:szCs w:val="20"/>
          <w:highlight w:val="green"/>
        </w:rPr>
        <w:t>Ccass 11 avril 1988</w:t>
      </w:r>
      <w:r>
        <w:rPr>
          <w:rFonts w:ascii="Times New Roman" w:hAnsi="Times New Roman" w:cs="Times New Roman"/>
          <w:sz w:val="20"/>
          <w:szCs w:val="20"/>
        </w:rPr>
        <w:t xml:space="preserve"> : actes préparatoires en France suffisants pour juridiction française </w:t>
      </w:r>
    </w:p>
    <w:p w14:paraId="68AF5089" w14:textId="77777777" w:rsidR="00595DA5" w:rsidRPr="00595DA5" w:rsidRDefault="00595DA5" w:rsidP="00595DA5">
      <w:pPr>
        <w:pStyle w:val="ListParagraph"/>
        <w:ind w:left="2880"/>
        <w:jc w:val="both"/>
        <w:rPr>
          <w:rFonts w:ascii="Times New Roman" w:hAnsi="Times New Roman" w:cs="Times New Roman"/>
          <w:sz w:val="20"/>
          <w:szCs w:val="20"/>
        </w:rPr>
      </w:pPr>
    </w:p>
    <w:p w14:paraId="5168FA51" w14:textId="77777777" w:rsidR="002C41CB" w:rsidRPr="002C41CB" w:rsidRDefault="002C41CB" w:rsidP="00C51B28">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Action civile</w:t>
      </w:r>
    </w:p>
    <w:p w14:paraId="4357D39C" w14:textId="2569FB37" w:rsidR="002C41CB" w:rsidRDefault="00595DA5" w:rsidP="00C51B28">
      <w:pPr>
        <w:pStyle w:val="ListParagraph"/>
        <w:numPr>
          <w:ilvl w:val="0"/>
          <w:numId w:val="37"/>
        </w:numPr>
        <w:jc w:val="both"/>
        <w:rPr>
          <w:rFonts w:ascii="Times New Roman" w:hAnsi="Times New Roman" w:cs="Times New Roman"/>
          <w:sz w:val="20"/>
          <w:szCs w:val="20"/>
        </w:rPr>
      </w:pPr>
      <w:r w:rsidRPr="00595DA5">
        <w:rPr>
          <w:rFonts w:ascii="Times New Roman" w:hAnsi="Times New Roman" w:cs="Times New Roman"/>
          <w:sz w:val="20"/>
          <w:szCs w:val="20"/>
          <w:highlight w:val="yellow"/>
        </w:rPr>
        <w:t>Art 2 Code de procédure pénale</w:t>
      </w:r>
      <w:r w:rsidRPr="00595DA5">
        <w:rPr>
          <w:rFonts w:ascii="Times New Roman" w:hAnsi="Times New Roman" w:cs="Times New Roman"/>
          <w:sz w:val="20"/>
          <w:szCs w:val="20"/>
        </w:rPr>
        <w:t> : action civile appartient à tous ceux qui justifient un préjudice direct et personnel découlant de l’infraction</w:t>
      </w:r>
    </w:p>
    <w:p w14:paraId="0D480FAC" w14:textId="79BF9320" w:rsidR="00595DA5" w:rsidRDefault="00595DA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Commission d’une infraction par la victime ou nullité du contrat : pas de nature ) s’opposer à la recevabilité de la constitution de partie civile</w:t>
      </w:r>
    </w:p>
    <w:p w14:paraId="10C8A543" w14:textId="77777777" w:rsidR="007B47E7" w:rsidRDefault="007B47E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Faute de la victime : pas de nature à minorer son droit à l’indemnisation</w:t>
      </w:r>
    </w:p>
    <w:p w14:paraId="4C27AEF1" w14:textId="38ED832F" w:rsidR="007B47E7" w:rsidRDefault="007B47E7" w:rsidP="00C51B28">
      <w:pPr>
        <w:pStyle w:val="ListParagraph"/>
        <w:numPr>
          <w:ilvl w:val="0"/>
          <w:numId w:val="37"/>
        </w:numPr>
        <w:jc w:val="both"/>
        <w:rPr>
          <w:rFonts w:ascii="Times New Roman" w:hAnsi="Times New Roman" w:cs="Times New Roman"/>
          <w:sz w:val="20"/>
          <w:szCs w:val="20"/>
        </w:rPr>
      </w:pPr>
      <w:r w:rsidRPr="007B47E7">
        <w:rPr>
          <w:rFonts w:ascii="Times New Roman" w:hAnsi="Times New Roman" w:cs="Times New Roman"/>
          <w:sz w:val="20"/>
          <w:szCs w:val="20"/>
        </w:rPr>
        <w:t>En visant l’escroque</w:t>
      </w:r>
      <w:r>
        <w:rPr>
          <w:rFonts w:ascii="Times New Roman" w:hAnsi="Times New Roman" w:cs="Times New Roman"/>
          <w:sz w:val="20"/>
          <w:szCs w:val="20"/>
        </w:rPr>
        <w:t>rie commise au préjudice des tiers, l’art 313-1 permet de retenir comme victime toute personne ayant souffert de l’infraction, même si celle ci n’a pas personnellement effectué la remise</w:t>
      </w:r>
    </w:p>
    <w:p w14:paraId="3B57F8B8" w14:textId="77777777" w:rsidR="007B47E7" w:rsidRPr="007B47E7" w:rsidRDefault="007B47E7" w:rsidP="007B47E7">
      <w:pPr>
        <w:pStyle w:val="ListParagraph"/>
        <w:jc w:val="both"/>
        <w:rPr>
          <w:rFonts w:ascii="Times New Roman" w:hAnsi="Times New Roman" w:cs="Times New Roman"/>
          <w:sz w:val="20"/>
          <w:szCs w:val="20"/>
        </w:rPr>
      </w:pPr>
    </w:p>
    <w:p w14:paraId="5AD99CDB" w14:textId="77777777" w:rsidR="00595DA5" w:rsidRPr="007B47E7" w:rsidRDefault="00595DA5" w:rsidP="007B47E7">
      <w:pPr>
        <w:pStyle w:val="ListParagraph"/>
        <w:jc w:val="both"/>
        <w:rPr>
          <w:rFonts w:ascii="Times New Roman" w:hAnsi="Times New Roman" w:cs="Times New Roman"/>
          <w:sz w:val="20"/>
          <w:szCs w:val="20"/>
        </w:rPr>
      </w:pPr>
    </w:p>
    <w:p w14:paraId="17573E25" w14:textId="77777777" w:rsidR="00595DA5" w:rsidRPr="00595DA5" w:rsidRDefault="00595DA5" w:rsidP="00595DA5">
      <w:pPr>
        <w:jc w:val="both"/>
        <w:rPr>
          <w:rFonts w:ascii="Times New Roman" w:hAnsi="Times New Roman" w:cs="Times New Roman"/>
          <w:sz w:val="20"/>
          <w:szCs w:val="20"/>
        </w:rPr>
      </w:pPr>
    </w:p>
    <w:p w14:paraId="1B5DEDE0" w14:textId="77777777" w:rsidR="009624B7" w:rsidRDefault="009624B7" w:rsidP="005F7656">
      <w:pPr>
        <w:ind w:left="-284"/>
        <w:jc w:val="both"/>
        <w:rPr>
          <w:rFonts w:ascii="Times New Roman" w:hAnsi="Times New Roman" w:cs="Times New Roman"/>
          <w:b/>
          <w:sz w:val="20"/>
          <w:szCs w:val="20"/>
          <w:u w:val="single"/>
        </w:rPr>
      </w:pPr>
      <w:r w:rsidRPr="005F7656">
        <w:rPr>
          <w:rFonts w:ascii="Times New Roman" w:hAnsi="Times New Roman" w:cs="Times New Roman"/>
          <w:b/>
          <w:sz w:val="20"/>
          <w:szCs w:val="20"/>
          <w:u w:val="single"/>
        </w:rPr>
        <w:t>Section 2 : Infractions de droit commun voisines de l’escroquerie</w:t>
      </w:r>
    </w:p>
    <w:p w14:paraId="7C1F2A65" w14:textId="4D0AECD2" w:rsidR="007B47E7" w:rsidRDefault="007B47E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Section II Code Pénal : escroquerie et infractions voisines </w:t>
      </w:r>
    </w:p>
    <w:p w14:paraId="577560AF" w14:textId="6E9069DE" w:rsidR="007B47E7" w:rsidRDefault="007B47E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Infractions voisines : 3 qualifications dans le CP</w:t>
      </w:r>
    </w:p>
    <w:p w14:paraId="369AE001" w14:textId="187DD5AD"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Filouteries</w:t>
      </w:r>
    </w:p>
    <w:p w14:paraId="353A4BE1" w14:textId="40BAB5A4"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Fraude aux enchères publiques</w:t>
      </w:r>
    </w:p>
    <w:p w14:paraId="2E7B06A5" w14:textId="37DC449D"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Mise à disposition sans autorisation d’un bien immobilier</w:t>
      </w:r>
    </w:p>
    <w:p w14:paraId="1840FFD2" w14:textId="13C8C7FD" w:rsidR="007B47E7" w:rsidRDefault="007B47E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D’autres infractions voisines de l’escroquerie ont leur siège en dehors du CP :</w:t>
      </w:r>
    </w:p>
    <w:p w14:paraId="18ACF593" w14:textId="63226CBC" w:rsidR="007B47E7" w:rsidRDefault="007B47E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Infractions relatives aux chèques : Code Mon &amp; Fin</w:t>
      </w:r>
    </w:p>
    <w:p w14:paraId="4F39453F" w14:textId="47BD8079" w:rsidR="007B47E7" w:rsidRDefault="00B163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Mensonges en matière de société : Code de Commerce</w:t>
      </w:r>
    </w:p>
    <w:p w14:paraId="24A0CBF7" w14:textId="6EBFDE69" w:rsidR="00B163BC" w:rsidRDefault="00B163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w:t>
      </w:r>
    </w:p>
    <w:p w14:paraId="51C46485" w14:textId="77777777" w:rsidR="00B163BC" w:rsidRPr="00B163BC" w:rsidRDefault="00B163BC" w:rsidP="00B163BC">
      <w:pPr>
        <w:jc w:val="both"/>
        <w:rPr>
          <w:rFonts w:ascii="Times New Roman" w:hAnsi="Times New Roman" w:cs="Times New Roman"/>
          <w:sz w:val="20"/>
          <w:szCs w:val="20"/>
        </w:rPr>
      </w:pPr>
    </w:p>
    <w:p w14:paraId="7D7B7AEB" w14:textId="77777777" w:rsidR="009624B7" w:rsidRDefault="002C41CB" w:rsidP="00C51B28">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Filouteries</w:t>
      </w:r>
    </w:p>
    <w:p w14:paraId="341E17A4" w14:textId="6BF23E47" w:rsidR="00B163BC" w:rsidRPr="00B163BC" w:rsidRDefault="00B163BC" w:rsidP="00C51B28">
      <w:pPr>
        <w:pStyle w:val="ListParagraph"/>
        <w:numPr>
          <w:ilvl w:val="0"/>
          <w:numId w:val="37"/>
        </w:numPr>
        <w:jc w:val="both"/>
        <w:rPr>
          <w:rFonts w:ascii="Times New Roman" w:hAnsi="Times New Roman" w:cs="Times New Roman"/>
          <w:sz w:val="20"/>
          <w:szCs w:val="20"/>
        </w:rPr>
      </w:pPr>
      <w:r w:rsidRPr="00B163BC">
        <w:rPr>
          <w:rFonts w:ascii="Times New Roman" w:hAnsi="Times New Roman" w:cs="Times New Roman"/>
          <w:sz w:val="20"/>
          <w:szCs w:val="20"/>
        </w:rPr>
        <w:t>infractions qui ne concernent la vie des affaires qu’indirectement</w:t>
      </w:r>
    </w:p>
    <w:p w14:paraId="58B3BD4D" w14:textId="3F8FFC80"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plupart du temps ce sont des professionnels qui en sont les victimes désignées</w:t>
      </w:r>
    </w:p>
    <w:p w14:paraId="4FE92DD4" w14:textId="06D20512" w:rsidR="00B163BC" w:rsidRDefault="00B163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risques d’autant plus important qu’il y a des activités qui ne permettent pas au prestataire de connaître les capacités de paiement de ses clients et de mesurer à l’avance leur niveau de solvabilité</w:t>
      </w:r>
    </w:p>
    <w:p w14:paraId="42192841" w14:textId="54AFA6B7" w:rsidR="00B163BC" w:rsidRDefault="00B163B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Infractions de filouteries contenues art 313-5 : celui ci exprime « le fait pat un personne qui sait être dans l’impossibilité absolue de payer ou qui est déterminée à ne pas payer », de se faire servir ou attribuer un des biens ou services énumérés limitativement par le texte</w:t>
      </w:r>
    </w:p>
    <w:p w14:paraId="101D721E" w14:textId="7C170A24"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Délit punit de 6 mois d’emprisonnement et de 7500 euros d’amende, dont la tentative n’est pas punissable</w:t>
      </w:r>
    </w:p>
    <w:p w14:paraId="3EE1EB92" w14:textId="3BB8B196"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S’agissant d’un délit, la prescription est de 3 ans dont le point de départ, en cas de condamnation par défaut est reporté au jour de la signification de la décision de condamnation</w:t>
      </w:r>
    </w:p>
    <w:p w14:paraId="7DBC4BE6" w14:textId="04927A7C" w:rsidR="00B163BC" w:rsidRDefault="00B163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4 cas de filouteries :</w:t>
      </w:r>
    </w:p>
    <w:p w14:paraId="0271932F" w14:textId="77777777" w:rsidR="00B163BC" w:rsidRPr="00B163BC" w:rsidRDefault="00B163BC" w:rsidP="00B163BC">
      <w:pPr>
        <w:pStyle w:val="ListParagraph"/>
        <w:ind w:left="1440"/>
        <w:jc w:val="both"/>
        <w:rPr>
          <w:rFonts w:ascii="Times New Roman" w:hAnsi="Times New Roman" w:cs="Times New Roman"/>
          <w:sz w:val="20"/>
          <w:szCs w:val="20"/>
        </w:rPr>
      </w:pPr>
    </w:p>
    <w:p w14:paraId="052793B1"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boissons et d’aliments</w:t>
      </w:r>
    </w:p>
    <w:p w14:paraId="5A59ACC4"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logement</w:t>
      </w:r>
    </w:p>
    <w:p w14:paraId="3D45AF46"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carburant</w:t>
      </w:r>
    </w:p>
    <w:p w14:paraId="3561E2A1" w14:textId="77777777" w:rsidR="002C41CB" w:rsidRDefault="002C41CB" w:rsidP="00C51B28">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Filouterie de transport</w:t>
      </w:r>
    </w:p>
    <w:p w14:paraId="073FF7EF" w14:textId="77777777" w:rsidR="002C41CB" w:rsidRDefault="002C41CB" w:rsidP="00275120">
      <w:pPr>
        <w:jc w:val="both"/>
        <w:rPr>
          <w:rFonts w:ascii="Times New Roman" w:hAnsi="Times New Roman" w:cs="Times New Roman"/>
          <w:sz w:val="20"/>
          <w:szCs w:val="20"/>
        </w:rPr>
      </w:pPr>
    </w:p>
    <w:p w14:paraId="31CCB0AE" w14:textId="4F3F6497" w:rsidR="00275120" w:rsidRDefault="00275120" w:rsidP="00C51B28">
      <w:pPr>
        <w:pStyle w:val="ListParagraph"/>
        <w:numPr>
          <w:ilvl w:val="0"/>
          <w:numId w:val="40"/>
        </w:numPr>
        <w:jc w:val="both"/>
        <w:rPr>
          <w:rFonts w:ascii="Times New Roman" w:hAnsi="Times New Roman" w:cs="Times New Roman"/>
          <w:sz w:val="20"/>
          <w:szCs w:val="20"/>
        </w:rPr>
      </w:pPr>
      <w:r>
        <w:rPr>
          <w:rFonts w:ascii="Times New Roman" w:hAnsi="Times New Roman" w:cs="Times New Roman"/>
          <w:sz w:val="20"/>
          <w:szCs w:val="20"/>
        </w:rPr>
        <w:t>Particularité des filouteries : bien que présentées comme voisines de l’escroquerie, les différentes filouteries disposent d’une structure particulière dans la mesure où elles se consomment en l’absence de manœuvre, voire de tout mensonge</w:t>
      </w:r>
    </w:p>
    <w:p w14:paraId="634AFFAC" w14:textId="2367904A" w:rsidR="00275120" w:rsidRDefault="00275120" w:rsidP="00C51B28">
      <w:pPr>
        <w:pStyle w:val="ListParagraph"/>
        <w:numPr>
          <w:ilvl w:val="1"/>
          <w:numId w:val="40"/>
        </w:numPr>
        <w:jc w:val="both"/>
        <w:rPr>
          <w:rFonts w:ascii="Times New Roman" w:hAnsi="Times New Roman" w:cs="Times New Roman"/>
          <w:sz w:val="20"/>
          <w:szCs w:val="20"/>
        </w:rPr>
      </w:pPr>
      <w:r>
        <w:rPr>
          <w:rFonts w:ascii="Times New Roman" w:hAnsi="Times New Roman" w:cs="Times New Roman"/>
          <w:sz w:val="20"/>
          <w:szCs w:val="20"/>
        </w:rPr>
        <w:t>Infraction se caractérise exclusivement par la psychologie de l’agent qui se présente comme un client anodin mais qui se sait dans l’impossibilité absolue de payer ou qui est déterminé à ne pas le faire</w:t>
      </w:r>
    </w:p>
    <w:p w14:paraId="35D40F9B" w14:textId="320A0E8D" w:rsidR="00275120" w:rsidRDefault="00275120" w:rsidP="00C51B28">
      <w:pPr>
        <w:pStyle w:val="ListParagraph"/>
        <w:numPr>
          <w:ilvl w:val="2"/>
          <w:numId w:val="40"/>
        </w:numPr>
        <w:jc w:val="both"/>
        <w:rPr>
          <w:rFonts w:ascii="Times New Roman" w:hAnsi="Times New Roman" w:cs="Times New Roman"/>
          <w:sz w:val="20"/>
          <w:szCs w:val="20"/>
        </w:rPr>
      </w:pPr>
      <w:r>
        <w:rPr>
          <w:rFonts w:ascii="Times New Roman" w:hAnsi="Times New Roman" w:cs="Times New Roman"/>
          <w:sz w:val="20"/>
          <w:szCs w:val="20"/>
        </w:rPr>
        <w:t>L’intention coupable découle de cette conscience de se trouver dans l’impossibilité de payer : ce que doivent expressément constater les juges du fond</w:t>
      </w:r>
    </w:p>
    <w:p w14:paraId="46DD0586" w14:textId="77777777" w:rsidR="00275120" w:rsidRPr="00275120" w:rsidRDefault="00275120" w:rsidP="00275120">
      <w:pPr>
        <w:pStyle w:val="ListParagraph"/>
        <w:ind w:left="2160"/>
        <w:jc w:val="both"/>
        <w:rPr>
          <w:rFonts w:ascii="Times New Roman" w:hAnsi="Times New Roman" w:cs="Times New Roman"/>
          <w:sz w:val="20"/>
          <w:szCs w:val="20"/>
        </w:rPr>
      </w:pPr>
    </w:p>
    <w:p w14:paraId="3C173D34" w14:textId="77777777" w:rsidR="002C41CB" w:rsidRDefault="002C41CB" w:rsidP="00C51B28">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Fraude aux enchères publiques</w:t>
      </w:r>
    </w:p>
    <w:p w14:paraId="7253CA65" w14:textId="0DDA4DD3" w:rsidR="00D61897" w:rsidRPr="00D61897" w:rsidRDefault="00D61897" w:rsidP="00C51B28">
      <w:pPr>
        <w:pStyle w:val="ListParagraph"/>
        <w:numPr>
          <w:ilvl w:val="0"/>
          <w:numId w:val="37"/>
        </w:numPr>
        <w:jc w:val="both"/>
        <w:rPr>
          <w:rFonts w:ascii="Times New Roman" w:hAnsi="Times New Roman" w:cs="Times New Roman"/>
          <w:sz w:val="20"/>
          <w:szCs w:val="20"/>
        </w:rPr>
      </w:pPr>
      <w:r w:rsidRPr="00D61897">
        <w:rPr>
          <w:rFonts w:ascii="Times New Roman" w:hAnsi="Times New Roman" w:cs="Times New Roman"/>
          <w:sz w:val="20"/>
          <w:szCs w:val="20"/>
        </w:rPr>
        <w:t xml:space="preserve">Article 313-6 CP incrimine la fraude aux enchères publiques ou sa tentative, </w:t>
      </w:r>
      <w:r>
        <w:rPr>
          <w:rFonts w:ascii="Times New Roman" w:hAnsi="Times New Roman" w:cs="Times New Roman"/>
          <w:sz w:val="20"/>
          <w:szCs w:val="20"/>
        </w:rPr>
        <w:t>q</w:t>
      </w:r>
      <w:r w:rsidRPr="00D61897">
        <w:rPr>
          <w:rFonts w:ascii="Times New Roman" w:hAnsi="Times New Roman" w:cs="Times New Roman"/>
          <w:sz w:val="20"/>
          <w:szCs w:val="20"/>
        </w:rPr>
        <w:t>u’il sanctionne d’une peine de 6 mois d’emprisonnement et de 22 500 euros d’amende</w:t>
      </w:r>
    </w:p>
    <w:p w14:paraId="6CF09C03" w14:textId="27554DFC" w:rsidR="00D61897" w:rsidRDefault="00D61897" w:rsidP="00C51B28">
      <w:pPr>
        <w:pStyle w:val="ListParagraph"/>
        <w:numPr>
          <w:ilvl w:val="1"/>
          <w:numId w:val="37"/>
        </w:numPr>
        <w:jc w:val="both"/>
        <w:rPr>
          <w:rFonts w:ascii="Times New Roman" w:hAnsi="Times New Roman" w:cs="Times New Roman"/>
          <w:sz w:val="20"/>
          <w:szCs w:val="20"/>
        </w:rPr>
      </w:pPr>
      <w:r w:rsidRPr="00D61897">
        <w:rPr>
          <w:rFonts w:ascii="Times New Roman" w:hAnsi="Times New Roman" w:cs="Times New Roman"/>
          <w:sz w:val="20"/>
          <w:szCs w:val="20"/>
        </w:rPr>
        <w:t>A cette</w:t>
      </w:r>
      <w:r>
        <w:rPr>
          <w:rFonts w:ascii="Times New Roman" w:hAnsi="Times New Roman" w:cs="Times New Roman"/>
          <w:sz w:val="20"/>
          <w:szCs w:val="20"/>
        </w:rPr>
        <w:t xml:space="preserve"> peine principale peuvent venir s’ajouter les peines complémentaires prévues par l’art 313-7 :</w:t>
      </w:r>
    </w:p>
    <w:p w14:paraId="0E9D8754" w14:textId="0648FF76" w:rsidR="00D61897" w:rsidRDefault="00D61897"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Interdictions diverses, fermeture de l’établissement, affichage de la décision…</w:t>
      </w:r>
    </w:p>
    <w:p w14:paraId="397D1035" w14:textId="690460D2"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Ainsi que la peine d’exclusion des marchés publiques pour une urée de 5 ans ou plus</w:t>
      </w:r>
    </w:p>
    <w:p w14:paraId="710507AD" w14:textId="77777777" w:rsidR="00D61897" w:rsidRPr="00D61897" w:rsidRDefault="00D61897" w:rsidP="00D61897">
      <w:pPr>
        <w:pStyle w:val="ListParagraph"/>
        <w:ind w:left="1440"/>
        <w:jc w:val="both"/>
        <w:rPr>
          <w:rFonts w:ascii="Times New Roman" w:hAnsi="Times New Roman" w:cs="Times New Roman"/>
          <w:sz w:val="20"/>
          <w:szCs w:val="20"/>
        </w:rPr>
      </w:pPr>
    </w:p>
    <w:p w14:paraId="19DC3062" w14:textId="36D5AAFD" w:rsidR="00D61897" w:rsidRPr="00D61897" w:rsidRDefault="002C41CB" w:rsidP="00C51B28">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Définition de l’incrimination</w:t>
      </w:r>
      <w:r w:rsidR="00D61897">
        <w:rPr>
          <w:rFonts w:ascii="Times New Roman" w:hAnsi="Times New Roman" w:cs="Times New Roman"/>
          <w:sz w:val="20"/>
          <w:szCs w:val="20"/>
        </w:rPr>
        <w:t xml:space="preserve"> </w:t>
      </w:r>
    </w:p>
    <w:p w14:paraId="2F38ED61" w14:textId="77777777" w:rsidR="00D61897" w:rsidRPr="00275120" w:rsidRDefault="00D61897" w:rsidP="00C51B28">
      <w:pPr>
        <w:pStyle w:val="ListParagraph"/>
        <w:numPr>
          <w:ilvl w:val="0"/>
          <w:numId w:val="37"/>
        </w:numPr>
        <w:jc w:val="both"/>
        <w:rPr>
          <w:rFonts w:ascii="Times New Roman" w:hAnsi="Times New Roman" w:cs="Times New Roman"/>
          <w:sz w:val="20"/>
          <w:szCs w:val="20"/>
        </w:rPr>
      </w:pPr>
      <w:r w:rsidRPr="00275120">
        <w:rPr>
          <w:rFonts w:ascii="Times New Roman" w:hAnsi="Times New Roman" w:cs="Times New Roman"/>
          <w:sz w:val="20"/>
          <w:szCs w:val="20"/>
        </w:rPr>
        <w:t>Article 313-6 du code pénal : incrimine aussi bien la fraude aux enchères actives que la fraude aux enchères passives</w:t>
      </w:r>
    </w:p>
    <w:p w14:paraId="35F76A8C"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Est tout d’abord sanctionné le fait dans une adjudication publique d’écarter un enrichisseur ou de limiter les enchères ou les soumissions en recourant à des dons, promesses, ententes ou tout autre moyen frauduleux</w:t>
      </w:r>
    </w:p>
    <w:p w14:paraId="6FBF3B32"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Egalement punissable, le fait d’accepter de tels dons ou promesses</w:t>
      </w:r>
    </w:p>
    <w:p w14:paraId="164EF22A"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texte incrimine enfin le fait de procéder ou de participer, après l’adjudication publique, à une remise aux enchères sans le concours de l’officier ministériel compétent ou d’une société de vente volontaires de meubles aux enchères publiques agrées</w:t>
      </w:r>
    </w:p>
    <w:p w14:paraId="6DACF89E" w14:textId="77777777" w:rsidR="00D61897" w:rsidRDefault="00D6189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Entrave aux enchères publiques : infraction instantanée : elle est consommée par l’acceptation d’un don ou d’une promesse en contrepartie de la renonciation à enchérir</w:t>
      </w:r>
    </w:p>
    <w:p w14:paraId="1FCAAA8E" w14:textId="77777777"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C’est donc à la date où l’adjudicataire remet un chèque à un intermédiaire en contrepartie duquel le bénéficiaire s’est engagé à ne pas surenchérir qu’il faut fixer le point de départ du délai de prescription de l’action publique</w:t>
      </w:r>
    </w:p>
    <w:p w14:paraId="3CFDC574" w14:textId="77777777" w:rsidR="00D61897" w:rsidRDefault="00D6189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tentative est incriminée</w:t>
      </w:r>
    </w:p>
    <w:p w14:paraId="377EC2CB" w14:textId="77777777" w:rsidR="00D61897" w:rsidRPr="00D61897" w:rsidRDefault="00D61897" w:rsidP="00D61897">
      <w:pPr>
        <w:jc w:val="both"/>
        <w:rPr>
          <w:rFonts w:ascii="Times New Roman" w:hAnsi="Times New Roman" w:cs="Times New Roman"/>
          <w:sz w:val="20"/>
          <w:szCs w:val="20"/>
        </w:rPr>
      </w:pPr>
    </w:p>
    <w:p w14:paraId="59908464" w14:textId="6016F571" w:rsidR="002C41CB" w:rsidRDefault="00D61897" w:rsidP="00C51B28">
      <w:pPr>
        <w:pStyle w:val="ListParagraph"/>
        <w:numPr>
          <w:ilvl w:val="0"/>
          <w:numId w:val="25"/>
        </w:numPr>
        <w:jc w:val="both"/>
        <w:rPr>
          <w:rFonts w:ascii="Times New Roman" w:hAnsi="Times New Roman" w:cs="Times New Roman"/>
          <w:sz w:val="20"/>
          <w:szCs w:val="20"/>
        </w:rPr>
      </w:pPr>
      <w:r>
        <w:rPr>
          <w:rFonts w:ascii="Times New Roman" w:hAnsi="Times New Roman" w:cs="Times New Roman"/>
          <w:sz w:val="20"/>
          <w:szCs w:val="20"/>
        </w:rPr>
        <w:t>Applications</w:t>
      </w:r>
      <w:r w:rsidR="002C41CB">
        <w:rPr>
          <w:rFonts w:ascii="Times New Roman" w:hAnsi="Times New Roman" w:cs="Times New Roman"/>
          <w:sz w:val="20"/>
          <w:szCs w:val="20"/>
        </w:rPr>
        <w:t xml:space="preserve"> pratiques</w:t>
      </w:r>
    </w:p>
    <w:p w14:paraId="6803448F" w14:textId="7D2466F3" w:rsidR="00D61897" w:rsidRDefault="00D61897" w:rsidP="00C51B28">
      <w:pPr>
        <w:pStyle w:val="ListParagraph"/>
        <w:numPr>
          <w:ilvl w:val="0"/>
          <w:numId w:val="37"/>
        </w:numPr>
        <w:jc w:val="both"/>
        <w:rPr>
          <w:rFonts w:ascii="Times New Roman" w:hAnsi="Times New Roman" w:cs="Times New Roman"/>
          <w:sz w:val="20"/>
          <w:szCs w:val="20"/>
        </w:rPr>
      </w:pPr>
      <w:r w:rsidRPr="00D61897">
        <w:rPr>
          <w:rFonts w:ascii="Times New Roman" w:hAnsi="Times New Roman" w:cs="Times New Roman"/>
          <w:sz w:val="20"/>
          <w:szCs w:val="20"/>
        </w:rPr>
        <w:t>l’incrimination protège toutes les formes d’adjudications, qu’elles soient volontaires ou forcées</w:t>
      </w:r>
      <w:r>
        <w:rPr>
          <w:rFonts w:ascii="Times New Roman" w:hAnsi="Times New Roman" w:cs="Times New Roman"/>
          <w:sz w:val="20"/>
          <w:szCs w:val="20"/>
        </w:rPr>
        <w:t>, ou qu’elles soient faites par voie de rabais surune somme préalablement fixée</w:t>
      </w:r>
    </w:p>
    <w:p w14:paraId="6D840799" w14:textId="088CEEBC"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incrimination s’applique aux fraudes visant à entraver l’exercice du droit de surenchère, qu’il soit postérieur à l’adjudication du bien ou qu’il résulte d’une entente préalable par laquelle le prévenu s’engage moyennant rémunération, à ne pas surenchérir</w:t>
      </w:r>
    </w:p>
    <w:p w14:paraId="57C0E90E" w14:textId="53E04FEB" w:rsidR="00D61897" w:rsidRDefault="00D6189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infraction consommée lorsque le résultat est atteint en usant de violences, voies de fait ou menaces</w:t>
      </w:r>
    </w:p>
    <w:p w14:paraId="21AF61EA" w14:textId="06C22B60" w:rsidR="00D61897" w:rsidRDefault="00D61897"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 offre un certain nombre d’exemples de ces menaces, promesses ou ententes tombant sous le coup de l’incrimination</w:t>
      </w:r>
    </w:p>
    <w:p w14:paraId="490A5DDB" w14:textId="2933226A" w:rsidR="000537B5" w:rsidRPr="000537B5" w:rsidRDefault="000537B5" w:rsidP="000537B5">
      <w:pPr>
        <w:jc w:val="both"/>
        <w:rPr>
          <w:rFonts w:ascii="Times New Roman" w:hAnsi="Times New Roman" w:cs="Times New Roman"/>
          <w:sz w:val="20"/>
          <w:szCs w:val="20"/>
        </w:rPr>
      </w:pPr>
    </w:p>
    <w:p w14:paraId="16E4F0B8" w14:textId="77777777" w:rsidR="00D61897" w:rsidRPr="00D61897" w:rsidRDefault="00D61897" w:rsidP="00D61897">
      <w:pPr>
        <w:pStyle w:val="ListParagraph"/>
        <w:jc w:val="both"/>
        <w:rPr>
          <w:rFonts w:ascii="Times New Roman" w:hAnsi="Times New Roman" w:cs="Times New Roman"/>
          <w:sz w:val="20"/>
          <w:szCs w:val="20"/>
        </w:rPr>
      </w:pPr>
    </w:p>
    <w:p w14:paraId="64689561" w14:textId="77777777" w:rsidR="00B163BC" w:rsidRDefault="00B163BC" w:rsidP="008E4033">
      <w:pPr>
        <w:jc w:val="both"/>
        <w:rPr>
          <w:rFonts w:ascii="Times New Roman" w:hAnsi="Times New Roman" w:cs="Times New Roman"/>
          <w:sz w:val="20"/>
          <w:szCs w:val="20"/>
        </w:rPr>
      </w:pPr>
    </w:p>
    <w:p w14:paraId="184F693B" w14:textId="77777777" w:rsidR="0036220B" w:rsidRPr="00B163BC" w:rsidRDefault="0036220B" w:rsidP="00B163BC">
      <w:pPr>
        <w:ind w:left="-567"/>
        <w:jc w:val="both"/>
        <w:rPr>
          <w:rFonts w:ascii="Times New Roman" w:hAnsi="Times New Roman" w:cs="Times New Roman"/>
          <w:b/>
          <w:sz w:val="20"/>
          <w:szCs w:val="20"/>
          <w:u w:val="single"/>
        </w:rPr>
      </w:pPr>
      <w:r w:rsidRPr="00B163BC">
        <w:rPr>
          <w:rFonts w:ascii="Times New Roman" w:hAnsi="Times New Roman" w:cs="Times New Roman"/>
          <w:b/>
          <w:sz w:val="20"/>
          <w:szCs w:val="20"/>
          <w:u w:val="single"/>
        </w:rPr>
        <w:t>Chapitre 3 : L’abus de confiance et les infractions voisines</w:t>
      </w:r>
    </w:p>
    <w:p w14:paraId="3984C9E9" w14:textId="77777777" w:rsidR="002C41CB" w:rsidRDefault="002C41CB" w:rsidP="00B163BC">
      <w:pPr>
        <w:ind w:left="-567"/>
        <w:jc w:val="both"/>
        <w:rPr>
          <w:rFonts w:ascii="Times New Roman" w:hAnsi="Times New Roman" w:cs="Times New Roman"/>
          <w:sz w:val="20"/>
          <w:szCs w:val="20"/>
        </w:rPr>
      </w:pPr>
    </w:p>
    <w:p w14:paraId="7568744E" w14:textId="1CE35ED3" w:rsidR="00183718" w:rsidRDefault="00183718" w:rsidP="00183718">
      <w:pPr>
        <w:jc w:val="both"/>
        <w:rPr>
          <w:rFonts w:ascii="Times New Roman" w:hAnsi="Times New Roman" w:cs="Times New Roman"/>
          <w:sz w:val="20"/>
          <w:szCs w:val="20"/>
        </w:rPr>
      </w:pPr>
      <w:r>
        <w:rPr>
          <w:rFonts w:ascii="Times New Roman" w:hAnsi="Times New Roman" w:cs="Times New Roman"/>
          <w:sz w:val="20"/>
          <w:szCs w:val="20"/>
        </w:rPr>
        <w:t>Appropriations frauduleuses : chapitre dédié aux détournements avec 3 incriminations :</w:t>
      </w:r>
    </w:p>
    <w:p w14:paraId="59B977D4" w14:textId="4A707E52" w:rsidR="00183718" w:rsidRDefault="00183718" w:rsidP="00C51B28">
      <w:pPr>
        <w:pStyle w:val="ListParagraph"/>
        <w:numPr>
          <w:ilvl w:val="0"/>
          <w:numId w:val="37"/>
        </w:numPr>
        <w:jc w:val="both"/>
        <w:rPr>
          <w:rFonts w:ascii="Times New Roman" w:hAnsi="Times New Roman" w:cs="Times New Roman"/>
          <w:sz w:val="20"/>
          <w:szCs w:val="20"/>
        </w:rPr>
      </w:pPr>
      <w:r w:rsidRPr="00183718">
        <w:rPr>
          <w:rFonts w:ascii="Times New Roman" w:hAnsi="Times New Roman" w:cs="Times New Roman"/>
          <w:sz w:val="20"/>
          <w:szCs w:val="20"/>
        </w:rPr>
        <w:t>l’abus de confiance</w:t>
      </w:r>
      <w:r>
        <w:rPr>
          <w:rFonts w:ascii="Times New Roman" w:hAnsi="Times New Roman" w:cs="Times New Roman"/>
          <w:sz w:val="20"/>
          <w:szCs w:val="20"/>
        </w:rPr>
        <w:t>, « incrimination reine »</w:t>
      </w:r>
    </w:p>
    <w:p w14:paraId="58AAE475" w14:textId="20067283" w:rsid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détournement de gage ou d’objet saisi</w:t>
      </w:r>
    </w:p>
    <w:p w14:paraId="1B22C5AE" w14:textId="5B2AA94F" w:rsidR="00183718" w:rsidRP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et l’organisation frauduleuse d’insolvabilité</w:t>
      </w:r>
    </w:p>
    <w:p w14:paraId="12314B2B" w14:textId="77777777" w:rsidR="00183718" w:rsidRPr="00183718" w:rsidRDefault="00183718" w:rsidP="00183718">
      <w:pPr>
        <w:pStyle w:val="ListParagraph"/>
        <w:jc w:val="both"/>
        <w:rPr>
          <w:rFonts w:ascii="Times New Roman" w:hAnsi="Times New Roman" w:cs="Times New Roman"/>
          <w:sz w:val="20"/>
          <w:szCs w:val="20"/>
        </w:rPr>
      </w:pPr>
    </w:p>
    <w:p w14:paraId="3642C271" w14:textId="77777777" w:rsidR="002C41CB" w:rsidRPr="00B163BC" w:rsidRDefault="002C41CB" w:rsidP="00B163BC">
      <w:pPr>
        <w:ind w:left="-284"/>
        <w:jc w:val="both"/>
        <w:rPr>
          <w:rFonts w:ascii="Times New Roman" w:hAnsi="Times New Roman" w:cs="Times New Roman"/>
          <w:b/>
          <w:sz w:val="20"/>
          <w:szCs w:val="20"/>
          <w:u w:val="single"/>
        </w:rPr>
      </w:pPr>
      <w:r w:rsidRPr="00B163BC">
        <w:rPr>
          <w:rFonts w:ascii="Times New Roman" w:hAnsi="Times New Roman" w:cs="Times New Roman"/>
          <w:b/>
          <w:sz w:val="20"/>
          <w:szCs w:val="20"/>
          <w:u w:val="single"/>
        </w:rPr>
        <w:t>Section 1 : Abus de confiance</w:t>
      </w:r>
    </w:p>
    <w:p w14:paraId="3A2A37E0" w14:textId="77777777" w:rsidR="002C41CB" w:rsidRDefault="002C41CB" w:rsidP="008E4033">
      <w:pPr>
        <w:jc w:val="both"/>
        <w:rPr>
          <w:rFonts w:ascii="Times New Roman" w:hAnsi="Times New Roman" w:cs="Times New Roman"/>
          <w:sz w:val="20"/>
          <w:szCs w:val="20"/>
        </w:rPr>
      </w:pPr>
    </w:p>
    <w:p w14:paraId="0EAE30F7" w14:textId="274788AF" w:rsidR="00183718" w:rsidRDefault="00183718" w:rsidP="008E4033">
      <w:pPr>
        <w:jc w:val="both"/>
        <w:rPr>
          <w:rFonts w:ascii="Times New Roman" w:hAnsi="Times New Roman" w:cs="Times New Roman"/>
          <w:sz w:val="20"/>
          <w:szCs w:val="20"/>
        </w:rPr>
      </w:pPr>
      <w:r>
        <w:rPr>
          <w:rFonts w:ascii="Times New Roman" w:hAnsi="Times New Roman" w:cs="Times New Roman"/>
          <w:sz w:val="20"/>
          <w:szCs w:val="20"/>
        </w:rPr>
        <w:t>L’abus de confiance punit le fait « par une personne de détourner au préjudice d’autrui des fonds, des valeurs ou un bien quelconque qui lui ont été remis et qu’elle a acceptés à charge de les rendre, de les représenter ou d’en faire un usage déterminé »</w:t>
      </w:r>
    </w:p>
    <w:p w14:paraId="0065DAA4" w14:textId="77777777" w:rsidR="00183718" w:rsidRDefault="00183718" w:rsidP="008E4033">
      <w:pPr>
        <w:jc w:val="both"/>
        <w:rPr>
          <w:rFonts w:ascii="Times New Roman" w:hAnsi="Times New Roman" w:cs="Times New Roman"/>
          <w:sz w:val="20"/>
          <w:szCs w:val="20"/>
        </w:rPr>
      </w:pPr>
    </w:p>
    <w:p w14:paraId="00AE6984" w14:textId="77777777" w:rsidR="002C41CB" w:rsidRDefault="002C41CB" w:rsidP="008E4033">
      <w:pPr>
        <w:jc w:val="both"/>
        <w:rPr>
          <w:rFonts w:ascii="Times New Roman" w:hAnsi="Times New Roman" w:cs="Times New Roman"/>
          <w:sz w:val="20"/>
          <w:szCs w:val="20"/>
        </w:rPr>
      </w:pPr>
      <w:r>
        <w:rPr>
          <w:rFonts w:ascii="Times New Roman" w:hAnsi="Times New Roman" w:cs="Times New Roman"/>
          <w:sz w:val="20"/>
          <w:szCs w:val="20"/>
        </w:rPr>
        <w:t>Sous section 1 : Eléments constitutifs</w:t>
      </w:r>
    </w:p>
    <w:p w14:paraId="7E5372CB" w14:textId="77777777" w:rsidR="00183718" w:rsidRDefault="00183718" w:rsidP="008E4033">
      <w:pPr>
        <w:jc w:val="both"/>
        <w:rPr>
          <w:rFonts w:ascii="Times New Roman" w:hAnsi="Times New Roman" w:cs="Times New Roman"/>
          <w:sz w:val="20"/>
          <w:szCs w:val="20"/>
        </w:rPr>
      </w:pPr>
    </w:p>
    <w:p w14:paraId="3E1297F6" w14:textId="77777777" w:rsidR="002C41CB" w:rsidRDefault="002C41CB" w:rsidP="00C51B28">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Condition préalable : une remise</w:t>
      </w:r>
    </w:p>
    <w:p w14:paraId="148959B0" w14:textId="4745146D" w:rsidR="00183718" w:rsidRPr="00183718" w:rsidRDefault="00183718" w:rsidP="00C51B28">
      <w:pPr>
        <w:pStyle w:val="ListParagraph"/>
        <w:numPr>
          <w:ilvl w:val="0"/>
          <w:numId w:val="37"/>
        </w:numPr>
        <w:jc w:val="both"/>
        <w:rPr>
          <w:rFonts w:ascii="Times New Roman" w:hAnsi="Times New Roman" w:cs="Times New Roman"/>
          <w:sz w:val="20"/>
          <w:szCs w:val="20"/>
        </w:rPr>
      </w:pPr>
      <w:r w:rsidRPr="00183718">
        <w:rPr>
          <w:rFonts w:ascii="Times New Roman" w:hAnsi="Times New Roman" w:cs="Times New Roman"/>
          <w:sz w:val="20"/>
          <w:szCs w:val="20"/>
        </w:rPr>
        <w:t>Sans remise préalable, il ne peut pas y avoir d’abus de confiance</w:t>
      </w:r>
    </w:p>
    <w:p w14:paraId="1877174A" w14:textId="77777777" w:rsidR="00183718" w:rsidRPr="00183718" w:rsidRDefault="00183718" w:rsidP="00183718">
      <w:pPr>
        <w:pStyle w:val="ListParagraph"/>
        <w:jc w:val="both"/>
        <w:rPr>
          <w:rFonts w:ascii="Times New Roman" w:hAnsi="Times New Roman" w:cs="Times New Roman"/>
          <w:sz w:val="20"/>
          <w:szCs w:val="20"/>
        </w:rPr>
      </w:pPr>
    </w:p>
    <w:p w14:paraId="6A5C9C3F" w14:textId="77777777" w:rsidR="002C41CB" w:rsidRDefault="002C41CB" w:rsidP="00C51B28">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Modalités de la remise</w:t>
      </w:r>
    </w:p>
    <w:p w14:paraId="7DE3070F" w14:textId="77777777" w:rsidR="002C41CB" w:rsidRDefault="005F6777" w:rsidP="00C51B28">
      <w:pPr>
        <w:pStyle w:val="ListParagraph"/>
        <w:numPr>
          <w:ilvl w:val="0"/>
          <w:numId w:val="28"/>
        </w:numPr>
        <w:ind w:left="1418"/>
        <w:jc w:val="both"/>
        <w:rPr>
          <w:rFonts w:ascii="Times New Roman" w:hAnsi="Times New Roman" w:cs="Times New Roman"/>
          <w:sz w:val="20"/>
          <w:szCs w:val="20"/>
        </w:rPr>
      </w:pPr>
      <w:r>
        <w:rPr>
          <w:rFonts w:ascii="Times New Roman" w:hAnsi="Times New Roman" w:cs="Times New Roman"/>
          <w:sz w:val="20"/>
          <w:szCs w:val="20"/>
        </w:rPr>
        <w:t>Titre de la remise</w:t>
      </w:r>
    </w:p>
    <w:p w14:paraId="4F40B5E3" w14:textId="7169B45E" w:rsidR="00183718" w:rsidRP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Article issu de la rédaction de 1992</w:t>
      </w:r>
      <w:r w:rsidRPr="00183718">
        <w:rPr>
          <w:rFonts w:ascii="Times New Roman" w:hAnsi="Times New Roman" w:cs="Times New Roman"/>
          <w:sz w:val="20"/>
          <w:szCs w:val="20"/>
        </w:rPr>
        <w:t xml:space="preserve"> a supprimé l’exigence que la remise ait été effectuée dans l’un des 6 contrats énumérés limitativement par art 408 de l’ancien code pénal</w:t>
      </w:r>
    </w:p>
    <w:p w14:paraId="06A6425F" w14:textId="0A78397D" w:rsidR="00183718" w:rsidRDefault="0018371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Art 314-1 :les biens objets du détournement ont été remis et acceptés « à charge de les rendre, de les représenter ou d’en faire un usage déterminé »</w:t>
      </w:r>
    </w:p>
    <w:p w14:paraId="414225E9" w14:textId="3DE8849E" w:rsidR="00183718" w:rsidRDefault="0018371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Pas réellement d’innovation, consécration des solutions JP</w:t>
      </w:r>
    </w:p>
    <w:p w14:paraId="549A48D2" w14:textId="11C4F25A" w:rsidR="00183718" w:rsidRDefault="0018371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Aussi le législateur a entendu sortir l’abus de confiance du seul cadre contractuel</w:t>
      </w:r>
    </w:p>
    <w:p w14:paraId="54E3AEC6" w14:textId="7662EE54" w:rsidR="00913E83" w:rsidRDefault="00913E8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L’identification d’un contrat est d’ailleurs moins importante que l’identification d’une remise acceptée</w:t>
      </w:r>
      <w:r w:rsidR="00765465">
        <w:rPr>
          <w:rFonts w:ascii="Times New Roman" w:hAnsi="Times New Roman" w:cs="Times New Roman"/>
          <w:sz w:val="20"/>
          <w:szCs w:val="20"/>
        </w:rPr>
        <w:t xml:space="preserve">, assortie de l’obligation de rendre dont la source peut être légale, règlementaire ou judiciaire </w:t>
      </w:r>
    </w:p>
    <w:p w14:paraId="1006F7F3" w14:textId="48D0FEDA" w:rsidR="00765465" w:rsidRDefault="0076546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Ccass 18 oct 2000 : a considéré que l’abus de confiance « ne supposait pas nécessairement que la somme détournée ait été remise en vertu d’un contrat »</w:t>
      </w:r>
    </w:p>
    <w:p w14:paraId="554C935A" w14:textId="77777777" w:rsidR="00765465" w:rsidRDefault="0076546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b/>
        <w:t>Le contrat n’est plus une condition préalable à l’abus de confiance</w:t>
      </w:r>
    </w:p>
    <w:p w14:paraId="14CDBDED" w14:textId="75BDBFDB" w:rsidR="00765465" w:rsidRPr="00183718" w:rsidRDefault="00765465" w:rsidP="00765465">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
    <w:p w14:paraId="0992B30E" w14:textId="77777777" w:rsidR="005F6777" w:rsidRDefault="005F6777" w:rsidP="00C51B28">
      <w:pPr>
        <w:pStyle w:val="ListParagraph"/>
        <w:numPr>
          <w:ilvl w:val="0"/>
          <w:numId w:val="28"/>
        </w:numPr>
        <w:ind w:left="1418"/>
        <w:jc w:val="both"/>
        <w:rPr>
          <w:rFonts w:ascii="Times New Roman" w:hAnsi="Times New Roman" w:cs="Times New Roman"/>
          <w:sz w:val="20"/>
          <w:szCs w:val="20"/>
        </w:rPr>
      </w:pPr>
      <w:r>
        <w:rPr>
          <w:rFonts w:ascii="Times New Roman" w:hAnsi="Times New Roman" w:cs="Times New Roman"/>
          <w:sz w:val="20"/>
          <w:szCs w:val="20"/>
        </w:rPr>
        <w:t>Preuve du titre</w:t>
      </w:r>
    </w:p>
    <w:p w14:paraId="0B763570" w14:textId="200FF556" w:rsidR="00765465" w:rsidRPr="00765465" w:rsidRDefault="00765465" w:rsidP="00C51B28">
      <w:pPr>
        <w:pStyle w:val="ListParagraph"/>
        <w:numPr>
          <w:ilvl w:val="0"/>
          <w:numId w:val="37"/>
        </w:numPr>
        <w:jc w:val="both"/>
        <w:rPr>
          <w:rFonts w:ascii="Times New Roman" w:hAnsi="Times New Roman" w:cs="Times New Roman"/>
          <w:sz w:val="20"/>
          <w:szCs w:val="20"/>
        </w:rPr>
      </w:pPr>
      <w:r w:rsidRPr="00765465">
        <w:rPr>
          <w:rFonts w:ascii="Times New Roman" w:hAnsi="Times New Roman" w:cs="Times New Roman"/>
          <w:sz w:val="20"/>
          <w:szCs w:val="20"/>
        </w:rPr>
        <w:t>la remise reposant sur un titre juridique il est impératif que les juridictions du fond en constatent l’existence</w:t>
      </w:r>
    </w:p>
    <w:p w14:paraId="7A87F009" w14:textId="3CC22B7A" w:rsidR="00765465" w:rsidRDefault="0076546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Preuve aisée lorsque la remise est effectuée en vertu d’une disposition légale ou règlementaire ou à la suite d’une décision de justice</w:t>
      </w:r>
    </w:p>
    <w:p w14:paraId="00D31466" w14:textId="792D6198" w:rsidR="00765465" w:rsidRDefault="0076546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Pour remises d’origine contractuelle : qql difficultés</w:t>
      </w:r>
    </w:p>
    <w:p w14:paraId="3D3A1B12" w14:textId="2702C2A8" w:rsidR="00765465" w:rsidRDefault="0076546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Juge doit en effet sur l’existence d’un contrat </w:t>
      </w:r>
      <w:r w:rsidR="003E611B">
        <w:rPr>
          <w:rFonts w:ascii="Times New Roman" w:hAnsi="Times New Roman" w:cs="Times New Roman"/>
          <w:sz w:val="20"/>
          <w:szCs w:val="20"/>
        </w:rPr>
        <w:t>et sur sa qualification (nonobstant la disparition de l’énumération des six contrats) : afin de permettre de vérifier que le contrat, à l’origine du détournement, comprend comme obligation la remise d’un bien à charge de le rendre, de le représenter ou d’en faire un usage déterminé</w:t>
      </w:r>
    </w:p>
    <w:p w14:paraId="469D98FB" w14:textId="65BC59C2" w:rsidR="003E611B" w:rsidRDefault="003E611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Tribunaux disposent dans cet exercice de qualification d’un pouvoir souverain sous réserve d’une dénaturation du contrat</w:t>
      </w:r>
    </w:p>
    <w:p w14:paraId="0F9F1A30" w14:textId="04251EB7" w:rsidR="003E611B" w:rsidRDefault="003E611B"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S’agissant d’une condition préalable de l’infraction, étrangère au droit pénal, les règles de droit applicable sont celles du droit civil, tant pour le ppe que pour les exceptions, ou du droit commercial selon la nature du contrat</w:t>
      </w:r>
    </w:p>
    <w:p w14:paraId="0FF2450D" w14:textId="77777777" w:rsidR="003E611B" w:rsidRPr="003E611B" w:rsidRDefault="003E611B" w:rsidP="003E611B">
      <w:pPr>
        <w:pStyle w:val="ListParagraph"/>
        <w:jc w:val="both"/>
        <w:rPr>
          <w:rFonts w:ascii="Times New Roman" w:hAnsi="Times New Roman" w:cs="Times New Roman"/>
          <w:sz w:val="20"/>
          <w:szCs w:val="20"/>
        </w:rPr>
      </w:pPr>
    </w:p>
    <w:p w14:paraId="5BEBC313" w14:textId="77777777" w:rsidR="002C41CB" w:rsidRDefault="002C41CB" w:rsidP="00C51B28">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Objet de la remise</w:t>
      </w:r>
    </w:p>
    <w:p w14:paraId="7FB99537" w14:textId="0A5D111B" w:rsidR="003E611B" w:rsidRPr="003E611B" w:rsidRDefault="003E611B" w:rsidP="00C51B28">
      <w:pPr>
        <w:pStyle w:val="ListParagraph"/>
        <w:numPr>
          <w:ilvl w:val="0"/>
          <w:numId w:val="37"/>
        </w:numPr>
        <w:jc w:val="both"/>
        <w:rPr>
          <w:rFonts w:ascii="Times New Roman" w:hAnsi="Times New Roman" w:cs="Times New Roman"/>
          <w:sz w:val="20"/>
          <w:szCs w:val="20"/>
        </w:rPr>
      </w:pPr>
      <w:r w:rsidRPr="003E611B">
        <w:rPr>
          <w:rFonts w:ascii="Times New Roman" w:hAnsi="Times New Roman" w:cs="Times New Roman"/>
          <w:sz w:val="20"/>
          <w:szCs w:val="20"/>
        </w:rPr>
        <w:t>Dématérialisation : Art 314-1 énumère de manière synthétique l’objet même de la remise qui doit porter sur des fonds, des valeurs ou un bien quelconque, là ou l’ancien article visait « des effets, des deniers, marchandises, quittances ou tous autres écrits, contenant ou opérant obligation ou décharge »</w:t>
      </w:r>
    </w:p>
    <w:p w14:paraId="463F6D9E" w14:textId="526654AE" w:rsidR="003E611B" w:rsidRDefault="003E611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rédaction 1992 par sa référence à un « bien quelconque » permet à l’abus de confiance d’inclure les détournements portant sur un bien incorporel.</w:t>
      </w:r>
    </w:p>
    <w:p w14:paraId="67B62996" w14:textId="51D34600" w:rsidR="003E611B" w:rsidRDefault="00CA2A3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limite à la dématérialisation de l’abus de confiance puisque CCass exclu qu’elle puisse porter sur une prestation de service par nature non susceptible de remise</w:t>
      </w:r>
    </w:p>
    <w:p w14:paraId="2602BB2C" w14:textId="17709634" w:rsidR="00CA2A3A" w:rsidRDefault="00CA2A3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De même, de même malgré la terminologie à large spectre utilisé, les immeubles continuent à être exclus du domaine de l’abus de confiance</w:t>
      </w:r>
    </w:p>
    <w:p w14:paraId="10EC619D" w14:textId="0F12669B" w:rsidR="00CA2A3A" w:rsidRDefault="00CA2A3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14 janv 2009 : ne peut constituer un abus de confiance « l’utilisation abusive d’un bien immobilier ou de droits réels portant sur un immeuble »</w:t>
      </w:r>
    </w:p>
    <w:p w14:paraId="1209E337" w14:textId="294A8486" w:rsidR="00F6516A" w:rsidRDefault="00F6516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L’exigence d’un détournement commis au « préjudice d’autrui » implique que le bien quelconque ait une valeur patrimoniale</w:t>
      </w:r>
    </w:p>
    <w:p w14:paraId="2ACAE0A6" w14:textId="29C8709A" w:rsidR="00F6516A" w:rsidRDefault="00F6516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Pour autant si le préjudice semble être un élément constitutif de l’abus de confiance, il ne semble pas que la JP fasse preuve d’une attention particulière dans le contrôle de cette exigence</w:t>
      </w:r>
    </w:p>
    <w:p w14:paraId="51E71975" w14:textId="223CFECF" w:rsidR="00F6516A" w:rsidRDefault="00F6516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Svt JP considère que le préjudice se trouve inclus dans la constatation du détournement</w:t>
      </w:r>
    </w:p>
    <w:p w14:paraId="4EC364A9" w14:textId="4F94B937" w:rsidR="00076775" w:rsidRDefault="0007677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Ambiguïté attachée au contenu du préjudice : seul montant des sommes détournées par l’agent ou bien prise en considération de la totalité des sommes redevables à la victime ?</w:t>
      </w:r>
    </w:p>
    <w:p w14:paraId="17925630" w14:textId="2B76AD45" w:rsidR="00076775" w:rsidRDefault="0007677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semble s’attacher à la première conception</w:t>
      </w:r>
    </w:p>
    <w:p w14:paraId="09948849" w14:textId="77777777" w:rsidR="00F6516A" w:rsidRPr="00F6516A" w:rsidRDefault="00F6516A" w:rsidP="00F6516A">
      <w:pPr>
        <w:pStyle w:val="ListParagraph"/>
        <w:ind w:left="2160"/>
        <w:jc w:val="both"/>
        <w:rPr>
          <w:rFonts w:ascii="Times New Roman" w:hAnsi="Times New Roman" w:cs="Times New Roman"/>
          <w:sz w:val="20"/>
          <w:szCs w:val="20"/>
        </w:rPr>
      </w:pPr>
    </w:p>
    <w:p w14:paraId="7EA7A96F" w14:textId="77777777" w:rsidR="002C41CB" w:rsidRDefault="002C41CB" w:rsidP="00C51B28">
      <w:pPr>
        <w:pStyle w:val="ListParagraph"/>
        <w:numPr>
          <w:ilvl w:val="0"/>
          <w:numId w:val="27"/>
        </w:numPr>
        <w:jc w:val="both"/>
        <w:rPr>
          <w:rFonts w:ascii="Times New Roman" w:hAnsi="Times New Roman" w:cs="Times New Roman"/>
          <w:sz w:val="20"/>
          <w:szCs w:val="20"/>
        </w:rPr>
      </w:pPr>
      <w:r>
        <w:rPr>
          <w:rFonts w:ascii="Times New Roman" w:hAnsi="Times New Roman" w:cs="Times New Roman"/>
          <w:sz w:val="20"/>
          <w:szCs w:val="20"/>
        </w:rPr>
        <w:t xml:space="preserve">Affectation du bien </w:t>
      </w:r>
    </w:p>
    <w:p w14:paraId="45738BE5" w14:textId="5F53F88F" w:rsidR="00076775" w:rsidRPr="00076775" w:rsidRDefault="00076775" w:rsidP="00C51B28">
      <w:pPr>
        <w:pStyle w:val="ListParagraph"/>
        <w:numPr>
          <w:ilvl w:val="0"/>
          <w:numId w:val="37"/>
        </w:numPr>
        <w:jc w:val="both"/>
        <w:rPr>
          <w:rFonts w:ascii="Times New Roman" w:hAnsi="Times New Roman" w:cs="Times New Roman"/>
          <w:sz w:val="20"/>
          <w:szCs w:val="20"/>
        </w:rPr>
      </w:pPr>
      <w:r w:rsidRPr="00076775">
        <w:rPr>
          <w:rFonts w:ascii="Times New Roman" w:hAnsi="Times New Roman" w:cs="Times New Roman"/>
          <w:sz w:val="20"/>
          <w:szCs w:val="20"/>
        </w:rPr>
        <w:t>Remise à titre précaire : la remise induite par l’abus de confiance est causée au sens où le texte précise que les biens désignés l’ont été « à charge de les rendre, de les représenter ou d’en faire un usage déterminé »</w:t>
      </w:r>
    </w:p>
    <w:p w14:paraId="4EB3B5D8" w14:textId="65407A31" w:rsidR="00076775" w:rsidRDefault="0007677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Bénéficiaire de la remise : détenteur précaire qui ne dispose dont pas de la libre disposition de biens qui lui ont été remis :</w:t>
      </w:r>
    </w:p>
    <w:p w14:paraId="759CA9C6" w14:textId="7D128F64" w:rsidR="00076775" w:rsidRDefault="0007677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Conséquence : exclusion de l’abus de confiance lorsque la remise s’accompagne du transfert de propriété ou de la libre disposition du bien</w:t>
      </w:r>
    </w:p>
    <w:p w14:paraId="7C31B722" w14:textId="4D3F2866" w:rsidR="00133589" w:rsidRDefault="0013358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appartient de déter</w:t>
      </w:r>
      <w:r w:rsidR="000A15BC">
        <w:rPr>
          <w:rFonts w:ascii="Times New Roman" w:hAnsi="Times New Roman" w:cs="Times New Roman"/>
          <w:sz w:val="20"/>
          <w:szCs w:val="20"/>
        </w:rPr>
        <w:t>m</w:t>
      </w:r>
      <w:r>
        <w:rPr>
          <w:rFonts w:ascii="Times New Roman" w:hAnsi="Times New Roman" w:cs="Times New Roman"/>
          <w:sz w:val="20"/>
          <w:szCs w:val="20"/>
        </w:rPr>
        <w:t xml:space="preserve">iner </w:t>
      </w:r>
      <w:r w:rsidR="000A15BC">
        <w:rPr>
          <w:rFonts w:ascii="Times New Roman" w:hAnsi="Times New Roman" w:cs="Times New Roman"/>
          <w:sz w:val="20"/>
          <w:szCs w:val="20"/>
        </w:rPr>
        <w:t>pour chaque contrat à quel titre la personne est censée détenir le bien, afin de pouvoir caractériser ou non la qualité de détenteur précaire ou celle de propriétaire ou possesseur dont dépend l’application ou non de l’abus de confiance</w:t>
      </w:r>
    </w:p>
    <w:p w14:paraId="2F619288" w14:textId="2A488C02" w:rsidR="000A15BC" w:rsidRDefault="000A15B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 « l’abus de confiance ne suppose pas nécessairement que l’objet détourné ait été remis au prévenu en vertu d’un contrat conclu directement avec son propriétaire »</w:t>
      </w:r>
    </w:p>
    <w:p w14:paraId="3C2FE5A5" w14:textId="2CF9626B" w:rsidR="000A15BC" w:rsidRDefault="000A15B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Ex mandataire : détenteur précaire remet la chose à un tiers qui en qualité de dépositaire la détourne</w:t>
      </w:r>
    </w:p>
    <w:p w14:paraId="0A171D9A" w14:textId="77777777" w:rsidR="00AF5BFC" w:rsidRDefault="000A15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Louage :</w:t>
      </w:r>
      <w:r w:rsidR="00AF5BFC">
        <w:rPr>
          <w:rFonts w:ascii="Times New Roman" w:hAnsi="Times New Roman" w:cs="Times New Roman"/>
          <w:sz w:val="20"/>
          <w:szCs w:val="20"/>
        </w:rPr>
        <w:t xml:space="preserve"> contrat de louage de chose CCiv 1709 : le détournement est sactionné sur le fondement de l’abus de confiance</w:t>
      </w:r>
      <w:r>
        <w:rPr>
          <w:rFonts w:ascii="Times New Roman" w:hAnsi="Times New Roman" w:cs="Times New Roman"/>
          <w:sz w:val="20"/>
          <w:szCs w:val="20"/>
        </w:rPr>
        <w:t xml:space="preserve"> </w:t>
      </w:r>
      <w:r w:rsidR="00AF5BFC">
        <w:rPr>
          <w:rFonts w:ascii="Times New Roman" w:hAnsi="Times New Roman" w:cs="Times New Roman"/>
          <w:sz w:val="20"/>
          <w:szCs w:val="20"/>
        </w:rPr>
        <w:t>(</w:t>
      </w:r>
      <w:r>
        <w:rPr>
          <w:rFonts w:ascii="Times New Roman" w:hAnsi="Times New Roman" w:cs="Times New Roman"/>
          <w:sz w:val="20"/>
          <w:szCs w:val="20"/>
        </w:rPr>
        <w:t>location : détenteur précaire</w:t>
      </w:r>
      <w:r w:rsidR="00AF5BFC">
        <w:rPr>
          <w:rFonts w:ascii="Times New Roman" w:hAnsi="Times New Roman" w:cs="Times New Roman"/>
          <w:sz w:val="20"/>
          <w:szCs w:val="20"/>
        </w:rPr>
        <w:t>)</w:t>
      </w:r>
      <w:r>
        <w:rPr>
          <w:rFonts w:ascii="Times New Roman" w:hAnsi="Times New Roman" w:cs="Times New Roman"/>
          <w:sz w:val="20"/>
          <w:szCs w:val="20"/>
        </w:rPr>
        <w:t xml:space="preserve">, </w:t>
      </w:r>
    </w:p>
    <w:p w14:paraId="5E16D515" w14:textId="2C8A0F2F" w:rsidR="000A15B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Tel est également le cas de la </w:t>
      </w:r>
      <w:r w:rsidR="000A15BC">
        <w:rPr>
          <w:rFonts w:ascii="Times New Roman" w:hAnsi="Times New Roman" w:cs="Times New Roman"/>
          <w:sz w:val="20"/>
          <w:szCs w:val="20"/>
        </w:rPr>
        <w:t>location-vente ou</w:t>
      </w:r>
      <w:r>
        <w:rPr>
          <w:rFonts w:ascii="Times New Roman" w:hAnsi="Times New Roman" w:cs="Times New Roman"/>
          <w:sz w:val="20"/>
          <w:szCs w:val="20"/>
        </w:rPr>
        <w:t xml:space="preserve"> du</w:t>
      </w:r>
      <w:r w:rsidR="000A15BC">
        <w:rPr>
          <w:rFonts w:ascii="Times New Roman" w:hAnsi="Times New Roman" w:cs="Times New Roman"/>
          <w:sz w:val="20"/>
          <w:szCs w:val="20"/>
        </w:rPr>
        <w:t xml:space="preserve"> crédit bail</w:t>
      </w:r>
    </w:p>
    <w:p w14:paraId="754B998E" w14:textId="0A70B32E" w:rsidR="000A15BC" w:rsidRDefault="000A15B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Dépôt : Art 1915</w:t>
      </w:r>
      <w:r w:rsidR="00AF5BFC">
        <w:rPr>
          <w:rFonts w:ascii="Times New Roman" w:hAnsi="Times New Roman" w:cs="Times New Roman"/>
          <w:sz w:val="20"/>
          <w:szCs w:val="20"/>
        </w:rPr>
        <w:t xml:space="preserve"> CCiv</w:t>
      </w:r>
      <w:r>
        <w:rPr>
          <w:rFonts w:ascii="Times New Roman" w:hAnsi="Times New Roman" w:cs="Times New Roman"/>
          <w:sz w:val="20"/>
          <w:szCs w:val="20"/>
        </w:rPr>
        <w:t xml:space="preserve"> « acte par lequel on reçoit la chose d’autrui à la charge de la garder et de la restituer en nature »</w:t>
      </w:r>
    </w:p>
    <w:p w14:paraId="0A4C4D7A" w14:textId="48FBE1F9" w:rsidR="00AF5BF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Dépôt régulier : contrat réel, pas de transfert de propriété : le dépositaire doit conserver la chose er la restituer dans l’état où elle se trouve à l’extinction du contrat</w:t>
      </w:r>
    </w:p>
    <w:p w14:paraId="4B925CB8" w14:textId="0683983C" w:rsidR="00AF5BF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Dépôt irrégulier : contrat par lequel les parties sont convenues que le dépositaire restituera non la chose déposée mais une chose équivalente, emporte transfert de propriété de sorte que le dépositaire commet un abus de confiance s’il se met dans l’impossibilité de restituer l’équivalent de la valeur reçue</w:t>
      </w:r>
    </w:p>
    <w:p w14:paraId="0173F9FC" w14:textId="09472C07" w:rsidR="00AF5BFC" w:rsidRDefault="00AF5BF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Mandat : « acte par lequel une personne donne à une autre le pouvoir de faire quelque chose pour le mandat et en son nom » CCiv Art 1984</w:t>
      </w:r>
    </w:p>
    <w:p w14:paraId="47755391" w14:textId="6DD17FE8" w:rsidR="00AF5BFC" w:rsidRDefault="00AF5BF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Utiliser pour les détournements commis au sein de sociétés non visées par les dispositions propres à l’abus de biens sociaux : utilisé pour sanctionné :</w:t>
      </w:r>
    </w:p>
    <w:p w14:paraId="1924C625" w14:textId="5717D80F" w:rsidR="00AF5BFC" w:rsidRDefault="00AF5BFC"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Détournement commis entre associés d’une société de fait, d’une société civile, d’une société en participation et entre membres d’un groupement d’intérêt économique</w:t>
      </w:r>
    </w:p>
    <w:p w14:paraId="6668A1E6" w14:textId="008F4496" w:rsidR="00AF5BFC" w:rsidRDefault="00AF5BFC"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Mais dans certain cas hésitation avec abus de biens sociaux : si détournement porte sur les biens de la société : abus de biens sociaux</w:t>
      </w:r>
    </w:p>
    <w:p w14:paraId="693710E0" w14:textId="45CF9E62" w:rsidR="00AF5BFC" w:rsidRDefault="00AF5BF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Nantissement : CCiv Art 2071 « contrat par lequel un débiteur remet une chose à son créancier pour sûreté de sa dette »</w:t>
      </w:r>
      <w:r w:rsidR="007A6F96">
        <w:rPr>
          <w:rFonts w:ascii="Times New Roman" w:hAnsi="Times New Roman" w:cs="Times New Roman"/>
          <w:sz w:val="20"/>
          <w:szCs w:val="20"/>
        </w:rPr>
        <w:t> : peut donner lieu à un détournement de la part du créancier gagiste</w:t>
      </w:r>
    </w:p>
    <w:p w14:paraId="3D9CDCCE" w14:textId="623E0258" w:rsidR="007A6F96" w:rsidRDefault="007A6F9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Se distingue du délit de détournement d’objets remis en gage car l’auteur de l’infraction est ici le débiteur</w:t>
      </w:r>
    </w:p>
    <w:p w14:paraId="6EA8F14D" w14:textId="438649F3" w:rsidR="007A6F96" w:rsidRDefault="007A6F9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Prêt à usage : </w:t>
      </w:r>
      <w:r w:rsidR="00F555BD">
        <w:rPr>
          <w:rFonts w:ascii="Times New Roman" w:hAnsi="Times New Roman" w:cs="Times New Roman"/>
          <w:sz w:val="20"/>
          <w:szCs w:val="20"/>
        </w:rPr>
        <w:t>CCiv Art 1875 : « contrat par lequel l’une des parties livre une chose à l’autre pour s’en servir, à la charge par le preneur de la rendre après s’en être servi »</w:t>
      </w:r>
    </w:p>
    <w:p w14:paraId="11CFC0BA" w14:textId="609E9CA3" w:rsidR="00F555BD" w:rsidRDefault="00F555B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 prêteur conserve la propriété de l’objet prêté, donc son cocontractant commet le délit d’abus de confiance s’il détourne ou dissipe l’objet remis, lequel constitue nécessairement un corps certain</w:t>
      </w:r>
    </w:p>
    <w:p w14:paraId="333A5A15" w14:textId="2F53137F" w:rsidR="00F555BD" w:rsidRDefault="00F555B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Remise pour un travail salarié : remise en vue d’un travail salarié ou non salarié vise en pratique celle qui a pour finalité de permettre à celui qui reçoit la chose d’effectuer un travail convenu</w:t>
      </w:r>
    </w:p>
    <w:p w14:paraId="45B8A7BF" w14:textId="27125296" w:rsidR="00F555BD" w:rsidRDefault="00F555BD"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lorsqu’un professionnel conserve une provision sans effectuer le travail, les sommes ainsi versées constituent</w:t>
      </w:r>
      <w:r w:rsidR="00EF1311">
        <w:rPr>
          <w:rFonts w:ascii="Times New Roman" w:hAnsi="Times New Roman" w:cs="Times New Roman"/>
          <w:sz w:val="20"/>
          <w:szCs w:val="20"/>
        </w:rPr>
        <w:t xml:space="preserve"> une rémunération dont le versement est translatif de propriété : excluant ainsi l’abus de confiance</w:t>
      </w:r>
    </w:p>
    <w:p w14:paraId="211FB2A6" w14:textId="5C03D5D8" w:rsidR="00F555BD" w:rsidRDefault="00F555BD"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Vente au comptant</w:t>
      </w:r>
      <w:r w:rsidR="00EF1311">
        <w:rPr>
          <w:rFonts w:ascii="Times New Roman" w:hAnsi="Times New Roman" w:cs="Times New Roman"/>
          <w:sz w:val="20"/>
          <w:szCs w:val="20"/>
        </w:rPr>
        <w:t> : l’acheteur ne peut être condamné pour abus de confiance s’il dispose de l’objet acheté alors qu’il n’en a pas payé le prix dans la mesure où le transfert de propriété s’est réalisé immédiatement</w:t>
      </w:r>
    </w:p>
    <w:p w14:paraId="7B35DA47" w14:textId="5A7AA1C7" w:rsidR="00EF1311" w:rsidRDefault="00EF131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Si le vendeur refuse de livrer la chose : viole une oblig contractuelle susceptible d’abus de confiance</w:t>
      </w:r>
    </w:p>
    <w:p w14:paraId="2BEA66E8" w14:textId="79B8CB67" w:rsidR="00EF1311" w:rsidRDefault="00EF131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Clause de réserve de propriété : délit semble exclu : la chose est transférée matériellement à l’acquéreur, le vendeur ne conservant la propriété juridique qu’à titre de garantie</w:t>
      </w:r>
    </w:p>
    <w:p w14:paraId="416025A1" w14:textId="069E195B" w:rsidR="00EF1311" w:rsidRDefault="00EF131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Pour chaque contrat, le juge doit vérifier l’étendue des droits du bénéficiaire de la remise sans s’en remettre à la qualification juridique des parties</w:t>
      </w:r>
    </w:p>
    <w:p w14:paraId="62433C67" w14:textId="77777777" w:rsidR="00AF5BFC" w:rsidRPr="00076775" w:rsidRDefault="00AF5BFC" w:rsidP="00AF5BFC">
      <w:pPr>
        <w:pStyle w:val="ListParagraph"/>
        <w:ind w:left="2160"/>
        <w:jc w:val="both"/>
        <w:rPr>
          <w:rFonts w:ascii="Times New Roman" w:hAnsi="Times New Roman" w:cs="Times New Roman"/>
          <w:sz w:val="20"/>
          <w:szCs w:val="20"/>
        </w:rPr>
      </w:pPr>
    </w:p>
    <w:p w14:paraId="011BF8FF" w14:textId="77777777" w:rsidR="002C41CB" w:rsidRDefault="002C41CB" w:rsidP="00C51B28">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Eléments constitutifs proprement dits</w:t>
      </w:r>
    </w:p>
    <w:p w14:paraId="3A14BA41" w14:textId="28BB35BF" w:rsidR="00F30638" w:rsidRPr="00F30638" w:rsidRDefault="00F30638" w:rsidP="00C51B28">
      <w:pPr>
        <w:pStyle w:val="ListParagraph"/>
        <w:numPr>
          <w:ilvl w:val="0"/>
          <w:numId w:val="37"/>
        </w:numPr>
        <w:jc w:val="both"/>
        <w:rPr>
          <w:rFonts w:ascii="Times New Roman" w:hAnsi="Times New Roman" w:cs="Times New Roman"/>
          <w:sz w:val="20"/>
          <w:szCs w:val="20"/>
        </w:rPr>
      </w:pPr>
      <w:r w:rsidRPr="00F30638">
        <w:rPr>
          <w:rFonts w:ascii="Times New Roman" w:hAnsi="Times New Roman" w:cs="Times New Roman"/>
          <w:sz w:val="20"/>
          <w:szCs w:val="20"/>
        </w:rPr>
        <w:t>l’abus de confiance : Art 314-1 : élément matériel et moral : manquent de précision</w:t>
      </w:r>
    </w:p>
    <w:p w14:paraId="3E2F6EF1" w14:textId="77777777" w:rsidR="00F30638" w:rsidRPr="00F30638" w:rsidRDefault="00F30638" w:rsidP="00F30638">
      <w:pPr>
        <w:pStyle w:val="ListParagraph"/>
        <w:jc w:val="both"/>
        <w:rPr>
          <w:rFonts w:ascii="Times New Roman" w:hAnsi="Times New Roman" w:cs="Times New Roman"/>
          <w:sz w:val="20"/>
          <w:szCs w:val="20"/>
        </w:rPr>
      </w:pPr>
    </w:p>
    <w:p w14:paraId="292BF0E1" w14:textId="77777777" w:rsidR="005F6777" w:rsidRDefault="005F6777" w:rsidP="00C51B2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3735705E" w14:textId="64435E79"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w:t>
      </w:r>
      <w:r w:rsidRPr="00F30638">
        <w:rPr>
          <w:rFonts w:ascii="Times New Roman" w:hAnsi="Times New Roman" w:cs="Times New Roman"/>
          <w:sz w:val="20"/>
          <w:szCs w:val="20"/>
        </w:rPr>
        <w:t xml:space="preserve">ormes du détournement : </w:t>
      </w:r>
      <w:r>
        <w:rPr>
          <w:rFonts w:ascii="Times New Roman" w:hAnsi="Times New Roman" w:cs="Times New Roman"/>
          <w:sz w:val="20"/>
          <w:szCs w:val="20"/>
        </w:rPr>
        <w:t xml:space="preserve">le texte, siège de l’incrimination, fait référence pour caractériser l’élément matériel de l’infraction au seul détournement du bien remis sans autre précision. </w:t>
      </w:r>
    </w:p>
    <w:p w14:paraId="4D3779AA" w14:textId="103EAB4C"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Ch Crim, 5 oct 2011 : le détournement n’impose pas que l’agent se soit approprié la chose confiée, ni qu’il en ai tiré un profit personnel</w:t>
      </w:r>
    </w:p>
    <w:p w14:paraId="73C60F1C" w14:textId="341C3B84"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Ch Crim, 2 déc 1911 : pour que l’infraction soit constituée, il suffit que le propriétaire ne puisse lus exercer sur elle ses droits</w:t>
      </w:r>
    </w:p>
    <w:p w14:paraId="1F6300A3" w14:textId="47FF644D"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En pratique : le détournement emprunte 3 formes différentes et se réalise soit :</w:t>
      </w:r>
    </w:p>
    <w:p w14:paraId="2BB7C560" w14:textId="345DAD49"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 une dissipation de la chose remise</w:t>
      </w:r>
    </w:p>
    <w:p w14:paraId="08CDA9A8" w14:textId="77777777"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 une absence ou un retard dans la restitution</w:t>
      </w:r>
    </w:p>
    <w:p w14:paraId="4DFE555F" w14:textId="2DC9B552" w:rsidR="00F30638" w:rsidRP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Par un usage abusif du bien remis </w:t>
      </w:r>
    </w:p>
    <w:p w14:paraId="00A18BDC" w14:textId="3A42725D"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Quelle que soit la forme du détournement, le délit se consome par le seul fait du détournement sans qu’une mise en demeure préalable soit nécessaire</w:t>
      </w:r>
    </w:p>
    <w:p w14:paraId="03A3B424" w14:textId="261139D5" w:rsidR="00F30638" w:rsidRDefault="00F3063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De même, l’abus de confiance est une infraction instantannée que consomme le détournement </w:t>
      </w:r>
    </w:p>
    <w:p w14:paraId="022A2670" w14:textId="0A5C7E51"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Tout comportement postérieur, tendant à revenir sur l’infraction, relève donc du repentir actif, inopérant</w:t>
      </w:r>
    </w:p>
    <w:p w14:paraId="0D0816B9" w14:textId="543B1C0D" w:rsidR="00F30638" w:rsidRDefault="00F3063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Dès lors, la restitution opérée postérieurement à la consommation de l’infraction ou le désintéressement de la victime n’efface pas l’infraction</w:t>
      </w:r>
    </w:p>
    <w:p w14:paraId="3B03F855" w14:textId="77777777" w:rsidR="00F30638" w:rsidRDefault="00F30638" w:rsidP="00F30638">
      <w:pPr>
        <w:pStyle w:val="ListParagraph"/>
        <w:ind w:left="2160"/>
        <w:jc w:val="both"/>
        <w:rPr>
          <w:rFonts w:ascii="Times New Roman" w:hAnsi="Times New Roman" w:cs="Times New Roman"/>
          <w:sz w:val="20"/>
          <w:szCs w:val="20"/>
        </w:rPr>
      </w:pPr>
    </w:p>
    <w:p w14:paraId="0B40E919" w14:textId="11BFB157" w:rsidR="00F30638" w:rsidRDefault="00F30638" w:rsidP="00C51B28">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Dissipation</w:t>
      </w:r>
    </w:p>
    <w:p w14:paraId="225AA581" w14:textId="6DFD3F2F" w:rsidR="00F30638" w:rsidRPr="00F30638" w:rsidRDefault="0011751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w:t>
      </w:r>
      <w:r w:rsidR="00F30638" w:rsidRPr="00F30638">
        <w:rPr>
          <w:rFonts w:ascii="Times New Roman" w:hAnsi="Times New Roman" w:cs="Times New Roman"/>
          <w:sz w:val="20"/>
          <w:szCs w:val="20"/>
        </w:rPr>
        <w:t>erme qui a disparu dans la nouvelle définition de l’abus de confiance de 1992</w:t>
      </w:r>
    </w:p>
    <w:p w14:paraId="07054016" w14:textId="112E30F9" w:rsidR="00F30638" w:rsidRDefault="00F3063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dissipation toujours comprise</w:t>
      </w:r>
    </w:p>
    <w:p w14:paraId="3A6A0AD4" w14:textId="7F574442" w:rsidR="00F30638" w:rsidRDefault="00F3063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Dissiper s’entend de tout acte matériel ou juridique tendant à disposer du bien, soit en le détruisant, en l’abandonnant</w:t>
      </w:r>
      <w:r w:rsidR="0011751F">
        <w:rPr>
          <w:rFonts w:ascii="Times New Roman" w:hAnsi="Times New Roman" w:cs="Times New Roman"/>
          <w:sz w:val="20"/>
          <w:szCs w:val="20"/>
        </w:rPr>
        <w:t xml:space="preserve"> ou en le dilapidant, soit en le vendant ou en le donnant</w:t>
      </w:r>
    </w:p>
    <w:p w14:paraId="6BFA608F" w14:textId="249E120E" w:rsidR="0011751F" w:rsidRDefault="0011751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Détournement et choses fongibles : pour les choses fongibles, notamment des fonds, les difficultés proviennent de que de tels biens n’ont pas d’identité propre et peuvent donc être remplacés par un bien équivalent</w:t>
      </w:r>
    </w:p>
    <w:p w14:paraId="4C9C560D" w14:textId="2313D776" w:rsidR="0011751F" w:rsidRDefault="0011751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L’appréciation du détournement dépend alors du point de savoir qu’elle est l’étendue des pouvoirs dont dispose le bénéficiaire de la remise sur l</w:t>
      </w:r>
      <w:r w:rsidR="00126155">
        <w:rPr>
          <w:rFonts w:ascii="Times New Roman" w:hAnsi="Times New Roman" w:cs="Times New Roman"/>
          <w:sz w:val="20"/>
          <w:szCs w:val="20"/>
        </w:rPr>
        <w:t>es biens qui lui ont été confié :</w:t>
      </w:r>
    </w:p>
    <w:p w14:paraId="4B3D7D7E" w14:textId="5A739A7C" w:rsidR="00126155" w:rsidRDefault="0012615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les biens lui ont été remis avec une affectation spéciale, l’abus de confiance est alors constitué dès lors que l’agent se trouve dans l’impossibilité de restituer lesdits fonds, impossibilité qu’établira en pratique une mise en demeure de restituer restée sans résultat</w:t>
      </w:r>
    </w:p>
    <w:p w14:paraId="1FFA7BF0" w14:textId="0BE7A3A9" w:rsidR="00126155" w:rsidRDefault="0012615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Soit le bénéficiaire de la remise s’est vu reconnaître la libre disposition des fonds remis et, dans ce cas, l’abus de confiance devrait être exclu, l’impossibilité de restitution se résolvant sur le terrain purement civil</w:t>
      </w:r>
    </w:p>
    <w:p w14:paraId="1BC5CD01" w14:textId="77777777" w:rsidR="00126155" w:rsidRDefault="0012615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Par ailleurs acceptation d’une certaine dématérialisation du détournement </w:t>
      </w:r>
    </w:p>
    <w:p w14:paraId="0105295D" w14:textId="77777777" w:rsidR="0011751F" w:rsidRPr="00F30638" w:rsidRDefault="0011751F" w:rsidP="006A7835">
      <w:pPr>
        <w:pStyle w:val="ListParagraph"/>
        <w:jc w:val="both"/>
        <w:rPr>
          <w:rFonts w:ascii="Times New Roman" w:hAnsi="Times New Roman" w:cs="Times New Roman"/>
          <w:sz w:val="20"/>
          <w:szCs w:val="20"/>
        </w:rPr>
      </w:pPr>
    </w:p>
    <w:p w14:paraId="06F57615" w14:textId="4881667E" w:rsidR="00F30638" w:rsidRDefault="00F30638" w:rsidP="00C51B28">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Absence ou retard dans la restitution</w:t>
      </w:r>
    </w:p>
    <w:p w14:paraId="59F6F138" w14:textId="069C98A0" w:rsidR="006A7835" w:rsidRPr="006A7835" w:rsidRDefault="006A7835" w:rsidP="00C51B28">
      <w:pPr>
        <w:pStyle w:val="ListParagraph"/>
        <w:numPr>
          <w:ilvl w:val="0"/>
          <w:numId w:val="37"/>
        </w:numPr>
        <w:jc w:val="both"/>
        <w:rPr>
          <w:rFonts w:ascii="Times New Roman" w:hAnsi="Times New Roman" w:cs="Times New Roman"/>
          <w:sz w:val="20"/>
          <w:szCs w:val="20"/>
        </w:rPr>
      </w:pPr>
      <w:r w:rsidRPr="006A7835">
        <w:rPr>
          <w:rFonts w:ascii="Times New Roman" w:hAnsi="Times New Roman" w:cs="Times New Roman"/>
          <w:sz w:val="20"/>
          <w:szCs w:val="20"/>
        </w:rPr>
        <w:t>Le défaut de restitution ou le retard dans la restitution n’implique pas nécessairement un détournement, dès lors que ce dernier n’est pas constaté ou que ne sont pas constatés des faits qui l’établiraient nécessairement</w:t>
      </w:r>
    </w:p>
    <w:p w14:paraId="59F28E18" w14:textId="76CCC768" w:rsidR="006A7835" w:rsidRDefault="006A783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L’abus de confiance ne saurait venir sanctionner de simples manquements contractuels</w:t>
      </w:r>
    </w:p>
    <w:p w14:paraId="04882A56" w14:textId="3F0CAE97" w:rsidR="006A7835" w:rsidRDefault="006A7835"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Le détournement suppose que le défaut de restitution ou son retard s’accompagne de circonstances qui puissent permettre au juge de conclure que l’agent a franchi un seuil psychologique le conduisant à agir, non plus comme un détenteur précaire, mais comme un possesseur, en se comportant comme le véritable propriétaire </w:t>
      </w:r>
    </w:p>
    <w:p w14:paraId="2FAF636C" w14:textId="7D2C3EEE" w:rsidR="00916C00" w:rsidRDefault="00916C00"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C’est cette interversion du titre qui va permettre de conclure en l’existence de l’abus de confiance</w:t>
      </w:r>
    </w:p>
    <w:p w14:paraId="257730AA" w14:textId="0C6E9952" w:rsidR="00916C00" w:rsidRDefault="00916C0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Pour autant, le détournement, caractérisant l’abus de confiance, doit être retenu lorsque les retards enregistrés deviennent systématiques et relèvent de ce fait retenu lorsque les retards enregistrés deviennent systématiques et relèvent de ce fait l’intention de se comporter en véritable propriétaire </w:t>
      </w:r>
    </w:p>
    <w:p w14:paraId="67A7D169" w14:textId="77777777" w:rsidR="00D51488" w:rsidRPr="00916C00" w:rsidRDefault="00D51488" w:rsidP="00D51488">
      <w:pPr>
        <w:pStyle w:val="ListParagraph"/>
        <w:ind w:left="1440"/>
        <w:jc w:val="both"/>
        <w:rPr>
          <w:rFonts w:ascii="Times New Roman" w:hAnsi="Times New Roman" w:cs="Times New Roman"/>
          <w:sz w:val="20"/>
          <w:szCs w:val="20"/>
        </w:rPr>
      </w:pPr>
    </w:p>
    <w:p w14:paraId="02030271" w14:textId="2745C785" w:rsidR="00F30638" w:rsidRPr="00F30638" w:rsidRDefault="00F30638" w:rsidP="00C51B28">
      <w:pPr>
        <w:pStyle w:val="ListParagraph"/>
        <w:numPr>
          <w:ilvl w:val="0"/>
          <w:numId w:val="41"/>
        </w:numPr>
        <w:jc w:val="both"/>
        <w:rPr>
          <w:rFonts w:ascii="Times New Roman" w:hAnsi="Times New Roman" w:cs="Times New Roman"/>
          <w:sz w:val="20"/>
          <w:szCs w:val="20"/>
        </w:rPr>
      </w:pPr>
      <w:r>
        <w:rPr>
          <w:rFonts w:ascii="Times New Roman" w:hAnsi="Times New Roman" w:cs="Times New Roman"/>
          <w:sz w:val="20"/>
          <w:szCs w:val="20"/>
        </w:rPr>
        <w:t>Usage abusif</w:t>
      </w:r>
    </w:p>
    <w:p w14:paraId="7630DEAD" w14:textId="3865F9C0" w:rsidR="00F30638" w:rsidRPr="00D51488" w:rsidRDefault="00D51488" w:rsidP="00C51B28">
      <w:pPr>
        <w:pStyle w:val="ListParagraph"/>
        <w:numPr>
          <w:ilvl w:val="0"/>
          <w:numId w:val="37"/>
        </w:numPr>
        <w:jc w:val="both"/>
        <w:rPr>
          <w:rFonts w:ascii="Times New Roman" w:hAnsi="Times New Roman" w:cs="Times New Roman"/>
          <w:sz w:val="20"/>
          <w:szCs w:val="20"/>
        </w:rPr>
      </w:pPr>
      <w:r w:rsidRPr="00D51488">
        <w:rPr>
          <w:rFonts w:ascii="Times New Roman" w:hAnsi="Times New Roman" w:cs="Times New Roman"/>
          <w:sz w:val="20"/>
          <w:szCs w:val="20"/>
        </w:rPr>
        <w:t>il est de JP constante que le seul usage de la chose n’entre pas dans les prévisions de l’incrimination, alors même que cet usage est différent de celui convenu par les parties</w:t>
      </w:r>
    </w:p>
    <w:p w14:paraId="26BDE5F1" w14:textId="6CDADF8B" w:rsidR="00D51488" w:rsidRDefault="00D5148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l’usage devient synonyme de détournement à partir du moment où l’utilisateur du bien manifeste le désir de se comporter, même momentanément en véritable propriétaire</w:t>
      </w:r>
    </w:p>
    <w:p w14:paraId="23BEC139" w14:textId="51A9D3F8" w:rsidR="00D51488" w:rsidRDefault="00D5148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Problème de frontières : toute la difficulté est donc de fixer la ligne de démarcation entre l’usage licite et celui qui constitue un détournement</w:t>
      </w:r>
    </w:p>
    <w:p w14:paraId="62B4EB0A" w14:textId="3E5247DC" w:rsidR="00D51488" w:rsidRDefault="00D5148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Le critère réside dans l’interversion du titre qui conduit l’agent à exercer des prérogatives incompatibles avec celles de la victime en usurpant la possession pour se comporter en propriétaire</w:t>
      </w:r>
    </w:p>
    <w:p w14:paraId="27B14ECF" w14:textId="7CBB4234" w:rsidR="00D51488" w:rsidRDefault="00D5148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l’usage abusif de la chose confiée est exclusif de tout détournements punissables, s’il n’implique pas la volonté du possesseur de se comporter, même momentanément comme le propriétaire de la chose</w:t>
      </w:r>
    </w:p>
    <w:p w14:paraId="1CFC9320" w14:textId="77777777" w:rsidR="00E7750F" w:rsidRPr="00D51488" w:rsidRDefault="00E7750F" w:rsidP="00E7750F">
      <w:pPr>
        <w:pStyle w:val="ListParagraph"/>
        <w:ind w:left="2160"/>
        <w:jc w:val="both"/>
        <w:rPr>
          <w:rFonts w:ascii="Times New Roman" w:hAnsi="Times New Roman" w:cs="Times New Roman"/>
          <w:sz w:val="20"/>
          <w:szCs w:val="20"/>
        </w:rPr>
      </w:pPr>
    </w:p>
    <w:p w14:paraId="15C4C1F5" w14:textId="77777777" w:rsidR="005F6777" w:rsidRDefault="005F6777" w:rsidP="00C51B2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Elément intentionnel</w:t>
      </w:r>
    </w:p>
    <w:p w14:paraId="3851874B" w14:textId="0D8115DE" w:rsidR="005F6777" w:rsidRPr="00E7750F" w:rsidRDefault="00E7750F" w:rsidP="00C51B28">
      <w:pPr>
        <w:pStyle w:val="ListParagraph"/>
        <w:numPr>
          <w:ilvl w:val="0"/>
          <w:numId w:val="37"/>
        </w:numPr>
        <w:jc w:val="both"/>
        <w:rPr>
          <w:rFonts w:ascii="Times New Roman" w:hAnsi="Times New Roman" w:cs="Times New Roman"/>
          <w:sz w:val="20"/>
          <w:szCs w:val="20"/>
        </w:rPr>
      </w:pPr>
      <w:r w:rsidRPr="00E7750F">
        <w:rPr>
          <w:rFonts w:ascii="Times New Roman" w:hAnsi="Times New Roman" w:cs="Times New Roman"/>
          <w:sz w:val="20"/>
          <w:szCs w:val="20"/>
        </w:rPr>
        <w:t>Intention et mobile : l’abus de confiance est une infraction intentionnelle en vertu de l’Art 121-3 CP</w:t>
      </w:r>
    </w:p>
    <w:p w14:paraId="0E6A9988" w14:textId="6CCC664E" w:rsidR="00E7750F" w:rsidRDefault="00E7750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L’intention se caractérise chez l’agent par la conscience du caractère précaire de la détention et par la volonté de se comporter en véritable propriétaire</w:t>
      </w:r>
    </w:p>
    <w:p w14:paraId="5A078028" w14:textId="5F948F71" w:rsidR="00E7750F" w:rsidRDefault="00E7750F"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Mobile indifférent</w:t>
      </w:r>
    </w:p>
    <w:p w14:paraId="1EF607C3" w14:textId="7E28F859" w:rsidR="00E7750F"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L’élément moral est étroitement liée à l’accomplissement matériel de détournement</w:t>
      </w:r>
    </w:p>
    <w:p w14:paraId="05004778" w14:textId="65A00001" w:rsidR="004F4C7C" w:rsidRDefault="004F4C7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JP fait preuve d’un certain laxisme en considérant que la mauvaise foi du prévenu se déduit par une appréciation souveraine des juges du fond, des éléments de fait de l’espèce constatés par eux et relève que cette même mauvais foi est nécessairement incluse dans la constatation du détournement</w:t>
      </w:r>
    </w:p>
    <w:p w14:paraId="4EDF3FD0" w14:textId="7F11F6AA" w:rsidR="004F4C7C" w:rsidRDefault="004F4C7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Force majeure et erreur de droit : s’agissant des causes d’impunité, il y a lieu d’ajouter à la force majeure, l’erreur de droit consacrée par l’Art 122-3 CP</w:t>
      </w:r>
    </w:p>
    <w:p w14:paraId="2E25E6BF" w14:textId="40247D6F" w:rsidR="004F4C7C"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Caractères de la force majeure : exigeants</w:t>
      </w:r>
    </w:p>
    <w:p w14:paraId="7C9A2258" w14:textId="1D489904" w:rsidR="004F4C7C" w:rsidRDefault="004F4C7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Donc svt écartés</w:t>
      </w:r>
    </w:p>
    <w:p w14:paraId="49BE1C18" w14:textId="5A4AA63C" w:rsidR="004F4C7C"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Erreur de droit : les conditions dans lesquelles le législateur l’a enfermée rendent difficile son admission </w:t>
      </w:r>
    </w:p>
    <w:p w14:paraId="3BDAF736" w14:textId="77BE00E4" w:rsidR="004F4C7C" w:rsidRPr="00E7750F" w:rsidRDefault="004F4C7C"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 consentement de la victime ne saurait être une cause de justification de l’infraction </w:t>
      </w:r>
    </w:p>
    <w:p w14:paraId="2AC01BAE" w14:textId="77777777" w:rsidR="002C41CB" w:rsidRDefault="002C41CB" w:rsidP="008E4033">
      <w:pPr>
        <w:jc w:val="both"/>
        <w:rPr>
          <w:rFonts w:ascii="Times New Roman" w:hAnsi="Times New Roman" w:cs="Times New Roman"/>
          <w:sz w:val="20"/>
          <w:szCs w:val="20"/>
        </w:rPr>
      </w:pPr>
    </w:p>
    <w:p w14:paraId="471890BD" w14:textId="77777777" w:rsidR="004F4C7C" w:rsidRDefault="004F4C7C" w:rsidP="008E4033">
      <w:pPr>
        <w:jc w:val="both"/>
        <w:rPr>
          <w:rFonts w:ascii="Times New Roman" w:hAnsi="Times New Roman" w:cs="Times New Roman"/>
          <w:sz w:val="20"/>
          <w:szCs w:val="20"/>
        </w:rPr>
      </w:pPr>
    </w:p>
    <w:p w14:paraId="26F2B2B0" w14:textId="77777777" w:rsidR="002C41CB" w:rsidRDefault="002C41CB" w:rsidP="008E4033">
      <w:pPr>
        <w:jc w:val="both"/>
        <w:rPr>
          <w:rFonts w:ascii="Times New Roman" w:hAnsi="Times New Roman" w:cs="Times New Roman"/>
          <w:sz w:val="20"/>
          <w:szCs w:val="20"/>
        </w:rPr>
      </w:pPr>
      <w:r>
        <w:rPr>
          <w:rFonts w:ascii="Times New Roman" w:hAnsi="Times New Roman" w:cs="Times New Roman"/>
          <w:sz w:val="20"/>
          <w:szCs w:val="20"/>
        </w:rPr>
        <w:t xml:space="preserve">Sous section 2 : </w:t>
      </w:r>
      <w:r w:rsidR="005F6777">
        <w:rPr>
          <w:rFonts w:ascii="Times New Roman" w:hAnsi="Times New Roman" w:cs="Times New Roman"/>
          <w:sz w:val="20"/>
          <w:szCs w:val="20"/>
        </w:rPr>
        <w:t>Répression</w:t>
      </w:r>
    </w:p>
    <w:p w14:paraId="4F353598" w14:textId="33F3665B" w:rsidR="004F4C7C" w:rsidRPr="004F4C7C" w:rsidRDefault="004F4C7C" w:rsidP="00C51B28">
      <w:pPr>
        <w:pStyle w:val="ListParagraph"/>
        <w:numPr>
          <w:ilvl w:val="0"/>
          <w:numId w:val="37"/>
        </w:numPr>
        <w:jc w:val="both"/>
        <w:rPr>
          <w:rFonts w:ascii="Times New Roman" w:hAnsi="Times New Roman" w:cs="Times New Roman"/>
          <w:sz w:val="20"/>
          <w:szCs w:val="20"/>
        </w:rPr>
      </w:pPr>
      <w:r w:rsidRPr="004F4C7C">
        <w:rPr>
          <w:rFonts w:ascii="Times New Roman" w:hAnsi="Times New Roman" w:cs="Times New Roman"/>
          <w:sz w:val="20"/>
          <w:szCs w:val="20"/>
        </w:rPr>
        <w:t>l’abus de confiance peut être commis aussi bien par des personnes physiques que morales</w:t>
      </w:r>
    </w:p>
    <w:p w14:paraId="3A6653CB" w14:textId="77777777" w:rsidR="004F4C7C" w:rsidRDefault="004F4C7C"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physiques : </w:t>
      </w:r>
    </w:p>
    <w:p w14:paraId="020AC760" w14:textId="77777777" w:rsidR="00E0154E" w:rsidRDefault="004F4C7C"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bénéficient de l’immunité familiale dans la mesure où l’Art 314-4 </w:t>
      </w:r>
      <w:r w:rsidR="00E0154E">
        <w:rPr>
          <w:rFonts w:ascii="Times New Roman" w:hAnsi="Times New Roman" w:cs="Times New Roman"/>
          <w:sz w:val="20"/>
          <w:szCs w:val="20"/>
        </w:rPr>
        <w:t>énonce que les dispositions de l’Art 311-12 sont applicables au délit d’abus de confiance</w:t>
      </w:r>
    </w:p>
    <w:p w14:paraId="28E7F68B" w14:textId="03F13D46" w:rsidR="00E0154E" w:rsidRPr="00E0154E" w:rsidRDefault="00E0154E" w:rsidP="00C51B28">
      <w:pPr>
        <w:pStyle w:val="ListParagraph"/>
        <w:numPr>
          <w:ilvl w:val="0"/>
          <w:numId w:val="37"/>
        </w:numPr>
        <w:jc w:val="both"/>
        <w:rPr>
          <w:rFonts w:ascii="Times New Roman" w:hAnsi="Times New Roman" w:cs="Times New Roman"/>
          <w:sz w:val="20"/>
          <w:szCs w:val="20"/>
        </w:rPr>
      </w:pPr>
      <w:r w:rsidRPr="00E0154E">
        <w:rPr>
          <w:rFonts w:ascii="Times New Roman" w:hAnsi="Times New Roman" w:cs="Times New Roman"/>
          <w:sz w:val="20"/>
          <w:szCs w:val="20"/>
        </w:rPr>
        <w:t xml:space="preserve">La tentative </w:t>
      </w:r>
      <w:r>
        <w:rPr>
          <w:rFonts w:ascii="Times New Roman" w:hAnsi="Times New Roman" w:cs="Times New Roman"/>
          <w:sz w:val="20"/>
          <w:szCs w:val="20"/>
        </w:rPr>
        <w:t>n’est pas punissable : absence de texte</w:t>
      </w:r>
    </w:p>
    <w:p w14:paraId="4755F158" w14:textId="77777777" w:rsidR="004F4C7C" w:rsidRDefault="004F4C7C" w:rsidP="008E4033">
      <w:pPr>
        <w:jc w:val="both"/>
        <w:rPr>
          <w:rFonts w:ascii="Times New Roman" w:hAnsi="Times New Roman" w:cs="Times New Roman"/>
          <w:sz w:val="20"/>
          <w:szCs w:val="20"/>
        </w:rPr>
      </w:pPr>
    </w:p>
    <w:p w14:paraId="47BDC08F" w14:textId="77777777" w:rsidR="002C41CB" w:rsidRDefault="005F6777" w:rsidP="00C51B28">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Peines</w:t>
      </w:r>
    </w:p>
    <w:p w14:paraId="04793727" w14:textId="77777777" w:rsidR="00E0154E" w:rsidRDefault="00E0154E" w:rsidP="00E0154E">
      <w:pPr>
        <w:pStyle w:val="ListParagraph"/>
        <w:jc w:val="both"/>
        <w:rPr>
          <w:rFonts w:ascii="Times New Roman" w:hAnsi="Times New Roman" w:cs="Times New Roman"/>
          <w:sz w:val="20"/>
          <w:szCs w:val="20"/>
        </w:rPr>
      </w:pPr>
    </w:p>
    <w:p w14:paraId="069DF0C7" w14:textId="77777777" w:rsidR="00E0154E" w:rsidRDefault="00E0154E" w:rsidP="00C51B28">
      <w:pPr>
        <w:pStyle w:val="ListParagraph"/>
        <w:numPr>
          <w:ilvl w:val="0"/>
          <w:numId w:val="37"/>
        </w:numPr>
        <w:jc w:val="both"/>
        <w:rPr>
          <w:rFonts w:ascii="Times New Roman" w:hAnsi="Times New Roman" w:cs="Times New Roman"/>
          <w:sz w:val="20"/>
          <w:szCs w:val="20"/>
        </w:rPr>
      </w:pPr>
      <w:r w:rsidRPr="00E0154E">
        <w:rPr>
          <w:rFonts w:ascii="Times New Roman" w:hAnsi="Times New Roman" w:cs="Times New Roman"/>
          <w:sz w:val="20"/>
          <w:szCs w:val="20"/>
        </w:rPr>
        <w:t>Peines principales et complémentaires</w:t>
      </w:r>
      <w:r>
        <w:rPr>
          <w:rFonts w:ascii="Times New Roman" w:hAnsi="Times New Roman" w:cs="Times New Roman"/>
          <w:sz w:val="20"/>
          <w:szCs w:val="20"/>
        </w:rPr>
        <w:t> : l</w:t>
      </w:r>
      <w:r w:rsidRPr="00E0154E">
        <w:rPr>
          <w:rFonts w:ascii="Times New Roman" w:hAnsi="Times New Roman" w:cs="Times New Roman"/>
          <w:sz w:val="20"/>
          <w:szCs w:val="20"/>
        </w:rPr>
        <w:t>’abus de confiance est puni :</w:t>
      </w:r>
    </w:p>
    <w:p w14:paraId="4A2EAFBA" w14:textId="41BD7933" w:rsidR="00E0154E" w:rsidRDefault="00E0154E" w:rsidP="00C51B28">
      <w:pPr>
        <w:pStyle w:val="ListParagraph"/>
        <w:numPr>
          <w:ilvl w:val="1"/>
          <w:numId w:val="37"/>
        </w:numPr>
        <w:jc w:val="both"/>
        <w:rPr>
          <w:rFonts w:ascii="Times New Roman" w:hAnsi="Times New Roman" w:cs="Times New Roman"/>
          <w:sz w:val="20"/>
          <w:szCs w:val="20"/>
        </w:rPr>
      </w:pPr>
      <w:r w:rsidRPr="00E0154E">
        <w:rPr>
          <w:rFonts w:ascii="Times New Roman" w:hAnsi="Times New Roman" w:cs="Times New Roman"/>
          <w:sz w:val="20"/>
          <w:szCs w:val="20"/>
        </w:rPr>
        <w:t>Pour les personnes physiques</w:t>
      </w:r>
      <w:r>
        <w:rPr>
          <w:rFonts w:ascii="Times New Roman" w:hAnsi="Times New Roman" w:cs="Times New Roman"/>
          <w:sz w:val="20"/>
          <w:szCs w:val="20"/>
        </w:rPr>
        <w:t> :</w:t>
      </w:r>
    </w:p>
    <w:p w14:paraId="56C7D69F" w14:textId="77777777"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Une peine de 3 ans d’emprisonnement et </w:t>
      </w:r>
    </w:p>
    <w:p w14:paraId="1CDF69B4" w14:textId="4B81703F"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une amende de 375 000 euros</w:t>
      </w:r>
    </w:p>
    <w:p w14:paraId="3FBBFC99" w14:textId="6A2F63FF"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auxquels peuvent à la diligence du juge s’ajouter les peines complémentaires de l’Art 314-10</w:t>
      </w:r>
    </w:p>
    <w:p w14:paraId="371C2406" w14:textId="6FC5D0FD" w:rsidR="00E0154E" w:rsidRDefault="00E0154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fermetures d’établissement, exclusion des marchés publics,…)</w:t>
      </w:r>
    </w:p>
    <w:p w14:paraId="02DFCC1F" w14:textId="1E98E3D8" w:rsidR="00E0154E" w:rsidRDefault="00E0154E"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 xml:space="preserve">Si la condamnation est prononcée est en outre égale ou supérieure à 3 mois d’emprisonnement, le condamné sera frappé de l’interdiction générale d’exercer une profession commerciale ou industrielle et de diriger une société commerciale </w:t>
      </w:r>
    </w:p>
    <w:p w14:paraId="6A69A989" w14:textId="030BF2C2" w:rsidR="00E0154E" w:rsidRDefault="00E015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Aggravation toujours délictuelle : le législateur a prévu un certain nombre de causes d’aggravation qui ne modifie en rien la nature de l’infraction qui demeure un délit</w:t>
      </w:r>
    </w:p>
    <w:p w14:paraId="0BB6E8C1" w14:textId="7D5A19A0" w:rsidR="00E0154E" w:rsidRDefault="00E0154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Lorsque abus de confiance : fait d’une pers qui fait appel au public en vue d’obtenir une remise de fonds ou de valeur, soit pour son propre compte soit en qualité de dirigeant ou préposé de droit ou de fait d’une entreprise industrielle ou commerciale, </w:t>
      </w:r>
    </w:p>
    <w:p w14:paraId="746FBAB1" w14:textId="10B116CB" w:rsidR="00E0154E" w:rsidRDefault="00E0154E"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La peine encourue est alors de 7 ans d’emprisonnement</w:t>
      </w:r>
      <w:r w:rsidR="0071288B">
        <w:rPr>
          <w:rFonts w:ascii="Times New Roman" w:hAnsi="Times New Roman" w:cs="Times New Roman"/>
          <w:sz w:val="20"/>
          <w:szCs w:val="20"/>
        </w:rPr>
        <w:t xml:space="preserve"> et de 750 000 euros d’amende</w:t>
      </w:r>
    </w:p>
    <w:p w14:paraId="3EB3BEF2" w14:textId="0C9DFD48" w:rsidR="0071288B" w:rsidRDefault="007128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Aggravation et condition de la victime : l’aggravation est parfois conditionnée par la qualité de la victime : abus de confiance commis au préjudice d’une association caritative qui fait appel au public en vue de la collecte de fonds ou au préjudice des personnes particulièrement vulnérables en raison de leur âge, de leur état de santé physique ou psychique ou d’un état de grossesse apparent ou connu</w:t>
      </w:r>
    </w:p>
    <w:p w14:paraId="7D965DEB" w14:textId="6DDBE8EB" w:rsidR="0071288B" w:rsidRDefault="0071288B"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Les peines sont alors portées à 10 ans d’emprisonnement et à 1 500 000 euros d’amende lorsque l’infraction est réalisée par un mandataire de justice ou par un officier public ou ministériel, soit dans l’exercice ou à l’occasion de ses fonctions, soit en raison de sa qualité</w:t>
      </w:r>
    </w:p>
    <w:p w14:paraId="7D34CE51" w14:textId="6D53ADE4" w:rsidR="0071288B" w:rsidRDefault="0071288B"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w:t>
      </w:r>
    </w:p>
    <w:p w14:paraId="3E42F7AB" w14:textId="01C4CC28" w:rsidR="0071288B" w:rsidRDefault="0071288B"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Art 131-38 : une peine égale au quintuple de celle prévue pour les personnes physiques ainsi que les peines prévues par l’article 131-39 CP</w:t>
      </w:r>
    </w:p>
    <w:p w14:paraId="29F39C6D" w14:textId="77777777" w:rsidR="0071288B" w:rsidRPr="00E0154E" w:rsidRDefault="0071288B" w:rsidP="0071288B">
      <w:pPr>
        <w:pStyle w:val="ListParagraph"/>
        <w:ind w:left="2160"/>
        <w:jc w:val="both"/>
        <w:rPr>
          <w:rFonts w:ascii="Times New Roman" w:hAnsi="Times New Roman" w:cs="Times New Roman"/>
          <w:sz w:val="20"/>
          <w:szCs w:val="20"/>
        </w:rPr>
      </w:pPr>
    </w:p>
    <w:p w14:paraId="26F5326E" w14:textId="535369B0" w:rsidR="00D717D9" w:rsidRPr="00D717D9" w:rsidRDefault="005F6777" w:rsidP="00C51B28">
      <w:pPr>
        <w:pStyle w:val="ListParagraph"/>
        <w:numPr>
          <w:ilvl w:val="0"/>
          <w:numId w:val="30"/>
        </w:numPr>
        <w:jc w:val="both"/>
        <w:rPr>
          <w:rFonts w:ascii="Times New Roman" w:hAnsi="Times New Roman" w:cs="Times New Roman"/>
          <w:sz w:val="20"/>
          <w:szCs w:val="20"/>
        </w:rPr>
      </w:pPr>
      <w:r>
        <w:rPr>
          <w:rFonts w:ascii="Times New Roman" w:hAnsi="Times New Roman" w:cs="Times New Roman"/>
          <w:sz w:val="20"/>
          <w:szCs w:val="20"/>
        </w:rPr>
        <w:t>Régime des poursuites</w:t>
      </w:r>
    </w:p>
    <w:p w14:paraId="3A48E682" w14:textId="77777777" w:rsid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Déclenchement et exercice des poursuites</w:t>
      </w:r>
    </w:p>
    <w:p w14:paraId="420A5CC1" w14:textId="20B40BA0" w:rsidR="00D717D9" w:rsidRPr="00D717D9" w:rsidRDefault="00D717D9" w:rsidP="00C51B28">
      <w:pPr>
        <w:pStyle w:val="ListParagraph"/>
        <w:numPr>
          <w:ilvl w:val="0"/>
          <w:numId w:val="37"/>
        </w:numPr>
        <w:jc w:val="both"/>
        <w:rPr>
          <w:rFonts w:ascii="Times New Roman" w:hAnsi="Times New Roman" w:cs="Times New Roman"/>
          <w:sz w:val="20"/>
          <w:szCs w:val="20"/>
        </w:rPr>
      </w:pPr>
      <w:r w:rsidRPr="00D717D9">
        <w:rPr>
          <w:rFonts w:ascii="Times New Roman" w:hAnsi="Times New Roman" w:cs="Times New Roman"/>
          <w:sz w:val="20"/>
          <w:szCs w:val="20"/>
        </w:rPr>
        <w:t xml:space="preserve">la mise en mouvement et l’exercice de l’action publique obéissent aux règles procédurales habituelles : </w:t>
      </w:r>
    </w:p>
    <w:p w14:paraId="21E065BA" w14:textId="7785DC9F" w:rsidR="00D717D9" w:rsidRDefault="00D717D9"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Parquet dispose donc de la faculté de déclencher les poursuites, faculté qui n’est pas subordonnée par la loi à une plainte préalable de la victime</w:t>
      </w:r>
    </w:p>
    <w:p w14:paraId="656DABF5" w14:textId="176AAAA0" w:rsidR="00D717D9" w:rsidRDefault="00D717D9"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Retrait de la plainte intervenu postérieurement au détournement ne supprime pas l’infraction et n’a aucune incidence sur l’action publique</w:t>
      </w:r>
    </w:p>
    <w:p w14:paraId="0630C10C" w14:textId="77777777" w:rsidR="00D717D9" w:rsidRPr="00D717D9" w:rsidRDefault="00D717D9" w:rsidP="00D717D9">
      <w:pPr>
        <w:pStyle w:val="ListParagraph"/>
        <w:ind w:left="2160"/>
        <w:jc w:val="both"/>
        <w:rPr>
          <w:rFonts w:ascii="Times New Roman" w:hAnsi="Times New Roman" w:cs="Times New Roman"/>
          <w:sz w:val="20"/>
          <w:szCs w:val="20"/>
        </w:rPr>
      </w:pPr>
    </w:p>
    <w:p w14:paraId="19BFE730" w14:textId="77777777" w:rsid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Requalification</w:t>
      </w:r>
    </w:p>
    <w:p w14:paraId="65B4C8B8" w14:textId="77777777" w:rsidR="0050513E" w:rsidRDefault="00D717D9" w:rsidP="00C51B28">
      <w:pPr>
        <w:pStyle w:val="ListParagraph"/>
        <w:numPr>
          <w:ilvl w:val="0"/>
          <w:numId w:val="37"/>
        </w:numPr>
        <w:jc w:val="both"/>
        <w:rPr>
          <w:rFonts w:ascii="Times New Roman" w:hAnsi="Times New Roman" w:cs="Times New Roman"/>
          <w:sz w:val="20"/>
          <w:szCs w:val="20"/>
        </w:rPr>
      </w:pPr>
      <w:r w:rsidRPr="0050513E">
        <w:rPr>
          <w:rFonts w:ascii="Times New Roman" w:hAnsi="Times New Roman" w:cs="Times New Roman"/>
          <w:sz w:val="20"/>
          <w:szCs w:val="20"/>
        </w:rPr>
        <w:t xml:space="preserve">Compte tenu de la grande proximité des éléments constitutifs de l’abus de confiance et de l’abus de biens sociaux, le juge pénal peut requalifier les faits dont il est saisi </w:t>
      </w:r>
    </w:p>
    <w:p w14:paraId="07EC7BE8" w14:textId="16C41E30" w:rsidR="0050513E" w:rsidRPr="0050513E" w:rsidRDefault="00D717D9" w:rsidP="00C51B28">
      <w:pPr>
        <w:pStyle w:val="ListParagraph"/>
        <w:numPr>
          <w:ilvl w:val="1"/>
          <w:numId w:val="37"/>
        </w:numPr>
        <w:jc w:val="both"/>
        <w:rPr>
          <w:rFonts w:ascii="Times New Roman" w:hAnsi="Times New Roman" w:cs="Times New Roman"/>
          <w:sz w:val="20"/>
          <w:szCs w:val="20"/>
        </w:rPr>
      </w:pPr>
      <w:r w:rsidRPr="0050513E">
        <w:rPr>
          <w:rFonts w:ascii="Times New Roman" w:hAnsi="Times New Roman" w:cs="Times New Roman"/>
          <w:sz w:val="20"/>
          <w:szCs w:val="20"/>
        </w:rPr>
        <w:t xml:space="preserve">à condition toutefois </w:t>
      </w:r>
      <w:r w:rsidR="0050513E" w:rsidRPr="0050513E">
        <w:rPr>
          <w:rFonts w:ascii="Times New Roman" w:hAnsi="Times New Roman" w:cs="Times New Roman"/>
          <w:sz w:val="20"/>
          <w:szCs w:val="20"/>
        </w:rPr>
        <w:t>que le prévenu ait été invité à présenter sa défense sur la nouvelle qualification dans des conditions conformes à l’article 6 de la C</w:t>
      </w:r>
      <w:r w:rsidR="0050513E">
        <w:rPr>
          <w:rFonts w:ascii="Times New Roman" w:hAnsi="Times New Roman" w:cs="Times New Roman"/>
          <w:sz w:val="20"/>
          <w:szCs w:val="20"/>
        </w:rPr>
        <w:t xml:space="preserve">onvention </w:t>
      </w:r>
      <w:r w:rsidR="0050513E" w:rsidRPr="0050513E">
        <w:rPr>
          <w:rFonts w:ascii="Times New Roman" w:hAnsi="Times New Roman" w:cs="Times New Roman"/>
          <w:sz w:val="20"/>
          <w:szCs w:val="20"/>
        </w:rPr>
        <w:t>EDH</w:t>
      </w:r>
    </w:p>
    <w:p w14:paraId="6AA11E7B" w14:textId="77777777" w:rsidR="0050513E" w:rsidRPr="0050513E" w:rsidRDefault="0050513E" w:rsidP="0050513E">
      <w:pPr>
        <w:pStyle w:val="ListParagraph"/>
        <w:jc w:val="both"/>
        <w:rPr>
          <w:rFonts w:ascii="Times New Roman" w:hAnsi="Times New Roman" w:cs="Times New Roman"/>
          <w:sz w:val="20"/>
          <w:szCs w:val="20"/>
        </w:rPr>
      </w:pPr>
    </w:p>
    <w:p w14:paraId="7214EDBB" w14:textId="77777777" w:rsid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Prescription</w:t>
      </w:r>
    </w:p>
    <w:p w14:paraId="7CC6DA6C" w14:textId="38515631" w:rsidR="0050513E" w:rsidRPr="0050513E" w:rsidRDefault="0050513E" w:rsidP="00C51B28">
      <w:pPr>
        <w:pStyle w:val="ListParagraph"/>
        <w:numPr>
          <w:ilvl w:val="0"/>
          <w:numId w:val="37"/>
        </w:numPr>
        <w:jc w:val="both"/>
        <w:rPr>
          <w:rFonts w:ascii="Times New Roman" w:hAnsi="Times New Roman" w:cs="Times New Roman"/>
          <w:sz w:val="20"/>
          <w:szCs w:val="20"/>
        </w:rPr>
      </w:pPr>
      <w:r w:rsidRPr="0050513E">
        <w:rPr>
          <w:rFonts w:ascii="Times New Roman" w:hAnsi="Times New Roman" w:cs="Times New Roman"/>
          <w:sz w:val="20"/>
          <w:szCs w:val="20"/>
        </w:rPr>
        <w:t>Problème de point de départ : l’abus de confiance, quelle que soit sa gravité, simple ou aggravé, demeure un délit qui se prescrit par 3 ans à compter du jour où l’infraction a été commise</w:t>
      </w:r>
    </w:p>
    <w:p w14:paraId="7FA278E6" w14:textId="076F0981" w:rsidR="0050513E" w:rsidRDefault="0050513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 jour dépend de la nature de l’infraction</w:t>
      </w:r>
    </w:p>
    <w:p w14:paraId="1227442C" w14:textId="73693857" w:rsidR="0050513E" w:rsidRDefault="0050513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L’abus de confiance étant une infraction instantanée, celui-ci devrait se prescrire à dater du jour du détournement</w:t>
      </w:r>
    </w:p>
    <w:p w14:paraId="4F5E6583" w14:textId="0475180D" w:rsidR="0050513E" w:rsidRDefault="0050513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Mais pour tenir compte du caractère souvent dissimulé de l’infraction et de la difficulté à la découvrir, la JP écarte le ppe et considère qu’en matière d’abus de confiance, le point de départ du délai de prescription de l’action publique doit être fixé au jour où le délit est apparu et a pu être constaté dans des conditions permettant l’exercice de l’action publique CCass, Ch Crim, 29 oct 1984</w:t>
      </w:r>
    </w:p>
    <w:p w14:paraId="235B666D" w14:textId="10E7A1C4" w:rsidR="0050513E" w:rsidRDefault="0050513E"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Pouvoir du juge : juges disposent d’une appréciation souveraine dans la détermination de la date à laquelle les faits caractérisant l’infraction ont pu être constatés, dans la limite du contrôle exercé par la Cour de Cassation sur l’insuffisance ou la contradiction de motifs</w:t>
      </w:r>
    </w:p>
    <w:p w14:paraId="3915B5AE" w14:textId="77AE0511" w:rsidR="0050513E" w:rsidRDefault="00351ED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Relativité des critiques : JP souvent décriée : mais une des justifications attribuées à la prescription tient à la sanction de l’inertie du ministère public : il devient difficile de reprocher à ce même parquet son inaction lorsque l’agent a tout fait pour dissimuler le détournement</w:t>
      </w:r>
    </w:p>
    <w:p w14:paraId="5FFCC662" w14:textId="5AF3487A" w:rsidR="00351ED2" w:rsidRPr="00351ED2" w:rsidRDefault="00351ED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Possible de percevoir une application de « </w:t>
      </w:r>
      <w:r w:rsidRPr="00351ED2">
        <w:rPr>
          <w:rFonts w:ascii="Times New Roman" w:hAnsi="Times New Roman" w:cs="Times New Roman"/>
          <w:i/>
          <w:sz w:val="20"/>
          <w:szCs w:val="20"/>
        </w:rPr>
        <w:t>contra non valentem agere non currit praescriptio </w:t>
      </w:r>
      <w:r>
        <w:rPr>
          <w:rFonts w:ascii="Times New Roman" w:hAnsi="Times New Roman" w:cs="Times New Roman"/>
          <w:sz w:val="20"/>
          <w:szCs w:val="20"/>
        </w:rPr>
        <w:t>» : la prescription n’a pas couru contre celui qui a été empêché d’agir</w:t>
      </w:r>
    </w:p>
    <w:p w14:paraId="4B08F00D" w14:textId="77777777" w:rsidR="00351ED2" w:rsidRPr="00351ED2" w:rsidRDefault="00351ED2" w:rsidP="00351ED2">
      <w:pPr>
        <w:jc w:val="both"/>
        <w:rPr>
          <w:rFonts w:ascii="Times New Roman" w:hAnsi="Times New Roman" w:cs="Times New Roman"/>
          <w:sz w:val="20"/>
          <w:szCs w:val="20"/>
        </w:rPr>
      </w:pPr>
    </w:p>
    <w:p w14:paraId="27F12236" w14:textId="77777777" w:rsidR="005F6777" w:rsidRPr="005F6777" w:rsidRDefault="005F6777" w:rsidP="00C51B28">
      <w:pPr>
        <w:pStyle w:val="ListParagraph"/>
        <w:numPr>
          <w:ilvl w:val="0"/>
          <w:numId w:val="31"/>
        </w:numPr>
        <w:jc w:val="both"/>
        <w:rPr>
          <w:rFonts w:ascii="Times New Roman" w:hAnsi="Times New Roman" w:cs="Times New Roman"/>
          <w:sz w:val="20"/>
          <w:szCs w:val="20"/>
        </w:rPr>
      </w:pPr>
      <w:r>
        <w:rPr>
          <w:rFonts w:ascii="Times New Roman" w:hAnsi="Times New Roman" w:cs="Times New Roman"/>
          <w:sz w:val="20"/>
          <w:szCs w:val="20"/>
        </w:rPr>
        <w:t>Action Civile</w:t>
      </w:r>
    </w:p>
    <w:p w14:paraId="68BA2E15" w14:textId="77538F9A" w:rsidR="002C41CB" w:rsidRPr="00351ED2" w:rsidRDefault="00351ED2" w:rsidP="00C51B28">
      <w:pPr>
        <w:pStyle w:val="ListParagraph"/>
        <w:numPr>
          <w:ilvl w:val="0"/>
          <w:numId w:val="37"/>
        </w:numPr>
        <w:jc w:val="both"/>
        <w:rPr>
          <w:rFonts w:ascii="Times New Roman" w:hAnsi="Times New Roman" w:cs="Times New Roman"/>
          <w:sz w:val="20"/>
          <w:szCs w:val="20"/>
        </w:rPr>
      </w:pPr>
      <w:r w:rsidRPr="00351ED2">
        <w:rPr>
          <w:rFonts w:ascii="Times New Roman" w:hAnsi="Times New Roman" w:cs="Times New Roman"/>
          <w:sz w:val="20"/>
          <w:szCs w:val="20"/>
        </w:rPr>
        <w:t>Art 2 CP : l’action civile en réparation du dommage causé par une infraction appartient à tout ceux qui ont personnellement souffert du dommage directement causé par l’infraction</w:t>
      </w:r>
    </w:p>
    <w:p w14:paraId="266ECB8F" w14:textId="40743FC2" w:rsidR="00351ED2" w:rsidRDefault="00351ED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Cette action civile est tout de même susceptible d’être exercée par une autre personne que la victime initiale</w:t>
      </w:r>
    </w:p>
    <w:p w14:paraId="5490575C" w14:textId="44318FE1" w:rsidR="00351ED2" w:rsidRDefault="00351ED2" w:rsidP="00351ED2">
      <w:pPr>
        <w:pStyle w:val="ListParagraph"/>
        <w:ind w:left="2160"/>
        <w:jc w:val="both"/>
        <w:rPr>
          <w:rFonts w:ascii="Times New Roman" w:hAnsi="Times New Roman" w:cs="Times New Roman"/>
          <w:sz w:val="20"/>
          <w:szCs w:val="20"/>
        </w:rPr>
      </w:pPr>
    </w:p>
    <w:p w14:paraId="3C69785D" w14:textId="77777777" w:rsidR="00351ED2" w:rsidRDefault="00351ED2" w:rsidP="00351ED2">
      <w:pPr>
        <w:pStyle w:val="ListParagraph"/>
        <w:ind w:left="2160"/>
        <w:jc w:val="both"/>
        <w:rPr>
          <w:rFonts w:ascii="Times New Roman" w:hAnsi="Times New Roman" w:cs="Times New Roman"/>
          <w:sz w:val="20"/>
          <w:szCs w:val="20"/>
        </w:rPr>
      </w:pPr>
    </w:p>
    <w:p w14:paraId="3A7673E9" w14:textId="77777777" w:rsidR="00D6224E" w:rsidRDefault="00D6224E" w:rsidP="00351ED2">
      <w:pPr>
        <w:pStyle w:val="ListParagraph"/>
        <w:ind w:left="2160"/>
        <w:jc w:val="both"/>
        <w:rPr>
          <w:rFonts w:ascii="Times New Roman" w:hAnsi="Times New Roman" w:cs="Times New Roman"/>
          <w:sz w:val="20"/>
          <w:szCs w:val="20"/>
        </w:rPr>
      </w:pPr>
    </w:p>
    <w:p w14:paraId="6D498D34" w14:textId="77777777" w:rsidR="00D6224E" w:rsidRDefault="00D6224E" w:rsidP="00351ED2">
      <w:pPr>
        <w:pStyle w:val="ListParagraph"/>
        <w:ind w:left="2160"/>
        <w:jc w:val="both"/>
        <w:rPr>
          <w:rFonts w:ascii="Times New Roman" w:hAnsi="Times New Roman" w:cs="Times New Roman"/>
          <w:sz w:val="20"/>
          <w:szCs w:val="20"/>
        </w:rPr>
      </w:pPr>
    </w:p>
    <w:p w14:paraId="39BB02BF" w14:textId="77777777" w:rsidR="00D6224E" w:rsidRPr="00351ED2" w:rsidRDefault="00D6224E" w:rsidP="00351ED2">
      <w:pPr>
        <w:pStyle w:val="ListParagraph"/>
        <w:ind w:left="2160"/>
        <w:jc w:val="both"/>
        <w:rPr>
          <w:rFonts w:ascii="Times New Roman" w:hAnsi="Times New Roman" w:cs="Times New Roman"/>
          <w:sz w:val="20"/>
          <w:szCs w:val="20"/>
        </w:rPr>
      </w:pPr>
    </w:p>
    <w:p w14:paraId="4986CBDF" w14:textId="77777777" w:rsidR="002C41CB" w:rsidRDefault="002C41CB" w:rsidP="000537B5">
      <w:pPr>
        <w:ind w:left="-284"/>
        <w:jc w:val="both"/>
        <w:rPr>
          <w:rFonts w:ascii="Times New Roman" w:hAnsi="Times New Roman" w:cs="Times New Roman"/>
          <w:b/>
          <w:sz w:val="20"/>
          <w:szCs w:val="20"/>
          <w:u w:val="single"/>
        </w:rPr>
      </w:pPr>
      <w:r w:rsidRPr="000537B5">
        <w:rPr>
          <w:rFonts w:ascii="Times New Roman" w:hAnsi="Times New Roman" w:cs="Times New Roman"/>
          <w:b/>
          <w:sz w:val="20"/>
          <w:szCs w:val="20"/>
          <w:u w:val="single"/>
        </w:rPr>
        <w:t>Section 2 : Les infractions de droit commun voisines de l’abus de confiance</w:t>
      </w:r>
    </w:p>
    <w:p w14:paraId="3464C363" w14:textId="77777777" w:rsidR="00AB2FB0" w:rsidRDefault="00AB2FB0" w:rsidP="000537B5">
      <w:pPr>
        <w:ind w:left="-284"/>
        <w:jc w:val="both"/>
        <w:rPr>
          <w:rFonts w:ascii="Times New Roman" w:hAnsi="Times New Roman" w:cs="Times New Roman"/>
          <w:b/>
          <w:sz w:val="20"/>
          <w:szCs w:val="20"/>
          <w:u w:val="single"/>
        </w:rPr>
      </w:pPr>
    </w:p>
    <w:p w14:paraId="18A8774C" w14:textId="08D34C00" w:rsidR="00AB2FB0" w:rsidRDefault="00AB2FB0" w:rsidP="00AB2FB0">
      <w:pPr>
        <w:jc w:val="both"/>
        <w:rPr>
          <w:rFonts w:ascii="Times New Roman" w:hAnsi="Times New Roman" w:cs="Times New Roman"/>
          <w:sz w:val="20"/>
          <w:szCs w:val="20"/>
        </w:rPr>
      </w:pPr>
      <w:r>
        <w:rPr>
          <w:rFonts w:ascii="Times New Roman" w:hAnsi="Times New Roman" w:cs="Times New Roman"/>
          <w:sz w:val="20"/>
          <w:szCs w:val="20"/>
        </w:rPr>
        <w:t>L’abus de confiance ne représente qu’une forme de détournement punissable parmi bien d’autres : hors du CP nbreux textes sanctionnant les détournements commis au préjudice de victimes diverses</w:t>
      </w:r>
    </w:p>
    <w:p w14:paraId="4F6C4D03" w14:textId="149BF3D6" w:rsidR="00AB2FB0" w:rsidRPr="00AB2FB0" w:rsidRDefault="00AB2FB0" w:rsidP="00C51B28">
      <w:pPr>
        <w:pStyle w:val="ListParagraph"/>
        <w:numPr>
          <w:ilvl w:val="0"/>
          <w:numId w:val="37"/>
        </w:numPr>
        <w:jc w:val="both"/>
        <w:rPr>
          <w:rFonts w:ascii="Times New Roman" w:hAnsi="Times New Roman" w:cs="Times New Roman"/>
          <w:sz w:val="20"/>
          <w:szCs w:val="20"/>
        </w:rPr>
      </w:pPr>
      <w:r w:rsidRPr="00AB2FB0">
        <w:rPr>
          <w:rFonts w:ascii="Times New Roman" w:hAnsi="Times New Roman" w:cs="Times New Roman"/>
          <w:sz w:val="20"/>
          <w:szCs w:val="20"/>
        </w:rPr>
        <w:t>Mais l’abus de confiance n’est pas non plus la seule incrimination du CP permettant la répression d’un détournement</w:t>
      </w:r>
    </w:p>
    <w:p w14:paraId="7D07BF7A" w14:textId="77777777" w:rsidR="00B50CFA" w:rsidRDefault="00AB2F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en est ainsi des infractions venant sanctio</w:t>
      </w:r>
      <w:r w:rsidR="00B50CFA">
        <w:rPr>
          <w:rFonts w:ascii="Times New Roman" w:hAnsi="Times New Roman" w:cs="Times New Roman"/>
          <w:sz w:val="20"/>
          <w:szCs w:val="20"/>
        </w:rPr>
        <w:t xml:space="preserve">nner des détournements spéciaux : </w:t>
      </w:r>
    </w:p>
    <w:p w14:paraId="318B03C8" w14:textId="5DA25D1B" w:rsidR="00AB2FB0" w:rsidRDefault="00AB2F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qu’il s’agisse de punir les détournements commis par un </w:t>
      </w:r>
      <w:r w:rsidR="00B50CFA">
        <w:rPr>
          <w:rFonts w:ascii="Times New Roman" w:hAnsi="Times New Roman" w:cs="Times New Roman"/>
          <w:sz w:val="20"/>
          <w:szCs w:val="20"/>
        </w:rPr>
        <w:t>dépositaire</w:t>
      </w:r>
      <w:r>
        <w:rPr>
          <w:rFonts w:ascii="Times New Roman" w:hAnsi="Times New Roman" w:cs="Times New Roman"/>
          <w:sz w:val="20"/>
          <w:szCs w:val="20"/>
        </w:rPr>
        <w:t xml:space="preserve"> </w:t>
      </w:r>
      <w:r w:rsidR="00B50CFA">
        <w:rPr>
          <w:rFonts w:ascii="Times New Roman" w:hAnsi="Times New Roman" w:cs="Times New Roman"/>
          <w:sz w:val="20"/>
          <w:szCs w:val="20"/>
        </w:rPr>
        <w:t>public CP Art 432-15</w:t>
      </w:r>
    </w:p>
    <w:p w14:paraId="7C68DAE4" w14:textId="2EC33F1A" w:rsidR="00B50CFA" w:rsidRDefault="00B50CF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ou qu’il s’agisse de réprimer les détournements d’objets saisis CP Art 314-6</w:t>
      </w:r>
    </w:p>
    <w:p w14:paraId="1358A596" w14:textId="69D51D5B" w:rsidR="00B50CFA" w:rsidRDefault="00B50CF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ou ceux placés sous scellés </w:t>
      </w:r>
      <w:r w:rsidRPr="00B50CFA">
        <w:rPr>
          <w:rFonts w:ascii="Times New Roman" w:hAnsi="Times New Roman" w:cs="Times New Roman"/>
          <w:sz w:val="20"/>
          <w:szCs w:val="20"/>
        </w:rPr>
        <w:t xml:space="preserve">CP Art </w:t>
      </w:r>
      <w:r>
        <w:rPr>
          <w:rFonts w:ascii="Times New Roman" w:hAnsi="Times New Roman" w:cs="Times New Roman"/>
          <w:sz w:val="20"/>
          <w:szCs w:val="20"/>
        </w:rPr>
        <w:t>434-22</w:t>
      </w:r>
    </w:p>
    <w:p w14:paraId="7AEA3546" w14:textId="66A48E8F" w:rsidR="007E25A1" w:rsidRDefault="007E25A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ou remis en gage CP Art 314-5</w:t>
      </w:r>
    </w:p>
    <w:p w14:paraId="060AC7ED" w14:textId="6B7FE170" w:rsidR="007E25A1" w:rsidRDefault="007E25A1"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l’organisation frauduleuse d’insolvabilité visant à sanctionner les actes ayant pour objet de se soustraire à l’exécution d’une condamnation de nature patrimoniale relève également de ces détournements prohibés par la loi CP Art 314-7</w:t>
      </w:r>
    </w:p>
    <w:p w14:paraId="13923820" w14:textId="5998079F" w:rsidR="007E25A1" w:rsidRDefault="007E25A1"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Généralement organisation frauduleuse d’insolvabilité et détournement de gage ou d’objet saisi : contenues dans le chapitre CP consacré aux détournements</w:t>
      </w:r>
      <w:r w:rsidRPr="007E25A1">
        <w:rPr>
          <w:rFonts w:ascii="Times New Roman" w:hAnsi="Times New Roman" w:cs="Times New Roman"/>
          <w:sz w:val="20"/>
          <w:szCs w:val="20"/>
        </w:rPr>
        <w:t xml:space="preserve"> </w:t>
      </w:r>
      <w:r>
        <w:rPr>
          <w:rFonts w:ascii="Times New Roman" w:hAnsi="Times New Roman" w:cs="Times New Roman"/>
          <w:sz w:val="20"/>
          <w:szCs w:val="20"/>
        </w:rPr>
        <w:t>et voisines de l’abus de confiance</w:t>
      </w:r>
    </w:p>
    <w:p w14:paraId="3869414B" w14:textId="4C0C6A42" w:rsidR="007E25A1" w:rsidRDefault="007E25A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Pourtant ces infractions diffèrent fondamentalement de l’abus de confiance </w:t>
      </w:r>
    </w:p>
    <w:p w14:paraId="70962B6A" w14:textId="77777777" w:rsidR="007E25A1" w:rsidRPr="00B50CFA" w:rsidRDefault="007E25A1" w:rsidP="007E25A1">
      <w:pPr>
        <w:pStyle w:val="ListParagraph"/>
        <w:ind w:left="1440"/>
        <w:jc w:val="both"/>
        <w:rPr>
          <w:rFonts w:ascii="Times New Roman" w:hAnsi="Times New Roman" w:cs="Times New Roman"/>
          <w:sz w:val="20"/>
          <w:szCs w:val="20"/>
        </w:rPr>
      </w:pPr>
    </w:p>
    <w:p w14:paraId="53480799" w14:textId="77777777" w:rsidR="002C41CB" w:rsidRDefault="005F6777" w:rsidP="00C51B2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Détournement de gage ou d’objet saisi</w:t>
      </w:r>
    </w:p>
    <w:p w14:paraId="13553D6C" w14:textId="256571CA" w:rsidR="007E25A1" w:rsidRPr="007E25A1" w:rsidRDefault="007E25A1" w:rsidP="00C51B28">
      <w:pPr>
        <w:pStyle w:val="ListParagraph"/>
        <w:numPr>
          <w:ilvl w:val="0"/>
          <w:numId w:val="37"/>
        </w:numPr>
        <w:jc w:val="both"/>
        <w:rPr>
          <w:rFonts w:ascii="Times New Roman" w:hAnsi="Times New Roman" w:cs="Times New Roman"/>
          <w:sz w:val="20"/>
          <w:szCs w:val="20"/>
        </w:rPr>
      </w:pPr>
      <w:r w:rsidRPr="007E25A1">
        <w:rPr>
          <w:rFonts w:ascii="Times New Roman" w:hAnsi="Times New Roman" w:cs="Times New Roman"/>
          <w:sz w:val="20"/>
          <w:szCs w:val="20"/>
        </w:rPr>
        <w:t>Détournement de gage ou d’objet saisi : éléments spécifiques, mais régime de la sanction commun</w:t>
      </w:r>
    </w:p>
    <w:p w14:paraId="600F2E95" w14:textId="77777777" w:rsidR="007E25A1" w:rsidRPr="007E25A1" w:rsidRDefault="007E25A1" w:rsidP="007E25A1">
      <w:pPr>
        <w:pStyle w:val="ListParagraph"/>
        <w:jc w:val="both"/>
        <w:rPr>
          <w:rFonts w:ascii="Times New Roman" w:hAnsi="Times New Roman" w:cs="Times New Roman"/>
          <w:sz w:val="20"/>
          <w:szCs w:val="20"/>
        </w:rPr>
      </w:pPr>
    </w:p>
    <w:p w14:paraId="0D584D67" w14:textId="77777777" w:rsidR="005F6777" w:rsidRDefault="005F6777" w:rsidP="00C51B28">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Particularisme des éléments constitutifs de chaque infraction</w:t>
      </w:r>
    </w:p>
    <w:p w14:paraId="0F9E3393" w14:textId="77777777" w:rsidR="005F6777" w:rsidRDefault="005F6777" w:rsidP="00C51B28">
      <w:pPr>
        <w:pStyle w:val="ListParagraph"/>
        <w:numPr>
          <w:ilvl w:val="0"/>
          <w:numId w:val="36"/>
        </w:numPr>
        <w:jc w:val="both"/>
        <w:rPr>
          <w:rFonts w:ascii="Times New Roman" w:hAnsi="Times New Roman" w:cs="Times New Roman"/>
          <w:sz w:val="20"/>
          <w:szCs w:val="20"/>
        </w:rPr>
      </w:pPr>
      <w:r w:rsidRPr="005F6777">
        <w:rPr>
          <w:rFonts w:ascii="Times New Roman" w:hAnsi="Times New Roman" w:cs="Times New Roman"/>
          <w:sz w:val="20"/>
          <w:szCs w:val="20"/>
        </w:rPr>
        <w:t>Eléments constitutifs du détournement de gage</w:t>
      </w:r>
    </w:p>
    <w:p w14:paraId="4664EACA" w14:textId="08C506D2" w:rsidR="007E25A1" w:rsidRPr="007E25A1" w:rsidRDefault="007E25A1" w:rsidP="00C51B28">
      <w:pPr>
        <w:pStyle w:val="ListParagraph"/>
        <w:numPr>
          <w:ilvl w:val="0"/>
          <w:numId w:val="37"/>
        </w:numPr>
        <w:jc w:val="both"/>
        <w:rPr>
          <w:rFonts w:ascii="Times New Roman" w:hAnsi="Times New Roman" w:cs="Times New Roman"/>
          <w:sz w:val="20"/>
          <w:szCs w:val="20"/>
        </w:rPr>
      </w:pPr>
      <w:r w:rsidRPr="007E25A1">
        <w:rPr>
          <w:rFonts w:ascii="Times New Roman" w:hAnsi="Times New Roman" w:cs="Times New Roman"/>
          <w:sz w:val="20"/>
          <w:szCs w:val="20"/>
        </w:rPr>
        <w:t>CP Art 314-5 définit le détournement de gage comme « le fait par un débiteur, un emprunteur ou un tiers donneur de gage de détruire ou de détourner l’objet constitué en gage »</w:t>
      </w:r>
    </w:p>
    <w:p w14:paraId="6A3EDD84" w14:textId="2CD3ED6F" w:rsidR="007E25A1" w:rsidRDefault="007E25A1"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Volonté du législateur de protéger les droits du créancier et non le bien lui même : l’infraction ne peut être commise que par le débiteur, l’emprunteur ou un tiers donneur de gage dont le bien garantit la dette d’autrui, non par le bénéficiaire de cette sûr</w:t>
      </w:r>
      <w:r w:rsidR="001B236F">
        <w:rPr>
          <w:rFonts w:ascii="Times New Roman" w:hAnsi="Times New Roman" w:cs="Times New Roman"/>
          <w:sz w:val="20"/>
          <w:szCs w:val="20"/>
        </w:rPr>
        <w:t>e</w:t>
      </w:r>
      <w:r>
        <w:rPr>
          <w:rFonts w:ascii="Times New Roman" w:hAnsi="Times New Roman" w:cs="Times New Roman"/>
          <w:sz w:val="20"/>
          <w:szCs w:val="20"/>
        </w:rPr>
        <w:t>té</w:t>
      </w:r>
    </w:p>
    <w:p w14:paraId="5948910A" w14:textId="12F94478" w:rsidR="001B236F" w:rsidRDefault="001B236F"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JP considère que pour les gages conventionnels la validité du contrat est sans incidence sur la régularité des poursuites CCass Ch Crim, 24 juill 1963</w:t>
      </w:r>
    </w:p>
    <w:p w14:paraId="4FF1250B" w14:textId="784F0154"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réf à une sûreté mobilière : le gage, exclut toute extension à une autre sûreté (hypothèque, antichrèse ou privilège quelconque)</w:t>
      </w:r>
    </w:p>
    <w:p w14:paraId="09F2D8AC" w14:textId="5262EBBB" w:rsidR="001B236F" w:rsidRDefault="001B236F"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Objet donné en gage est nécessairement mobilier</w:t>
      </w:r>
    </w:p>
    <w:p w14:paraId="40853C31" w14:textId="6110BE00" w:rsidR="001B236F" w:rsidRDefault="001B236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Domaine : en ppe le gage peut aussi porter sur un meuble incorporel puisque l’incrimination est consommée lorsque le détournement a porté sur une créance remise en gage </w:t>
      </w:r>
    </w:p>
    <w:p w14:paraId="5D31F855" w14:textId="506A9A31"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Ex : détournement de loyer</w:t>
      </w:r>
    </w:p>
    <w:p w14:paraId="06784E90" w14:textId="7CF304E6"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une chose mobilière devenue immeuble par destination ne peut être comprise dans un nantissement portant sur un ensemble mobilier</w:t>
      </w:r>
    </w:p>
    <w:p w14:paraId="1AB716D1" w14:textId="3A9D148E"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CCass Ch Crim, 13 mars 1909 : il importe peu que le gage s’accompagne ou non de la dépossession du débiteur</w:t>
      </w:r>
    </w:p>
    <w:p w14:paraId="5849799B" w14:textId="3B7CFEF5" w:rsidR="001B236F" w:rsidRDefault="001B236F"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Pour les gages légaux ne contenant pas de dispositions particulières, application de CP Art 314-5 qu’il s’agisse du nantissement de fonds de commerce ou du gage des véhicules automobiles destiné à protéger le vendeur de l’organisme de crédit </w:t>
      </w:r>
    </w:p>
    <w:p w14:paraId="34A510A9" w14:textId="1602788D" w:rsidR="001B236F" w:rsidRDefault="001B236F"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nature civile ou commerciale du gage est également sans conséquence sur l’infraction</w:t>
      </w:r>
    </w:p>
    <w:p w14:paraId="79358A2A" w14:textId="77777777" w:rsidR="001B236F" w:rsidRDefault="001B236F" w:rsidP="00D6224E">
      <w:pPr>
        <w:jc w:val="both"/>
        <w:rPr>
          <w:rFonts w:ascii="Times New Roman" w:hAnsi="Times New Roman" w:cs="Times New Roman"/>
          <w:sz w:val="20"/>
          <w:szCs w:val="20"/>
        </w:rPr>
      </w:pPr>
    </w:p>
    <w:p w14:paraId="566520CB" w14:textId="5FB9F8C4" w:rsidR="00D6224E" w:rsidRDefault="00D6224E" w:rsidP="00C51B28">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78CDDDDC" w14:textId="4D5393D6" w:rsidR="00D6224E" w:rsidRPr="00D6224E" w:rsidRDefault="00D6224E" w:rsidP="00C51B28">
      <w:pPr>
        <w:pStyle w:val="ListParagraph"/>
        <w:numPr>
          <w:ilvl w:val="0"/>
          <w:numId w:val="37"/>
        </w:numPr>
        <w:jc w:val="both"/>
        <w:rPr>
          <w:rFonts w:ascii="Times New Roman" w:hAnsi="Times New Roman" w:cs="Times New Roman"/>
          <w:sz w:val="20"/>
          <w:szCs w:val="20"/>
        </w:rPr>
      </w:pPr>
      <w:r w:rsidRPr="00D6224E">
        <w:rPr>
          <w:rFonts w:ascii="Times New Roman" w:hAnsi="Times New Roman" w:cs="Times New Roman"/>
          <w:sz w:val="20"/>
          <w:szCs w:val="20"/>
        </w:rPr>
        <w:t xml:space="preserve">au titre de l’élément matériel, le texte vise la destruction et le détournement du gage : </w:t>
      </w:r>
    </w:p>
    <w:p w14:paraId="7E907BB3" w14:textId="6964853F" w:rsidR="00D6224E" w:rsidRDefault="00D6224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Etendue de la destruction : s’agissant de la destruction matérielle du bien, la doctrine s’accorde pour considérer que la destruction doit être totale et ne pas se limiter à une simple dégradation ou détérioration de la chose</w:t>
      </w:r>
    </w:p>
    <w:p w14:paraId="231EA31E" w14:textId="423D152E" w:rsidR="00D6224E" w:rsidRDefault="00D622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pas pleinement satisfaisant dans la mesure où cette protection attachée à la garantie peut être affectée par une détérioration du bien : ratio légis de l’incrimination devait conduire à retenir l’infraction dès lors que la dégradation physique du bien rend inopérante la garantie</w:t>
      </w:r>
    </w:p>
    <w:p w14:paraId="6390B2BD" w14:textId="77777777" w:rsidR="00D6224E" w:rsidRDefault="00D6224E"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Gage :</w:t>
      </w:r>
    </w:p>
    <w:p w14:paraId="6737B4EA" w14:textId="6D41D973" w:rsidR="00D6224E" w:rsidRDefault="00D622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avec dépossession : notion de détournement varie sensiblement en fonction de la nature du gage : avec dépossession : le détournement se caractérisera par la commission d’un acte de nature à nier les droits du créancier gagiste ou par le fait de s’emparer du bien remis en garantie pour l’affecter à d’autres fins</w:t>
      </w:r>
    </w:p>
    <w:p w14:paraId="19F1D33F" w14:textId="4244A57B" w:rsidR="00D6224E" w:rsidRDefault="00D6224E"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sans dépossession : l’acte de détournement se matérialise à travers des comportements encore plus variés qui vont du refus ou du retard dans la restitution, en passant par toutes les formes de résistance injustifiées à la demande de restitution</w:t>
      </w:r>
    </w:p>
    <w:p w14:paraId="586A95BC" w14:textId="561D5BD9" w:rsidR="00701037" w:rsidRPr="00701037" w:rsidRDefault="00D6224E"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de manière générale, constitue un détournement </w:t>
      </w:r>
      <w:r w:rsidR="00701037">
        <w:rPr>
          <w:rFonts w:ascii="Times New Roman" w:hAnsi="Times New Roman" w:cs="Times New Roman"/>
          <w:sz w:val="20"/>
          <w:szCs w:val="20"/>
        </w:rPr>
        <w:t>toute attitude qui tend à rendre impossible la mise en œuvre du gage</w:t>
      </w:r>
    </w:p>
    <w:p w14:paraId="7C9CCA68" w14:textId="77777777" w:rsidR="00D6224E" w:rsidRDefault="00D6224E" w:rsidP="00D6224E">
      <w:pPr>
        <w:pStyle w:val="ListParagraph"/>
        <w:ind w:left="1920"/>
        <w:jc w:val="both"/>
        <w:rPr>
          <w:rFonts w:ascii="Times New Roman" w:hAnsi="Times New Roman" w:cs="Times New Roman"/>
          <w:sz w:val="20"/>
          <w:szCs w:val="20"/>
        </w:rPr>
      </w:pPr>
    </w:p>
    <w:p w14:paraId="2B2C5B5E" w14:textId="3F0D3598" w:rsidR="00D6224E" w:rsidRDefault="00D6224E" w:rsidP="00C51B28">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Elément moral</w:t>
      </w:r>
    </w:p>
    <w:p w14:paraId="7C896C50" w14:textId="35CDB2C1" w:rsidR="00D6224E" w:rsidRDefault="005865E4" w:rsidP="00C51B28">
      <w:pPr>
        <w:pStyle w:val="ListParagraph"/>
        <w:numPr>
          <w:ilvl w:val="0"/>
          <w:numId w:val="37"/>
        </w:numPr>
        <w:jc w:val="both"/>
        <w:rPr>
          <w:rFonts w:ascii="Times New Roman" w:hAnsi="Times New Roman" w:cs="Times New Roman"/>
          <w:sz w:val="20"/>
          <w:szCs w:val="20"/>
        </w:rPr>
      </w:pPr>
      <w:r w:rsidRPr="005865E4">
        <w:rPr>
          <w:rFonts w:ascii="Times New Roman" w:hAnsi="Times New Roman" w:cs="Times New Roman"/>
          <w:sz w:val="20"/>
          <w:szCs w:val="20"/>
        </w:rPr>
        <w:t>le détournement de gage étant une infraction intentionnelle, l’intention se caractérise par l’attitude consciente du débiteur de con</w:t>
      </w:r>
      <w:r>
        <w:rPr>
          <w:rFonts w:ascii="Times New Roman" w:hAnsi="Times New Roman" w:cs="Times New Roman"/>
          <w:sz w:val="20"/>
          <w:szCs w:val="20"/>
        </w:rPr>
        <w:t>tredire les droits du créancier</w:t>
      </w:r>
      <w:r w:rsidRPr="005865E4">
        <w:rPr>
          <w:rFonts w:ascii="Times New Roman" w:hAnsi="Times New Roman" w:cs="Times New Roman"/>
          <w:sz w:val="20"/>
          <w:szCs w:val="20"/>
        </w:rPr>
        <w:t xml:space="preserve"> en entravant la réalisation de son gage.</w:t>
      </w:r>
    </w:p>
    <w:p w14:paraId="2F4F58CD" w14:textId="3C5F4852" w:rsidR="005865E4" w:rsidRDefault="005865E4"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La preuve de l’intention relève de l’appréciation souveraine des juges du fond à la réserve pr !s que leur décision ne contienne  pas de contradiction de motifs</w:t>
      </w:r>
    </w:p>
    <w:p w14:paraId="7A22ED7E" w14:textId="006D1375" w:rsidR="000350B0" w:rsidRDefault="000350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Mobiles sont indifférents</w:t>
      </w:r>
    </w:p>
    <w:p w14:paraId="2E663B72" w14:textId="76EB9827" w:rsidR="005865E4" w:rsidRDefault="000350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Repentir actif : inopérant</w:t>
      </w:r>
    </w:p>
    <w:p w14:paraId="3C339DA0" w14:textId="411D090B" w:rsidR="000350B0" w:rsidRPr="000350B0" w:rsidRDefault="000350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Paiement de la créance garantie postérieur au détournement du gage ne fait pas disparaître l’infraction CCass Ch Crim, 16 mai 2001</w:t>
      </w:r>
    </w:p>
    <w:p w14:paraId="1B843874" w14:textId="77777777" w:rsidR="00D6224E" w:rsidRPr="000350B0" w:rsidRDefault="00D6224E" w:rsidP="000350B0">
      <w:pPr>
        <w:pStyle w:val="ListParagraph"/>
        <w:jc w:val="both"/>
        <w:rPr>
          <w:rFonts w:ascii="Times New Roman" w:hAnsi="Times New Roman" w:cs="Times New Roman"/>
          <w:sz w:val="20"/>
          <w:szCs w:val="20"/>
        </w:rPr>
      </w:pPr>
    </w:p>
    <w:p w14:paraId="432D48FF" w14:textId="77777777" w:rsidR="005F6777" w:rsidRDefault="005F6777" w:rsidP="00C51B28">
      <w:pPr>
        <w:pStyle w:val="ListParagraph"/>
        <w:numPr>
          <w:ilvl w:val="0"/>
          <w:numId w:val="36"/>
        </w:numPr>
        <w:jc w:val="both"/>
        <w:rPr>
          <w:rFonts w:ascii="Times New Roman" w:hAnsi="Times New Roman" w:cs="Times New Roman"/>
          <w:sz w:val="20"/>
          <w:szCs w:val="20"/>
        </w:rPr>
      </w:pPr>
      <w:r w:rsidRPr="005F6777">
        <w:rPr>
          <w:rFonts w:ascii="Times New Roman" w:hAnsi="Times New Roman" w:cs="Times New Roman"/>
          <w:sz w:val="20"/>
          <w:szCs w:val="20"/>
        </w:rPr>
        <w:t>Eléments constitutifs du détournement d’objet saisi</w:t>
      </w:r>
    </w:p>
    <w:p w14:paraId="739016C3" w14:textId="4A715178" w:rsidR="000350B0" w:rsidRPr="000350B0" w:rsidRDefault="000350B0" w:rsidP="00C51B28">
      <w:pPr>
        <w:pStyle w:val="ListParagraph"/>
        <w:numPr>
          <w:ilvl w:val="0"/>
          <w:numId w:val="37"/>
        </w:numPr>
        <w:jc w:val="both"/>
        <w:rPr>
          <w:rFonts w:ascii="Times New Roman" w:hAnsi="Times New Roman" w:cs="Times New Roman"/>
          <w:sz w:val="20"/>
          <w:szCs w:val="20"/>
        </w:rPr>
      </w:pPr>
      <w:r w:rsidRPr="000350B0">
        <w:rPr>
          <w:rFonts w:ascii="Times New Roman" w:hAnsi="Times New Roman" w:cs="Times New Roman"/>
          <w:sz w:val="20"/>
          <w:szCs w:val="20"/>
        </w:rPr>
        <w:t>CP Art 314-6 CP : incrimine le détournement d’objet saisi : est punissable « le fait, par le saisi, de détruire ou de détourner un objet saisi entre ses mains en garantie des droits d’un créancier confié à sa garde ou à celle d’un tiers »</w:t>
      </w:r>
    </w:p>
    <w:p w14:paraId="0725A681" w14:textId="648D9B30" w:rsidR="000350B0" w:rsidRDefault="000350B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Infraction sœur jumelle du détournement de gage vise à protéger les droits du créancier saisissant sur des biens devenus indisponibles </w:t>
      </w:r>
    </w:p>
    <w:p w14:paraId="1676BF17" w14:textId="44841646" w:rsidR="000350B0" w:rsidRDefault="000350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Elle suppose comme le détournement de gage, une condition préalable que constitue la saisie</w:t>
      </w:r>
    </w:p>
    <w:p w14:paraId="7EFCD4FE" w14:textId="5B166EC6" w:rsidR="000350B0" w:rsidRDefault="000350B0"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Saisie : condition préalable</w:t>
      </w:r>
    </w:p>
    <w:p w14:paraId="511FAA91" w14:textId="77777777" w:rsidR="00513660" w:rsidRDefault="000350B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 inconcevable en l’absence d’objets placés sous main de justice</w:t>
      </w:r>
    </w:p>
    <w:p w14:paraId="4A91F34D" w14:textId="46DF53E4" w:rsidR="000350B0" w:rsidRPr="00513660" w:rsidRDefault="000350B0" w:rsidP="00C51B28">
      <w:pPr>
        <w:pStyle w:val="ListParagraph"/>
        <w:numPr>
          <w:ilvl w:val="1"/>
          <w:numId w:val="37"/>
        </w:numPr>
        <w:jc w:val="both"/>
        <w:rPr>
          <w:rFonts w:ascii="Times New Roman" w:hAnsi="Times New Roman" w:cs="Times New Roman"/>
          <w:sz w:val="20"/>
          <w:szCs w:val="20"/>
        </w:rPr>
      </w:pPr>
      <w:r w:rsidRPr="00513660">
        <w:rPr>
          <w:rFonts w:ascii="Times New Roman" w:hAnsi="Times New Roman" w:cs="Times New Roman"/>
          <w:sz w:val="20"/>
          <w:szCs w:val="20"/>
        </w:rPr>
        <w:t>Pas nécessaire que toutes les formalités procédurales exigées par la loi soient accomplies : il suffit que le débiteur ait eu connaissance de la décision judiciaire d’autorisation de la saisie</w:t>
      </w:r>
    </w:p>
    <w:p w14:paraId="1161ED24" w14:textId="4AF836D0" w:rsidR="000350B0" w:rsidRDefault="0051366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Domaine de l’incrimination : incrimination régit désormais les différentes voies d’exécution forcée :</w:t>
      </w:r>
    </w:p>
    <w:p w14:paraId="2F5B95B1" w14:textId="771A0B7B"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Saisie-attribution</w:t>
      </w:r>
    </w:p>
    <w:p w14:paraId="34493243" w14:textId="20DEC034"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Saisie-vente</w:t>
      </w:r>
    </w:p>
    <w:p w14:paraId="07D5670B" w14:textId="4690E1F9"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Saisie-conservatoire</w:t>
      </w:r>
    </w:p>
    <w:p w14:paraId="410F7074" w14:textId="7E07E6CC"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Saisie immobilière</w:t>
      </w:r>
    </w:p>
    <w:p w14:paraId="36AF4C1E" w14:textId="3F9128B4" w:rsidR="00513660" w:rsidRDefault="0051366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Mais le délit de détournement d’objet saisi est inapplicable pour un simple inventaire descriptif ordonné par le juge, comme il est sans application pour les saisies ordonnées en matière pénale ayant pour finalité la recherche de la vérité et non la protection des créanciers du saisi dont le législateur a voulu sauvegarder le droit au gage</w:t>
      </w:r>
    </w:p>
    <w:p w14:paraId="44B74161" w14:textId="5042FD82"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Détournements opérés à ce titre contenus dans CP Art 434-22§2 </w:t>
      </w:r>
    </w:p>
    <w:p w14:paraId="35045272" w14:textId="791C6D22" w:rsidR="00513660" w:rsidRDefault="00513660"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Nullité et caducité de la saisie : incrimination subsiste malgré la nullité éventuelle de la saisie, le saisi étant constitué gardien, il est tenu de représenter les objets tout au long de l’instance en validité </w:t>
      </w:r>
    </w:p>
    <w:p w14:paraId="1AFD0E5B" w14:textId="1A819555"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Indisponibilité des biens saisis se poursuit tant qu’une décision n’a pas prononcé la nullité ou la mainlevée de la saisie, même chose en cas de caducité de la saisie</w:t>
      </w:r>
    </w:p>
    <w:p w14:paraId="38EDEBF3" w14:textId="45BB4D3F"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L’incrimination ne disparaît que si la saisie a épuisé ses effets, le débiteur retrouvant alors la libre disposition de ses biens</w:t>
      </w:r>
    </w:p>
    <w:p w14:paraId="068C0C2A" w14:textId="77777777" w:rsidR="00513660" w:rsidRDefault="00513660" w:rsidP="00513660">
      <w:pPr>
        <w:jc w:val="both"/>
        <w:rPr>
          <w:rFonts w:ascii="Times New Roman" w:hAnsi="Times New Roman" w:cs="Times New Roman"/>
          <w:sz w:val="20"/>
          <w:szCs w:val="20"/>
        </w:rPr>
      </w:pPr>
    </w:p>
    <w:p w14:paraId="1DEC88CE" w14:textId="6B6494D9" w:rsidR="00513660" w:rsidRDefault="00513660" w:rsidP="00C51B28">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3A1EE0C6" w14:textId="4F34A468" w:rsidR="00513660" w:rsidRPr="00513660" w:rsidRDefault="00513660" w:rsidP="00C51B28">
      <w:pPr>
        <w:pStyle w:val="ListParagraph"/>
        <w:numPr>
          <w:ilvl w:val="0"/>
          <w:numId w:val="37"/>
        </w:numPr>
        <w:jc w:val="both"/>
        <w:rPr>
          <w:rFonts w:ascii="Times New Roman" w:hAnsi="Times New Roman" w:cs="Times New Roman"/>
          <w:sz w:val="20"/>
          <w:szCs w:val="20"/>
        </w:rPr>
      </w:pPr>
      <w:r w:rsidRPr="00513660">
        <w:rPr>
          <w:rFonts w:ascii="Times New Roman" w:hAnsi="Times New Roman" w:cs="Times New Roman"/>
          <w:sz w:val="20"/>
          <w:szCs w:val="20"/>
        </w:rPr>
        <w:t>Moyens de l’infraction : comme en matière de détournement de gage, le texte s’applique à la destruction et au détournement de l’objet saisi</w:t>
      </w:r>
    </w:p>
    <w:p w14:paraId="32322F83" w14:textId="2489347D" w:rsidR="00513660" w:rsidRDefault="00513660"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 trouvent ainsi visés tous les actes qui ont pour conséquence de porter atteinte aux droits du créancier saisissant</w:t>
      </w:r>
    </w:p>
    <w:p w14:paraId="76332E6E" w14:textId="25F0A67B" w:rsidR="00513660" w:rsidRDefault="00513660"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Peut être l’aliénation du bien ou son déplacement en vue d’empêcher la saisie</w:t>
      </w:r>
    </w:p>
    <w:p w14:paraId="246731DD" w14:textId="41785186" w:rsidR="00513660" w:rsidRDefault="002F65C7"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Plus largement encore, il y a détournement d’objet saisi en cas de résistance injustifiée de la part du débiteur saisi à une demande de restitution</w:t>
      </w:r>
    </w:p>
    <w:p w14:paraId="4FEFE6DB" w14:textId="77777777" w:rsidR="002F65C7" w:rsidRPr="00513660" w:rsidRDefault="002F65C7" w:rsidP="002F65C7">
      <w:pPr>
        <w:pStyle w:val="ListParagraph"/>
        <w:ind w:left="2880"/>
        <w:jc w:val="both"/>
        <w:rPr>
          <w:rFonts w:ascii="Times New Roman" w:hAnsi="Times New Roman" w:cs="Times New Roman"/>
          <w:sz w:val="20"/>
          <w:szCs w:val="20"/>
        </w:rPr>
      </w:pPr>
    </w:p>
    <w:p w14:paraId="37C3BE34" w14:textId="0CAF3F5F" w:rsidR="00513660" w:rsidRDefault="00513660" w:rsidP="00C51B28">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Elément moral</w:t>
      </w:r>
    </w:p>
    <w:p w14:paraId="3FDC6615" w14:textId="6EC80AA8" w:rsidR="002F65C7" w:rsidRPr="002F65C7" w:rsidRDefault="002F65C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w:t>
      </w:r>
      <w:r w:rsidRPr="002F65C7">
        <w:rPr>
          <w:rFonts w:ascii="Times New Roman" w:hAnsi="Times New Roman" w:cs="Times New Roman"/>
          <w:sz w:val="20"/>
          <w:szCs w:val="20"/>
        </w:rPr>
        <w:t xml:space="preserve">nfraction intentionnelle en application de CP </w:t>
      </w:r>
      <w:r>
        <w:rPr>
          <w:rFonts w:ascii="Times New Roman" w:hAnsi="Times New Roman" w:cs="Times New Roman"/>
          <w:sz w:val="20"/>
          <w:szCs w:val="20"/>
        </w:rPr>
        <w:t xml:space="preserve">Art </w:t>
      </w:r>
      <w:r w:rsidRPr="002F65C7">
        <w:rPr>
          <w:rFonts w:ascii="Times New Roman" w:hAnsi="Times New Roman" w:cs="Times New Roman"/>
          <w:sz w:val="20"/>
          <w:szCs w:val="20"/>
        </w:rPr>
        <w:t>121-3 :</w:t>
      </w:r>
    </w:p>
    <w:p w14:paraId="5C401C90" w14:textId="340F36CB" w:rsidR="002F65C7" w:rsidRDefault="006335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L’intention se caractérise par cela seul que le prévenu sait que l’objet détourné a été placé sous main de justice</w:t>
      </w:r>
    </w:p>
    <w:p w14:paraId="0CBFC5AD" w14:textId="4B2DC00F" w:rsidR="006335E6" w:rsidRDefault="006335E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Mais si cette connaissance est nécessaire, il importe peut en revanche que la saisie opérée, régulière en apparence et connue du prévenu, lui ait été signifiée</w:t>
      </w:r>
    </w:p>
    <w:p w14:paraId="46B5E562" w14:textId="196F88F5" w:rsidR="006335E6" w:rsidRDefault="006335E6"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Dans la mesure où la mauvaise foi du prévenu est un élément de l’incrimination, appartient aux juges de s’expliquer sur l’existence de l’intention frauduleuse et sur es circonstances dont celui ci se prévaut pour établir sa bonne foi</w:t>
      </w:r>
    </w:p>
    <w:p w14:paraId="0F7F15AF" w14:textId="1A491B53" w:rsidR="006335E6" w:rsidRDefault="006335E6"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Par ailleurs : validité de la saisie n’a pas d’incidence sur l’existence de l’infraction</w:t>
      </w:r>
    </w:p>
    <w:p w14:paraId="74F29B9F" w14:textId="68134BC8" w:rsidR="006335E6" w:rsidRDefault="006335E6"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Absence de régularité de la saisie n’empêche pas les poursuites CP Art 314-6</w:t>
      </w:r>
    </w:p>
    <w:p w14:paraId="47642604" w14:textId="27C116FD" w:rsidR="006335E6" w:rsidRDefault="006335E6" w:rsidP="00C51B28">
      <w:pPr>
        <w:pStyle w:val="ListParagraph"/>
        <w:numPr>
          <w:ilvl w:val="4"/>
          <w:numId w:val="37"/>
        </w:numPr>
        <w:jc w:val="both"/>
        <w:rPr>
          <w:rFonts w:ascii="Times New Roman" w:hAnsi="Times New Roman" w:cs="Times New Roman"/>
          <w:sz w:val="20"/>
          <w:szCs w:val="20"/>
        </w:rPr>
      </w:pPr>
      <w:r>
        <w:rPr>
          <w:rFonts w:ascii="Times New Roman" w:hAnsi="Times New Roman" w:cs="Times New Roman"/>
          <w:sz w:val="20"/>
          <w:szCs w:val="20"/>
        </w:rPr>
        <w:t>Mais tout au plus permettra au débiteur saisi irrégulièrement de solliciter l’annulation et la mainlevée judiciaire de ladite saisie</w:t>
      </w:r>
    </w:p>
    <w:p w14:paraId="437CD9EC" w14:textId="77777777" w:rsidR="006335E6" w:rsidRDefault="006335E6" w:rsidP="006335E6">
      <w:pPr>
        <w:pStyle w:val="ListParagraph"/>
        <w:ind w:left="3600"/>
        <w:jc w:val="both"/>
        <w:rPr>
          <w:rFonts w:ascii="Times New Roman" w:hAnsi="Times New Roman" w:cs="Times New Roman"/>
          <w:sz w:val="20"/>
          <w:szCs w:val="20"/>
        </w:rPr>
      </w:pPr>
    </w:p>
    <w:p w14:paraId="359BC319" w14:textId="77777777" w:rsidR="006335E6" w:rsidRPr="002F65C7" w:rsidRDefault="006335E6" w:rsidP="006335E6">
      <w:pPr>
        <w:pStyle w:val="ListParagraph"/>
        <w:ind w:left="3600"/>
        <w:jc w:val="both"/>
        <w:rPr>
          <w:rFonts w:ascii="Times New Roman" w:hAnsi="Times New Roman" w:cs="Times New Roman"/>
          <w:sz w:val="20"/>
          <w:szCs w:val="20"/>
        </w:rPr>
      </w:pPr>
    </w:p>
    <w:p w14:paraId="3B563A20" w14:textId="77777777" w:rsidR="005F6777" w:rsidRDefault="005F6777" w:rsidP="00C51B28">
      <w:pPr>
        <w:pStyle w:val="ListParagraph"/>
        <w:numPr>
          <w:ilvl w:val="0"/>
          <w:numId w:val="33"/>
        </w:numPr>
        <w:jc w:val="both"/>
        <w:rPr>
          <w:rFonts w:ascii="Times New Roman" w:hAnsi="Times New Roman" w:cs="Times New Roman"/>
          <w:sz w:val="20"/>
          <w:szCs w:val="20"/>
        </w:rPr>
      </w:pPr>
      <w:r>
        <w:rPr>
          <w:rFonts w:ascii="Times New Roman" w:hAnsi="Times New Roman" w:cs="Times New Roman"/>
          <w:sz w:val="20"/>
          <w:szCs w:val="20"/>
        </w:rPr>
        <w:t>Répression unitaire des deux infractions</w:t>
      </w:r>
    </w:p>
    <w:p w14:paraId="7600AF25" w14:textId="4313D0B5" w:rsidR="005F6777" w:rsidRPr="006335E6" w:rsidRDefault="006335E6" w:rsidP="00C51B28">
      <w:pPr>
        <w:pStyle w:val="ListParagraph"/>
        <w:numPr>
          <w:ilvl w:val="0"/>
          <w:numId w:val="37"/>
        </w:numPr>
        <w:jc w:val="both"/>
        <w:rPr>
          <w:rFonts w:ascii="Times New Roman" w:hAnsi="Times New Roman" w:cs="Times New Roman"/>
          <w:sz w:val="20"/>
          <w:szCs w:val="20"/>
        </w:rPr>
      </w:pPr>
      <w:r w:rsidRPr="006335E6">
        <w:rPr>
          <w:rFonts w:ascii="Times New Roman" w:hAnsi="Times New Roman" w:cs="Times New Roman"/>
          <w:sz w:val="20"/>
          <w:szCs w:val="20"/>
        </w:rPr>
        <w:t>Peines : les deux infractions, qu’il s’agisse du détournement de gage ou de celui d’objet saisi :</w:t>
      </w:r>
      <w:r>
        <w:rPr>
          <w:rFonts w:ascii="Times New Roman" w:hAnsi="Times New Roman" w:cs="Times New Roman"/>
          <w:sz w:val="20"/>
          <w:szCs w:val="20"/>
        </w:rPr>
        <w:t xml:space="preserve"> même peine</w:t>
      </w:r>
    </w:p>
    <w:p w14:paraId="1D397160" w14:textId="511E9EF1" w:rsidR="006335E6" w:rsidRDefault="006335E6"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3 ans d’empriso</w:t>
      </w:r>
      <w:r w:rsidR="00D564E3">
        <w:rPr>
          <w:rFonts w:ascii="Times New Roman" w:hAnsi="Times New Roman" w:cs="Times New Roman"/>
          <w:sz w:val="20"/>
          <w:szCs w:val="20"/>
        </w:rPr>
        <w:t>nnement et 375 000 euros d’amend</w:t>
      </w:r>
      <w:r>
        <w:rPr>
          <w:rFonts w:ascii="Times New Roman" w:hAnsi="Times New Roman" w:cs="Times New Roman"/>
          <w:sz w:val="20"/>
          <w:szCs w:val="20"/>
        </w:rPr>
        <w:t>e</w:t>
      </w:r>
    </w:p>
    <w:p w14:paraId="2DCA0473" w14:textId="14989AAB" w:rsidR="006335E6" w:rsidRDefault="00D564E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CP Art 314-11 prévoit qu’ils encourent des peines complémentaires en nombre relativement réduit : se limitent à la confiscation de la chose qui a servi ou était destinée à commettre l’infraction ou qui en est le produit et à l’affichage ou diffusion de la décision</w:t>
      </w:r>
    </w:p>
    <w:p w14:paraId="536CEBA2" w14:textId="23DF71D5" w:rsidR="00D564E3" w:rsidRDefault="00D564E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Personnes morales : peuvent être déclarées pénalement responsables desdites infractions : CP Art 131-38 et 131-39§8 et 9</w:t>
      </w:r>
    </w:p>
    <w:p w14:paraId="59657251" w14:textId="5D5A983E" w:rsidR="00D564E3" w:rsidRDefault="00D564E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Tentative : punissable</w:t>
      </w:r>
    </w:p>
    <w:p w14:paraId="7789F4FA" w14:textId="77777777" w:rsidR="00D564E3" w:rsidRDefault="00D564E3"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Procédure : </w:t>
      </w:r>
    </w:p>
    <w:p w14:paraId="5935BCED" w14:textId="528A0603" w:rsidR="00D564E3" w:rsidRDefault="00D564E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Action publique se prescrit par 3 ans : </w:t>
      </w:r>
    </w:p>
    <w:p w14:paraId="304B8C85" w14:textId="6BBAD21B" w:rsidR="00D564E3" w:rsidRDefault="00D564E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Infractions instantanées : point de départ en ppe fixé au jour où le détournement ou la destruction a eu lieu</w:t>
      </w:r>
    </w:p>
    <w:p w14:paraId="26642A63" w14:textId="75D495F6" w:rsidR="00D564E3" w:rsidRDefault="00D564E3"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Mais jugé que possible de retarder le point de départ au jour où la victime a eu connaissance du détournement, si celle ci apporte la preuve de manœuvres frauduleuses commises par le délinquant</w:t>
      </w:r>
    </w:p>
    <w:p w14:paraId="6A91C8E3" w14:textId="1317E906" w:rsidR="00D564E3" w:rsidRDefault="00D564E3"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Action civile : victime peut se constituer partie civileafin d’obtenir réparation de son préjudice dans les conditions fixées par CPC Art 2 </w:t>
      </w:r>
    </w:p>
    <w:p w14:paraId="38864BD4" w14:textId="1AC2FDAF" w:rsidR="00D564E3" w:rsidRDefault="00D564E3"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Elle devra faire valoir un préjudice direct et personnel qui ne se confond pas avec la créance préexistante que garantit la saisie</w:t>
      </w:r>
    </w:p>
    <w:p w14:paraId="5D90E58B" w14:textId="3CD4087C" w:rsidR="00D564E3" w:rsidRDefault="00D564E3"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Demande de paiement de la créance à l’origine de la saisie : irrecevable dvt le juge répressif</w:t>
      </w:r>
    </w:p>
    <w:p w14:paraId="2D5659A9" w14:textId="77777777" w:rsidR="00D564E3" w:rsidRPr="006335E6" w:rsidRDefault="00D564E3" w:rsidP="00D564E3">
      <w:pPr>
        <w:pStyle w:val="ListParagraph"/>
        <w:ind w:left="2880"/>
        <w:jc w:val="both"/>
        <w:rPr>
          <w:rFonts w:ascii="Times New Roman" w:hAnsi="Times New Roman" w:cs="Times New Roman"/>
          <w:sz w:val="20"/>
          <w:szCs w:val="20"/>
        </w:rPr>
      </w:pPr>
    </w:p>
    <w:p w14:paraId="134C1043" w14:textId="77777777" w:rsidR="005F6777" w:rsidRDefault="005F6777" w:rsidP="00C51B2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Organisation frauduleuse d’insolvabilité</w:t>
      </w:r>
    </w:p>
    <w:p w14:paraId="4F7ED8D6" w14:textId="77777777" w:rsidR="00B40E37" w:rsidRDefault="00D564E3" w:rsidP="00C51B28">
      <w:pPr>
        <w:pStyle w:val="ListParagraph"/>
        <w:numPr>
          <w:ilvl w:val="0"/>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CP Art 314-7 punit « le fait par un débiteur, même avant la décision judiciaire constatant sa dette, d’organiser ou d’aggraver son insolvabilité </w:t>
      </w:r>
    </w:p>
    <w:p w14:paraId="60C47600" w14:textId="77777777" w:rsidR="00B40E37" w:rsidRDefault="00D564E3" w:rsidP="00C51B28">
      <w:pPr>
        <w:pStyle w:val="ListParagraph"/>
        <w:numPr>
          <w:ilvl w:val="1"/>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soit en augmentant le passif ou en diminuant l’actif de son patrimoine, </w:t>
      </w:r>
    </w:p>
    <w:p w14:paraId="6ACD9257" w14:textId="77777777" w:rsidR="00B40E37" w:rsidRDefault="00D564E3" w:rsidP="00C51B28">
      <w:pPr>
        <w:pStyle w:val="ListParagraph"/>
        <w:numPr>
          <w:ilvl w:val="1"/>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soit en diminuant ou en dissimulant tout ou partie de ses revenus, </w:t>
      </w:r>
    </w:p>
    <w:p w14:paraId="59F2F9F4" w14:textId="77777777" w:rsidR="00B40E37" w:rsidRDefault="00D564E3" w:rsidP="00C51B28">
      <w:pPr>
        <w:pStyle w:val="ListParagraph"/>
        <w:numPr>
          <w:ilvl w:val="1"/>
          <w:numId w:val="37"/>
        </w:numPr>
        <w:jc w:val="both"/>
        <w:rPr>
          <w:rFonts w:ascii="Times New Roman" w:hAnsi="Times New Roman" w:cs="Times New Roman"/>
          <w:sz w:val="20"/>
          <w:szCs w:val="20"/>
        </w:rPr>
      </w:pPr>
      <w:r w:rsidRPr="00B40E37">
        <w:rPr>
          <w:rFonts w:ascii="Times New Roman" w:hAnsi="Times New Roman" w:cs="Times New Roman"/>
          <w:sz w:val="20"/>
          <w:szCs w:val="20"/>
        </w:rPr>
        <w:t xml:space="preserve">soit en dissimulant certains de ses biens, </w:t>
      </w:r>
    </w:p>
    <w:p w14:paraId="64BA6F5A" w14:textId="596BE014" w:rsidR="00D564E3" w:rsidRPr="00B40E37" w:rsidRDefault="00D564E3" w:rsidP="00B40E37">
      <w:pPr>
        <w:pStyle w:val="ListParagraph"/>
        <w:jc w:val="both"/>
        <w:rPr>
          <w:rFonts w:ascii="Times New Roman" w:hAnsi="Times New Roman" w:cs="Times New Roman"/>
          <w:sz w:val="20"/>
          <w:szCs w:val="20"/>
        </w:rPr>
      </w:pPr>
      <w:r w:rsidRPr="00B40E37">
        <w:rPr>
          <w:rFonts w:ascii="Times New Roman" w:hAnsi="Times New Roman" w:cs="Times New Roman"/>
          <w:sz w:val="20"/>
          <w:szCs w:val="20"/>
        </w:rPr>
        <w:t>en vue de se soustraire à l’exécution d’une condamnation de nature patrimoniale prononcée par une juridiction répressive ou en matière délictuel</w:t>
      </w:r>
      <w:r w:rsidR="00B40E37" w:rsidRPr="00B40E37">
        <w:rPr>
          <w:rFonts w:ascii="Times New Roman" w:hAnsi="Times New Roman" w:cs="Times New Roman"/>
          <w:sz w:val="20"/>
          <w:szCs w:val="20"/>
        </w:rPr>
        <w:t>le, quasi délictuelle ou d’aliments par une juridiction civile.. »</w:t>
      </w:r>
    </w:p>
    <w:p w14:paraId="1ABEFCF3" w14:textId="11E18A45" w:rsidR="00B40E37" w:rsidRDefault="00B40E3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Commet le même délit le dirigeant de droit ou de fait d’une personne morale qui organise ou aggrave l’insolvabilité de celle-ci dans les conditions définies à l’alinéa précédent en vue de la soustraire aux obligations pécuniaires résultant d’une condamnation prononcée en matière pénale, délictuelle ou quasi délictuelle »</w:t>
      </w:r>
    </w:p>
    <w:p w14:paraId="38F0DACB" w14:textId="0A758274" w:rsidR="00B40E37" w:rsidRDefault="00B40E37"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Incrimination : fondement criminologique ambigu : permet la protection des créanciers et sanctionne également une atteinte à l’autorité de la justice et à l’exécution de ses décisions</w:t>
      </w:r>
    </w:p>
    <w:p w14:paraId="13F7F8A1" w14:textId="24F629D0" w:rsidR="00CB3122" w:rsidRDefault="00CB312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Préservation des droits du créancier asse par la volonté du débiteur de se soustraire à la décision de justice dont ces revenus sont issus</w:t>
      </w:r>
    </w:p>
    <w:p w14:paraId="0E0254A2" w14:textId="5D3FE22B" w:rsidR="00B40E37" w:rsidRDefault="00CB312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Caractère formel de l’infraction se consomme indépendamment de l’existence effective d’un préjudice pour la victime</w:t>
      </w:r>
    </w:p>
    <w:p w14:paraId="6E15C0E8" w14:textId="77777777" w:rsidR="00CB3122" w:rsidRPr="00B40E37" w:rsidRDefault="00CB3122" w:rsidP="00CB3122">
      <w:pPr>
        <w:pStyle w:val="ListParagraph"/>
        <w:jc w:val="both"/>
        <w:rPr>
          <w:rFonts w:ascii="Times New Roman" w:hAnsi="Times New Roman" w:cs="Times New Roman"/>
          <w:sz w:val="20"/>
          <w:szCs w:val="20"/>
        </w:rPr>
      </w:pPr>
    </w:p>
    <w:p w14:paraId="76D46336" w14:textId="45B941C7" w:rsidR="00CB3122" w:rsidRPr="00CB3122" w:rsidRDefault="005F6777" w:rsidP="00C51B28">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1086E24B" w14:textId="77777777" w:rsidR="005F6777" w:rsidRDefault="005F6777" w:rsidP="00C51B28">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Eléments préalables</w:t>
      </w:r>
    </w:p>
    <w:p w14:paraId="6F1D4F59" w14:textId="11A13C2E" w:rsidR="00CB3122" w:rsidRPr="00CB3122" w:rsidRDefault="00CB3122" w:rsidP="00C51B28">
      <w:pPr>
        <w:pStyle w:val="ListParagraph"/>
        <w:numPr>
          <w:ilvl w:val="0"/>
          <w:numId w:val="37"/>
        </w:numPr>
        <w:jc w:val="both"/>
        <w:rPr>
          <w:rFonts w:ascii="Times New Roman" w:hAnsi="Times New Roman" w:cs="Times New Roman"/>
          <w:sz w:val="20"/>
          <w:szCs w:val="20"/>
        </w:rPr>
      </w:pPr>
      <w:r w:rsidRPr="00CB3122">
        <w:rPr>
          <w:rFonts w:ascii="Times New Roman" w:hAnsi="Times New Roman" w:cs="Times New Roman"/>
          <w:sz w:val="20"/>
          <w:szCs w:val="20"/>
        </w:rPr>
        <w:t>condition préalable : existence d’une condamnation patrimoniale émanant soit d’une juridiction répressive, soit d’une juridiction civile en matière de responsabilité délictuelle et quasi délictuelle ou d’aliments</w:t>
      </w:r>
    </w:p>
    <w:p w14:paraId="4A0EF085" w14:textId="6518EB42" w:rsidR="00CB3122" w:rsidRDefault="00CB312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condamnation patrimoniale a pour objet le paiement d’une somme d’argent ou la confiscation d’une chose</w:t>
      </w:r>
    </w:p>
    <w:p w14:paraId="12EE900D" w14:textId="5067C4B3" w:rsidR="00CB3122" w:rsidRDefault="00CB312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sont assimilées aux condamnation</w:t>
      </w:r>
      <w:r w:rsidR="00A20A82">
        <w:rPr>
          <w:rFonts w:ascii="Times New Roman" w:hAnsi="Times New Roman" w:cs="Times New Roman"/>
          <w:sz w:val="20"/>
          <w:szCs w:val="20"/>
        </w:rPr>
        <w:t>s</w:t>
      </w:r>
      <w:r>
        <w:rPr>
          <w:rFonts w:ascii="Times New Roman" w:hAnsi="Times New Roman" w:cs="Times New Roman"/>
          <w:sz w:val="20"/>
          <w:szCs w:val="20"/>
        </w:rPr>
        <w:t xml:space="preserve"> au paiement d’aliments, les décisions judiciaires et les conventions judiciairement homologuées portant obligation de verser des prestations, subsides ou contributions aux charges du mariage </w:t>
      </w:r>
    </w:p>
    <w:p w14:paraId="551E1E39" w14:textId="786402C9" w:rsidR="00A20A82" w:rsidRDefault="00A20A8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de manière plus restrictive, le législateur incrimine également l’organisation frauduleuse d’insolvabilité commise par un dirigeant de droit et de fait d’une pers morale qui tente de se soustraire aux obligations pécuniaires résultant d’une condamnation prononcée en matière pénale, délictuelle ou quasi délictuelle</w:t>
      </w:r>
    </w:p>
    <w:p w14:paraId="4E218E7C" w14:textId="3996D4F3" w:rsidR="00A20A82" w:rsidRDefault="00A20A82"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hors du champ de l’incrimination des personnes morales les condamnations patrimoniales d’origine contractuelles</w:t>
      </w:r>
    </w:p>
    <w:p w14:paraId="6A743FCC" w14:textId="13EB9779" w:rsidR="00A20A82" w:rsidRDefault="00A20A82"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l’infraction est consommée alors même que le comportement incriminé intervention avant la décision</w:t>
      </w:r>
    </w:p>
    <w:p w14:paraId="2B55C176" w14:textId="77777777" w:rsidR="00A20A82" w:rsidRPr="00CB3122" w:rsidRDefault="00A20A82" w:rsidP="001E45F8">
      <w:pPr>
        <w:pStyle w:val="ListParagraph"/>
        <w:jc w:val="both"/>
        <w:rPr>
          <w:rFonts w:ascii="Times New Roman" w:hAnsi="Times New Roman" w:cs="Times New Roman"/>
          <w:sz w:val="20"/>
          <w:szCs w:val="20"/>
        </w:rPr>
      </w:pPr>
    </w:p>
    <w:p w14:paraId="70C8599B" w14:textId="59404F8D" w:rsidR="001E45F8" w:rsidRDefault="005F6777" w:rsidP="00C51B28">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Eléments constitutifs proprement dits</w:t>
      </w:r>
    </w:p>
    <w:p w14:paraId="1338A6CC" w14:textId="3856DCC5" w:rsidR="001E45F8" w:rsidRDefault="001E45F8" w:rsidP="00C51B2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Elément matériel</w:t>
      </w:r>
    </w:p>
    <w:p w14:paraId="3695173B" w14:textId="734522EC" w:rsidR="001E45F8" w:rsidRDefault="001E45F8" w:rsidP="00C51B28">
      <w:pPr>
        <w:pStyle w:val="ListParagraph"/>
        <w:numPr>
          <w:ilvl w:val="0"/>
          <w:numId w:val="37"/>
        </w:numPr>
        <w:jc w:val="both"/>
        <w:rPr>
          <w:rFonts w:ascii="Times New Roman" w:hAnsi="Times New Roman" w:cs="Times New Roman"/>
          <w:sz w:val="20"/>
          <w:szCs w:val="20"/>
        </w:rPr>
      </w:pPr>
      <w:r w:rsidRPr="001E45F8">
        <w:rPr>
          <w:rFonts w:ascii="Times New Roman" w:hAnsi="Times New Roman" w:cs="Times New Roman"/>
          <w:sz w:val="20"/>
          <w:szCs w:val="20"/>
        </w:rPr>
        <w:t>le fait pour un agent d’organiser ou d’aggraver son insolvabilité en jouant aussi bien sur ses revenus que sur son capital</w:t>
      </w:r>
    </w:p>
    <w:p w14:paraId="3E59B624" w14:textId="00AEBDF8" w:rsidR="001E45F8" w:rsidRDefault="001E45F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 pratique : débiteur va soit augmenter artificiellement son passif, soit diminuer son actif en renonçant par exemple à un emploi rémunéré ou en se dessaisissant de ses biens par donation</w:t>
      </w:r>
    </w:p>
    <w:p w14:paraId="7ACD28FB" w14:textId="6E764B19" w:rsidR="001E45F8" w:rsidRDefault="001E45F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rédaction de fausse reconnaissance de dettes ou plus radicalement destruction ou dissimulation de tout ou partie de l’actif</w:t>
      </w:r>
    </w:p>
    <w:p w14:paraId="5106018C" w14:textId="2A9FBA7B" w:rsidR="001E45F8" w:rsidRDefault="001E45F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Infraction informelle : il importe peu que la fraude ait échoué : Art 314-7 : « organiser »</w:t>
      </w:r>
    </w:p>
    <w:p w14:paraId="4CC1C35F" w14:textId="77777777" w:rsidR="001E45F8" w:rsidRPr="001E45F8" w:rsidRDefault="001E45F8" w:rsidP="001E45F8">
      <w:pPr>
        <w:pStyle w:val="ListParagraph"/>
        <w:jc w:val="both"/>
        <w:rPr>
          <w:rFonts w:ascii="Times New Roman" w:hAnsi="Times New Roman" w:cs="Times New Roman"/>
          <w:sz w:val="20"/>
          <w:szCs w:val="20"/>
        </w:rPr>
      </w:pPr>
    </w:p>
    <w:p w14:paraId="63B43230" w14:textId="0A55773F" w:rsidR="001E45F8" w:rsidRDefault="001E45F8" w:rsidP="00C51B2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Elément moral</w:t>
      </w:r>
    </w:p>
    <w:p w14:paraId="4070E050" w14:textId="64738DB4" w:rsidR="001E45F8" w:rsidRPr="001E45F8" w:rsidRDefault="001E45F8" w:rsidP="00C51B28">
      <w:pPr>
        <w:pStyle w:val="ListParagraph"/>
        <w:numPr>
          <w:ilvl w:val="0"/>
          <w:numId w:val="37"/>
        </w:numPr>
        <w:jc w:val="both"/>
        <w:rPr>
          <w:rFonts w:ascii="Times New Roman" w:hAnsi="Times New Roman" w:cs="Times New Roman"/>
          <w:sz w:val="20"/>
          <w:szCs w:val="20"/>
        </w:rPr>
      </w:pPr>
      <w:r w:rsidRPr="001E45F8">
        <w:rPr>
          <w:rFonts w:ascii="Times New Roman" w:hAnsi="Times New Roman" w:cs="Times New Roman"/>
          <w:sz w:val="20"/>
          <w:szCs w:val="20"/>
        </w:rPr>
        <w:t xml:space="preserve">Dol spécial : l’organisation ou l’aggravation frauduleuse d’insolvabilité est un délit intentionnel : pour que l’intention existe le débiteur doit avoir agi </w:t>
      </w:r>
      <w:r w:rsidRPr="001E45F8">
        <w:rPr>
          <w:rFonts w:ascii="Times New Roman" w:hAnsi="Times New Roman" w:cs="Times New Roman"/>
          <w:b/>
          <w:sz w:val="20"/>
          <w:szCs w:val="20"/>
        </w:rPr>
        <w:t>en vue de se soustraire à l’exécution des condamnations visées, qu’elles soient prononcées ou qu’elles soient à intervenir</w:t>
      </w:r>
    </w:p>
    <w:p w14:paraId="12F90937" w14:textId="4601FEF4" w:rsidR="001E45F8" w:rsidRDefault="001E45F8"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La seule démonstration d’acte tendant à l’augmentation du passif ou à la diminution de l’actif du débiteur est insuffisante pour caractériser l’intention frauduleuse </w:t>
      </w:r>
    </w:p>
    <w:p w14:paraId="40102255" w14:textId="2AE49793" w:rsidR="001E45F8" w:rsidRDefault="001E45F8"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Désir de se soustraire à une condamnation</w:t>
      </w:r>
    </w:p>
    <w:p w14:paraId="2E23B507" w14:textId="7849BD78" w:rsidR="001E45F8" w:rsidRDefault="001E45F8"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Dol spécial</w:t>
      </w:r>
    </w:p>
    <w:p w14:paraId="7B07E0D8" w14:textId="1A448343" w:rsidR="001E45F8" w:rsidRDefault="001E45F8"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Preuve ; difficulté pratique est d’ordre probatoire : parties poursuivantes doivent supporter la charge de la preuve : si n’y parviennent pas, juge ne pourront pas retenir l’infraction</w:t>
      </w:r>
    </w:p>
    <w:p w14:paraId="1F0EEA70" w14:textId="7F108C7A" w:rsidR="001E45F8"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preuve du lien de causalité sera d’autant plus délicate à rapporter que celui ci est intervenu très en amont de la décision de condamnation</w:t>
      </w:r>
    </w:p>
    <w:p w14:paraId="18292F84" w14:textId="77777777" w:rsidR="006B44CA" w:rsidRPr="001E45F8" w:rsidRDefault="006B44CA" w:rsidP="006B44CA">
      <w:pPr>
        <w:pStyle w:val="ListParagraph"/>
        <w:ind w:left="1440"/>
        <w:jc w:val="both"/>
        <w:rPr>
          <w:rFonts w:ascii="Times New Roman" w:hAnsi="Times New Roman" w:cs="Times New Roman"/>
          <w:sz w:val="20"/>
          <w:szCs w:val="20"/>
        </w:rPr>
      </w:pPr>
    </w:p>
    <w:p w14:paraId="2B987FC3" w14:textId="77777777" w:rsidR="005F6777" w:rsidRPr="005F6777" w:rsidRDefault="005F6777" w:rsidP="00C51B28">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Répression</w:t>
      </w:r>
    </w:p>
    <w:p w14:paraId="0FDB5EBF" w14:textId="77777777" w:rsidR="006B44CA" w:rsidRDefault="006B44CA" w:rsidP="00C51B28">
      <w:pPr>
        <w:pStyle w:val="ListParagraph"/>
        <w:numPr>
          <w:ilvl w:val="0"/>
          <w:numId w:val="37"/>
        </w:numPr>
        <w:jc w:val="both"/>
        <w:rPr>
          <w:rFonts w:ascii="Times New Roman" w:hAnsi="Times New Roman" w:cs="Times New Roman"/>
          <w:sz w:val="20"/>
          <w:szCs w:val="20"/>
        </w:rPr>
      </w:pPr>
      <w:r w:rsidRPr="006B44CA">
        <w:rPr>
          <w:rFonts w:ascii="Times New Roman" w:hAnsi="Times New Roman" w:cs="Times New Roman"/>
          <w:sz w:val="20"/>
          <w:szCs w:val="20"/>
        </w:rPr>
        <w:t xml:space="preserve">Peines : </w:t>
      </w:r>
    </w:p>
    <w:p w14:paraId="146A2918" w14:textId="58D950B0" w:rsidR="002C41CB" w:rsidRP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physiques : </w:t>
      </w:r>
      <w:r w:rsidRPr="006B44CA">
        <w:rPr>
          <w:rFonts w:ascii="Times New Roman" w:hAnsi="Times New Roman" w:cs="Times New Roman"/>
          <w:sz w:val="20"/>
          <w:szCs w:val="20"/>
        </w:rPr>
        <w:t>infraction punie de 3 as d’emprisonnement et de 45 000 euros d’amendes</w:t>
      </w:r>
    </w:p>
    <w:p w14:paraId="5F4D4365" w14:textId="2C80A461" w:rsidR="006B44CA" w:rsidRDefault="006B44C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Auxquels s’ajoutent les peines complémentaires de confiscation de la chose qui a servi ou était destinée à commettre l’infraction ou de la chose qui en est le produit et celle d’affichage ou de diffusion de la décision prononcée</w:t>
      </w:r>
    </w:p>
    <w:p w14:paraId="5E2EEB50" w14:textId="0B647887" w:rsid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 peines fixées selon les modalités de CP 131-38 et celles de confiscation et d’affichage ou de diffusion de la décision CP Art 131-39 §8 et 9</w:t>
      </w:r>
    </w:p>
    <w:p w14:paraId="6C19CBC3" w14:textId="77777777" w:rsidR="006B44CA" w:rsidRDefault="006B44CA"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Particularisme du régime : </w:t>
      </w:r>
    </w:p>
    <w:p w14:paraId="4A35C21C" w14:textId="2F8EC5E4" w:rsid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Prescription de l’action publique ne court qu’à compter de la condamnation à l’exécution de laquelle le débiteur a voulu se soustraire</w:t>
      </w:r>
    </w:p>
    <w:p w14:paraId="3C8403B3" w14:textId="1406A3BE" w:rsidR="006B44CA" w:rsidRDefault="006B44CA" w:rsidP="00C51B28">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 point de départ est reporté au jour du dernier agissement ayant pour objet d’organiser ou d’aggraver l’insolvabilité du débiteur lorsque le dernier agissement est postérieur à cette condamnation</w:t>
      </w:r>
    </w:p>
    <w:p w14:paraId="55BB7865" w14:textId="220E64EC" w:rsidR="006B44CA" w:rsidRDefault="006B44CA" w:rsidP="00C51B28">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 xml:space="preserve">Tend à repousser le point de départ de la prescription </w:t>
      </w:r>
    </w:p>
    <w:p w14:paraId="760111A2" w14:textId="2E309429" w:rsidR="006B44CA" w:rsidRPr="006B44CA" w:rsidRDefault="006B44CA"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Enfin la juridiction peut décider que le complice de l’infraction sera tenu solidairement, dans la limite des fonds ou de la valeur vénale des biens reçus à titre gratuit ou onéreux, aux obligations pécuniaires résultant de la condamnation à l’exécution de laquelle l’auteur de l’infraction a voulu se soustraire</w:t>
      </w:r>
    </w:p>
    <w:p w14:paraId="47B73B9C" w14:textId="77777777" w:rsidR="002C41CB" w:rsidRDefault="002C41CB" w:rsidP="008E4033">
      <w:pPr>
        <w:jc w:val="both"/>
        <w:rPr>
          <w:rFonts w:ascii="Times New Roman" w:hAnsi="Times New Roman" w:cs="Times New Roman"/>
          <w:sz w:val="20"/>
          <w:szCs w:val="20"/>
        </w:rPr>
      </w:pPr>
    </w:p>
    <w:p w14:paraId="11E3E452" w14:textId="77777777" w:rsidR="006936C5" w:rsidRDefault="006936C5" w:rsidP="008E4033">
      <w:pPr>
        <w:jc w:val="both"/>
        <w:rPr>
          <w:rFonts w:ascii="Times New Roman" w:hAnsi="Times New Roman" w:cs="Times New Roman"/>
          <w:sz w:val="20"/>
          <w:szCs w:val="20"/>
        </w:rPr>
      </w:pPr>
    </w:p>
    <w:p w14:paraId="6EBACB91" w14:textId="77777777" w:rsidR="006936C5" w:rsidRDefault="006936C5" w:rsidP="008E4033">
      <w:pPr>
        <w:jc w:val="both"/>
        <w:rPr>
          <w:rFonts w:ascii="Times New Roman" w:hAnsi="Times New Roman" w:cs="Times New Roman"/>
          <w:sz w:val="20"/>
          <w:szCs w:val="20"/>
        </w:rPr>
      </w:pPr>
    </w:p>
    <w:p w14:paraId="5B76AADC" w14:textId="77777777" w:rsidR="0036220B" w:rsidRPr="000537B5" w:rsidRDefault="0036220B" w:rsidP="000537B5">
      <w:pPr>
        <w:ind w:left="-567"/>
        <w:jc w:val="both"/>
        <w:rPr>
          <w:rFonts w:ascii="Times New Roman" w:hAnsi="Times New Roman" w:cs="Times New Roman"/>
          <w:b/>
          <w:sz w:val="20"/>
          <w:szCs w:val="20"/>
          <w:u w:val="single"/>
        </w:rPr>
      </w:pPr>
      <w:r w:rsidRPr="000537B5">
        <w:rPr>
          <w:rFonts w:ascii="Times New Roman" w:hAnsi="Times New Roman" w:cs="Times New Roman"/>
          <w:b/>
          <w:sz w:val="20"/>
          <w:szCs w:val="20"/>
          <w:u w:val="single"/>
        </w:rPr>
        <w:t>Chapitre 4 : le faux et les infractions voisines du faux</w:t>
      </w:r>
    </w:p>
    <w:p w14:paraId="728595EE" w14:textId="77777777" w:rsidR="0036220B" w:rsidRDefault="0036220B" w:rsidP="008E4033">
      <w:pPr>
        <w:jc w:val="both"/>
        <w:rPr>
          <w:rFonts w:ascii="Times New Roman" w:hAnsi="Times New Roman" w:cs="Times New Roman"/>
          <w:sz w:val="20"/>
          <w:szCs w:val="20"/>
        </w:rPr>
      </w:pPr>
    </w:p>
    <w:p w14:paraId="5D2E102C" w14:textId="0B546CA6" w:rsidR="000537B5" w:rsidRDefault="006936C5" w:rsidP="008E4033">
      <w:pPr>
        <w:jc w:val="both"/>
        <w:rPr>
          <w:rFonts w:ascii="Times New Roman" w:hAnsi="Times New Roman" w:cs="Times New Roman"/>
          <w:sz w:val="20"/>
          <w:szCs w:val="20"/>
        </w:rPr>
      </w:pPr>
      <w:r>
        <w:rPr>
          <w:rFonts w:ascii="Times New Roman" w:hAnsi="Times New Roman" w:cs="Times New Roman"/>
          <w:sz w:val="20"/>
          <w:szCs w:val="20"/>
        </w:rPr>
        <w:t>Code Pénal incrimine au titre des atteintes à la confiance publique :</w:t>
      </w:r>
    </w:p>
    <w:p w14:paraId="40D8C8F6" w14:textId="3C5984B9" w:rsidR="006936C5" w:rsidRPr="006936C5" w:rsidRDefault="006936C5" w:rsidP="00C51B28">
      <w:pPr>
        <w:pStyle w:val="ListParagraph"/>
        <w:numPr>
          <w:ilvl w:val="0"/>
          <w:numId w:val="37"/>
        </w:numPr>
        <w:jc w:val="both"/>
        <w:rPr>
          <w:rFonts w:ascii="Times New Roman" w:hAnsi="Times New Roman" w:cs="Times New Roman"/>
          <w:sz w:val="20"/>
          <w:szCs w:val="20"/>
        </w:rPr>
      </w:pPr>
      <w:r w:rsidRPr="006936C5">
        <w:rPr>
          <w:rFonts w:ascii="Times New Roman" w:hAnsi="Times New Roman" w:cs="Times New Roman"/>
          <w:sz w:val="20"/>
          <w:szCs w:val="20"/>
        </w:rPr>
        <w:t>non seulement l’infraction générale de faux et ses avatars</w:t>
      </w:r>
    </w:p>
    <w:p w14:paraId="0EC2DA67" w14:textId="2B7A6791"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mais aussi d’autres formes de falsifications : fausse monnaie, falsifications de titres ou autres valeurs fiduciaires émises par l’autorité </w:t>
      </w:r>
    </w:p>
    <w:p w14:paraId="62D3D030" w14:textId="5D169997"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ou qu’il s’agisse de falsification des marques d’autorité</w:t>
      </w:r>
    </w:p>
    <w:p w14:paraId="0F207935" w14:textId="1A782438"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Parfois concours de qualification : abus de confiance et escroquerie</w:t>
      </w:r>
    </w:p>
    <w:p w14:paraId="23F3D2CC" w14:textId="77777777" w:rsidR="006936C5" w:rsidRDefault="006936C5" w:rsidP="00C51B28">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Toutefois, les règles régissant la répression du faux sont complexes dans la mesure où elles juxtaposent à l’infraction de faux ordinaire, toute une série de faux spéciaux</w:t>
      </w:r>
    </w:p>
    <w:p w14:paraId="545353F8" w14:textId="77777777"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 qu’il s’agisse du faut dans un document administratif, </w:t>
      </w:r>
    </w:p>
    <w:p w14:paraId="4058671A" w14:textId="52088E67"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du faux dans une écriture publique ou authentique ou dans un enregistrement ordonné par l’autorité publique</w:t>
      </w:r>
    </w:p>
    <w:p w14:paraId="32BE8532" w14:textId="22D82693"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ou qu’il s’agisse encore, des infractions complémentaires sanctionnant l’établissement ou l’usage de faux certificats</w:t>
      </w:r>
    </w:p>
    <w:p w14:paraId="118E802E" w14:textId="594CA247" w:rsidR="006936C5" w:rsidRDefault="006936C5" w:rsidP="00C51B28">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ou la délivrance frauduleuse de documents administratifs</w:t>
      </w:r>
    </w:p>
    <w:p w14:paraId="6BFA6591" w14:textId="77777777" w:rsidR="006936C5" w:rsidRDefault="006936C5" w:rsidP="006936C5">
      <w:pPr>
        <w:jc w:val="both"/>
        <w:rPr>
          <w:rFonts w:ascii="Times New Roman" w:hAnsi="Times New Roman" w:cs="Times New Roman"/>
          <w:sz w:val="20"/>
          <w:szCs w:val="20"/>
        </w:rPr>
      </w:pPr>
    </w:p>
    <w:p w14:paraId="6115C026" w14:textId="77777777" w:rsidR="00C51B28" w:rsidRPr="006936C5" w:rsidRDefault="00C51B28" w:rsidP="006936C5">
      <w:pPr>
        <w:jc w:val="both"/>
        <w:rPr>
          <w:rFonts w:ascii="Times New Roman" w:hAnsi="Times New Roman" w:cs="Times New Roman"/>
          <w:sz w:val="20"/>
          <w:szCs w:val="20"/>
        </w:rPr>
      </w:pPr>
    </w:p>
    <w:p w14:paraId="4B2F59E0" w14:textId="1D0B99BE" w:rsidR="000537B5" w:rsidRDefault="00C51B28" w:rsidP="008E4033">
      <w:pPr>
        <w:jc w:val="both"/>
        <w:rPr>
          <w:rFonts w:ascii="Times New Roman" w:hAnsi="Times New Roman" w:cs="Times New Roman"/>
          <w:sz w:val="20"/>
          <w:szCs w:val="20"/>
        </w:rPr>
      </w:pPr>
      <w:r>
        <w:rPr>
          <w:rFonts w:ascii="Times New Roman" w:hAnsi="Times New Roman" w:cs="Times New Roman"/>
          <w:sz w:val="20"/>
          <w:szCs w:val="20"/>
        </w:rPr>
        <w:t>Section 1 : Le Faux général</w:t>
      </w:r>
    </w:p>
    <w:p w14:paraId="0F045261" w14:textId="77777777" w:rsidR="003F7C42" w:rsidRDefault="003F7C42" w:rsidP="008E4033">
      <w:pPr>
        <w:jc w:val="both"/>
        <w:rPr>
          <w:rFonts w:ascii="Times New Roman" w:hAnsi="Times New Roman" w:cs="Times New Roman"/>
          <w:sz w:val="20"/>
          <w:szCs w:val="20"/>
        </w:rPr>
      </w:pPr>
    </w:p>
    <w:p w14:paraId="33D90C43" w14:textId="5E3818F2" w:rsidR="003F7C42" w:rsidRPr="003F7C42" w:rsidRDefault="003F7C42" w:rsidP="003F7C42">
      <w:pPr>
        <w:pStyle w:val="ListParagraph"/>
        <w:numPr>
          <w:ilvl w:val="0"/>
          <w:numId w:val="37"/>
        </w:numPr>
        <w:jc w:val="both"/>
        <w:rPr>
          <w:rFonts w:ascii="Times New Roman" w:hAnsi="Times New Roman" w:cs="Times New Roman"/>
          <w:sz w:val="20"/>
          <w:szCs w:val="20"/>
        </w:rPr>
      </w:pPr>
      <w:r w:rsidRPr="003F7C42">
        <w:rPr>
          <w:rFonts w:ascii="Times New Roman" w:hAnsi="Times New Roman" w:cs="Times New Roman"/>
          <w:sz w:val="20"/>
          <w:szCs w:val="20"/>
        </w:rPr>
        <w:t>CP Art 441-1 définit le faux comme « toute altération frauduleuse de la vérité, de nature à causer un préjudice et accomplie par quelque moyen que ce soit, dans un écrit ou tout autre support d’expression de la pensée qui a pour objet ou qui peut avoir pour effet d’établir la preuve d’un droit ou d’un fait ayant des conséquences juridiques »</w:t>
      </w:r>
    </w:p>
    <w:p w14:paraId="0524575C" w14:textId="77777777" w:rsidR="003F7C42" w:rsidRPr="003F7C42" w:rsidRDefault="003F7C42" w:rsidP="003F7C42">
      <w:pPr>
        <w:pStyle w:val="ListParagraph"/>
        <w:jc w:val="both"/>
        <w:rPr>
          <w:rFonts w:ascii="Times New Roman" w:hAnsi="Times New Roman" w:cs="Times New Roman"/>
          <w:sz w:val="20"/>
          <w:szCs w:val="20"/>
        </w:rPr>
      </w:pPr>
    </w:p>
    <w:p w14:paraId="1BE7F78A" w14:textId="4BD9BD60" w:rsidR="003F7C42" w:rsidRPr="003F7C42" w:rsidRDefault="00C51B28" w:rsidP="003F7C42">
      <w:pPr>
        <w:pStyle w:val="ListParagraph"/>
        <w:numPr>
          <w:ilvl w:val="0"/>
          <w:numId w:val="45"/>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7F47F758" w14:textId="34F09C64" w:rsidR="00C51B28" w:rsidRDefault="00C51B28" w:rsidP="00C51B28">
      <w:pPr>
        <w:pStyle w:val="ListParagraph"/>
        <w:numPr>
          <w:ilvl w:val="0"/>
          <w:numId w:val="46"/>
        </w:numPr>
        <w:jc w:val="both"/>
        <w:rPr>
          <w:rFonts w:ascii="Times New Roman" w:hAnsi="Times New Roman" w:cs="Times New Roman"/>
          <w:sz w:val="20"/>
          <w:szCs w:val="20"/>
        </w:rPr>
      </w:pPr>
      <w:r>
        <w:rPr>
          <w:rFonts w:ascii="Times New Roman" w:hAnsi="Times New Roman" w:cs="Times New Roman"/>
          <w:sz w:val="20"/>
          <w:szCs w:val="20"/>
        </w:rPr>
        <w:t>Elément matériel du faux</w:t>
      </w:r>
    </w:p>
    <w:p w14:paraId="41130AC5" w14:textId="62E2689B" w:rsidR="003F7C42" w:rsidRPr="003F7C42" w:rsidRDefault="003F7C42" w:rsidP="003F7C42">
      <w:pPr>
        <w:pStyle w:val="ListParagraph"/>
        <w:numPr>
          <w:ilvl w:val="0"/>
          <w:numId w:val="37"/>
        </w:numPr>
        <w:jc w:val="both"/>
        <w:rPr>
          <w:rFonts w:ascii="Times New Roman" w:hAnsi="Times New Roman" w:cs="Times New Roman"/>
          <w:sz w:val="20"/>
          <w:szCs w:val="20"/>
        </w:rPr>
      </w:pPr>
      <w:r w:rsidRPr="003F7C42">
        <w:rPr>
          <w:rFonts w:ascii="Times New Roman" w:hAnsi="Times New Roman" w:cs="Times New Roman"/>
          <w:sz w:val="20"/>
          <w:szCs w:val="20"/>
        </w:rPr>
        <w:t>il résulte de la définition donnée du faux par le CP, que l’élément matériel implique un document constituant le support matériel de l’altération de la vérité de laquelle doit découler un préjudice</w:t>
      </w:r>
      <w:r>
        <w:rPr>
          <w:rFonts w:ascii="Times New Roman" w:hAnsi="Times New Roman" w:cs="Times New Roman"/>
          <w:sz w:val="20"/>
          <w:szCs w:val="20"/>
        </w:rPr>
        <w:t> </w:t>
      </w:r>
    </w:p>
    <w:p w14:paraId="4D857936" w14:textId="77777777" w:rsidR="003F7C42" w:rsidRPr="003F7C42" w:rsidRDefault="003F7C42" w:rsidP="003F7C42">
      <w:pPr>
        <w:pStyle w:val="ListParagraph"/>
        <w:jc w:val="both"/>
        <w:rPr>
          <w:rFonts w:ascii="Times New Roman" w:hAnsi="Times New Roman" w:cs="Times New Roman"/>
          <w:sz w:val="20"/>
          <w:szCs w:val="20"/>
        </w:rPr>
      </w:pPr>
    </w:p>
    <w:p w14:paraId="495A947A" w14:textId="7F292CAB" w:rsidR="00C51B28" w:rsidRDefault="00C51B28" w:rsidP="00C51B28">
      <w:pPr>
        <w:pStyle w:val="ListParagraph"/>
        <w:numPr>
          <w:ilvl w:val="0"/>
          <w:numId w:val="47"/>
        </w:numPr>
        <w:jc w:val="both"/>
        <w:rPr>
          <w:rFonts w:ascii="Times New Roman" w:hAnsi="Times New Roman" w:cs="Times New Roman"/>
          <w:sz w:val="20"/>
          <w:szCs w:val="20"/>
        </w:rPr>
      </w:pPr>
      <w:r>
        <w:rPr>
          <w:rFonts w:ascii="Times New Roman" w:hAnsi="Times New Roman" w:cs="Times New Roman"/>
          <w:sz w:val="20"/>
          <w:szCs w:val="20"/>
        </w:rPr>
        <w:t>Condition préalable le document</w:t>
      </w:r>
    </w:p>
    <w:p w14:paraId="22D3DEB3" w14:textId="0278A247" w:rsidR="003F7C42" w:rsidRDefault="003F7C42" w:rsidP="003F7C42">
      <w:pPr>
        <w:pStyle w:val="ListParagraph"/>
        <w:numPr>
          <w:ilvl w:val="0"/>
          <w:numId w:val="51"/>
        </w:numPr>
        <w:jc w:val="both"/>
        <w:rPr>
          <w:rFonts w:ascii="Times New Roman" w:hAnsi="Times New Roman" w:cs="Times New Roman"/>
          <w:sz w:val="20"/>
          <w:szCs w:val="20"/>
        </w:rPr>
      </w:pPr>
      <w:r>
        <w:rPr>
          <w:rFonts w:ascii="Times New Roman" w:hAnsi="Times New Roman" w:cs="Times New Roman"/>
          <w:sz w:val="20"/>
          <w:szCs w:val="20"/>
        </w:rPr>
        <w:t>Nature du document</w:t>
      </w:r>
    </w:p>
    <w:p w14:paraId="49DDDDF2" w14:textId="7A454583" w:rsidR="003F7C42" w:rsidRPr="00D57B21" w:rsidRDefault="003F7C42" w:rsidP="00D57B21">
      <w:pPr>
        <w:pStyle w:val="ListParagraph"/>
        <w:numPr>
          <w:ilvl w:val="0"/>
          <w:numId w:val="37"/>
        </w:numPr>
        <w:jc w:val="both"/>
        <w:rPr>
          <w:rFonts w:ascii="Times New Roman" w:hAnsi="Times New Roman" w:cs="Times New Roman"/>
          <w:sz w:val="20"/>
          <w:szCs w:val="20"/>
        </w:rPr>
      </w:pPr>
      <w:r w:rsidRPr="00D57B21">
        <w:rPr>
          <w:rFonts w:ascii="Times New Roman" w:hAnsi="Times New Roman" w:cs="Times New Roman"/>
          <w:sz w:val="20"/>
          <w:szCs w:val="20"/>
        </w:rPr>
        <w:t>Notion de support d’expression de la pensée : CP a voulu élargir l’infraction à d’autres supports que l’écrit : aussi vise-t-il à voté de l’écrit traditionnel</w:t>
      </w:r>
      <w:r w:rsidR="00D57B21" w:rsidRPr="00D57B21">
        <w:rPr>
          <w:rFonts w:ascii="Times New Roman" w:hAnsi="Times New Roman" w:cs="Times New Roman"/>
          <w:sz w:val="20"/>
          <w:szCs w:val="20"/>
        </w:rPr>
        <w:t xml:space="preserve">, tout autre support d’expression de la pensée : permet d’englober la plupart des supports informatiques </w:t>
      </w:r>
    </w:p>
    <w:p w14:paraId="3B7BD3F9" w14:textId="4E37E894" w:rsidR="00D57B21" w:rsidRDefault="00D57B21" w:rsidP="00D57B2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La seule exigence tient à la valeur probatoire de l’écrit ou du support d’expression de la pensée</w:t>
      </w:r>
    </w:p>
    <w:p w14:paraId="3206E97B" w14:textId="77777777" w:rsidR="00D57B21" w:rsidRPr="00D57B21" w:rsidRDefault="00D57B21" w:rsidP="00D57B21">
      <w:pPr>
        <w:pStyle w:val="ListParagraph"/>
        <w:ind w:left="1440"/>
        <w:jc w:val="both"/>
        <w:rPr>
          <w:rFonts w:ascii="Times New Roman" w:hAnsi="Times New Roman" w:cs="Times New Roman"/>
          <w:sz w:val="20"/>
          <w:szCs w:val="20"/>
        </w:rPr>
      </w:pPr>
    </w:p>
    <w:p w14:paraId="6BBE66BF" w14:textId="68F63F0E" w:rsidR="003F7C42" w:rsidRDefault="003F7C42" w:rsidP="003F7C42">
      <w:pPr>
        <w:pStyle w:val="ListParagraph"/>
        <w:numPr>
          <w:ilvl w:val="0"/>
          <w:numId w:val="51"/>
        </w:numPr>
        <w:jc w:val="both"/>
        <w:rPr>
          <w:rFonts w:ascii="Times New Roman" w:hAnsi="Times New Roman" w:cs="Times New Roman"/>
          <w:sz w:val="20"/>
          <w:szCs w:val="20"/>
        </w:rPr>
      </w:pPr>
      <w:r>
        <w:rPr>
          <w:rFonts w:ascii="Times New Roman" w:hAnsi="Times New Roman" w:cs="Times New Roman"/>
          <w:sz w:val="20"/>
          <w:szCs w:val="20"/>
        </w:rPr>
        <w:t>Finalité probatoire</w:t>
      </w:r>
    </w:p>
    <w:p w14:paraId="4AD69CE4" w14:textId="003FF225" w:rsidR="00D57B21" w:rsidRPr="00D57B21" w:rsidRDefault="00D57B21" w:rsidP="00D57B21">
      <w:pPr>
        <w:pStyle w:val="ListParagraph"/>
        <w:numPr>
          <w:ilvl w:val="0"/>
          <w:numId w:val="37"/>
        </w:numPr>
        <w:jc w:val="both"/>
        <w:rPr>
          <w:rFonts w:ascii="Times New Roman" w:hAnsi="Times New Roman" w:cs="Times New Roman"/>
          <w:sz w:val="20"/>
          <w:szCs w:val="20"/>
        </w:rPr>
      </w:pPr>
      <w:r w:rsidRPr="00D57B21">
        <w:rPr>
          <w:rFonts w:ascii="Times New Roman" w:hAnsi="Times New Roman" w:cs="Times New Roman"/>
          <w:sz w:val="20"/>
          <w:szCs w:val="20"/>
        </w:rPr>
        <w:t>CP Art 441-1 en affirmant que l’écrit ou tout autre support d’expression de la pensée doit ou peut avoir « pour effet d’établir la preuve d’un droit ou d’un fait ayant des conséquences juridiques » entérine une jurisprudence qui s’est construite sous l’empire de l’ancien CP</w:t>
      </w:r>
    </w:p>
    <w:p w14:paraId="6A057F73" w14:textId="6F2160FA" w:rsidR="00D57B21" w:rsidRDefault="00D57B21" w:rsidP="00D57B2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Juridictions s’attachent à faire le tri entre les documents ayant une valeur probatoire et ceux qui n’en ont aucune :</w:t>
      </w:r>
    </w:p>
    <w:p w14:paraId="6E924CFB" w14:textId="717F798E" w:rsidR="00D57B21" w:rsidRDefault="00D57B21" w:rsidP="00D57B2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 qui exclu de jure ces documents du champ de la répression pour faux</w:t>
      </w:r>
    </w:p>
    <w:p w14:paraId="33F5A31E" w14:textId="4E6DAEF6" w:rsidR="00D57B21" w:rsidRDefault="00D57B21" w:rsidP="00D57B21">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3 dec 2008 : l’infraction est consommée dès lors que s’agissant d’un faux matériel, il en est résulté un préjudice</w:t>
      </w:r>
      <w:r w:rsidR="00BF061F">
        <w:rPr>
          <w:rFonts w:ascii="Times New Roman" w:hAnsi="Times New Roman" w:cs="Times New Roman"/>
          <w:sz w:val="20"/>
          <w:szCs w:val="20"/>
        </w:rPr>
        <w:t> : « peu importe qu’il ait eu ou non pour objet ou pour effet d’établir la preuve d’un droit ou d’un fait ayant des conséquences juridiques »</w:t>
      </w:r>
    </w:p>
    <w:p w14:paraId="60DDFBAA" w14:textId="3855A82F" w:rsidR="00BF061F" w:rsidRDefault="000C62D3" w:rsidP="000C62D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Diversité des documents :</w:t>
      </w:r>
    </w:p>
    <w:p w14:paraId="4921EC04" w14:textId="0800FEC4" w:rsidR="000C62D3" w:rsidRDefault="000C62D3" w:rsidP="000C62D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Il est des documents qui ne soulèvent pas de difficulté :</w:t>
      </w:r>
    </w:p>
    <w:p w14:paraId="293A493F" w14:textId="66A4BF24" w:rsidR="000C62D3" w:rsidRDefault="000C62D3" w:rsidP="000C62D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Ceux qui valent titre ou qui ont été établis en vue d’apporter la preuve d’un fait juridique</w:t>
      </w:r>
    </w:p>
    <w:p w14:paraId="25BD34F1" w14:textId="51174078" w:rsidR="000C62D3" w:rsidRDefault="000C62D3" w:rsidP="000C62D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Les faux commis dans les actes de procédure</w:t>
      </w:r>
    </w:p>
    <w:p w14:paraId="0D92BADC" w14:textId="3BF09DB4" w:rsidR="000C62D3" w:rsidRDefault="000C62D3" w:rsidP="000C62D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Ecrits valant titres : certains documents ne peuvent être analysés eux mêmes comme un titre, ils n’en constituent pas moins des écrits établissant la preuve d’un fait, desquels il est possible de déduire la réalité d’un droit</w:t>
      </w:r>
    </w:p>
    <w:p w14:paraId="18DEC35B" w14:textId="7A298621" w:rsidR="000C62D3" w:rsidRDefault="000C62D3" w:rsidP="000C62D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Fabrication de fausses attestations ou de fausses lettres missives, voire la rédaction par deux conducteurs d’un faux constat amiable d’accident de la circulation</w:t>
      </w:r>
    </w:p>
    <w:p w14:paraId="14617746" w14:textId="30FB0C33" w:rsidR="000C62D3" w:rsidRDefault="000C62D3" w:rsidP="000C62D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Mais les documents dénués de toute force juridique parce qu’ils s’analysent en des déclarations personnelles soumises à vérification n’ont </w:t>
      </w:r>
      <w:r w:rsidR="00906191">
        <w:rPr>
          <w:rFonts w:ascii="Times New Roman" w:hAnsi="Times New Roman" w:cs="Times New Roman"/>
          <w:sz w:val="20"/>
          <w:szCs w:val="20"/>
        </w:rPr>
        <w:t>aucune valeur probatoire : sortent donc du champ d’application de l’incrimination</w:t>
      </w:r>
    </w:p>
    <w:p w14:paraId="2A0FD101" w14:textId="1D51DC3C" w:rsidR="00906191" w:rsidRPr="00906191" w:rsidRDefault="00906191" w:rsidP="00906191">
      <w:pPr>
        <w:pStyle w:val="ListParagraph"/>
        <w:numPr>
          <w:ilvl w:val="0"/>
          <w:numId w:val="37"/>
        </w:numPr>
        <w:jc w:val="both"/>
        <w:rPr>
          <w:rFonts w:ascii="Times New Roman" w:hAnsi="Times New Roman" w:cs="Times New Roman"/>
          <w:sz w:val="20"/>
          <w:szCs w:val="20"/>
        </w:rPr>
      </w:pPr>
      <w:r w:rsidRPr="00906191">
        <w:rPr>
          <w:rFonts w:ascii="Times New Roman" w:hAnsi="Times New Roman" w:cs="Times New Roman"/>
          <w:sz w:val="20"/>
          <w:szCs w:val="20"/>
        </w:rPr>
        <w:t>Notion de support : plus généralement constitue un support entrant dans les prévisions de CP Art 441-1 tout écrit produisant des effets juridiques, dès lors que les circonstances de fait lui font acquérir une force de conviction d’un droit inhérent à son contenu </w:t>
      </w:r>
    </w:p>
    <w:p w14:paraId="37E37BDF" w14:textId="003358FD" w:rsidR="00906191" w:rsidRDefault="00906191" w:rsidP="0090619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Plus généralement constituent un faux des fausses énonciations résultant de factures mensongères qui ont été reportées sur les livres comptables de la société pour leur donner l’apparence d’actes de commerce réel et y traduire l’existence d’une activité commerciale en fait imaginaire</w:t>
      </w:r>
    </w:p>
    <w:p w14:paraId="4CE9A545" w14:textId="358584C1" w:rsidR="00906191" w:rsidRDefault="00906191" w:rsidP="0090619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doit ensuite affecter obligatoirement une disposition substantielle de l’écrit</w:t>
      </w:r>
    </w:p>
    <w:p w14:paraId="3E03DEC2" w14:textId="6E907089" w:rsidR="00906191" w:rsidRDefault="00906191" w:rsidP="0090619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Absence de force probatoire : sont dépourvus de force probatoire les actes de procédure permettant à une personne de faire valoir en justice ses prétentions tels qu’une assignation ou une plainte ou des conclusions déposées en cours de procédure, par nature soumises au ppe du contradictoire</w:t>
      </w:r>
    </w:p>
    <w:p w14:paraId="363A332D" w14:textId="79533012" w:rsidR="00906191" w:rsidRDefault="00906191" w:rsidP="00906191">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Photocopies ? interrogation :</w:t>
      </w:r>
    </w:p>
    <w:p w14:paraId="07680A05" w14:textId="691BB212" w:rsidR="00906191" w:rsidRDefault="00094039" w:rsidP="00906191">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Cass Ch Crim, 16 nov 1995 considère que la qualification de faux s’applique à la fabrication d’un document pour servir de preuve et à sa production sous forme de photocopie dans une instance civile, dès lors que le document est de nature à avoir une valeur probatoire et est susceptible d’entraîner des effets juridiques</w:t>
      </w:r>
    </w:p>
    <w:p w14:paraId="668B5D7D" w14:textId="77777777" w:rsidR="00094039" w:rsidRPr="00906191" w:rsidRDefault="00094039" w:rsidP="00094039">
      <w:pPr>
        <w:pStyle w:val="ListParagraph"/>
        <w:ind w:left="1440"/>
        <w:jc w:val="both"/>
        <w:rPr>
          <w:rFonts w:ascii="Times New Roman" w:hAnsi="Times New Roman" w:cs="Times New Roman"/>
          <w:sz w:val="20"/>
          <w:szCs w:val="20"/>
        </w:rPr>
      </w:pPr>
    </w:p>
    <w:p w14:paraId="7B6224C2" w14:textId="56E79044" w:rsidR="00C51B28" w:rsidRDefault="00C51B28" w:rsidP="00C51B28">
      <w:pPr>
        <w:pStyle w:val="ListParagraph"/>
        <w:numPr>
          <w:ilvl w:val="0"/>
          <w:numId w:val="47"/>
        </w:numPr>
        <w:jc w:val="both"/>
        <w:rPr>
          <w:rFonts w:ascii="Times New Roman" w:hAnsi="Times New Roman" w:cs="Times New Roman"/>
          <w:sz w:val="20"/>
          <w:szCs w:val="20"/>
        </w:rPr>
      </w:pPr>
      <w:r>
        <w:rPr>
          <w:rFonts w:ascii="Times New Roman" w:hAnsi="Times New Roman" w:cs="Times New Roman"/>
          <w:sz w:val="20"/>
          <w:szCs w:val="20"/>
        </w:rPr>
        <w:t>Elément matériel proprement dit : l’altération de la vérité</w:t>
      </w:r>
    </w:p>
    <w:p w14:paraId="0B8E7568" w14:textId="2CFECDCE" w:rsidR="00094039" w:rsidRPr="00094039" w:rsidRDefault="00094039" w:rsidP="00094039">
      <w:pPr>
        <w:pStyle w:val="ListParagraph"/>
        <w:numPr>
          <w:ilvl w:val="0"/>
          <w:numId w:val="37"/>
        </w:numPr>
        <w:jc w:val="both"/>
        <w:rPr>
          <w:rFonts w:ascii="Times New Roman" w:hAnsi="Times New Roman" w:cs="Times New Roman"/>
          <w:sz w:val="20"/>
          <w:szCs w:val="20"/>
        </w:rPr>
      </w:pPr>
      <w:r w:rsidRPr="00094039">
        <w:rPr>
          <w:rFonts w:ascii="Times New Roman" w:hAnsi="Times New Roman" w:cs="Times New Roman"/>
          <w:sz w:val="20"/>
          <w:szCs w:val="20"/>
        </w:rPr>
        <w:t>En se référant pour définir le faux à une falsification accomplie par quelque moyen que ce soit, le législateur a laissé les juges maîtres de les déterminer</w:t>
      </w:r>
    </w:p>
    <w:p w14:paraId="1CFCE58B" w14:textId="77777777" w:rsidR="00094039" w:rsidRDefault="00094039" w:rsidP="00094039">
      <w:pPr>
        <w:jc w:val="both"/>
        <w:rPr>
          <w:rFonts w:ascii="Times New Roman" w:hAnsi="Times New Roman" w:cs="Times New Roman"/>
          <w:sz w:val="20"/>
          <w:szCs w:val="20"/>
        </w:rPr>
      </w:pPr>
    </w:p>
    <w:p w14:paraId="44F0C4C4" w14:textId="7F4B41D0" w:rsidR="00094039" w:rsidRDefault="00094039" w:rsidP="00094039">
      <w:pPr>
        <w:pStyle w:val="ListParagraph"/>
        <w:numPr>
          <w:ilvl w:val="0"/>
          <w:numId w:val="52"/>
        </w:numPr>
        <w:jc w:val="both"/>
        <w:rPr>
          <w:rFonts w:ascii="Times New Roman" w:hAnsi="Times New Roman" w:cs="Times New Roman"/>
          <w:sz w:val="20"/>
          <w:szCs w:val="20"/>
        </w:rPr>
      </w:pPr>
      <w:r>
        <w:rPr>
          <w:rFonts w:ascii="Times New Roman" w:hAnsi="Times New Roman" w:cs="Times New Roman"/>
          <w:sz w:val="20"/>
          <w:szCs w:val="20"/>
        </w:rPr>
        <w:t>Moyens de la falsification</w:t>
      </w:r>
    </w:p>
    <w:p w14:paraId="669B7390" w14:textId="2B69E194" w:rsidR="00094039" w:rsidRPr="00094039" w:rsidRDefault="00094039" w:rsidP="00094039">
      <w:pPr>
        <w:pStyle w:val="ListParagraph"/>
        <w:numPr>
          <w:ilvl w:val="0"/>
          <w:numId w:val="37"/>
        </w:numPr>
        <w:jc w:val="both"/>
        <w:rPr>
          <w:rFonts w:ascii="Times New Roman" w:hAnsi="Times New Roman" w:cs="Times New Roman"/>
          <w:sz w:val="20"/>
          <w:szCs w:val="20"/>
        </w:rPr>
      </w:pPr>
      <w:r w:rsidRPr="00094039">
        <w:rPr>
          <w:rFonts w:ascii="Times New Roman" w:hAnsi="Times New Roman" w:cs="Times New Roman"/>
          <w:sz w:val="20"/>
          <w:szCs w:val="20"/>
        </w:rPr>
        <w:t xml:space="preserve">Falsification substantielle : le faux est en ppe une infraction de commission : l’altération de la vérité issue de la falsification découle donc d’une activité positive de l’agent </w:t>
      </w:r>
    </w:p>
    <w:p w14:paraId="3573445B" w14:textId="471ED84B" w:rsidR="00094039" w:rsidRDefault="00094039" w:rsidP="00094039">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suppose en outre que la falsification concerne la substance même de l’acte</w:t>
      </w:r>
    </w:p>
    <w:p w14:paraId="108E2327" w14:textId="1DB23777" w:rsidR="005C4AE9" w:rsidRDefault="005C4AE9" w:rsidP="005C4AE9">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 une altération frauduleuse de la vérité de nature à causer un préjudice » : exclut que le mensonge porte sur les mentions accessoires ou complémentaires de l’acte. </w:t>
      </w:r>
    </w:p>
    <w:p w14:paraId="7D1AEDA9" w14:textId="40DAF343" w:rsidR="005C4AE9" w:rsidRPr="00AF49A3" w:rsidRDefault="005C4AE9" w:rsidP="00AF49A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Ccass 19 mars 1957 : les dispositions régissant l’infraction sont sans application aux fausses déclarations qui ne se rattachent pas à la substance même de l’acte, en ce sens qu’elle ne remette pas en cause son effet probatoire</w:t>
      </w:r>
    </w:p>
    <w:p w14:paraId="010F6702" w14:textId="0528B7AF" w:rsidR="00094039" w:rsidRDefault="00094039" w:rsidP="00094039">
      <w:pPr>
        <w:pStyle w:val="ListParagraph"/>
        <w:numPr>
          <w:ilvl w:val="0"/>
          <w:numId w:val="52"/>
        </w:numPr>
        <w:jc w:val="both"/>
        <w:rPr>
          <w:rFonts w:ascii="Times New Roman" w:hAnsi="Times New Roman" w:cs="Times New Roman"/>
          <w:sz w:val="20"/>
          <w:szCs w:val="20"/>
        </w:rPr>
      </w:pPr>
      <w:r>
        <w:rPr>
          <w:rFonts w:ascii="Times New Roman" w:hAnsi="Times New Roman" w:cs="Times New Roman"/>
          <w:sz w:val="20"/>
          <w:szCs w:val="20"/>
        </w:rPr>
        <w:t>Méthode de la falsification</w:t>
      </w:r>
    </w:p>
    <w:p w14:paraId="061B7671" w14:textId="498BEAE8" w:rsidR="00094039" w:rsidRPr="00AF49A3" w:rsidRDefault="00AF49A3" w:rsidP="00AF49A3">
      <w:pPr>
        <w:pStyle w:val="ListParagraph"/>
        <w:numPr>
          <w:ilvl w:val="0"/>
          <w:numId w:val="37"/>
        </w:numPr>
        <w:jc w:val="both"/>
        <w:rPr>
          <w:rFonts w:ascii="Times New Roman" w:hAnsi="Times New Roman" w:cs="Times New Roman"/>
          <w:sz w:val="20"/>
          <w:szCs w:val="20"/>
        </w:rPr>
      </w:pPr>
      <w:r w:rsidRPr="00AF49A3">
        <w:rPr>
          <w:rFonts w:ascii="Times New Roman" w:hAnsi="Times New Roman" w:cs="Times New Roman"/>
          <w:sz w:val="20"/>
          <w:szCs w:val="20"/>
        </w:rPr>
        <w:t>Indifférence des moyens : Art 441-1 prévoit que l’altération de la vérité peut être « accomplie par quelque moyen que ce soit »</w:t>
      </w:r>
    </w:p>
    <w:p w14:paraId="55E83D7E" w14:textId="712ACF19" w:rsidR="00AF49A3" w:rsidRDefault="00AF49A3" w:rsidP="00AF49A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Formule large : tout moyen d’altération est susceptible de constituer un faux sans avoir à en vérifier la conformité par rapport à une quelconque énumération</w:t>
      </w:r>
    </w:p>
    <w:p w14:paraId="29BCA091" w14:textId="77777777" w:rsidR="00B228F6" w:rsidRDefault="00AF49A3" w:rsidP="00B228F6">
      <w:pPr>
        <w:pStyle w:val="ListParagraph"/>
        <w:numPr>
          <w:ilvl w:val="0"/>
          <w:numId w:val="53"/>
        </w:numPr>
        <w:jc w:val="both"/>
        <w:rPr>
          <w:rFonts w:ascii="Times New Roman" w:hAnsi="Times New Roman" w:cs="Times New Roman"/>
          <w:sz w:val="20"/>
          <w:szCs w:val="20"/>
        </w:rPr>
      </w:pPr>
      <w:r w:rsidRPr="00B228F6">
        <w:rPr>
          <w:rFonts w:ascii="Times New Roman" w:hAnsi="Times New Roman" w:cs="Times New Roman"/>
          <w:sz w:val="20"/>
          <w:szCs w:val="20"/>
        </w:rPr>
        <w:t xml:space="preserve">Cette altération de la vérité peut résulter d’une commission </w:t>
      </w:r>
    </w:p>
    <w:p w14:paraId="7905BF9E" w14:textId="7E7CF126" w:rsidR="00AF49A3" w:rsidRPr="00B228F6" w:rsidRDefault="00B228F6" w:rsidP="00B228F6">
      <w:pPr>
        <w:pStyle w:val="ListParagraph"/>
        <w:numPr>
          <w:ilvl w:val="1"/>
          <w:numId w:val="37"/>
        </w:numPr>
        <w:jc w:val="both"/>
        <w:rPr>
          <w:rFonts w:ascii="Times New Roman" w:hAnsi="Times New Roman" w:cs="Times New Roman"/>
          <w:sz w:val="20"/>
          <w:szCs w:val="20"/>
        </w:rPr>
      </w:pPr>
      <w:r w:rsidRPr="00B228F6">
        <w:rPr>
          <w:rFonts w:ascii="Times New Roman" w:hAnsi="Times New Roman" w:cs="Times New Roman"/>
          <w:sz w:val="20"/>
          <w:szCs w:val="20"/>
        </w:rPr>
        <w:t xml:space="preserve">commission </w:t>
      </w:r>
      <w:r w:rsidR="00AF49A3" w:rsidRPr="00B228F6">
        <w:rPr>
          <w:rFonts w:ascii="Times New Roman" w:hAnsi="Times New Roman" w:cs="Times New Roman"/>
          <w:sz w:val="20"/>
          <w:szCs w:val="20"/>
        </w:rPr>
        <w:t>qui peut être matérielle ou intellectuelle</w:t>
      </w:r>
    </w:p>
    <w:p w14:paraId="11914525" w14:textId="0F654D79" w:rsidR="00AF49A3" w:rsidRDefault="00AF49A3" w:rsidP="00AF49A3">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 faux matériel suppose une altération physique du support par le faussaire qui en dénature l’authenticité</w:t>
      </w:r>
    </w:p>
    <w:p w14:paraId="42E968C6" w14:textId="22FB4E49" w:rsidR="00AF49A3" w:rsidRDefault="00AF49A3" w:rsidP="00AF49A3">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Dans le faux intellectuel, l’altération de la vérité passe par une falsification du contenu même de ce support portant alors atteinte à sa véracité</w:t>
      </w:r>
    </w:p>
    <w:p w14:paraId="1EA2BBEA" w14:textId="785760EA" w:rsidR="00AF49A3" w:rsidRDefault="00AF49A3" w:rsidP="00AF49A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matériel peut prendre la forme aussi bien de la fabrication d’un faux document que de celle dune signature d’un acte au nom d’un tiers ou d’un nom imaginaire, ou d’une altération matérielle d’un document véritable</w:t>
      </w:r>
    </w:p>
    <w:p w14:paraId="4DBA1F80" w14:textId="00D12372" w:rsidR="00AF49A3" w:rsidRDefault="00AF49A3" w:rsidP="00AF49A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Dans ce type de faux est en cause l’authenticité de l’acte formel et non la véracité de son contenu matériel, la Ch Crim juge qu’il importe peu, pour que le faux soit punissable, que son contenu soit exact.</w:t>
      </w:r>
    </w:p>
    <w:p w14:paraId="68FFDE9E" w14:textId="315157D4" w:rsidR="00480A29" w:rsidRDefault="00480A29" w:rsidP="00480A29">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Consomme donc l’infraction la fabrication d’un écrit en tous points conforme à l’original perdu auquel il se substitue</w:t>
      </w:r>
    </w:p>
    <w:p w14:paraId="21C58378" w14:textId="472E8A41" w:rsidR="00480A29" w:rsidRPr="00FD3506" w:rsidRDefault="00FD3506" w:rsidP="00FD3506">
      <w:pPr>
        <w:pStyle w:val="ListParagraph"/>
        <w:numPr>
          <w:ilvl w:val="0"/>
          <w:numId w:val="37"/>
        </w:numPr>
        <w:jc w:val="both"/>
        <w:rPr>
          <w:rFonts w:ascii="Times New Roman" w:hAnsi="Times New Roman" w:cs="Times New Roman"/>
          <w:sz w:val="20"/>
          <w:szCs w:val="20"/>
        </w:rPr>
      </w:pPr>
      <w:r w:rsidRPr="00FD3506">
        <w:rPr>
          <w:rFonts w:ascii="Times New Roman" w:hAnsi="Times New Roman" w:cs="Times New Roman"/>
          <w:sz w:val="20"/>
          <w:szCs w:val="20"/>
        </w:rPr>
        <w:t>le faux intellectuel : la falsification ne porte plus sur le contenant, sur le support formel mais sur le contenu matériel, sur la substance même de l’acte qui est mensonger</w:t>
      </w:r>
    </w:p>
    <w:p w14:paraId="57861293" w14:textId="3F32D610" w:rsidR="00FD3506" w:rsidRDefault="00FD3506" w:rsidP="00FD350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peut prendre la forme d’une supposition de personnes, de constatation de faits faux, de la dénaturation ou de la simulation d’un acte</w:t>
      </w:r>
    </w:p>
    <w:p w14:paraId="3EFE5C97" w14:textId="20AF9022" w:rsidR="00FD3506" w:rsidRPr="00FD3506" w:rsidRDefault="00FD3506" w:rsidP="00FD3506">
      <w:pPr>
        <w:pStyle w:val="ListParagraph"/>
        <w:numPr>
          <w:ilvl w:val="0"/>
          <w:numId w:val="37"/>
        </w:numPr>
        <w:jc w:val="both"/>
        <w:rPr>
          <w:rFonts w:ascii="Times New Roman" w:hAnsi="Times New Roman" w:cs="Times New Roman"/>
          <w:sz w:val="20"/>
          <w:szCs w:val="20"/>
        </w:rPr>
      </w:pPr>
      <w:r w:rsidRPr="00FD3506">
        <w:rPr>
          <w:rFonts w:ascii="Times New Roman" w:hAnsi="Times New Roman" w:cs="Times New Roman"/>
          <w:sz w:val="20"/>
          <w:szCs w:val="20"/>
        </w:rPr>
        <w:t>supposition de personnes : implique de faire apparaître faussement un tiers comme partie à un acte</w:t>
      </w:r>
    </w:p>
    <w:p w14:paraId="2F2AD363" w14:textId="1A65BFF9" w:rsidR="00FD3506" w:rsidRDefault="00FD3506" w:rsidP="00FD35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Affirmations de faits inexacts : le faux se consomme par l’affirmation de faits inexacts ou à faire signer par surprise un faux document</w:t>
      </w:r>
    </w:p>
    <w:p w14:paraId="63F59ADB" w14:textId="3A599995" w:rsidR="00FD3506" w:rsidRDefault="00FD3506" w:rsidP="00FD35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Simulation d’actes : le faux intellectuel passe également parfois par un recours à a simulation : ex déguiser une donation en vente</w:t>
      </w:r>
    </w:p>
    <w:p w14:paraId="5C437C1C" w14:textId="77777777" w:rsidR="00B228F6" w:rsidRDefault="00B228F6" w:rsidP="00B228F6">
      <w:pPr>
        <w:pStyle w:val="ListParagraph"/>
        <w:jc w:val="both"/>
        <w:rPr>
          <w:rFonts w:ascii="Times New Roman" w:hAnsi="Times New Roman" w:cs="Times New Roman"/>
          <w:sz w:val="20"/>
          <w:szCs w:val="20"/>
        </w:rPr>
      </w:pPr>
    </w:p>
    <w:p w14:paraId="4C827AF0" w14:textId="559E7BCC" w:rsidR="00FD3506" w:rsidRDefault="00B228F6" w:rsidP="00B228F6">
      <w:pPr>
        <w:pStyle w:val="ListParagraph"/>
        <w:numPr>
          <w:ilvl w:val="0"/>
          <w:numId w:val="53"/>
        </w:numPr>
        <w:jc w:val="both"/>
        <w:rPr>
          <w:rFonts w:ascii="Times New Roman" w:hAnsi="Times New Roman" w:cs="Times New Roman"/>
          <w:sz w:val="20"/>
          <w:szCs w:val="20"/>
        </w:rPr>
      </w:pPr>
      <w:r>
        <w:rPr>
          <w:rFonts w:ascii="Times New Roman" w:hAnsi="Times New Roman" w:cs="Times New Roman"/>
          <w:sz w:val="20"/>
          <w:szCs w:val="20"/>
        </w:rPr>
        <w:t>Omission</w:t>
      </w:r>
    </w:p>
    <w:p w14:paraId="79A1F770" w14:textId="60873A5D" w:rsidR="00B228F6" w:rsidRPr="00B228F6" w:rsidRDefault="00B228F6" w:rsidP="00B228F6">
      <w:pPr>
        <w:pStyle w:val="ListParagraph"/>
        <w:numPr>
          <w:ilvl w:val="1"/>
          <w:numId w:val="37"/>
        </w:numPr>
        <w:jc w:val="both"/>
        <w:rPr>
          <w:rFonts w:ascii="Times New Roman" w:hAnsi="Times New Roman" w:cs="Times New Roman"/>
          <w:sz w:val="20"/>
          <w:szCs w:val="20"/>
        </w:rPr>
      </w:pPr>
      <w:r w:rsidRPr="00B228F6">
        <w:rPr>
          <w:rFonts w:ascii="Times New Roman" w:hAnsi="Times New Roman" w:cs="Times New Roman"/>
          <w:sz w:val="20"/>
          <w:szCs w:val="20"/>
        </w:rPr>
        <w:t>L’altération de la vérité peut ensuite résulter d’une omission</w:t>
      </w:r>
    </w:p>
    <w:p w14:paraId="6C90DAF0" w14:textId="17870CC9" w:rsidR="00B228F6" w:rsidRDefault="00B228F6" w:rsidP="00B228F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Omission de l’écriture dans une comptabilité par exemple</w:t>
      </w:r>
    </w:p>
    <w:p w14:paraId="330246EC" w14:textId="796C845F" w:rsidR="00B228F6" w:rsidRDefault="00B228F6" w:rsidP="00B228F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Le délit de </w:t>
      </w:r>
      <w:r w:rsidR="004A0366">
        <w:rPr>
          <w:rFonts w:ascii="Times New Roman" w:hAnsi="Times New Roman" w:cs="Times New Roman"/>
          <w:sz w:val="20"/>
          <w:szCs w:val="20"/>
        </w:rPr>
        <w:t>faux en écriture de commerce ou de banque est également constitué par le fait pour une personne chargée de la tenue des comptes d’une entreprise, de faire apparaître, par l’omission intentionnelle de certaines écritures, une situation comptable fausse</w:t>
      </w:r>
    </w:p>
    <w:p w14:paraId="45FF97BA" w14:textId="74CB65A2"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L’omission d’écriture en matière fiscale fait l’objet d’une incrimination spéciale : celle d’omission d’écritures ou de passation d’écritures inexactes ou fictives</w:t>
      </w:r>
    </w:p>
    <w:p w14:paraId="07522112" w14:textId="77777777" w:rsidR="004A0366" w:rsidRPr="00B228F6" w:rsidRDefault="004A0366" w:rsidP="004A0366">
      <w:pPr>
        <w:pStyle w:val="ListParagraph"/>
        <w:ind w:left="1440"/>
        <w:jc w:val="both"/>
        <w:rPr>
          <w:rFonts w:ascii="Times New Roman" w:hAnsi="Times New Roman" w:cs="Times New Roman"/>
          <w:sz w:val="20"/>
          <w:szCs w:val="20"/>
        </w:rPr>
      </w:pPr>
    </w:p>
    <w:p w14:paraId="0C3135BF" w14:textId="77777777" w:rsidR="00C51B28" w:rsidRDefault="00C51B28" w:rsidP="00C51B28">
      <w:pPr>
        <w:pStyle w:val="ListParagraph"/>
        <w:numPr>
          <w:ilvl w:val="0"/>
          <w:numId w:val="47"/>
        </w:numPr>
        <w:jc w:val="both"/>
        <w:rPr>
          <w:rFonts w:ascii="Times New Roman" w:hAnsi="Times New Roman" w:cs="Times New Roman"/>
          <w:sz w:val="20"/>
          <w:szCs w:val="20"/>
        </w:rPr>
      </w:pPr>
      <w:r>
        <w:rPr>
          <w:rFonts w:ascii="Times New Roman" w:hAnsi="Times New Roman" w:cs="Times New Roman"/>
          <w:sz w:val="20"/>
          <w:szCs w:val="20"/>
        </w:rPr>
        <w:t>Préjudice</w:t>
      </w:r>
    </w:p>
    <w:p w14:paraId="0C965D2B" w14:textId="594FA98E" w:rsidR="00C51B28" w:rsidRPr="004A0366" w:rsidRDefault="004A0366" w:rsidP="004A0366">
      <w:pPr>
        <w:pStyle w:val="ListParagraph"/>
        <w:numPr>
          <w:ilvl w:val="0"/>
          <w:numId w:val="37"/>
        </w:numPr>
        <w:jc w:val="both"/>
        <w:rPr>
          <w:rFonts w:ascii="Times New Roman" w:hAnsi="Times New Roman" w:cs="Times New Roman"/>
          <w:sz w:val="20"/>
          <w:szCs w:val="20"/>
        </w:rPr>
      </w:pPr>
      <w:r w:rsidRPr="004A0366">
        <w:rPr>
          <w:rFonts w:ascii="Times New Roman" w:hAnsi="Times New Roman" w:cs="Times New Roman"/>
          <w:sz w:val="20"/>
          <w:szCs w:val="20"/>
        </w:rPr>
        <w:t>Préjudice éventuel : Ccass rappelle fréquemment qu’il n’y a e faux punissable qu’autant que la pièce contrefaite ou altérée est susceptible d’occasionner un préjudice à autrui, peu importe qu’il soit seulement éventuel</w:t>
      </w:r>
    </w:p>
    <w:p w14:paraId="62774C82" w14:textId="6311D390"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Art 314-1 précise que l’altération de la vérité doit être de « nature à causer un préjudice »</w:t>
      </w:r>
    </w:p>
    <w:p w14:paraId="3DEE26E9" w14:textId="444697FD" w:rsidR="004A0366" w:rsidRDefault="004A0366" w:rsidP="004A036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Le faux est une infraction formelle qui se consomme en l’absence de préjudice subi</w:t>
      </w:r>
    </w:p>
    <w:p w14:paraId="33544E24" w14:textId="632B1DBA"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Seule suffit sa possibilité ou son éventualité</w:t>
      </w:r>
    </w:p>
    <w:p w14:paraId="6E80EDAE" w14:textId="18B9AF4F" w:rsidR="004A0366" w:rsidRDefault="004A0366" w:rsidP="004A0366">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Ce faisant tous les préjudices quels qu’ils soient entrent dans le champ d’application de l’incrimination</w:t>
      </w:r>
    </w:p>
    <w:p w14:paraId="6B7593F3" w14:textId="194401D0" w:rsidR="004A0366" w:rsidRDefault="004A0366" w:rsidP="004A0366">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Préjudice peut donc être matériel, moral, actuel ou éventuel, individuel ou social</w:t>
      </w:r>
    </w:p>
    <w:p w14:paraId="4F44B0EB" w14:textId="55A53B3D" w:rsidR="004A0366" w:rsidRDefault="004A0366" w:rsidP="004A0366">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Si le préjudice ne résulte pas de la nature même du document incriminé, il appartient alors aux juges d’en constater l’existence</w:t>
      </w:r>
    </w:p>
    <w:p w14:paraId="789A5759" w14:textId="7766AC24" w:rsidR="00DD7857" w:rsidRDefault="00DD7857" w:rsidP="00DD7857">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Nullité : il convient de signaler que l’incrimination demeure punissable en présence d’un acte nul pour une autre cause que le faux, nonobstant la nullité</w:t>
      </w:r>
    </w:p>
    <w:p w14:paraId="18A4D63F" w14:textId="2F97698F" w:rsidR="00DD7857" w:rsidRDefault="00DD7857" w:rsidP="00DD7857">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L’infraction est en effet consommée dès lors que la falsification est de nature à causer préjudice, ce qui n’implique nullement le prononcé de ladite nullité</w:t>
      </w:r>
    </w:p>
    <w:p w14:paraId="5EB95F00" w14:textId="77777777" w:rsidR="00DD7857" w:rsidRPr="004A0366" w:rsidRDefault="00DD7857" w:rsidP="00DD7857">
      <w:pPr>
        <w:pStyle w:val="ListParagraph"/>
        <w:ind w:left="1440"/>
        <w:jc w:val="both"/>
        <w:rPr>
          <w:rFonts w:ascii="Times New Roman" w:hAnsi="Times New Roman" w:cs="Times New Roman"/>
          <w:sz w:val="20"/>
          <w:szCs w:val="20"/>
        </w:rPr>
      </w:pPr>
    </w:p>
    <w:p w14:paraId="0DAC750F" w14:textId="65B77043" w:rsidR="00C51B28" w:rsidRDefault="00C51B28" w:rsidP="00C51B28">
      <w:pPr>
        <w:pStyle w:val="ListParagraph"/>
        <w:numPr>
          <w:ilvl w:val="0"/>
          <w:numId w:val="46"/>
        </w:numPr>
        <w:jc w:val="both"/>
        <w:rPr>
          <w:rFonts w:ascii="Times New Roman" w:hAnsi="Times New Roman" w:cs="Times New Roman"/>
          <w:sz w:val="20"/>
          <w:szCs w:val="20"/>
        </w:rPr>
      </w:pPr>
      <w:r>
        <w:rPr>
          <w:rFonts w:ascii="Times New Roman" w:hAnsi="Times New Roman" w:cs="Times New Roman"/>
          <w:sz w:val="20"/>
          <w:szCs w:val="20"/>
        </w:rPr>
        <w:t>Elément moral du faux</w:t>
      </w:r>
    </w:p>
    <w:p w14:paraId="778C8AD8" w14:textId="1FED292D" w:rsidR="00C51B28" w:rsidRPr="007E74D5" w:rsidRDefault="007E74D5" w:rsidP="007E74D5">
      <w:pPr>
        <w:pStyle w:val="ListParagraph"/>
        <w:numPr>
          <w:ilvl w:val="0"/>
          <w:numId w:val="37"/>
        </w:numPr>
        <w:jc w:val="both"/>
        <w:rPr>
          <w:rFonts w:ascii="Times New Roman" w:hAnsi="Times New Roman" w:cs="Times New Roman"/>
          <w:sz w:val="20"/>
          <w:szCs w:val="20"/>
        </w:rPr>
      </w:pPr>
      <w:r w:rsidRPr="007E74D5">
        <w:rPr>
          <w:rFonts w:ascii="Times New Roman" w:hAnsi="Times New Roman" w:cs="Times New Roman"/>
          <w:sz w:val="20"/>
          <w:szCs w:val="20"/>
        </w:rPr>
        <w:t xml:space="preserve">Intention : la référence de l’Art 441-1 au caractère frauduleux de l’altération de la vérité fait du faux une infraction intentionnelle </w:t>
      </w:r>
    </w:p>
    <w:p w14:paraId="743E9529" w14:textId="6C335FB2" w:rsidR="007E74D5" w:rsidRDefault="007E74D5" w:rsidP="007E74D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CCass 24 fev 1972 : infraction caractérisée par la conscience chez l’agent de l’altération de la vérité du document probatoire </w:t>
      </w:r>
      <w:r w:rsidR="00A46E6E">
        <w:rPr>
          <w:rFonts w:ascii="Times New Roman" w:hAnsi="Times New Roman" w:cs="Times New Roman"/>
          <w:sz w:val="20"/>
          <w:szCs w:val="20"/>
        </w:rPr>
        <w:t>de nature à causer un préjudice</w:t>
      </w:r>
    </w:p>
    <w:p w14:paraId="4DBD24A3" w14:textId="05A03874" w:rsidR="00A46E6E" w:rsidRDefault="00A46E6E" w:rsidP="007E74D5">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Mais la preuve de l’intention ne soulève aucune difficulté pour le faux matériel et résulte de la seule intervention matérielle sur le document : pas le cas du faux intellectuel qui présuppose la démonstration de la conscience chez l’agent de la fausseté de ses déclarations</w:t>
      </w:r>
    </w:p>
    <w:p w14:paraId="7E07A05E" w14:textId="7C4AAB1F" w:rsidR="00A46E6E" w:rsidRDefault="00A46E6E" w:rsidP="00A46E6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 xml:space="preserve">Intention et faux matériel : l’intention se déduit de la seule fabrication d’un acte destiné à violer la loi et à créer l’apparence d’une situation juridique préjudiciable à autrui </w:t>
      </w:r>
    </w:p>
    <w:p w14:paraId="300CF61E" w14:textId="4082B448" w:rsidR="00A46E6E" w:rsidRDefault="00A46E6E" w:rsidP="00A46E6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Intention et faut intellectuel : pour le faux intellectuel, la preuve de l’intention coupable implique de faire la démonstration de ce que l’agent a eu consciences de la fausseté de ses déclarations</w:t>
      </w:r>
    </w:p>
    <w:p w14:paraId="0B64A2A2" w14:textId="67F7225D" w:rsidR="00A46E6E" w:rsidRDefault="00A46E6E" w:rsidP="00A46E6E">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Appréciation souveraine des juges du fond de cette intention</w:t>
      </w:r>
    </w:p>
    <w:p w14:paraId="714B11CF" w14:textId="547B4628" w:rsidR="00A46E6E" w:rsidRDefault="00A46E6E" w:rsidP="00A46E6E">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Le mobile demeure indifférent</w:t>
      </w:r>
    </w:p>
    <w:p w14:paraId="034F0F17" w14:textId="77777777" w:rsidR="005B6306" w:rsidRPr="007E74D5" w:rsidRDefault="005B6306" w:rsidP="005B6306">
      <w:pPr>
        <w:pStyle w:val="ListParagraph"/>
        <w:ind w:left="2880"/>
        <w:jc w:val="both"/>
        <w:rPr>
          <w:rFonts w:ascii="Times New Roman" w:hAnsi="Times New Roman" w:cs="Times New Roman"/>
          <w:sz w:val="20"/>
          <w:szCs w:val="20"/>
        </w:rPr>
      </w:pPr>
    </w:p>
    <w:p w14:paraId="6099D0CC" w14:textId="73CC4A36" w:rsidR="00C51B28" w:rsidRDefault="00C51B28" w:rsidP="00C51B28">
      <w:pPr>
        <w:pStyle w:val="ListParagraph"/>
        <w:numPr>
          <w:ilvl w:val="0"/>
          <w:numId w:val="45"/>
        </w:numPr>
        <w:jc w:val="both"/>
        <w:rPr>
          <w:rFonts w:ascii="Times New Roman" w:hAnsi="Times New Roman" w:cs="Times New Roman"/>
          <w:sz w:val="20"/>
          <w:szCs w:val="20"/>
        </w:rPr>
      </w:pPr>
      <w:r>
        <w:rPr>
          <w:rFonts w:ascii="Times New Roman" w:hAnsi="Times New Roman" w:cs="Times New Roman"/>
          <w:sz w:val="20"/>
          <w:szCs w:val="20"/>
        </w:rPr>
        <w:t>La Répression</w:t>
      </w:r>
    </w:p>
    <w:p w14:paraId="0B02AA5E" w14:textId="77777777" w:rsidR="005B6306" w:rsidRPr="005B6306" w:rsidRDefault="005B6306" w:rsidP="005B6306">
      <w:pPr>
        <w:jc w:val="both"/>
        <w:rPr>
          <w:rFonts w:ascii="Times New Roman" w:hAnsi="Times New Roman" w:cs="Times New Roman"/>
          <w:sz w:val="20"/>
          <w:szCs w:val="20"/>
        </w:rPr>
      </w:pPr>
    </w:p>
    <w:p w14:paraId="080CF2D3" w14:textId="26F58A69"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Peines</w:t>
      </w:r>
    </w:p>
    <w:p w14:paraId="53880CCB" w14:textId="05A33E2D" w:rsidR="005B6306" w:rsidRPr="005B6306" w:rsidRDefault="005B6306" w:rsidP="005B6306">
      <w:pPr>
        <w:pStyle w:val="ListParagraph"/>
        <w:numPr>
          <w:ilvl w:val="0"/>
          <w:numId w:val="37"/>
        </w:numPr>
        <w:jc w:val="both"/>
        <w:rPr>
          <w:rFonts w:ascii="Times New Roman" w:hAnsi="Times New Roman" w:cs="Times New Roman"/>
          <w:sz w:val="20"/>
          <w:szCs w:val="20"/>
        </w:rPr>
      </w:pPr>
      <w:r w:rsidRPr="005B6306">
        <w:rPr>
          <w:rFonts w:ascii="Times New Roman" w:hAnsi="Times New Roman" w:cs="Times New Roman"/>
          <w:sz w:val="20"/>
          <w:szCs w:val="20"/>
        </w:rPr>
        <w:t xml:space="preserve">Répression du faux : relativement complexe et dépend largement de la nature de l’acte </w:t>
      </w:r>
    </w:p>
    <w:p w14:paraId="21B32801" w14:textId="5072336D" w:rsidR="005B6306" w:rsidRDefault="005B6306" w:rsidP="005B63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Certaines règles sont communes, c’est ainsi que l</w:t>
      </w:r>
      <w:r w:rsidRPr="005B6306">
        <w:rPr>
          <w:rFonts w:ascii="Times New Roman" w:hAnsi="Times New Roman" w:cs="Times New Roman"/>
          <w:sz w:val="20"/>
          <w:szCs w:val="20"/>
        </w:rPr>
        <w:t>a tentative est toujours punissab</w:t>
      </w:r>
      <w:r>
        <w:rPr>
          <w:rFonts w:ascii="Times New Roman" w:hAnsi="Times New Roman" w:cs="Times New Roman"/>
          <w:sz w:val="20"/>
          <w:szCs w:val="20"/>
        </w:rPr>
        <w:t>l</w:t>
      </w:r>
      <w:r w:rsidRPr="005B6306">
        <w:rPr>
          <w:rFonts w:ascii="Times New Roman" w:hAnsi="Times New Roman" w:cs="Times New Roman"/>
          <w:sz w:val="20"/>
          <w:szCs w:val="20"/>
        </w:rPr>
        <w:t>e</w:t>
      </w:r>
      <w:r>
        <w:rPr>
          <w:rFonts w:ascii="Times New Roman" w:hAnsi="Times New Roman" w:cs="Times New Roman"/>
          <w:sz w:val="20"/>
          <w:szCs w:val="20"/>
        </w:rPr>
        <w:t xml:space="preserve"> quelle que soit la nature de l’infraction criminelle ou délictuelle </w:t>
      </w:r>
    </w:p>
    <w:p w14:paraId="50BF2819" w14:textId="06DC8014" w:rsidR="005B6306" w:rsidRDefault="005B6306" w:rsidP="005B6306">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 xml:space="preserve">Personnes morales et physiques peuvent voir leur responsabilité recherchée : elles encourent : </w:t>
      </w:r>
    </w:p>
    <w:p w14:paraId="7B8D2280" w14:textId="5F58D1A1" w:rsidR="005368BA" w:rsidRDefault="005368BA" w:rsidP="005368BA">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morales :</w:t>
      </w:r>
    </w:p>
    <w:p w14:paraId="5FDEF150" w14:textId="05E60E5D" w:rsidR="005B6306" w:rsidRDefault="005B6306" w:rsidP="005368BA">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Peines d’amendes déterminées à 131</w:t>
      </w:r>
      <w:r w:rsidR="005368BA">
        <w:rPr>
          <w:rFonts w:ascii="Times New Roman" w:hAnsi="Times New Roman" w:cs="Times New Roman"/>
          <w:sz w:val="20"/>
          <w:szCs w:val="20"/>
        </w:rPr>
        <w:t>-38 et 131-39</w:t>
      </w:r>
    </w:p>
    <w:p w14:paraId="7F2D3F65" w14:textId="1A564B22" w:rsidR="005368BA" w:rsidRDefault="005368BA" w:rsidP="005368BA">
      <w:pPr>
        <w:pStyle w:val="ListParagraph"/>
        <w:numPr>
          <w:ilvl w:val="3"/>
          <w:numId w:val="37"/>
        </w:numPr>
        <w:jc w:val="both"/>
        <w:rPr>
          <w:rFonts w:ascii="Times New Roman" w:hAnsi="Times New Roman" w:cs="Times New Roman"/>
          <w:sz w:val="20"/>
          <w:szCs w:val="20"/>
        </w:rPr>
      </w:pPr>
      <w:r>
        <w:rPr>
          <w:rFonts w:ascii="Times New Roman" w:hAnsi="Times New Roman" w:cs="Times New Roman"/>
          <w:sz w:val="20"/>
          <w:szCs w:val="20"/>
        </w:rPr>
        <w:t>L’interdiction d’exercer directement ou indirectement une ou plusieurs activités professionnelles ou sociales mentionnées §2 de 131-39 : activité dans l’exercice ou à l’occasion de l’exercice de laquelle l’infraction a été commise</w:t>
      </w:r>
    </w:p>
    <w:p w14:paraId="28C14A90" w14:textId="1CBA2817" w:rsidR="005368BA" w:rsidRDefault="005368BA" w:rsidP="005368BA">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Personnes physiques ; en plus des peines ppales, encourent les peines complémentaires prévues par 441-10 CP : interdiction des droits civiques, civils et de famille, interdiction d’exercer une fonction publique ou une activité de nature professionnelle ou sociale dans l’exercice ou à l’occasion de l’exercice de laquelle l’infraction a été commise (…)</w:t>
      </w:r>
    </w:p>
    <w:p w14:paraId="65703550" w14:textId="261F91DB" w:rsidR="005368BA" w:rsidRDefault="005368BA" w:rsidP="005368BA">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S’agissant des peines ppales, distinction selon les différentes formes du faux : les peines variant selon que l’on est en présence d’un faux dans un support privé (écrit ou tout autre support), d’un faux dans un document admin ou enfin un faux dans une écriture publique ou authentique, ou dans un enregistrement ordonné par l’autorité publique</w:t>
      </w:r>
    </w:p>
    <w:p w14:paraId="19A53998" w14:textId="77777777" w:rsidR="007C4B0B" w:rsidRDefault="007C4B0B" w:rsidP="007C4B0B">
      <w:pPr>
        <w:pStyle w:val="ListParagraph"/>
        <w:jc w:val="both"/>
        <w:rPr>
          <w:rFonts w:ascii="Times New Roman" w:hAnsi="Times New Roman" w:cs="Times New Roman"/>
          <w:sz w:val="20"/>
          <w:szCs w:val="20"/>
        </w:rPr>
      </w:pPr>
    </w:p>
    <w:p w14:paraId="7AA4FA34" w14:textId="4FFC30F8" w:rsidR="005368BA" w:rsidRDefault="005368BA" w:rsidP="005368BA">
      <w:pPr>
        <w:pStyle w:val="ListParagraph"/>
        <w:numPr>
          <w:ilvl w:val="0"/>
          <w:numId w:val="54"/>
        </w:numPr>
        <w:jc w:val="both"/>
        <w:rPr>
          <w:rFonts w:ascii="Times New Roman" w:hAnsi="Times New Roman" w:cs="Times New Roman"/>
          <w:sz w:val="20"/>
          <w:szCs w:val="20"/>
        </w:rPr>
      </w:pPr>
      <w:r>
        <w:rPr>
          <w:rFonts w:ascii="Times New Roman" w:hAnsi="Times New Roman" w:cs="Times New Roman"/>
          <w:sz w:val="20"/>
          <w:szCs w:val="20"/>
        </w:rPr>
        <w:t>Faux dans un support privé (écrit ou autre support)</w:t>
      </w:r>
    </w:p>
    <w:p w14:paraId="729F46FF" w14:textId="02D42882" w:rsidR="007C4B0B" w:rsidRPr="007C4B0B" w:rsidRDefault="007C4B0B" w:rsidP="007C4B0B">
      <w:pPr>
        <w:pStyle w:val="ListParagraph"/>
        <w:numPr>
          <w:ilvl w:val="0"/>
          <w:numId w:val="37"/>
        </w:numPr>
        <w:jc w:val="both"/>
        <w:rPr>
          <w:rFonts w:ascii="Times New Roman" w:hAnsi="Times New Roman" w:cs="Times New Roman"/>
          <w:sz w:val="20"/>
          <w:szCs w:val="20"/>
        </w:rPr>
      </w:pPr>
      <w:r w:rsidRPr="007C4B0B">
        <w:rPr>
          <w:rFonts w:ascii="Times New Roman" w:hAnsi="Times New Roman" w:cs="Times New Roman"/>
          <w:sz w:val="20"/>
          <w:szCs w:val="20"/>
        </w:rPr>
        <w:t>souvent qualifié d’ordinaire : correspond au faux en écriture privée de commerce et de banque de l’ancien CP</w:t>
      </w:r>
    </w:p>
    <w:p w14:paraId="56EA539C" w14:textId="2F6B7895" w:rsidR="007C4B0B" w:rsidRDefault="007C4B0B" w:rsidP="007C4B0B">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3 ans d’emprisonnement et 45 000 euros d’amende</w:t>
      </w:r>
    </w:p>
    <w:p w14:paraId="79C90255" w14:textId="77777777" w:rsidR="007C4B0B" w:rsidRPr="007C4B0B" w:rsidRDefault="007C4B0B" w:rsidP="007C4B0B">
      <w:pPr>
        <w:pStyle w:val="ListParagraph"/>
        <w:ind w:left="1440"/>
        <w:jc w:val="both"/>
        <w:rPr>
          <w:rFonts w:ascii="Times New Roman" w:hAnsi="Times New Roman" w:cs="Times New Roman"/>
          <w:sz w:val="20"/>
          <w:szCs w:val="20"/>
        </w:rPr>
      </w:pPr>
    </w:p>
    <w:p w14:paraId="242A376A" w14:textId="77195D94" w:rsidR="005368BA" w:rsidRDefault="005368BA" w:rsidP="005368BA">
      <w:pPr>
        <w:pStyle w:val="ListParagraph"/>
        <w:numPr>
          <w:ilvl w:val="0"/>
          <w:numId w:val="54"/>
        </w:numPr>
        <w:jc w:val="both"/>
        <w:rPr>
          <w:rFonts w:ascii="Times New Roman" w:hAnsi="Times New Roman" w:cs="Times New Roman"/>
          <w:sz w:val="20"/>
          <w:szCs w:val="20"/>
        </w:rPr>
      </w:pPr>
      <w:r>
        <w:rPr>
          <w:rFonts w:ascii="Times New Roman" w:hAnsi="Times New Roman" w:cs="Times New Roman"/>
          <w:sz w:val="20"/>
          <w:szCs w:val="20"/>
        </w:rPr>
        <w:t>Faux dans un document administratif</w:t>
      </w:r>
    </w:p>
    <w:p w14:paraId="48FDAFCA" w14:textId="4088AE91" w:rsidR="007C4B0B" w:rsidRPr="007243B3" w:rsidRDefault="007243B3" w:rsidP="007243B3">
      <w:pPr>
        <w:pStyle w:val="ListParagraph"/>
        <w:numPr>
          <w:ilvl w:val="0"/>
          <w:numId w:val="37"/>
        </w:numPr>
        <w:jc w:val="both"/>
        <w:rPr>
          <w:rFonts w:ascii="Times New Roman" w:hAnsi="Times New Roman" w:cs="Times New Roman"/>
          <w:sz w:val="20"/>
          <w:szCs w:val="20"/>
        </w:rPr>
      </w:pPr>
      <w:r w:rsidRPr="007243B3">
        <w:rPr>
          <w:rFonts w:ascii="Times New Roman" w:hAnsi="Times New Roman" w:cs="Times New Roman"/>
          <w:sz w:val="20"/>
          <w:szCs w:val="20"/>
        </w:rPr>
        <w:t>CP Art 441-2 : grande sévérité lorsque le faux en commis « dans un docment délivré par une administration publique aux fins de constater un droit, une identité ou une qualité ou d’accorder une autorisation »</w:t>
      </w:r>
    </w:p>
    <w:p w14:paraId="3054CEA7" w14:textId="6A90C38E"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Cinq ans d’emprisonnement et 75 000 euros d’amende</w:t>
      </w:r>
    </w:p>
    <w:p w14:paraId="08D83C5F" w14:textId="678FC249" w:rsidR="007243B3" w:rsidRDefault="007243B3" w:rsidP="007243B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Lorsque le faux est commis soit par une personne dépositaire de l’autorité publique ou chargée d’une mission de service public, soit de manière habituelle, soit dans le dessein de faciliter la commission d’un crime ou de procurer l’impunité à son auteur</w:t>
      </w:r>
    </w:p>
    <w:p w14:paraId="298828BE" w14:textId="2C07E142"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JP offre un large panorama des documents entrant dans le champ de cette incrimination</w:t>
      </w:r>
    </w:p>
    <w:p w14:paraId="11E0F719" w14:textId="6D3EB398" w:rsidR="007243B3" w:rsidRDefault="007243B3" w:rsidP="007243B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Incriminations complémentaires : la gravité particulière de cette infraction a conduit le législateur à incriminer toute une série de comportements susceptibles de se développer à la périphérie de l’infraction</w:t>
      </w:r>
    </w:p>
    <w:p w14:paraId="1B1E1CAC" w14:textId="6D572E44"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Se trouvent ainsi sanctionnés d’une peine de 2 ans d’emprisonnement et de 30 000 euros d’amende la détention frauduleuse de ses documents, ou le fait de fournir une déclaration mensongère en vue d’obtenir d’une admin publique ou d’un organisme chargé d’une mission de service public une allocation, un paiement ou un avantage indu</w:t>
      </w:r>
    </w:p>
    <w:p w14:paraId="40C1FEC2" w14:textId="7B3D5886" w:rsidR="007243B3" w:rsidRDefault="007243B3" w:rsidP="007243B3">
      <w:pPr>
        <w:pStyle w:val="ListParagraph"/>
        <w:numPr>
          <w:ilvl w:val="2"/>
          <w:numId w:val="37"/>
        </w:numPr>
        <w:jc w:val="both"/>
        <w:rPr>
          <w:rFonts w:ascii="Times New Roman" w:hAnsi="Times New Roman" w:cs="Times New Roman"/>
          <w:sz w:val="20"/>
          <w:szCs w:val="20"/>
        </w:rPr>
      </w:pPr>
      <w:r>
        <w:rPr>
          <w:rFonts w:ascii="Times New Roman" w:hAnsi="Times New Roman" w:cs="Times New Roman"/>
          <w:sz w:val="20"/>
          <w:szCs w:val="20"/>
        </w:rPr>
        <w:t>En cas de détention de plusieurs documents, la peine est aggravée pour être portée à 5 ans d’emprisonnement et 75 000 euros d’amende</w:t>
      </w:r>
    </w:p>
    <w:p w14:paraId="3B104BEB" w14:textId="181A01D3"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 xml:space="preserve">Enfin est </w:t>
      </w:r>
      <w:bookmarkStart w:id="0" w:name="_GoBack"/>
      <w:bookmarkEnd w:id="0"/>
      <w:r>
        <w:rPr>
          <w:rFonts w:ascii="Times New Roman" w:hAnsi="Times New Roman" w:cs="Times New Roman"/>
          <w:sz w:val="20"/>
          <w:szCs w:val="20"/>
        </w:rPr>
        <w:t>puni d’une peine encore plus grave le fait de procurer frauduleusement à autrui un de ces documents : 5 ans d’emprisonnement et 75 000 euros d’amende</w:t>
      </w:r>
    </w:p>
    <w:p w14:paraId="111D4C61" w14:textId="57C9A1B2" w:rsidR="007243B3" w:rsidRPr="007243B3" w:rsidRDefault="007243B3" w:rsidP="007243B3">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Circonstances aggravantes de Art 441-2 sont applicables</w:t>
      </w:r>
    </w:p>
    <w:p w14:paraId="45596769" w14:textId="77777777" w:rsidR="007243B3" w:rsidRPr="007243B3" w:rsidRDefault="007243B3" w:rsidP="007243B3">
      <w:pPr>
        <w:pStyle w:val="ListParagraph"/>
        <w:ind w:left="1440"/>
        <w:jc w:val="both"/>
        <w:rPr>
          <w:rFonts w:ascii="Times New Roman" w:hAnsi="Times New Roman" w:cs="Times New Roman"/>
          <w:sz w:val="20"/>
          <w:szCs w:val="20"/>
        </w:rPr>
      </w:pPr>
    </w:p>
    <w:p w14:paraId="49E1D0F0" w14:textId="2D8FA371" w:rsidR="005368BA" w:rsidRPr="005368BA" w:rsidRDefault="005368BA" w:rsidP="005368BA">
      <w:pPr>
        <w:pStyle w:val="ListParagraph"/>
        <w:numPr>
          <w:ilvl w:val="0"/>
          <w:numId w:val="54"/>
        </w:numPr>
        <w:jc w:val="both"/>
        <w:rPr>
          <w:rFonts w:ascii="Times New Roman" w:hAnsi="Times New Roman" w:cs="Times New Roman"/>
          <w:sz w:val="20"/>
          <w:szCs w:val="20"/>
        </w:rPr>
      </w:pPr>
      <w:r>
        <w:rPr>
          <w:rFonts w:ascii="Times New Roman" w:hAnsi="Times New Roman" w:cs="Times New Roman"/>
          <w:sz w:val="20"/>
          <w:szCs w:val="20"/>
        </w:rPr>
        <w:t>Faux dans une écriture publique ou authentique ou dans un enregistrement ordonné par l’autorité publique</w:t>
      </w:r>
    </w:p>
    <w:p w14:paraId="7C428B53" w14:textId="4CC540E8" w:rsidR="005368BA" w:rsidRPr="007243B3" w:rsidRDefault="007243B3" w:rsidP="007243B3">
      <w:pPr>
        <w:pStyle w:val="ListParagraph"/>
        <w:numPr>
          <w:ilvl w:val="0"/>
          <w:numId w:val="37"/>
        </w:numPr>
        <w:jc w:val="both"/>
        <w:rPr>
          <w:rFonts w:ascii="Times New Roman" w:hAnsi="Times New Roman" w:cs="Times New Roman"/>
          <w:sz w:val="20"/>
          <w:szCs w:val="20"/>
        </w:rPr>
      </w:pPr>
      <w:r w:rsidRPr="007243B3">
        <w:rPr>
          <w:rFonts w:ascii="Times New Roman" w:hAnsi="Times New Roman" w:cs="Times New Roman"/>
          <w:sz w:val="20"/>
          <w:szCs w:val="20"/>
        </w:rPr>
        <w:t>Puni de 10 ans d’emprisonnement et de 150 000 euros d’amende</w:t>
      </w:r>
    </w:p>
    <w:p w14:paraId="46ED4987" w14:textId="0A83FB3B" w:rsidR="007243B3" w:rsidRDefault="007243B3" w:rsidP="007243B3">
      <w:pPr>
        <w:pStyle w:val="ListParagraph"/>
        <w:numPr>
          <w:ilvl w:val="1"/>
          <w:numId w:val="37"/>
        </w:numPr>
        <w:jc w:val="both"/>
        <w:rPr>
          <w:rFonts w:ascii="Times New Roman" w:hAnsi="Times New Roman" w:cs="Times New Roman"/>
          <w:sz w:val="20"/>
          <w:szCs w:val="20"/>
        </w:rPr>
      </w:pPr>
      <w:r>
        <w:rPr>
          <w:rFonts w:ascii="Times New Roman" w:hAnsi="Times New Roman" w:cs="Times New Roman"/>
          <w:sz w:val="20"/>
          <w:szCs w:val="20"/>
        </w:rPr>
        <w:t>Peines portées à 15 ans de réclusion criminelle et à 225 000 euros d’amende lorsque le faux est commis par une personne dépositaire de l’autorité publique chargée d’une mission de service public agissant dans l’exercice de ses fonctions et de sa mission</w:t>
      </w:r>
    </w:p>
    <w:p w14:paraId="6901F0E9" w14:textId="3F504F03" w:rsidR="007243B3" w:rsidRDefault="00491C34" w:rsidP="00491C34">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Détermination des actes visés : catégories de personnes et d’actes vastes</w:t>
      </w:r>
    </w:p>
    <w:p w14:paraId="7514F036" w14:textId="5008F902" w:rsidR="00491C34" w:rsidRDefault="00491C34" w:rsidP="00491C34">
      <w:pPr>
        <w:pStyle w:val="ListParagraph"/>
        <w:numPr>
          <w:ilvl w:val="0"/>
          <w:numId w:val="37"/>
        </w:numPr>
        <w:jc w:val="both"/>
        <w:rPr>
          <w:rFonts w:ascii="Times New Roman" w:hAnsi="Times New Roman" w:cs="Times New Roman"/>
          <w:sz w:val="20"/>
          <w:szCs w:val="20"/>
        </w:rPr>
      </w:pPr>
      <w:r>
        <w:rPr>
          <w:rFonts w:ascii="Times New Roman" w:hAnsi="Times New Roman" w:cs="Times New Roman"/>
          <w:sz w:val="20"/>
          <w:szCs w:val="20"/>
        </w:rPr>
        <w:t>Ecoutes téléphoniques : celles qui peuvent être imposées par les autorités admin et judiciaires conformément à la loi du 10 juillet 1991</w:t>
      </w:r>
    </w:p>
    <w:p w14:paraId="3F2298CE" w14:textId="77777777" w:rsidR="00491C34" w:rsidRPr="007243B3" w:rsidRDefault="00491C34" w:rsidP="00491C34">
      <w:pPr>
        <w:pStyle w:val="ListParagraph"/>
        <w:jc w:val="both"/>
        <w:rPr>
          <w:rFonts w:ascii="Times New Roman" w:hAnsi="Times New Roman" w:cs="Times New Roman"/>
          <w:sz w:val="20"/>
          <w:szCs w:val="20"/>
        </w:rPr>
      </w:pPr>
    </w:p>
    <w:p w14:paraId="254D7105" w14:textId="02647E01"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Tentative</w:t>
      </w:r>
    </w:p>
    <w:p w14:paraId="34CB9D76" w14:textId="6B11CBBE"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Règles de poursuite</w:t>
      </w:r>
    </w:p>
    <w:p w14:paraId="6442A070" w14:textId="426E9BC2" w:rsidR="00C51B28" w:rsidRDefault="00C51B28" w:rsidP="00C51B28">
      <w:pPr>
        <w:pStyle w:val="ListParagraph"/>
        <w:numPr>
          <w:ilvl w:val="0"/>
          <w:numId w:val="48"/>
        </w:numPr>
        <w:jc w:val="both"/>
        <w:rPr>
          <w:rFonts w:ascii="Times New Roman" w:hAnsi="Times New Roman" w:cs="Times New Roman"/>
          <w:sz w:val="20"/>
          <w:szCs w:val="20"/>
        </w:rPr>
      </w:pPr>
      <w:r>
        <w:rPr>
          <w:rFonts w:ascii="Times New Roman" w:hAnsi="Times New Roman" w:cs="Times New Roman"/>
          <w:sz w:val="20"/>
          <w:szCs w:val="20"/>
        </w:rPr>
        <w:t>Prescription de l’action publique</w:t>
      </w:r>
    </w:p>
    <w:p w14:paraId="08A92B59" w14:textId="77777777" w:rsidR="00C51B28" w:rsidRDefault="00C51B28" w:rsidP="008E4033">
      <w:pPr>
        <w:jc w:val="both"/>
        <w:rPr>
          <w:rFonts w:ascii="Times New Roman" w:hAnsi="Times New Roman" w:cs="Times New Roman"/>
          <w:sz w:val="20"/>
          <w:szCs w:val="20"/>
        </w:rPr>
      </w:pPr>
    </w:p>
    <w:p w14:paraId="433FC972" w14:textId="23F1A73A" w:rsidR="000537B5" w:rsidRDefault="00C51B28" w:rsidP="008E4033">
      <w:pPr>
        <w:jc w:val="both"/>
        <w:rPr>
          <w:rFonts w:ascii="Times New Roman" w:hAnsi="Times New Roman" w:cs="Times New Roman"/>
          <w:sz w:val="20"/>
          <w:szCs w:val="20"/>
        </w:rPr>
      </w:pPr>
      <w:r>
        <w:rPr>
          <w:rFonts w:ascii="Times New Roman" w:hAnsi="Times New Roman" w:cs="Times New Roman"/>
          <w:sz w:val="20"/>
          <w:szCs w:val="20"/>
        </w:rPr>
        <w:t>Section 2 : L’usage de Faux</w:t>
      </w:r>
    </w:p>
    <w:p w14:paraId="285A46B5" w14:textId="1A481BB7" w:rsidR="00C51B28" w:rsidRDefault="00C51B28" w:rsidP="00C51B28">
      <w:pPr>
        <w:pStyle w:val="ListParagraph"/>
        <w:numPr>
          <w:ilvl w:val="0"/>
          <w:numId w:val="49"/>
        </w:numPr>
        <w:jc w:val="both"/>
        <w:rPr>
          <w:rFonts w:ascii="Times New Roman" w:hAnsi="Times New Roman" w:cs="Times New Roman"/>
          <w:sz w:val="20"/>
          <w:szCs w:val="20"/>
        </w:rPr>
      </w:pPr>
      <w:r>
        <w:rPr>
          <w:rFonts w:ascii="Times New Roman" w:hAnsi="Times New Roman" w:cs="Times New Roman"/>
          <w:sz w:val="20"/>
          <w:szCs w:val="20"/>
        </w:rPr>
        <w:t>Eléments constitutifs</w:t>
      </w:r>
    </w:p>
    <w:p w14:paraId="66851373" w14:textId="3EB23152" w:rsidR="00C51B28" w:rsidRDefault="00C51B28" w:rsidP="00C51B28">
      <w:pPr>
        <w:pStyle w:val="ListParagraph"/>
        <w:numPr>
          <w:ilvl w:val="0"/>
          <w:numId w:val="49"/>
        </w:numPr>
        <w:jc w:val="both"/>
        <w:rPr>
          <w:rFonts w:ascii="Times New Roman" w:hAnsi="Times New Roman" w:cs="Times New Roman"/>
          <w:sz w:val="20"/>
          <w:szCs w:val="20"/>
        </w:rPr>
      </w:pPr>
      <w:r>
        <w:rPr>
          <w:rFonts w:ascii="Times New Roman" w:hAnsi="Times New Roman" w:cs="Times New Roman"/>
          <w:sz w:val="20"/>
          <w:szCs w:val="20"/>
        </w:rPr>
        <w:t>Répression de l’usage de faux</w:t>
      </w:r>
    </w:p>
    <w:p w14:paraId="7D3A3FE5" w14:textId="77777777" w:rsidR="00C51B28" w:rsidRDefault="00C51B28" w:rsidP="00C51B28">
      <w:pPr>
        <w:jc w:val="both"/>
        <w:rPr>
          <w:rFonts w:ascii="Times New Roman" w:hAnsi="Times New Roman" w:cs="Times New Roman"/>
          <w:sz w:val="20"/>
          <w:szCs w:val="20"/>
        </w:rPr>
      </w:pPr>
    </w:p>
    <w:p w14:paraId="24BEF597" w14:textId="11859F5F" w:rsidR="00C51B28" w:rsidRDefault="00C51B28" w:rsidP="00C51B28">
      <w:pPr>
        <w:jc w:val="both"/>
        <w:rPr>
          <w:rFonts w:ascii="Times New Roman" w:hAnsi="Times New Roman" w:cs="Times New Roman"/>
          <w:sz w:val="20"/>
          <w:szCs w:val="20"/>
        </w:rPr>
      </w:pPr>
      <w:r>
        <w:rPr>
          <w:rFonts w:ascii="Times New Roman" w:hAnsi="Times New Roman" w:cs="Times New Roman"/>
          <w:sz w:val="20"/>
          <w:szCs w:val="20"/>
        </w:rPr>
        <w:t>Section 3 : Faux certificats</w:t>
      </w:r>
    </w:p>
    <w:p w14:paraId="7267C1E0" w14:textId="595056CD" w:rsidR="00C51B28" w:rsidRDefault="003F7C42" w:rsidP="003F7C42">
      <w:pPr>
        <w:pStyle w:val="ListParagraph"/>
        <w:numPr>
          <w:ilvl w:val="0"/>
          <w:numId w:val="50"/>
        </w:numPr>
        <w:jc w:val="both"/>
        <w:rPr>
          <w:rFonts w:ascii="Times New Roman" w:hAnsi="Times New Roman" w:cs="Times New Roman"/>
          <w:sz w:val="20"/>
          <w:szCs w:val="20"/>
        </w:rPr>
      </w:pPr>
      <w:r>
        <w:rPr>
          <w:rFonts w:ascii="Times New Roman" w:hAnsi="Times New Roman" w:cs="Times New Roman"/>
          <w:sz w:val="20"/>
          <w:szCs w:val="20"/>
        </w:rPr>
        <w:t>Modalité de la Répression</w:t>
      </w:r>
    </w:p>
    <w:p w14:paraId="0AF35C95" w14:textId="72641D06" w:rsidR="003F7C42" w:rsidRPr="003F7C42" w:rsidRDefault="003F7C42" w:rsidP="003F7C42">
      <w:pPr>
        <w:pStyle w:val="ListParagraph"/>
        <w:numPr>
          <w:ilvl w:val="0"/>
          <w:numId w:val="50"/>
        </w:numPr>
        <w:jc w:val="both"/>
        <w:rPr>
          <w:rFonts w:ascii="Times New Roman" w:hAnsi="Times New Roman" w:cs="Times New Roman"/>
          <w:sz w:val="20"/>
          <w:szCs w:val="20"/>
        </w:rPr>
      </w:pPr>
      <w:r>
        <w:rPr>
          <w:rFonts w:ascii="Times New Roman" w:hAnsi="Times New Roman" w:cs="Times New Roman"/>
          <w:sz w:val="20"/>
          <w:szCs w:val="20"/>
        </w:rPr>
        <w:t>Contenu de l’incrimination</w:t>
      </w:r>
    </w:p>
    <w:p w14:paraId="1A795F81" w14:textId="77777777" w:rsidR="00C51B28" w:rsidRDefault="00C51B28" w:rsidP="008E4033">
      <w:pPr>
        <w:jc w:val="both"/>
        <w:rPr>
          <w:rFonts w:ascii="Times New Roman" w:hAnsi="Times New Roman" w:cs="Times New Roman"/>
          <w:sz w:val="20"/>
          <w:szCs w:val="20"/>
        </w:rPr>
      </w:pPr>
    </w:p>
    <w:p w14:paraId="7A1EEA02" w14:textId="77777777" w:rsidR="003F7C42" w:rsidRDefault="003F7C42" w:rsidP="008E4033">
      <w:pPr>
        <w:jc w:val="both"/>
        <w:rPr>
          <w:rFonts w:ascii="Times New Roman" w:hAnsi="Times New Roman" w:cs="Times New Roman"/>
          <w:sz w:val="20"/>
          <w:szCs w:val="20"/>
        </w:rPr>
      </w:pPr>
    </w:p>
    <w:p w14:paraId="26696444" w14:textId="77777777" w:rsidR="00C51B28" w:rsidRDefault="00C51B28" w:rsidP="008E4033">
      <w:pPr>
        <w:jc w:val="both"/>
        <w:rPr>
          <w:rFonts w:ascii="Times New Roman" w:hAnsi="Times New Roman" w:cs="Times New Roman"/>
          <w:sz w:val="20"/>
          <w:szCs w:val="20"/>
        </w:rPr>
      </w:pPr>
    </w:p>
    <w:p w14:paraId="09D5CDC4" w14:textId="77777777" w:rsidR="0036220B" w:rsidRPr="000537B5" w:rsidRDefault="0036220B" w:rsidP="000537B5">
      <w:pPr>
        <w:ind w:left="-709"/>
        <w:jc w:val="both"/>
        <w:rPr>
          <w:rFonts w:ascii="Times New Roman" w:hAnsi="Times New Roman" w:cs="Times New Roman"/>
          <w:b/>
          <w:sz w:val="20"/>
          <w:szCs w:val="20"/>
          <w:u w:val="single"/>
        </w:rPr>
      </w:pPr>
      <w:r w:rsidRPr="000537B5">
        <w:rPr>
          <w:rFonts w:ascii="Times New Roman" w:hAnsi="Times New Roman" w:cs="Times New Roman"/>
          <w:b/>
          <w:sz w:val="20"/>
          <w:szCs w:val="20"/>
          <w:u w:val="single"/>
        </w:rPr>
        <w:t>Titre 2 : Les infractions de conséquence</w:t>
      </w:r>
    </w:p>
    <w:sectPr w:rsidR="0036220B" w:rsidRPr="000537B5" w:rsidSect="0036220B">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68224" w14:textId="77777777" w:rsidR="007243B3" w:rsidRDefault="007243B3" w:rsidP="005F6777">
      <w:r>
        <w:separator/>
      </w:r>
    </w:p>
  </w:endnote>
  <w:endnote w:type="continuationSeparator" w:id="0">
    <w:p w14:paraId="621F025A" w14:textId="77777777" w:rsidR="007243B3" w:rsidRDefault="007243B3" w:rsidP="005F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77217" w14:textId="77777777" w:rsidR="007243B3" w:rsidRDefault="007243B3" w:rsidP="005F6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0B6A4" w14:textId="77777777" w:rsidR="007243B3" w:rsidRDefault="007243B3" w:rsidP="005F6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AFF7A" w14:textId="77777777" w:rsidR="007243B3" w:rsidRDefault="007243B3" w:rsidP="005F6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C34">
      <w:rPr>
        <w:rStyle w:val="PageNumber"/>
        <w:noProof/>
      </w:rPr>
      <w:t>1</w:t>
    </w:r>
    <w:r>
      <w:rPr>
        <w:rStyle w:val="PageNumber"/>
      </w:rPr>
      <w:fldChar w:fldCharType="end"/>
    </w:r>
  </w:p>
  <w:p w14:paraId="4207BBCB" w14:textId="77777777" w:rsidR="007243B3" w:rsidRDefault="007243B3" w:rsidP="005F67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386E2" w14:textId="77777777" w:rsidR="007243B3" w:rsidRDefault="007243B3" w:rsidP="005F6777">
      <w:r>
        <w:separator/>
      </w:r>
    </w:p>
  </w:footnote>
  <w:footnote w:type="continuationSeparator" w:id="0">
    <w:p w14:paraId="2E34357D" w14:textId="77777777" w:rsidR="007243B3" w:rsidRDefault="007243B3" w:rsidP="005F6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7E3"/>
    <w:multiLevelType w:val="hybridMultilevel"/>
    <w:tmpl w:val="2DEACF40"/>
    <w:lvl w:ilvl="0" w:tplc="F0F455F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510D4"/>
    <w:multiLevelType w:val="hybridMultilevel"/>
    <w:tmpl w:val="B1104DF0"/>
    <w:lvl w:ilvl="0" w:tplc="2BACE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6C0C"/>
    <w:multiLevelType w:val="hybridMultilevel"/>
    <w:tmpl w:val="ABCEA992"/>
    <w:lvl w:ilvl="0" w:tplc="5FD4D2D0">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
    <w:nsid w:val="07E76707"/>
    <w:multiLevelType w:val="hybridMultilevel"/>
    <w:tmpl w:val="92A0847C"/>
    <w:lvl w:ilvl="0" w:tplc="D04EC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D4104"/>
    <w:multiLevelType w:val="hybridMultilevel"/>
    <w:tmpl w:val="CA468CB6"/>
    <w:lvl w:ilvl="0" w:tplc="91DE5602">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9801AD"/>
    <w:multiLevelType w:val="hybridMultilevel"/>
    <w:tmpl w:val="E9BA0A42"/>
    <w:lvl w:ilvl="0" w:tplc="168A1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21EFF"/>
    <w:multiLevelType w:val="hybridMultilevel"/>
    <w:tmpl w:val="2006C938"/>
    <w:lvl w:ilvl="0" w:tplc="119CDBC8">
      <w:start w:val="1"/>
      <w:numFmt w:val="lowerRoman"/>
      <w:lvlText w:val="(%1)"/>
      <w:lvlJc w:val="left"/>
      <w:pPr>
        <w:ind w:left="2847" w:hanging="72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7">
    <w:nsid w:val="13BF28F5"/>
    <w:multiLevelType w:val="hybridMultilevel"/>
    <w:tmpl w:val="F384B9B2"/>
    <w:lvl w:ilvl="0" w:tplc="FA78606A">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C4ECA"/>
    <w:multiLevelType w:val="hybridMultilevel"/>
    <w:tmpl w:val="B8947906"/>
    <w:lvl w:ilvl="0" w:tplc="4FFCD830">
      <w:start w:val="1"/>
      <w:numFmt w:val="decimal"/>
      <w:lvlText w:val="%1)"/>
      <w:lvlJc w:val="left"/>
      <w:pPr>
        <w:ind w:left="1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5715CE"/>
    <w:multiLevelType w:val="hybridMultilevel"/>
    <w:tmpl w:val="72F82708"/>
    <w:lvl w:ilvl="0" w:tplc="D9B47BC8">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0">
    <w:nsid w:val="1CF94561"/>
    <w:multiLevelType w:val="hybridMultilevel"/>
    <w:tmpl w:val="20E4140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1">
    <w:nsid w:val="1DBA1EE1"/>
    <w:multiLevelType w:val="hybridMultilevel"/>
    <w:tmpl w:val="CC2656C4"/>
    <w:lvl w:ilvl="0" w:tplc="04090011">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2">
    <w:nsid w:val="219167F0"/>
    <w:multiLevelType w:val="hybridMultilevel"/>
    <w:tmpl w:val="41002928"/>
    <w:lvl w:ilvl="0" w:tplc="C1FC6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8600D2"/>
    <w:multiLevelType w:val="hybridMultilevel"/>
    <w:tmpl w:val="36A49440"/>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4">
    <w:nsid w:val="27577130"/>
    <w:multiLevelType w:val="hybridMultilevel"/>
    <w:tmpl w:val="0554C912"/>
    <w:lvl w:ilvl="0" w:tplc="1AE0713A">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DA0451"/>
    <w:multiLevelType w:val="hybridMultilevel"/>
    <w:tmpl w:val="8B90B782"/>
    <w:lvl w:ilvl="0" w:tplc="9E407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E06B16"/>
    <w:multiLevelType w:val="hybridMultilevel"/>
    <w:tmpl w:val="E3B2ABA4"/>
    <w:lvl w:ilvl="0" w:tplc="18B2BA7A">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E77487"/>
    <w:multiLevelType w:val="hybridMultilevel"/>
    <w:tmpl w:val="59C8A632"/>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8">
    <w:nsid w:val="30990FA9"/>
    <w:multiLevelType w:val="hybridMultilevel"/>
    <w:tmpl w:val="FC469258"/>
    <w:lvl w:ilvl="0" w:tplc="C2061AF4">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4C5CA7"/>
    <w:multiLevelType w:val="hybridMultilevel"/>
    <w:tmpl w:val="8BC22E42"/>
    <w:lvl w:ilvl="0" w:tplc="4D8C5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60232"/>
    <w:multiLevelType w:val="hybridMultilevel"/>
    <w:tmpl w:val="BE9A91E8"/>
    <w:lvl w:ilvl="0" w:tplc="804ECAB6">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A80C42"/>
    <w:multiLevelType w:val="hybridMultilevel"/>
    <w:tmpl w:val="CA7A2DD0"/>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2">
    <w:nsid w:val="35E133AB"/>
    <w:multiLevelType w:val="hybridMultilevel"/>
    <w:tmpl w:val="BE927998"/>
    <w:lvl w:ilvl="0" w:tplc="47DAE31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BF5043"/>
    <w:multiLevelType w:val="hybridMultilevel"/>
    <w:tmpl w:val="A3A8FDBE"/>
    <w:lvl w:ilvl="0" w:tplc="0B3A1F56">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0D003F"/>
    <w:multiLevelType w:val="hybridMultilevel"/>
    <w:tmpl w:val="1B108F08"/>
    <w:lvl w:ilvl="0" w:tplc="3E7C9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0E1DAA"/>
    <w:multiLevelType w:val="hybridMultilevel"/>
    <w:tmpl w:val="832E16A0"/>
    <w:lvl w:ilvl="0" w:tplc="090C5C18">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3F567F"/>
    <w:multiLevelType w:val="hybridMultilevel"/>
    <w:tmpl w:val="140A223A"/>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7">
    <w:nsid w:val="45FE61A0"/>
    <w:multiLevelType w:val="hybridMultilevel"/>
    <w:tmpl w:val="0F3837FC"/>
    <w:lvl w:ilvl="0" w:tplc="CDA6111A">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762146"/>
    <w:multiLevelType w:val="hybridMultilevel"/>
    <w:tmpl w:val="74A0B164"/>
    <w:lvl w:ilvl="0" w:tplc="8B2C8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786A28"/>
    <w:multiLevelType w:val="hybridMultilevel"/>
    <w:tmpl w:val="825457F2"/>
    <w:lvl w:ilvl="0" w:tplc="1812EE74">
      <w:start w:val="1"/>
      <w:numFmt w:val="decimal"/>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E916C1"/>
    <w:multiLevelType w:val="hybridMultilevel"/>
    <w:tmpl w:val="6BC26EAA"/>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1">
    <w:nsid w:val="4E4E400D"/>
    <w:multiLevelType w:val="hybridMultilevel"/>
    <w:tmpl w:val="F460A0C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2">
    <w:nsid w:val="4E6946C2"/>
    <w:multiLevelType w:val="hybridMultilevel"/>
    <w:tmpl w:val="3356EC48"/>
    <w:lvl w:ilvl="0" w:tplc="4E50CC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3">
    <w:nsid w:val="4F8B5A04"/>
    <w:multiLevelType w:val="hybridMultilevel"/>
    <w:tmpl w:val="321478BC"/>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4">
    <w:nsid w:val="5034270F"/>
    <w:multiLevelType w:val="hybridMultilevel"/>
    <w:tmpl w:val="E15C3AF2"/>
    <w:lvl w:ilvl="0" w:tplc="04090015">
      <w:start w:val="1"/>
      <w:numFmt w:val="upperLetter"/>
      <w:lvlText w:val="%1."/>
      <w:lvlJc w:val="left"/>
      <w:pPr>
        <w:ind w:left="1070" w:hanging="360"/>
      </w:p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5">
    <w:nsid w:val="52FB3B8B"/>
    <w:multiLevelType w:val="hybridMultilevel"/>
    <w:tmpl w:val="F05CBEE8"/>
    <w:lvl w:ilvl="0" w:tplc="085ADD0E">
      <w:start w:val="1"/>
      <w:numFmt w:val="decimal"/>
      <w:lvlText w:val="%1)"/>
      <w:lvlJc w:val="left"/>
      <w:pPr>
        <w:ind w:left="1430"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6">
    <w:nsid w:val="530240B3"/>
    <w:multiLevelType w:val="hybridMultilevel"/>
    <w:tmpl w:val="CBE6C342"/>
    <w:lvl w:ilvl="0" w:tplc="A02AF58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DB8"/>
    <w:multiLevelType w:val="hybridMultilevel"/>
    <w:tmpl w:val="5194FC1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nsid w:val="64460CF5"/>
    <w:multiLevelType w:val="hybridMultilevel"/>
    <w:tmpl w:val="648E14A4"/>
    <w:lvl w:ilvl="0" w:tplc="549EBB16">
      <w:start w:val="1"/>
      <w:numFmt w:val="lowerLetter"/>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3F6D7D"/>
    <w:multiLevelType w:val="hybridMultilevel"/>
    <w:tmpl w:val="F2FAE62A"/>
    <w:lvl w:ilvl="0" w:tplc="7924CA92">
      <w:start w:val="1"/>
      <w:numFmt w:val="lowerRoman"/>
      <w:lvlText w:val="(%1)"/>
      <w:lvlJc w:val="left"/>
      <w:pPr>
        <w:ind w:left="2847" w:hanging="72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0">
    <w:nsid w:val="66760809"/>
    <w:multiLevelType w:val="hybridMultilevel"/>
    <w:tmpl w:val="0922D5F2"/>
    <w:lvl w:ilvl="0" w:tplc="5C7C606E">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69A75C4"/>
    <w:multiLevelType w:val="hybridMultilevel"/>
    <w:tmpl w:val="6CDEFE80"/>
    <w:lvl w:ilvl="0" w:tplc="A98864B4">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4B4173"/>
    <w:multiLevelType w:val="hybridMultilevel"/>
    <w:tmpl w:val="424CDACA"/>
    <w:lvl w:ilvl="0" w:tplc="74E04FA4">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3">
    <w:nsid w:val="6FB000B2"/>
    <w:multiLevelType w:val="hybridMultilevel"/>
    <w:tmpl w:val="A154C1B0"/>
    <w:lvl w:ilvl="0" w:tplc="DB40DD1A">
      <w:start w:val="1"/>
      <w:numFmt w:val="decimal"/>
      <w:lvlText w:val="%1)"/>
      <w:lvlJc w:val="left"/>
      <w:pPr>
        <w:ind w:left="1495"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4">
    <w:nsid w:val="72336A0A"/>
    <w:multiLevelType w:val="hybridMultilevel"/>
    <w:tmpl w:val="AC7A4EEA"/>
    <w:lvl w:ilvl="0" w:tplc="CA325DE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7841D4"/>
    <w:multiLevelType w:val="hybridMultilevel"/>
    <w:tmpl w:val="7B365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D06135"/>
    <w:multiLevelType w:val="hybridMultilevel"/>
    <w:tmpl w:val="F336F87E"/>
    <w:lvl w:ilvl="0" w:tplc="ACE0A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DD3B5E"/>
    <w:multiLevelType w:val="hybridMultilevel"/>
    <w:tmpl w:val="84E84D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932391"/>
    <w:multiLevelType w:val="hybridMultilevel"/>
    <w:tmpl w:val="5C4E7670"/>
    <w:lvl w:ilvl="0" w:tplc="1CD2F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85A68A9"/>
    <w:multiLevelType w:val="hybridMultilevel"/>
    <w:tmpl w:val="DB62D4A0"/>
    <w:lvl w:ilvl="0" w:tplc="00481DDC">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0">
    <w:nsid w:val="78FB1687"/>
    <w:multiLevelType w:val="hybridMultilevel"/>
    <w:tmpl w:val="B6E6181A"/>
    <w:lvl w:ilvl="0" w:tplc="AEFA4EBC">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940B5B"/>
    <w:multiLevelType w:val="hybridMultilevel"/>
    <w:tmpl w:val="C0784CB2"/>
    <w:lvl w:ilvl="0" w:tplc="74DA2A30">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F5110D"/>
    <w:multiLevelType w:val="hybridMultilevel"/>
    <w:tmpl w:val="95C417B2"/>
    <w:lvl w:ilvl="0" w:tplc="8CD2ED2A">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2F5951"/>
    <w:multiLevelType w:val="hybridMultilevel"/>
    <w:tmpl w:val="60762DB2"/>
    <w:lvl w:ilvl="0" w:tplc="F61636CE">
      <w:start w:val="1"/>
      <w:numFmt w:val="upp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4"/>
  </w:num>
  <w:num w:numId="3">
    <w:abstractNumId w:val="49"/>
  </w:num>
  <w:num w:numId="4">
    <w:abstractNumId w:val="13"/>
  </w:num>
  <w:num w:numId="5">
    <w:abstractNumId w:val="2"/>
  </w:num>
  <w:num w:numId="6">
    <w:abstractNumId w:val="21"/>
  </w:num>
  <w:num w:numId="7">
    <w:abstractNumId w:val="48"/>
  </w:num>
  <w:num w:numId="8">
    <w:abstractNumId w:val="18"/>
  </w:num>
  <w:num w:numId="9">
    <w:abstractNumId w:val="26"/>
  </w:num>
  <w:num w:numId="10">
    <w:abstractNumId w:val="9"/>
  </w:num>
  <w:num w:numId="11">
    <w:abstractNumId w:val="28"/>
  </w:num>
  <w:num w:numId="12">
    <w:abstractNumId w:val="0"/>
  </w:num>
  <w:num w:numId="13">
    <w:abstractNumId w:val="17"/>
  </w:num>
  <w:num w:numId="14">
    <w:abstractNumId w:val="37"/>
  </w:num>
  <w:num w:numId="15">
    <w:abstractNumId w:val="16"/>
  </w:num>
  <w:num w:numId="16">
    <w:abstractNumId w:val="33"/>
  </w:num>
  <w:num w:numId="17">
    <w:abstractNumId w:val="12"/>
  </w:num>
  <w:num w:numId="18">
    <w:abstractNumId w:val="7"/>
  </w:num>
  <w:num w:numId="19">
    <w:abstractNumId w:val="31"/>
  </w:num>
  <w:num w:numId="20">
    <w:abstractNumId w:val="35"/>
  </w:num>
  <w:num w:numId="21">
    <w:abstractNumId w:val="11"/>
  </w:num>
  <w:num w:numId="22">
    <w:abstractNumId w:val="15"/>
  </w:num>
  <w:num w:numId="23">
    <w:abstractNumId w:val="42"/>
  </w:num>
  <w:num w:numId="24">
    <w:abstractNumId w:val="41"/>
  </w:num>
  <w:num w:numId="25">
    <w:abstractNumId w:val="36"/>
  </w:num>
  <w:num w:numId="26">
    <w:abstractNumId w:val="19"/>
  </w:num>
  <w:num w:numId="27">
    <w:abstractNumId w:val="25"/>
  </w:num>
  <w:num w:numId="28">
    <w:abstractNumId w:val="32"/>
  </w:num>
  <w:num w:numId="29">
    <w:abstractNumId w:val="51"/>
  </w:num>
  <w:num w:numId="30">
    <w:abstractNumId w:val="3"/>
  </w:num>
  <w:num w:numId="31">
    <w:abstractNumId w:val="53"/>
  </w:num>
  <w:num w:numId="32">
    <w:abstractNumId w:val="5"/>
  </w:num>
  <w:num w:numId="33">
    <w:abstractNumId w:val="23"/>
  </w:num>
  <w:num w:numId="34">
    <w:abstractNumId w:val="40"/>
  </w:num>
  <w:num w:numId="35">
    <w:abstractNumId w:val="10"/>
  </w:num>
  <w:num w:numId="36">
    <w:abstractNumId w:val="43"/>
  </w:num>
  <w:num w:numId="37">
    <w:abstractNumId w:val="44"/>
  </w:num>
  <w:num w:numId="38">
    <w:abstractNumId w:val="39"/>
  </w:num>
  <w:num w:numId="39">
    <w:abstractNumId w:val="6"/>
  </w:num>
  <w:num w:numId="40">
    <w:abstractNumId w:val="47"/>
  </w:num>
  <w:num w:numId="41">
    <w:abstractNumId w:val="8"/>
  </w:num>
  <w:num w:numId="42">
    <w:abstractNumId w:val="30"/>
  </w:num>
  <w:num w:numId="43">
    <w:abstractNumId w:val="14"/>
  </w:num>
  <w:num w:numId="44">
    <w:abstractNumId w:val="27"/>
  </w:num>
  <w:num w:numId="45">
    <w:abstractNumId w:val="46"/>
  </w:num>
  <w:num w:numId="46">
    <w:abstractNumId w:val="50"/>
  </w:num>
  <w:num w:numId="47">
    <w:abstractNumId w:val="20"/>
  </w:num>
  <w:num w:numId="48">
    <w:abstractNumId w:val="52"/>
  </w:num>
  <w:num w:numId="49">
    <w:abstractNumId w:val="24"/>
  </w:num>
  <w:num w:numId="50">
    <w:abstractNumId w:val="1"/>
  </w:num>
  <w:num w:numId="51">
    <w:abstractNumId w:val="38"/>
  </w:num>
  <w:num w:numId="52">
    <w:abstractNumId w:val="4"/>
  </w:num>
  <w:num w:numId="53">
    <w:abstractNumId w:val="22"/>
  </w:num>
  <w:num w:numId="54">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28D"/>
    <w:rsid w:val="000350B0"/>
    <w:rsid w:val="000537B5"/>
    <w:rsid w:val="00076775"/>
    <w:rsid w:val="00094039"/>
    <w:rsid w:val="000A15BC"/>
    <w:rsid w:val="000C62D3"/>
    <w:rsid w:val="0011751F"/>
    <w:rsid w:val="00126155"/>
    <w:rsid w:val="00133589"/>
    <w:rsid w:val="001366C4"/>
    <w:rsid w:val="00143A13"/>
    <w:rsid w:val="00183718"/>
    <w:rsid w:val="001B236F"/>
    <w:rsid w:val="001C314D"/>
    <w:rsid w:val="001E45F8"/>
    <w:rsid w:val="00225D5E"/>
    <w:rsid w:val="0025472F"/>
    <w:rsid w:val="00275120"/>
    <w:rsid w:val="002B6A18"/>
    <w:rsid w:val="002C41CB"/>
    <w:rsid w:val="002F65C7"/>
    <w:rsid w:val="00315521"/>
    <w:rsid w:val="00351ED2"/>
    <w:rsid w:val="0036220B"/>
    <w:rsid w:val="00396E52"/>
    <w:rsid w:val="003E611B"/>
    <w:rsid w:val="003E6BD6"/>
    <w:rsid w:val="003F7C42"/>
    <w:rsid w:val="004057CC"/>
    <w:rsid w:val="00435598"/>
    <w:rsid w:val="00460FF1"/>
    <w:rsid w:val="00467449"/>
    <w:rsid w:val="00480A29"/>
    <w:rsid w:val="00491C34"/>
    <w:rsid w:val="00495E37"/>
    <w:rsid w:val="004A0366"/>
    <w:rsid w:val="004F4C7C"/>
    <w:rsid w:val="0050513E"/>
    <w:rsid w:val="00513660"/>
    <w:rsid w:val="005368BA"/>
    <w:rsid w:val="0055428D"/>
    <w:rsid w:val="005865E4"/>
    <w:rsid w:val="00595DA5"/>
    <w:rsid w:val="005B20A0"/>
    <w:rsid w:val="005B6306"/>
    <w:rsid w:val="005C4AE9"/>
    <w:rsid w:val="005F07E4"/>
    <w:rsid w:val="005F6777"/>
    <w:rsid w:val="005F7656"/>
    <w:rsid w:val="006335E6"/>
    <w:rsid w:val="006936C5"/>
    <w:rsid w:val="006A7835"/>
    <w:rsid w:val="006B44CA"/>
    <w:rsid w:val="006E7EF9"/>
    <w:rsid w:val="006F3967"/>
    <w:rsid w:val="00701037"/>
    <w:rsid w:val="0071288B"/>
    <w:rsid w:val="007136D7"/>
    <w:rsid w:val="007243B3"/>
    <w:rsid w:val="00765465"/>
    <w:rsid w:val="007A42D5"/>
    <w:rsid w:val="007A6F96"/>
    <w:rsid w:val="007B47E7"/>
    <w:rsid w:val="007C4B0B"/>
    <w:rsid w:val="007E25A1"/>
    <w:rsid w:val="007E74D5"/>
    <w:rsid w:val="007F527A"/>
    <w:rsid w:val="007F5981"/>
    <w:rsid w:val="00817563"/>
    <w:rsid w:val="008C6B72"/>
    <w:rsid w:val="008E4033"/>
    <w:rsid w:val="00906191"/>
    <w:rsid w:val="00913E83"/>
    <w:rsid w:val="00916C00"/>
    <w:rsid w:val="009566D3"/>
    <w:rsid w:val="00956CD6"/>
    <w:rsid w:val="009624B7"/>
    <w:rsid w:val="009B1F21"/>
    <w:rsid w:val="00A20A82"/>
    <w:rsid w:val="00A31529"/>
    <w:rsid w:val="00A46E6E"/>
    <w:rsid w:val="00A9128B"/>
    <w:rsid w:val="00AB2FB0"/>
    <w:rsid w:val="00AD3035"/>
    <w:rsid w:val="00AF49A3"/>
    <w:rsid w:val="00AF5BFC"/>
    <w:rsid w:val="00B163BC"/>
    <w:rsid w:val="00B228F6"/>
    <w:rsid w:val="00B40E37"/>
    <w:rsid w:val="00B50CFA"/>
    <w:rsid w:val="00B54901"/>
    <w:rsid w:val="00B640FB"/>
    <w:rsid w:val="00BF061F"/>
    <w:rsid w:val="00C51B28"/>
    <w:rsid w:val="00CA2A3A"/>
    <w:rsid w:val="00CB3122"/>
    <w:rsid w:val="00CD710A"/>
    <w:rsid w:val="00D11500"/>
    <w:rsid w:val="00D36FEF"/>
    <w:rsid w:val="00D51488"/>
    <w:rsid w:val="00D564E3"/>
    <w:rsid w:val="00D57133"/>
    <w:rsid w:val="00D57B21"/>
    <w:rsid w:val="00D61897"/>
    <w:rsid w:val="00D6224E"/>
    <w:rsid w:val="00D717D9"/>
    <w:rsid w:val="00DD7857"/>
    <w:rsid w:val="00E0154E"/>
    <w:rsid w:val="00E273EB"/>
    <w:rsid w:val="00E426FE"/>
    <w:rsid w:val="00E56D5F"/>
    <w:rsid w:val="00E74A14"/>
    <w:rsid w:val="00E7750F"/>
    <w:rsid w:val="00EA4FE6"/>
    <w:rsid w:val="00ED7244"/>
    <w:rsid w:val="00EF1311"/>
    <w:rsid w:val="00F30638"/>
    <w:rsid w:val="00F43047"/>
    <w:rsid w:val="00F555BD"/>
    <w:rsid w:val="00F6516A"/>
    <w:rsid w:val="00FA298A"/>
    <w:rsid w:val="00FA5E61"/>
    <w:rsid w:val="00FD35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169B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0B"/>
    <w:pPr>
      <w:ind w:left="720"/>
      <w:contextualSpacing/>
    </w:pPr>
  </w:style>
  <w:style w:type="paragraph" w:styleId="Footer">
    <w:name w:val="footer"/>
    <w:basedOn w:val="Normal"/>
    <w:link w:val="FooterChar"/>
    <w:uiPriority w:val="99"/>
    <w:unhideWhenUsed/>
    <w:rsid w:val="005F6777"/>
    <w:pPr>
      <w:tabs>
        <w:tab w:val="center" w:pos="4153"/>
        <w:tab w:val="right" w:pos="8306"/>
      </w:tabs>
    </w:pPr>
  </w:style>
  <w:style w:type="character" w:customStyle="1" w:styleId="FooterChar">
    <w:name w:val="Footer Char"/>
    <w:basedOn w:val="DefaultParagraphFont"/>
    <w:link w:val="Footer"/>
    <w:uiPriority w:val="99"/>
    <w:rsid w:val="005F6777"/>
  </w:style>
  <w:style w:type="character" w:styleId="PageNumber">
    <w:name w:val="page number"/>
    <w:basedOn w:val="DefaultParagraphFont"/>
    <w:uiPriority w:val="99"/>
    <w:semiHidden/>
    <w:unhideWhenUsed/>
    <w:rsid w:val="005F67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20B"/>
    <w:pPr>
      <w:ind w:left="720"/>
      <w:contextualSpacing/>
    </w:pPr>
  </w:style>
  <w:style w:type="paragraph" w:styleId="Footer">
    <w:name w:val="footer"/>
    <w:basedOn w:val="Normal"/>
    <w:link w:val="FooterChar"/>
    <w:uiPriority w:val="99"/>
    <w:unhideWhenUsed/>
    <w:rsid w:val="005F6777"/>
    <w:pPr>
      <w:tabs>
        <w:tab w:val="center" w:pos="4153"/>
        <w:tab w:val="right" w:pos="8306"/>
      </w:tabs>
    </w:pPr>
  </w:style>
  <w:style w:type="character" w:customStyle="1" w:styleId="FooterChar">
    <w:name w:val="Footer Char"/>
    <w:basedOn w:val="DefaultParagraphFont"/>
    <w:link w:val="Footer"/>
    <w:uiPriority w:val="99"/>
    <w:rsid w:val="005F6777"/>
  </w:style>
  <w:style w:type="character" w:styleId="PageNumber">
    <w:name w:val="page number"/>
    <w:basedOn w:val="DefaultParagraphFont"/>
    <w:uiPriority w:val="99"/>
    <w:semiHidden/>
    <w:unhideWhenUsed/>
    <w:rsid w:val="005F6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396EF-2808-A341-BF97-123E170B3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23</Pages>
  <Words>12578</Words>
  <Characters>71695</Characters>
  <Application>Microsoft Macintosh Word</Application>
  <DocSecurity>0</DocSecurity>
  <Lines>597</Lines>
  <Paragraphs>168</Paragraphs>
  <ScaleCrop>false</ScaleCrop>
  <Company/>
  <LinksUpToDate>false</LinksUpToDate>
  <CharactersWithSpaces>84105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15</cp:revision>
  <dcterms:created xsi:type="dcterms:W3CDTF">2014-09-14T06:16:00Z</dcterms:created>
  <dcterms:modified xsi:type="dcterms:W3CDTF">2014-09-19T07:29:00Z</dcterms:modified>
</cp:coreProperties>
</file>