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0976" w14:textId="77777777" w:rsidR="00396E52" w:rsidRDefault="00BF5D51" w:rsidP="00BF5D51">
      <w:proofErr w:type="spellStart"/>
      <w:r>
        <w:t>Sdcdc</w:t>
      </w:r>
      <w:proofErr w:type="spellEnd"/>
    </w:p>
    <w:p w14:paraId="226CCE3C" w14:textId="77777777" w:rsidR="00BF5D51" w:rsidRDefault="00BF5D51" w:rsidP="00BF5D51"/>
    <w:tbl>
      <w:tblPr>
        <w:tblpPr w:leftFromText="180" w:rightFromText="180" w:vertAnchor="page" w:horzAnchor="page" w:tblpX="289" w:tblpY="1621"/>
        <w:tblW w:w="116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640"/>
      </w:tblGrid>
      <w:tr w:rsidR="00BF5D51" w:rsidRPr="00BF5D51" w14:paraId="38189639" w14:textId="77777777" w:rsidTr="00BF5D51">
        <w:tblPrEx>
          <w:tblCellMar>
            <w:top w:w="0" w:type="dxa"/>
            <w:bottom w:w="0" w:type="dxa"/>
          </w:tblCellMar>
        </w:tblPrEx>
        <w:tc>
          <w:tcPr>
            <w:tcW w:w="11640" w:type="dxa"/>
            <w:tcMar>
              <w:top w:w="200" w:type="nil"/>
              <w:left w:w="200" w:type="nil"/>
              <w:bottom w:w="400" w:type="nil"/>
            </w:tcMar>
          </w:tcPr>
          <w:p w14:paraId="43308985" w14:textId="77777777" w:rsidR="00BF5D51" w:rsidRPr="00BF5D51" w:rsidRDefault="00BF5D51" w:rsidP="00BF5D51">
            <w:pPr>
              <w:rPr>
                <w:lang w:val="en-US"/>
              </w:rPr>
            </w:pPr>
            <w:bookmarkStart w:id="0" w:name="_GoBack"/>
            <w:r w:rsidRPr="00BF5D51">
              <w:rPr>
                <w:lang w:val="en-US"/>
              </w:rPr>
              <w:t xml:space="preserve">Le </w:t>
            </w:r>
            <w:proofErr w:type="spellStart"/>
            <w:r w:rsidRPr="00BF5D51">
              <w:rPr>
                <w:lang w:val="en-US"/>
              </w:rPr>
              <w:t>raisonnement</w:t>
            </w:r>
            <w:proofErr w:type="spellEnd"/>
            <w:r w:rsidRPr="00BF5D51">
              <w:rPr>
                <w:lang w:val="en-US"/>
              </w:rPr>
              <w:t xml:space="preserve"> de la </w:t>
            </w:r>
            <w:proofErr w:type="spellStart"/>
            <w:r w:rsidRPr="00BF5D51">
              <w:rPr>
                <w:lang w:val="en-US"/>
              </w:rPr>
              <w:t>cour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d'appel</w:t>
            </w:r>
            <w:proofErr w:type="spellEnd"/>
            <w:r w:rsidRPr="00BF5D51">
              <w:rPr>
                <w:lang w:val="en-US"/>
              </w:rPr>
              <w:t xml:space="preserve"> quant à la reconnaissance de la </w:t>
            </w:r>
            <w:proofErr w:type="spellStart"/>
            <w:r w:rsidRPr="00BF5D51">
              <w:rPr>
                <w:lang w:val="en-US"/>
              </w:rPr>
              <w:t>culpabilité</w:t>
            </w:r>
            <w:proofErr w:type="spellEnd"/>
            <w:r w:rsidRPr="00BF5D51">
              <w:rPr>
                <w:lang w:val="en-US"/>
              </w:rPr>
              <w:t xml:space="preserve"> de Total ne </w:t>
            </w:r>
            <w:proofErr w:type="spellStart"/>
            <w:r w:rsidRPr="00BF5D51">
              <w:rPr>
                <w:lang w:val="en-US"/>
              </w:rPr>
              <w:t>manque</w:t>
            </w:r>
            <w:proofErr w:type="spellEnd"/>
            <w:r w:rsidRPr="00BF5D51">
              <w:rPr>
                <w:lang w:val="en-US"/>
              </w:rPr>
              <w:t xml:space="preserve"> pas </w:t>
            </w:r>
            <w:proofErr w:type="spellStart"/>
            <w:r w:rsidRPr="00BF5D51">
              <w:rPr>
                <w:lang w:val="en-US"/>
              </w:rPr>
              <w:t>d'originalité</w:t>
            </w:r>
            <w:proofErr w:type="spellEnd"/>
            <w:r w:rsidRPr="00BF5D51">
              <w:rPr>
                <w:lang w:val="en-US"/>
              </w:rPr>
              <w:t xml:space="preserve">, </w:t>
            </w:r>
            <w:proofErr w:type="spellStart"/>
            <w:r w:rsidRPr="00BF5D51">
              <w:rPr>
                <w:lang w:val="en-US"/>
              </w:rPr>
              <w:t>tant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il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transforme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l'engagement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éthique</w:t>
            </w:r>
            <w:proofErr w:type="spellEnd"/>
            <w:r w:rsidRPr="00BF5D51">
              <w:rPr>
                <w:lang w:val="en-US"/>
              </w:rPr>
              <w:t xml:space="preserve"> de Total de </w:t>
            </w:r>
            <w:proofErr w:type="spellStart"/>
            <w:r w:rsidRPr="00BF5D51">
              <w:rPr>
                <w:lang w:val="en-US"/>
              </w:rPr>
              <w:t>procéder</w:t>
            </w:r>
            <w:proofErr w:type="spellEnd"/>
            <w:r w:rsidRPr="00BF5D51">
              <w:rPr>
                <w:lang w:val="en-US"/>
              </w:rPr>
              <w:t xml:space="preserve"> à un </w:t>
            </w:r>
            <w:proofErr w:type="spellStart"/>
            <w:r w:rsidRPr="00BF5D51">
              <w:rPr>
                <w:lang w:val="en-US"/>
              </w:rPr>
              <w:t>contrôle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renforcé</w:t>
            </w:r>
            <w:proofErr w:type="spellEnd"/>
            <w:r w:rsidRPr="00BF5D51">
              <w:rPr>
                <w:lang w:val="en-US"/>
              </w:rPr>
              <w:t xml:space="preserve"> des </w:t>
            </w:r>
            <w:proofErr w:type="spellStart"/>
            <w:r w:rsidRPr="00BF5D51">
              <w:rPr>
                <w:lang w:val="en-US"/>
              </w:rPr>
              <w:t>navires</w:t>
            </w:r>
            <w:proofErr w:type="spellEnd"/>
            <w:r w:rsidRPr="00BF5D51">
              <w:rPr>
                <w:lang w:val="en-US"/>
              </w:rPr>
              <w:t xml:space="preserve"> en </w:t>
            </w:r>
            <w:proofErr w:type="spellStart"/>
            <w:r w:rsidRPr="00BF5D51">
              <w:rPr>
                <w:lang w:val="en-US"/>
              </w:rPr>
              <w:t>une</w:t>
            </w:r>
            <w:proofErr w:type="spellEnd"/>
            <w:r w:rsidRPr="00BF5D51">
              <w:rPr>
                <w:lang w:val="en-US"/>
              </w:rPr>
              <w:t xml:space="preserve"> obligation </w:t>
            </w:r>
            <w:proofErr w:type="spellStart"/>
            <w:r w:rsidRPr="00BF5D51">
              <w:rPr>
                <w:lang w:val="en-US"/>
              </w:rPr>
              <w:t>juridique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contraignante</w:t>
            </w:r>
            <w:proofErr w:type="spellEnd"/>
            <w:r w:rsidRPr="00BF5D51">
              <w:rPr>
                <w:lang w:val="en-US"/>
              </w:rPr>
              <w:t xml:space="preserve"> source de </w:t>
            </w:r>
            <w:proofErr w:type="spellStart"/>
            <w:r w:rsidRPr="00BF5D51">
              <w:rPr>
                <w:lang w:val="en-US"/>
              </w:rPr>
              <w:t>culpabilité</w:t>
            </w:r>
            <w:proofErr w:type="spellEnd"/>
            <w:r w:rsidRPr="00BF5D51">
              <w:rPr>
                <w:lang w:val="en-US"/>
              </w:rPr>
              <w:t xml:space="preserve">. Certes, les </w:t>
            </w:r>
            <w:proofErr w:type="spellStart"/>
            <w:r w:rsidRPr="00BF5D51">
              <w:rPr>
                <w:lang w:val="en-US"/>
              </w:rPr>
              <w:t>juges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parisiens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s'inscrivent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ici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dans</w:t>
            </w:r>
            <w:proofErr w:type="spellEnd"/>
            <w:r w:rsidRPr="00BF5D51">
              <w:rPr>
                <w:lang w:val="en-US"/>
              </w:rPr>
              <w:t xml:space="preserve"> le </w:t>
            </w:r>
            <w:proofErr w:type="spellStart"/>
            <w:r w:rsidRPr="00BF5D51">
              <w:rPr>
                <w:lang w:val="en-US"/>
              </w:rPr>
              <w:t>prolongement</w:t>
            </w:r>
            <w:proofErr w:type="spellEnd"/>
            <w:r w:rsidRPr="00BF5D51">
              <w:rPr>
                <w:lang w:val="en-US"/>
              </w:rPr>
              <w:t xml:space="preserve"> du </w:t>
            </w:r>
            <w:proofErr w:type="spellStart"/>
            <w:r w:rsidRPr="00BF5D51">
              <w:rPr>
                <w:lang w:val="en-US"/>
              </w:rPr>
              <w:t>durcissement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63F925EA" wp14:editId="68307000">
                  <wp:extent cx="163195" cy="1631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(14) de </w:t>
            </w:r>
            <w:proofErr w:type="spellStart"/>
            <w:r w:rsidRPr="00BF5D51">
              <w:rPr>
                <w:lang w:val="en-US"/>
              </w:rPr>
              <w:t>l'engagement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unilatéral</w:t>
            </w:r>
            <w:proofErr w:type="spellEnd"/>
            <w:r w:rsidRPr="00BF5D51">
              <w:rPr>
                <w:lang w:val="en-US"/>
              </w:rPr>
              <w:t xml:space="preserve"> de </w:t>
            </w:r>
            <w:proofErr w:type="spellStart"/>
            <w:r w:rsidRPr="00BF5D51">
              <w:rPr>
                <w:lang w:val="en-US"/>
              </w:rPr>
              <w:t>volonté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décrit</w:t>
            </w:r>
            <w:proofErr w:type="spellEnd"/>
            <w:r w:rsidRPr="00BF5D51">
              <w:rPr>
                <w:lang w:val="en-US"/>
              </w:rPr>
              <w:t xml:space="preserve"> en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2545A2B8" wp14:editId="7B8023D6">
                  <wp:extent cx="76200" cy="977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droit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7DEBD561" wp14:editId="5B65E831">
                  <wp:extent cx="76200" cy="977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 civil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6F8986AD" wp14:editId="0A0083C0">
                  <wp:extent cx="163195" cy="1631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(15), en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50CB1B9D" wp14:editId="1AEF3F16">
                  <wp:extent cx="76200" cy="977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droit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6753FBCB" wp14:editId="1BEF7B8E">
                  <wp:extent cx="76200" cy="977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 du travail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4D63C423" wp14:editId="07684C7C">
                  <wp:extent cx="163195" cy="1631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(16), en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474AD563" wp14:editId="1CE9147A">
                  <wp:extent cx="76200" cy="977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droit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34C35A2C" wp14:editId="45671942">
                  <wp:extent cx="76200" cy="9779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 des affaires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1F40D990" wp14:editId="15E721F6">
                  <wp:extent cx="163195" cy="1631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(17), en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5F0E9A21" wp14:editId="4E3BD3EE">
                  <wp:extent cx="76200" cy="9779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droit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683E3989" wp14:editId="36322213">
                  <wp:extent cx="76200" cy="9779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 de la concurrence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3C51FC8F" wp14:editId="3052C2A2">
                  <wp:extent cx="163195" cy="1631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(18), </w:t>
            </w:r>
            <w:proofErr w:type="spellStart"/>
            <w:r w:rsidRPr="00BF5D51">
              <w:rPr>
                <w:lang w:val="en-US"/>
              </w:rPr>
              <w:t>ou</w:t>
            </w:r>
            <w:proofErr w:type="spellEnd"/>
            <w:r w:rsidRPr="00BF5D51">
              <w:rPr>
                <w:lang w:val="en-US"/>
              </w:rPr>
              <w:t xml:space="preserve"> en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72017BAB" wp14:editId="3DF23F84">
                  <wp:extent cx="76200" cy="9779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droit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117B701D" wp14:editId="4788D51D">
                  <wp:extent cx="76200" cy="9779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 de la </w:t>
            </w:r>
            <w:proofErr w:type="spellStart"/>
            <w:r w:rsidRPr="00BF5D51">
              <w:rPr>
                <w:lang w:val="en-US"/>
              </w:rPr>
              <w:t>consommation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6764856F" wp14:editId="165FF39B">
                  <wp:extent cx="163195" cy="16319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(19). Pour </w:t>
            </w:r>
            <w:proofErr w:type="spellStart"/>
            <w:r w:rsidRPr="00BF5D51">
              <w:rPr>
                <w:lang w:val="en-US"/>
              </w:rPr>
              <w:t>autant</w:t>
            </w:r>
            <w:proofErr w:type="spellEnd"/>
            <w:r w:rsidRPr="00BF5D51">
              <w:rPr>
                <w:lang w:val="en-US"/>
              </w:rPr>
              <w:t xml:space="preserve">, en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7A113395" wp14:editId="00F4D6C4">
                  <wp:extent cx="76200" cy="9779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droit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4BDFC597" wp14:editId="62AC0806">
                  <wp:extent cx="76200" cy="9779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7CBCAF22" wp14:editId="6D97AD33">
                  <wp:extent cx="76200" cy="9779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pénal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6EDC757C" wp14:editId="1A940EE9">
                  <wp:extent cx="76200" cy="9779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, </w:t>
            </w:r>
            <w:proofErr w:type="spellStart"/>
            <w:r w:rsidRPr="00BF5D51">
              <w:rPr>
                <w:lang w:val="en-US"/>
              </w:rPr>
              <w:t>cela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n'écorne</w:t>
            </w:r>
            <w:proofErr w:type="spellEnd"/>
            <w:r w:rsidRPr="00BF5D51">
              <w:rPr>
                <w:lang w:val="en-US"/>
              </w:rPr>
              <w:t>-t-</w:t>
            </w:r>
            <w:proofErr w:type="spellStart"/>
            <w:r w:rsidRPr="00BF5D51">
              <w:rPr>
                <w:lang w:val="en-US"/>
              </w:rPr>
              <w:t>il</w:t>
            </w:r>
            <w:proofErr w:type="spellEnd"/>
            <w:r w:rsidRPr="00BF5D51">
              <w:rPr>
                <w:lang w:val="en-US"/>
              </w:rPr>
              <w:t xml:space="preserve"> pas le </w:t>
            </w:r>
            <w:proofErr w:type="spellStart"/>
            <w:r w:rsidRPr="00BF5D51">
              <w:rPr>
                <w:lang w:val="en-US"/>
              </w:rPr>
              <w:t>principe</w:t>
            </w:r>
            <w:proofErr w:type="spellEnd"/>
            <w:r w:rsidRPr="00BF5D51">
              <w:rPr>
                <w:lang w:val="en-US"/>
              </w:rPr>
              <w:t xml:space="preserve"> de la </w:t>
            </w:r>
            <w:proofErr w:type="spellStart"/>
            <w:r w:rsidRPr="00BF5D51">
              <w:rPr>
                <w:lang w:val="en-US"/>
              </w:rPr>
              <w:t>légalité</w:t>
            </w:r>
            <w:proofErr w:type="spellEnd"/>
            <w:r w:rsidRPr="00BF5D51">
              <w:rPr>
                <w:lang w:val="en-US"/>
              </w:rPr>
              <w:t xml:space="preserve"> des </w:t>
            </w:r>
            <w:proofErr w:type="spellStart"/>
            <w:r w:rsidRPr="00BF5D51">
              <w:rPr>
                <w:lang w:val="en-US"/>
              </w:rPr>
              <w:t>délits</w:t>
            </w:r>
            <w:proofErr w:type="spellEnd"/>
            <w:r w:rsidRPr="00BF5D51">
              <w:rPr>
                <w:lang w:val="en-US"/>
              </w:rPr>
              <w:t xml:space="preserve"> et des </w:t>
            </w:r>
            <w:proofErr w:type="spellStart"/>
            <w:r w:rsidRPr="00BF5D51">
              <w:rPr>
                <w:lang w:val="en-US"/>
              </w:rPr>
              <w:t>peines</w:t>
            </w:r>
            <w:proofErr w:type="spellEnd"/>
            <w:r w:rsidRPr="00BF5D51">
              <w:rPr>
                <w:lang w:val="en-US"/>
              </w:rPr>
              <w:t xml:space="preserve">, </w:t>
            </w:r>
            <w:proofErr w:type="spellStart"/>
            <w:r w:rsidRPr="00BF5D51">
              <w:rPr>
                <w:lang w:val="en-US"/>
              </w:rPr>
              <w:t>tant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il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est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difficile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d'évaluer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dans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quelle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mesure</w:t>
            </w:r>
            <w:proofErr w:type="spellEnd"/>
            <w:r w:rsidRPr="00BF5D51">
              <w:rPr>
                <w:lang w:val="en-US"/>
              </w:rPr>
              <w:t xml:space="preserve"> un engagement </w:t>
            </w:r>
            <w:proofErr w:type="spellStart"/>
            <w:r w:rsidRPr="00BF5D51">
              <w:rPr>
                <w:lang w:val="en-US"/>
              </w:rPr>
              <w:t>volontaire</w:t>
            </w:r>
            <w:proofErr w:type="spellEnd"/>
            <w:r w:rsidRPr="00BF5D51">
              <w:rPr>
                <w:lang w:val="en-US"/>
              </w:rPr>
              <w:t xml:space="preserve"> sera </w:t>
            </w:r>
            <w:proofErr w:type="spellStart"/>
            <w:r w:rsidRPr="00BF5D51">
              <w:rPr>
                <w:lang w:val="en-US"/>
              </w:rPr>
              <w:t>transformé</w:t>
            </w:r>
            <w:proofErr w:type="spellEnd"/>
            <w:r w:rsidRPr="00BF5D51">
              <w:rPr>
                <w:lang w:val="en-US"/>
              </w:rPr>
              <w:t xml:space="preserve"> par le </w:t>
            </w:r>
            <w:proofErr w:type="spellStart"/>
            <w:r w:rsidRPr="00BF5D51">
              <w:rPr>
                <w:lang w:val="en-US"/>
              </w:rPr>
              <w:t>juge</w:t>
            </w:r>
            <w:proofErr w:type="spellEnd"/>
            <w:r w:rsidRPr="00BF5D51">
              <w:rPr>
                <w:lang w:val="en-US"/>
              </w:rPr>
              <w:t xml:space="preserve">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3D0CB3AC" wp14:editId="2B559BB6">
                  <wp:extent cx="76200" cy="97790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pénal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0E4360E0" wp14:editId="49E816FD">
                  <wp:extent cx="76200" cy="9779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 en </w:t>
            </w:r>
            <w:proofErr w:type="spellStart"/>
            <w:r w:rsidRPr="00BF5D51">
              <w:rPr>
                <w:lang w:val="en-US"/>
              </w:rPr>
              <w:t>norme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proofErr w:type="gramStart"/>
            <w:r w:rsidRPr="00BF5D51">
              <w:rPr>
                <w:lang w:val="en-US"/>
              </w:rPr>
              <w:t>impérative</w:t>
            </w:r>
            <w:proofErr w:type="spellEnd"/>
            <w:r w:rsidRPr="00BF5D51">
              <w:rPr>
                <w:lang w:val="en-US"/>
              </w:rPr>
              <w:t xml:space="preserve"> ?</w:t>
            </w:r>
            <w:proofErr w:type="gramEnd"/>
            <w:r w:rsidRPr="00BF5D51">
              <w:rPr>
                <w:lang w:val="en-US"/>
              </w:rPr>
              <w:t xml:space="preserve"> En </w:t>
            </w:r>
            <w:proofErr w:type="spellStart"/>
            <w:r w:rsidRPr="00BF5D51">
              <w:rPr>
                <w:lang w:val="en-US"/>
              </w:rPr>
              <w:t>réalité</w:t>
            </w:r>
            <w:proofErr w:type="spellEnd"/>
            <w:r w:rsidRPr="00BF5D51">
              <w:rPr>
                <w:lang w:val="en-US"/>
              </w:rPr>
              <w:t xml:space="preserve">, le </w:t>
            </w:r>
            <w:proofErr w:type="spellStart"/>
            <w:r w:rsidRPr="00BF5D51">
              <w:rPr>
                <w:lang w:val="en-US"/>
              </w:rPr>
              <w:t>principe</w:t>
            </w:r>
            <w:proofErr w:type="spellEnd"/>
            <w:r w:rsidRPr="00BF5D51">
              <w:rPr>
                <w:lang w:val="en-US"/>
              </w:rPr>
              <w:t xml:space="preserve"> de la </w:t>
            </w:r>
            <w:proofErr w:type="spellStart"/>
            <w:r w:rsidRPr="00BF5D51">
              <w:rPr>
                <w:lang w:val="en-US"/>
              </w:rPr>
              <w:t>légalité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est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préservé</w:t>
            </w:r>
            <w:proofErr w:type="spellEnd"/>
            <w:r w:rsidRPr="00BF5D51">
              <w:rPr>
                <w:lang w:val="en-US"/>
              </w:rPr>
              <w:t xml:space="preserve">. La </w:t>
            </w:r>
            <w:proofErr w:type="spellStart"/>
            <w:r w:rsidRPr="00BF5D51">
              <w:rPr>
                <w:lang w:val="en-US"/>
              </w:rPr>
              <w:t>connaissance</w:t>
            </w:r>
            <w:proofErr w:type="spellEnd"/>
            <w:r w:rsidRPr="00BF5D51">
              <w:rPr>
                <w:lang w:val="en-US"/>
              </w:rPr>
              <w:t xml:space="preserve"> de la </w:t>
            </w:r>
            <w:proofErr w:type="spellStart"/>
            <w:r w:rsidRPr="00BF5D51">
              <w:rPr>
                <w:lang w:val="en-US"/>
              </w:rPr>
              <w:t>norme</w:t>
            </w:r>
            <w:proofErr w:type="spellEnd"/>
            <w:r w:rsidRPr="00BF5D51">
              <w:rPr>
                <w:lang w:val="en-US"/>
              </w:rPr>
              <w:t xml:space="preserve"> en </w:t>
            </w:r>
            <w:proofErr w:type="spellStart"/>
            <w:r w:rsidRPr="00BF5D51">
              <w:rPr>
                <w:lang w:val="en-US"/>
              </w:rPr>
              <w:t>amont</w:t>
            </w:r>
            <w:proofErr w:type="spellEnd"/>
            <w:r w:rsidRPr="00BF5D51">
              <w:rPr>
                <w:lang w:val="en-US"/>
              </w:rPr>
              <w:t xml:space="preserve"> de </w:t>
            </w:r>
            <w:proofErr w:type="spellStart"/>
            <w:r w:rsidRPr="00BF5D51">
              <w:rPr>
                <w:lang w:val="en-US"/>
              </w:rPr>
              <w:t>toute</w:t>
            </w:r>
            <w:proofErr w:type="spellEnd"/>
            <w:r w:rsidRPr="00BF5D51">
              <w:rPr>
                <w:lang w:val="en-US"/>
              </w:rPr>
              <w:t xml:space="preserve"> violation </w:t>
            </w:r>
            <w:proofErr w:type="spellStart"/>
            <w:r w:rsidRPr="00BF5D51">
              <w:rPr>
                <w:lang w:val="en-US"/>
              </w:rPr>
              <w:t>provient</w:t>
            </w:r>
            <w:proofErr w:type="spellEnd"/>
            <w:r w:rsidRPr="00BF5D51">
              <w:rPr>
                <w:lang w:val="en-US"/>
              </w:rPr>
              <w:t xml:space="preserve"> de </w:t>
            </w:r>
            <w:proofErr w:type="spellStart"/>
            <w:r w:rsidRPr="00BF5D51">
              <w:rPr>
                <w:lang w:val="en-US"/>
              </w:rPr>
              <w:t>ce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qu</w:t>
            </w:r>
            <w:proofErr w:type="spellEnd"/>
            <w:r w:rsidRPr="00BF5D51">
              <w:rPr>
                <w:lang w:val="en-US"/>
              </w:rPr>
              <w:t xml:space="preserve">'« on en a </w:t>
            </w:r>
            <w:proofErr w:type="spellStart"/>
            <w:r w:rsidRPr="00BF5D51">
              <w:rPr>
                <w:lang w:val="en-US"/>
              </w:rPr>
              <w:t>soi-même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édicté</w:t>
            </w:r>
            <w:proofErr w:type="spellEnd"/>
            <w:r w:rsidRPr="00BF5D51">
              <w:rPr>
                <w:lang w:val="en-US"/>
              </w:rPr>
              <w:t xml:space="preserve"> les contours »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67C6C8CA" wp14:editId="5011E844">
                  <wp:extent cx="163195" cy="16319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(20). Quant à </w:t>
            </w:r>
            <w:proofErr w:type="spellStart"/>
            <w:r w:rsidRPr="00BF5D51">
              <w:rPr>
                <w:lang w:val="en-US"/>
              </w:rPr>
              <w:t>l'exigence</w:t>
            </w:r>
            <w:proofErr w:type="spellEnd"/>
            <w:r w:rsidRPr="00BF5D51">
              <w:rPr>
                <w:lang w:val="en-US"/>
              </w:rPr>
              <w:t xml:space="preserve"> de respecter </w:t>
            </w:r>
            <w:proofErr w:type="spellStart"/>
            <w:r w:rsidRPr="00BF5D51">
              <w:rPr>
                <w:lang w:val="en-US"/>
              </w:rPr>
              <w:t>cet</w:t>
            </w:r>
            <w:proofErr w:type="spellEnd"/>
            <w:r w:rsidRPr="00BF5D51">
              <w:rPr>
                <w:lang w:val="en-US"/>
              </w:rPr>
              <w:t xml:space="preserve"> engagement </w:t>
            </w:r>
            <w:proofErr w:type="spellStart"/>
            <w:r w:rsidRPr="00BF5D51">
              <w:rPr>
                <w:lang w:val="en-US"/>
              </w:rPr>
              <w:t>unilatéral</w:t>
            </w:r>
            <w:proofErr w:type="spellEnd"/>
            <w:r w:rsidRPr="00BF5D51">
              <w:rPr>
                <w:lang w:val="en-US"/>
              </w:rPr>
              <w:t xml:space="preserve">, on en </w:t>
            </w:r>
            <w:proofErr w:type="spellStart"/>
            <w:r w:rsidRPr="00BF5D51">
              <w:rPr>
                <w:lang w:val="en-US"/>
              </w:rPr>
              <w:t>trouve</w:t>
            </w:r>
            <w:proofErr w:type="spellEnd"/>
            <w:r w:rsidRPr="00BF5D51">
              <w:rPr>
                <w:lang w:val="en-US"/>
              </w:rPr>
              <w:t xml:space="preserve"> trace </w:t>
            </w:r>
            <w:proofErr w:type="spellStart"/>
            <w:r w:rsidRPr="00BF5D51">
              <w:rPr>
                <w:lang w:val="en-US"/>
              </w:rPr>
              <w:t>dans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l'adage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i/>
                <w:iCs/>
                <w:lang w:val="en-US"/>
              </w:rPr>
              <w:t>tu</w:t>
            </w:r>
            <w:proofErr w:type="spellEnd"/>
            <w:r w:rsidRPr="00BF5D5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F5D51">
              <w:rPr>
                <w:i/>
                <w:iCs/>
                <w:lang w:val="en-US"/>
              </w:rPr>
              <w:t>patere</w:t>
            </w:r>
            <w:proofErr w:type="spellEnd"/>
            <w:r w:rsidRPr="00BF5D5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F5D51">
              <w:rPr>
                <w:i/>
                <w:iCs/>
                <w:lang w:val="en-US"/>
              </w:rPr>
              <w:t>legem</w:t>
            </w:r>
            <w:proofErr w:type="spellEnd"/>
            <w:r w:rsidRPr="00BF5D51">
              <w:rPr>
                <w:i/>
                <w:iCs/>
                <w:lang w:val="en-US"/>
              </w:rPr>
              <w:t xml:space="preserve"> quam ipse </w:t>
            </w:r>
            <w:proofErr w:type="spellStart"/>
            <w:r w:rsidRPr="00BF5D51">
              <w:rPr>
                <w:i/>
                <w:iCs/>
                <w:lang w:val="en-US"/>
              </w:rPr>
              <w:t>fecisti</w:t>
            </w:r>
            <w:proofErr w:type="spellEnd"/>
            <w:r w:rsidRPr="00BF5D51">
              <w:rPr>
                <w:lang w:val="en-US"/>
              </w:rPr>
              <w:t xml:space="preserve"> (</w:t>
            </w:r>
            <w:proofErr w:type="spellStart"/>
            <w:r w:rsidRPr="00BF5D51">
              <w:rPr>
                <w:lang w:val="en-US"/>
              </w:rPr>
              <w:t>respecte</w:t>
            </w:r>
            <w:proofErr w:type="spellEnd"/>
            <w:r w:rsidRPr="00BF5D51">
              <w:rPr>
                <w:lang w:val="en-US"/>
              </w:rPr>
              <w:t xml:space="preserve"> la </w:t>
            </w:r>
            <w:proofErr w:type="spellStart"/>
            <w:r w:rsidRPr="00BF5D51">
              <w:rPr>
                <w:lang w:val="en-US"/>
              </w:rPr>
              <w:t>loi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que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tu</w:t>
            </w:r>
            <w:proofErr w:type="spellEnd"/>
            <w:r w:rsidRPr="00BF5D51">
              <w:rPr>
                <w:lang w:val="en-US"/>
              </w:rPr>
              <w:t xml:space="preserve"> as </w:t>
            </w:r>
            <w:proofErr w:type="spellStart"/>
            <w:r w:rsidRPr="00BF5D51">
              <w:rPr>
                <w:lang w:val="en-US"/>
              </w:rPr>
              <w:t>toi-même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faite</w:t>
            </w:r>
            <w:proofErr w:type="spellEnd"/>
            <w:r w:rsidRPr="00BF5D51">
              <w:rPr>
                <w:lang w:val="en-US"/>
              </w:rPr>
              <w:t>)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5A084E58" wp14:editId="0BB2776A">
                  <wp:extent cx="163195" cy="16319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(21). Un </w:t>
            </w:r>
            <w:proofErr w:type="spellStart"/>
            <w:r w:rsidRPr="00BF5D51">
              <w:rPr>
                <w:lang w:val="en-US"/>
              </w:rPr>
              <w:t>tel</w:t>
            </w:r>
            <w:proofErr w:type="spellEnd"/>
            <w:r w:rsidRPr="00BF5D51">
              <w:rPr>
                <w:lang w:val="en-US"/>
              </w:rPr>
              <w:t xml:space="preserve"> engagement, </w:t>
            </w:r>
            <w:proofErr w:type="spellStart"/>
            <w:r w:rsidRPr="00BF5D51">
              <w:rPr>
                <w:lang w:val="en-US"/>
              </w:rPr>
              <w:t>comme</w:t>
            </w:r>
            <w:proofErr w:type="spellEnd"/>
            <w:r w:rsidRPr="00BF5D51">
              <w:rPr>
                <w:lang w:val="en-US"/>
              </w:rPr>
              <w:t xml:space="preserve"> la </w:t>
            </w:r>
            <w:proofErr w:type="spellStart"/>
            <w:r w:rsidRPr="00BF5D51">
              <w:rPr>
                <w:lang w:val="en-US"/>
              </w:rPr>
              <w:t>procédure</w:t>
            </w:r>
            <w:proofErr w:type="spellEnd"/>
            <w:r w:rsidRPr="00BF5D51">
              <w:rPr>
                <w:lang w:val="en-US"/>
              </w:rPr>
              <w:t xml:space="preserve"> de </w:t>
            </w:r>
            <w:r w:rsidRPr="00BF5D51">
              <w:rPr>
                <w:i/>
                <w:iCs/>
                <w:lang w:val="en-US"/>
              </w:rPr>
              <w:t>vetting</w:t>
            </w:r>
            <w:r w:rsidRPr="00BF5D51">
              <w:rPr>
                <w:lang w:val="en-US"/>
              </w:rPr>
              <w:t xml:space="preserve"> de </w:t>
            </w:r>
            <w:proofErr w:type="spellStart"/>
            <w:r w:rsidRPr="00BF5D51">
              <w:rPr>
                <w:lang w:val="en-US"/>
              </w:rPr>
              <w:t>l'arrêt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commenté</w:t>
            </w:r>
            <w:proofErr w:type="spellEnd"/>
            <w:r w:rsidRPr="00BF5D51">
              <w:rPr>
                <w:lang w:val="en-US"/>
              </w:rPr>
              <w:t xml:space="preserve">, </w:t>
            </w:r>
            <w:proofErr w:type="spellStart"/>
            <w:r w:rsidRPr="00BF5D51">
              <w:rPr>
                <w:lang w:val="en-US"/>
              </w:rPr>
              <w:t>constitue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donc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une</w:t>
            </w:r>
            <w:proofErr w:type="spellEnd"/>
            <w:r w:rsidRPr="00BF5D51">
              <w:rPr>
                <w:lang w:val="en-US"/>
              </w:rPr>
              <w:t xml:space="preserve"> « </w:t>
            </w:r>
            <w:proofErr w:type="spellStart"/>
            <w:r w:rsidRPr="00BF5D51">
              <w:rPr>
                <w:lang w:val="en-US"/>
              </w:rPr>
              <w:t>norme</w:t>
            </w:r>
            <w:proofErr w:type="spellEnd"/>
            <w:r w:rsidRPr="00BF5D51">
              <w:rPr>
                <w:lang w:val="en-US"/>
              </w:rPr>
              <w:t xml:space="preserve"> de </w:t>
            </w:r>
            <w:proofErr w:type="spellStart"/>
            <w:r w:rsidRPr="00BF5D51">
              <w:rPr>
                <w:lang w:val="en-US"/>
              </w:rPr>
              <w:t>comportement</w:t>
            </w:r>
            <w:proofErr w:type="spellEnd"/>
            <w:r w:rsidRPr="00BF5D51">
              <w:rPr>
                <w:lang w:val="en-US"/>
              </w:rPr>
              <w:t>, un standard »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589BD122" wp14:editId="6CB2E4F5">
                  <wp:extent cx="163195" cy="16319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(22) </w:t>
            </w:r>
            <w:proofErr w:type="spellStart"/>
            <w:r w:rsidRPr="00BF5D51">
              <w:rPr>
                <w:lang w:val="en-US"/>
              </w:rPr>
              <w:t>utilisé</w:t>
            </w:r>
            <w:proofErr w:type="spellEnd"/>
            <w:r w:rsidRPr="00BF5D51">
              <w:rPr>
                <w:lang w:val="en-US"/>
              </w:rPr>
              <w:t xml:space="preserve"> par le </w:t>
            </w:r>
            <w:proofErr w:type="spellStart"/>
            <w:r w:rsidRPr="00BF5D51">
              <w:rPr>
                <w:lang w:val="en-US"/>
              </w:rPr>
              <w:t>juge</w:t>
            </w:r>
            <w:proofErr w:type="spellEnd"/>
            <w:r w:rsidRPr="00BF5D51">
              <w:rPr>
                <w:lang w:val="en-US"/>
              </w:rPr>
              <w:t xml:space="preserve">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26068284" wp14:editId="62C9D100">
                  <wp:extent cx="76200" cy="97790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pénal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7363DF0A" wp14:editId="59706E01">
                  <wp:extent cx="76200" cy="9779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49390171" wp14:editId="2AF9272A">
                  <wp:extent cx="163195" cy="16319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(23) pour </w:t>
            </w:r>
            <w:proofErr w:type="spellStart"/>
            <w:r w:rsidRPr="00BF5D51">
              <w:rPr>
                <w:lang w:val="en-US"/>
              </w:rPr>
              <w:t>évaluer</w:t>
            </w:r>
            <w:proofErr w:type="spellEnd"/>
            <w:r w:rsidRPr="00BF5D51">
              <w:rPr>
                <w:lang w:val="en-US"/>
              </w:rPr>
              <w:t xml:space="preserve"> le </w:t>
            </w:r>
            <w:proofErr w:type="spellStart"/>
            <w:r w:rsidRPr="00BF5D51">
              <w:rPr>
                <w:lang w:val="en-US"/>
              </w:rPr>
              <w:t>caractère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fautif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ou</w:t>
            </w:r>
            <w:proofErr w:type="spellEnd"/>
            <w:r w:rsidRPr="00BF5D51">
              <w:rPr>
                <w:lang w:val="en-US"/>
              </w:rPr>
              <w:t xml:space="preserve"> non des </w:t>
            </w:r>
            <w:proofErr w:type="spellStart"/>
            <w:r w:rsidRPr="00BF5D51">
              <w:rPr>
                <w:lang w:val="en-US"/>
              </w:rPr>
              <w:t>agissements</w:t>
            </w:r>
            <w:proofErr w:type="spellEnd"/>
            <w:r w:rsidRPr="00BF5D51">
              <w:rPr>
                <w:lang w:val="en-US"/>
              </w:rPr>
              <w:t xml:space="preserve"> du </w:t>
            </w:r>
            <w:proofErr w:type="spellStart"/>
            <w:r w:rsidRPr="00BF5D51">
              <w:rPr>
                <w:lang w:val="en-US"/>
              </w:rPr>
              <w:t>prévenu</w:t>
            </w:r>
            <w:proofErr w:type="spellEnd"/>
            <w:r w:rsidRPr="00BF5D51">
              <w:rPr>
                <w:lang w:val="en-US"/>
              </w:rPr>
              <w:t xml:space="preserve">, à </w:t>
            </w:r>
            <w:proofErr w:type="spellStart"/>
            <w:r w:rsidRPr="00BF5D51">
              <w:rPr>
                <w:lang w:val="en-US"/>
              </w:rPr>
              <w:t>l'image</w:t>
            </w:r>
            <w:proofErr w:type="spellEnd"/>
            <w:r w:rsidRPr="00BF5D51">
              <w:rPr>
                <w:lang w:val="en-US"/>
              </w:rPr>
              <w:t xml:space="preserve"> du standard </w:t>
            </w:r>
            <w:proofErr w:type="spellStart"/>
            <w:r w:rsidRPr="00BF5D51">
              <w:rPr>
                <w:lang w:val="en-US"/>
              </w:rPr>
              <w:t>bien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connu</w:t>
            </w:r>
            <w:proofErr w:type="spellEnd"/>
            <w:r w:rsidRPr="00BF5D51">
              <w:rPr>
                <w:lang w:val="en-US"/>
              </w:rPr>
              <w:t xml:space="preserve"> du bon </w:t>
            </w:r>
            <w:proofErr w:type="spellStart"/>
            <w:r w:rsidRPr="00BF5D51">
              <w:rPr>
                <w:lang w:val="en-US"/>
              </w:rPr>
              <w:t>père</w:t>
            </w:r>
            <w:proofErr w:type="spellEnd"/>
            <w:r w:rsidRPr="00BF5D51">
              <w:rPr>
                <w:lang w:val="en-US"/>
              </w:rPr>
              <w:t xml:space="preserve"> de </w:t>
            </w:r>
            <w:proofErr w:type="spellStart"/>
            <w:r w:rsidRPr="00BF5D51">
              <w:rPr>
                <w:lang w:val="en-US"/>
              </w:rPr>
              <w:t>famille</w:t>
            </w:r>
            <w:proofErr w:type="spellEnd"/>
            <w:r w:rsidRPr="00BF5D51">
              <w:rPr>
                <w:lang w:val="en-US"/>
              </w:rPr>
              <w:t xml:space="preserve">. A </w:t>
            </w:r>
            <w:proofErr w:type="spellStart"/>
            <w:r w:rsidRPr="00BF5D51">
              <w:rPr>
                <w:lang w:val="en-US"/>
              </w:rPr>
              <w:t>l'avenir</w:t>
            </w:r>
            <w:proofErr w:type="spellEnd"/>
            <w:r w:rsidRPr="00BF5D51">
              <w:rPr>
                <w:lang w:val="en-US"/>
              </w:rPr>
              <w:t xml:space="preserve">, </w:t>
            </w:r>
            <w:proofErr w:type="spellStart"/>
            <w:r w:rsidRPr="00BF5D51">
              <w:rPr>
                <w:lang w:val="en-US"/>
              </w:rPr>
              <w:t>nul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doute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que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l'essor</w:t>
            </w:r>
            <w:proofErr w:type="spellEnd"/>
            <w:r w:rsidRPr="00BF5D51">
              <w:rPr>
                <w:lang w:val="en-US"/>
              </w:rPr>
              <w:t xml:space="preserve"> de la </w:t>
            </w:r>
            <w:proofErr w:type="spellStart"/>
            <w:r w:rsidRPr="00BF5D51">
              <w:rPr>
                <w:lang w:val="en-US"/>
              </w:rPr>
              <w:t>responsabilité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sociale</w:t>
            </w:r>
            <w:proofErr w:type="spellEnd"/>
            <w:r w:rsidRPr="00BF5D51">
              <w:rPr>
                <w:lang w:val="en-US"/>
              </w:rPr>
              <w:t xml:space="preserve"> des </w:t>
            </w:r>
            <w:proofErr w:type="spellStart"/>
            <w:r w:rsidRPr="00BF5D51">
              <w:rPr>
                <w:lang w:val="en-US"/>
              </w:rPr>
              <w:t>entreprises</w:t>
            </w:r>
            <w:proofErr w:type="spellEnd"/>
            <w:r w:rsidRPr="00BF5D51">
              <w:rPr>
                <w:lang w:val="en-US"/>
              </w:rPr>
              <w:t xml:space="preserve"> (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33604B4D" wp14:editId="1035A909">
                  <wp:extent cx="76200" cy="9779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b/>
                <w:bCs/>
                <w:lang w:val="en-US"/>
              </w:rPr>
              <w:t>RSE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75A26C7F" wp14:editId="7329471C">
                  <wp:extent cx="76200" cy="97790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) </w:t>
            </w:r>
            <w:proofErr w:type="spellStart"/>
            <w:r w:rsidRPr="00BF5D51">
              <w:rPr>
                <w:lang w:val="en-US"/>
              </w:rPr>
              <w:t>très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marqué</w:t>
            </w:r>
            <w:proofErr w:type="spellEnd"/>
            <w:r w:rsidRPr="00BF5D51">
              <w:rPr>
                <w:lang w:val="en-US"/>
              </w:rPr>
              <w:t xml:space="preserve"> en </w:t>
            </w:r>
            <w:proofErr w:type="spellStart"/>
            <w:r w:rsidRPr="00BF5D51">
              <w:rPr>
                <w:lang w:val="en-US"/>
              </w:rPr>
              <w:t>matière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environnementale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1199EA7F" wp14:editId="58C5BE36">
                  <wp:extent cx="163195" cy="16319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(24) et qui se </w:t>
            </w:r>
            <w:proofErr w:type="spellStart"/>
            <w:r w:rsidRPr="00BF5D51">
              <w:rPr>
                <w:lang w:val="en-US"/>
              </w:rPr>
              <w:t>traduit</w:t>
            </w:r>
            <w:proofErr w:type="spellEnd"/>
            <w:r w:rsidRPr="00BF5D51">
              <w:rPr>
                <w:lang w:val="en-US"/>
              </w:rPr>
              <w:t xml:space="preserve"> par </w:t>
            </w:r>
            <w:proofErr w:type="spellStart"/>
            <w:r w:rsidRPr="00BF5D51">
              <w:rPr>
                <w:lang w:val="en-US"/>
              </w:rPr>
              <w:t>une</w:t>
            </w:r>
            <w:proofErr w:type="spellEnd"/>
            <w:r w:rsidRPr="00BF5D51">
              <w:rPr>
                <w:lang w:val="en-US"/>
              </w:rPr>
              <w:t xml:space="preserve"> multiplication des engagements </w:t>
            </w:r>
            <w:proofErr w:type="spellStart"/>
            <w:r w:rsidRPr="00BF5D51">
              <w:rPr>
                <w:lang w:val="en-US"/>
              </w:rPr>
              <w:t>éthiques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allant</w:t>
            </w:r>
            <w:proofErr w:type="spellEnd"/>
            <w:r w:rsidRPr="00BF5D51">
              <w:rPr>
                <w:lang w:val="en-US"/>
              </w:rPr>
              <w:t xml:space="preserve"> au-</w:t>
            </w:r>
            <w:proofErr w:type="spellStart"/>
            <w:r w:rsidRPr="00BF5D51">
              <w:rPr>
                <w:lang w:val="en-US"/>
              </w:rPr>
              <w:t>delà</w:t>
            </w:r>
            <w:proofErr w:type="spellEnd"/>
            <w:r w:rsidRPr="00BF5D51">
              <w:rPr>
                <w:lang w:val="en-US"/>
              </w:rPr>
              <w:t xml:space="preserve"> des </w:t>
            </w:r>
            <w:proofErr w:type="spellStart"/>
            <w:r w:rsidRPr="00BF5D51">
              <w:rPr>
                <w:lang w:val="en-US"/>
              </w:rPr>
              <w:t>exigences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légales</w:t>
            </w:r>
            <w:proofErr w:type="spellEnd"/>
            <w:r w:rsidRPr="00BF5D51">
              <w:rPr>
                <w:lang w:val="en-US"/>
              </w:rPr>
              <w:t xml:space="preserve">, </w:t>
            </w:r>
            <w:proofErr w:type="spellStart"/>
            <w:r w:rsidRPr="00BF5D51">
              <w:rPr>
                <w:lang w:val="en-US"/>
              </w:rPr>
              <w:t>va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s'accompagner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d'une</w:t>
            </w:r>
            <w:proofErr w:type="spellEnd"/>
            <w:r w:rsidRPr="00BF5D51">
              <w:rPr>
                <w:lang w:val="en-US"/>
              </w:rPr>
              <w:t xml:space="preserve"> extension de la </w:t>
            </w:r>
            <w:proofErr w:type="spellStart"/>
            <w:r w:rsidRPr="00BF5D51">
              <w:rPr>
                <w:lang w:val="en-US"/>
              </w:rPr>
              <w:t>responsabilité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351F00AC" wp14:editId="0169A546">
                  <wp:extent cx="163195" cy="16319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(25) </w:t>
            </w:r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4CF6194A" wp14:editId="183501D4">
                  <wp:extent cx="76200" cy="97790"/>
                  <wp:effectExtent l="0" t="0" r="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F5D51">
              <w:rPr>
                <w:b/>
                <w:bCs/>
                <w:lang w:val="en-US"/>
              </w:rPr>
              <w:t>pénale</w:t>
            </w:r>
            <w:proofErr w:type="spellEnd"/>
            <w:r w:rsidRPr="00BF5D51">
              <w:rPr>
                <w:b/>
                <w:bCs/>
                <w:lang w:val="en-US"/>
              </w:rPr>
              <w:drawing>
                <wp:inline distT="0" distB="0" distL="0" distR="0" wp14:anchorId="4493EE11" wp14:editId="7A20EA06">
                  <wp:extent cx="76200" cy="9779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5D51">
              <w:rPr>
                <w:lang w:val="en-US"/>
              </w:rPr>
              <w:t xml:space="preserve"> des </w:t>
            </w:r>
            <w:proofErr w:type="spellStart"/>
            <w:r w:rsidRPr="00BF5D51">
              <w:rPr>
                <w:lang w:val="en-US"/>
              </w:rPr>
              <w:t>entreprises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sur</w:t>
            </w:r>
            <w:proofErr w:type="spellEnd"/>
            <w:r w:rsidRPr="00BF5D51">
              <w:rPr>
                <w:lang w:val="en-US"/>
              </w:rPr>
              <w:t xml:space="preserve"> le </w:t>
            </w:r>
            <w:proofErr w:type="spellStart"/>
            <w:r w:rsidRPr="00BF5D51">
              <w:rPr>
                <w:lang w:val="en-US"/>
              </w:rPr>
              <w:t>fondement</w:t>
            </w:r>
            <w:proofErr w:type="spellEnd"/>
            <w:r w:rsidRPr="00BF5D51">
              <w:rPr>
                <w:lang w:val="en-US"/>
              </w:rPr>
              <w:t xml:space="preserve"> du </w:t>
            </w:r>
            <w:proofErr w:type="spellStart"/>
            <w:r w:rsidRPr="00BF5D51">
              <w:rPr>
                <w:lang w:val="en-US"/>
              </w:rPr>
              <w:t>délit</w:t>
            </w:r>
            <w:proofErr w:type="spellEnd"/>
            <w:r w:rsidRPr="00BF5D51">
              <w:rPr>
                <w:lang w:val="en-US"/>
              </w:rPr>
              <w:t xml:space="preserve"> pour </w:t>
            </w:r>
            <w:proofErr w:type="spellStart"/>
            <w:r w:rsidRPr="00BF5D51">
              <w:rPr>
                <w:lang w:val="en-US"/>
              </w:rPr>
              <w:t>faute</w:t>
            </w:r>
            <w:proofErr w:type="spellEnd"/>
            <w:r w:rsidRPr="00BF5D51">
              <w:rPr>
                <w:lang w:val="en-US"/>
              </w:rPr>
              <w:t xml:space="preserve"> </w:t>
            </w:r>
            <w:proofErr w:type="spellStart"/>
            <w:r w:rsidRPr="00BF5D51">
              <w:rPr>
                <w:lang w:val="en-US"/>
              </w:rPr>
              <w:t>d'imprudence</w:t>
            </w:r>
            <w:proofErr w:type="spellEnd"/>
            <w:r w:rsidRPr="00BF5D51">
              <w:rPr>
                <w:lang w:val="en-US"/>
              </w:rPr>
              <w:t>.</w:t>
            </w:r>
          </w:p>
        </w:tc>
      </w:tr>
      <w:bookmarkEnd w:id="0"/>
    </w:tbl>
    <w:p w14:paraId="2247D98F" w14:textId="77777777" w:rsidR="00BF5D51" w:rsidRPr="00BF5D51" w:rsidRDefault="00BF5D51" w:rsidP="00BF5D51"/>
    <w:p w14:paraId="3971F60D" w14:textId="77777777" w:rsidR="00BF5D51" w:rsidRPr="00BF5D51" w:rsidRDefault="00BF5D51" w:rsidP="00BF5D51"/>
    <w:sectPr w:rsidR="00BF5D51" w:rsidRPr="00BF5D51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8C"/>
    <w:rsid w:val="00094FF9"/>
    <w:rsid w:val="0025472F"/>
    <w:rsid w:val="00396E52"/>
    <w:rsid w:val="0048448C"/>
    <w:rsid w:val="00B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7B9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2</cp:revision>
  <dcterms:created xsi:type="dcterms:W3CDTF">2014-11-08T08:59:00Z</dcterms:created>
  <dcterms:modified xsi:type="dcterms:W3CDTF">2014-11-08T10:39:00Z</dcterms:modified>
</cp:coreProperties>
</file>