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4B0FB" w14:textId="77777777" w:rsidR="00562ACF" w:rsidRPr="00DF0D93" w:rsidRDefault="00562ACF" w:rsidP="00562ACF">
      <w:pPr>
        <w:jc w:val="center"/>
        <w:rPr>
          <w:rFonts w:ascii="Times New Roman" w:hAnsi="Times New Roman" w:cs="Times New Roman"/>
          <w:b/>
          <w:sz w:val="20"/>
          <w:szCs w:val="20"/>
        </w:rPr>
      </w:pPr>
      <w:r w:rsidRPr="00DF0D93">
        <w:rPr>
          <w:rFonts w:ascii="Times New Roman" w:hAnsi="Times New Roman" w:cs="Times New Roman"/>
          <w:b/>
          <w:sz w:val="20"/>
          <w:szCs w:val="20"/>
        </w:rPr>
        <w:t>Le juge et l’arbitrage</w:t>
      </w:r>
    </w:p>
    <w:p w14:paraId="54D66081" w14:textId="77777777" w:rsidR="00562ACF" w:rsidRPr="00DF0D93" w:rsidRDefault="00562ACF">
      <w:pPr>
        <w:rPr>
          <w:rFonts w:ascii="Times New Roman" w:hAnsi="Times New Roman" w:cs="Times New Roman"/>
          <w:sz w:val="20"/>
          <w:szCs w:val="20"/>
        </w:rPr>
      </w:pPr>
    </w:p>
    <w:p w14:paraId="3F410E1A" w14:textId="77777777" w:rsidR="00562ACF" w:rsidRPr="00DF0D93" w:rsidRDefault="00562ACF">
      <w:pPr>
        <w:rPr>
          <w:rFonts w:ascii="Times New Roman" w:hAnsi="Times New Roman" w:cs="Times New Roman"/>
          <w:sz w:val="20"/>
          <w:szCs w:val="20"/>
        </w:rPr>
      </w:pPr>
    </w:p>
    <w:p w14:paraId="3DC6E219" w14:textId="77777777" w:rsidR="00562ACF" w:rsidRPr="00DF0D93" w:rsidRDefault="00562ACF">
      <w:pPr>
        <w:rPr>
          <w:rFonts w:ascii="Times New Roman" w:hAnsi="Times New Roman" w:cs="Times New Roman"/>
          <w:sz w:val="20"/>
          <w:szCs w:val="20"/>
        </w:rPr>
      </w:pPr>
    </w:p>
    <w:p w14:paraId="11DCAD14" w14:textId="77777777" w:rsidR="00562ACF" w:rsidRPr="00DF0D93" w:rsidRDefault="00562ACF" w:rsidP="00562ACF">
      <w:pPr>
        <w:jc w:val="both"/>
        <w:rPr>
          <w:rFonts w:ascii="Times New Roman" w:hAnsi="Times New Roman" w:cs="Times New Roman"/>
          <w:sz w:val="20"/>
          <w:szCs w:val="20"/>
        </w:rPr>
      </w:pPr>
    </w:p>
    <w:p w14:paraId="59E8A37E" w14:textId="77777777" w:rsidR="00396E52" w:rsidRPr="00DF0D93" w:rsidRDefault="00562ACF" w:rsidP="00562ACF">
      <w:pPr>
        <w:jc w:val="both"/>
        <w:rPr>
          <w:rFonts w:ascii="Times New Roman" w:hAnsi="Times New Roman" w:cs="Times New Roman"/>
          <w:sz w:val="20"/>
          <w:szCs w:val="20"/>
        </w:rPr>
      </w:pPr>
      <w:r w:rsidRPr="00DF0D93">
        <w:rPr>
          <w:rFonts w:ascii="Times New Roman" w:hAnsi="Times New Roman" w:cs="Times New Roman"/>
          <w:sz w:val="20"/>
          <w:szCs w:val="20"/>
        </w:rPr>
        <w:t xml:space="preserve">L’arbitrage était règlementé dans le code civil de 1806, la procédure civile était essentielle et l’arbitrage restait secondaire. Ce n’est qu’après la guerre que l’arbitrage a donné lieu à de véritables pratiques. </w:t>
      </w:r>
    </w:p>
    <w:p w14:paraId="4CD500B3" w14:textId="77777777" w:rsidR="00562ACF" w:rsidRPr="00DF0D93" w:rsidRDefault="00562ACF" w:rsidP="00562ACF">
      <w:pPr>
        <w:jc w:val="both"/>
        <w:rPr>
          <w:rFonts w:ascii="Times New Roman" w:hAnsi="Times New Roman" w:cs="Times New Roman"/>
          <w:sz w:val="20"/>
          <w:szCs w:val="20"/>
        </w:rPr>
      </w:pPr>
      <w:r w:rsidRPr="00DF0D93">
        <w:rPr>
          <w:rFonts w:ascii="Times New Roman" w:hAnsi="Times New Roman" w:cs="Times New Roman"/>
          <w:sz w:val="20"/>
          <w:szCs w:val="20"/>
        </w:rPr>
        <w:t xml:space="preserve">C’est l’économie qui créé le besoin, en l’occurrence la globalisation a été le moteur. </w:t>
      </w:r>
    </w:p>
    <w:p w14:paraId="2288AA65" w14:textId="77777777" w:rsidR="00562ACF" w:rsidRPr="00DF0D93" w:rsidRDefault="00562ACF" w:rsidP="00562ACF">
      <w:pPr>
        <w:jc w:val="both"/>
        <w:rPr>
          <w:rFonts w:ascii="Times New Roman" w:hAnsi="Times New Roman" w:cs="Times New Roman"/>
          <w:sz w:val="20"/>
          <w:szCs w:val="20"/>
        </w:rPr>
      </w:pPr>
      <w:r w:rsidRPr="00DF0D93">
        <w:rPr>
          <w:rFonts w:ascii="Times New Roman" w:hAnsi="Times New Roman" w:cs="Times New Roman"/>
          <w:sz w:val="20"/>
          <w:szCs w:val="20"/>
        </w:rPr>
        <w:t xml:space="preserve">En France, ce sont les contrats entre les grandes entreprises et Etats pour éviter les juridictions locales. </w:t>
      </w:r>
    </w:p>
    <w:p w14:paraId="6FFDB696" w14:textId="77777777" w:rsidR="00562ACF" w:rsidRPr="00DF0D93" w:rsidRDefault="00562ACF" w:rsidP="00562ACF">
      <w:pPr>
        <w:jc w:val="both"/>
        <w:rPr>
          <w:rFonts w:ascii="Times New Roman" w:hAnsi="Times New Roman" w:cs="Times New Roman"/>
          <w:sz w:val="20"/>
          <w:szCs w:val="20"/>
        </w:rPr>
      </w:pPr>
      <w:r w:rsidRPr="00DF0D93">
        <w:rPr>
          <w:rFonts w:ascii="Times New Roman" w:hAnsi="Times New Roman" w:cs="Times New Roman"/>
          <w:sz w:val="20"/>
          <w:szCs w:val="20"/>
        </w:rPr>
        <w:t xml:space="preserve">Par rapport à se développement le droit français, mais aussi les juges et la doctrine ont été très favorables à l’arbitrage. </w:t>
      </w:r>
    </w:p>
    <w:p w14:paraId="735286C9" w14:textId="77777777" w:rsidR="00562ACF" w:rsidRPr="00DF0D93" w:rsidRDefault="00562ACF" w:rsidP="00562ACF">
      <w:pPr>
        <w:jc w:val="both"/>
        <w:rPr>
          <w:rFonts w:ascii="Times New Roman" w:hAnsi="Times New Roman" w:cs="Times New Roman"/>
          <w:sz w:val="20"/>
          <w:szCs w:val="20"/>
        </w:rPr>
      </w:pPr>
      <w:r w:rsidRPr="00DF0D93">
        <w:rPr>
          <w:rFonts w:ascii="Times New Roman" w:hAnsi="Times New Roman" w:cs="Times New Roman"/>
          <w:sz w:val="20"/>
          <w:szCs w:val="20"/>
        </w:rPr>
        <w:t xml:space="preserve">Beaucoup de magistrats lambdas ne comprennent pas le principe compétence-compétence. Mais une série de magistrats ont été ouverts à l’arbitrage et ont compris la nécessité de l’arbitrage : chance. </w:t>
      </w:r>
    </w:p>
    <w:p w14:paraId="4009B53F" w14:textId="77777777" w:rsidR="00562ACF" w:rsidRPr="00DF0D93" w:rsidRDefault="00562ACF" w:rsidP="00562ACF">
      <w:pPr>
        <w:jc w:val="both"/>
        <w:rPr>
          <w:rFonts w:ascii="Times New Roman" w:hAnsi="Times New Roman" w:cs="Times New Roman"/>
          <w:sz w:val="20"/>
          <w:szCs w:val="20"/>
        </w:rPr>
      </w:pPr>
      <w:r w:rsidRPr="00DF0D93">
        <w:rPr>
          <w:rFonts w:ascii="Times New Roman" w:hAnsi="Times New Roman" w:cs="Times New Roman"/>
          <w:sz w:val="20"/>
          <w:szCs w:val="20"/>
        </w:rPr>
        <w:t>La sociologie judiciaire : pour ou contre l’arbitrage. Dès les années 30 arrêts favorables, mais surtout à partir de 45. Faveur pour l’arbitrage en France : pays où la reconnaissance de l’arbitrage est la plus forte.</w:t>
      </w:r>
    </w:p>
    <w:p w14:paraId="4F7AFED6" w14:textId="77777777" w:rsidR="00562ACF" w:rsidRPr="00DF0D93" w:rsidRDefault="00562ACF" w:rsidP="00562ACF">
      <w:pPr>
        <w:jc w:val="both"/>
        <w:rPr>
          <w:rFonts w:ascii="Times New Roman" w:hAnsi="Times New Roman" w:cs="Times New Roman"/>
          <w:sz w:val="20"/>
          <w:szCs w:val="20"/>
        </w:rPr>
      </w:pPr>
    </w:p>
    <w:p w14:paraId="3C8F467D" w14:textId="77777777" w:rsidR="00562ACF" w:rsidRPr="00DF0D93" w:rsidRDefault="00562ACF" w:rsidP="00562ACF">
      <w:pPr>
        <w:jc w:val="both"/>
        <w:rPr>
          <w:rFonts w:ascii="Times New Roman" w:hAnsi="Times New Roman" w:cs="Times New Roman"/>
          <w:sz w:val="20"/>
          <w:szCs w:val="20"/>
        </w:rPr>
      </w:pPr>
      <w:r w:rsidRPr="00DF0D93">
        <w:rPr>
          <w:rFonts w:ascii="Times New Roman" w:hAnsi="Times New Roman" w:cs="Times New Roman"/>
          <w:sz w:val="20"/>
          <w:szCs w:val="20"/>
        </w:rPr>
        <w:t xml:space="preserve">Cette série de juge ont permis une grande protection judiciaire. </w:t>
      </w:r>
    </w:p>
    <w:p w14:paraId="5F8FEEB8" w14:textId="77777777" w:rsidR="00562ACF" w:rsidRPr="00DF0D93" w:rsidRDefault="00562ACF" w:rsidP="00562ACF">
      <w:pPr>
        <w:jc w:val="both"/>
        <w:rPr>
          <w:rFonts w:ascii="Times New Roman" w:hAnsi="Times New Roman" w:cs="Times New Roman"/>
          <w:sz w:val="20"/>
          <w:szCs w:val="20"/>
        </w:rPr>
      </w:pPr>
      <w:r w:rsidRPr="00DF0D93">
        <w:rPr>
          <w:rFonts w:ascii="Times New Roman" w:hAnsi="Times New Roman" w:cs="Times New Roman"/>
          <w:sz w:val="20"/>
          <w:szCs w:val="20"/>
        </w:rPr>
        <w:t>Comment le juge étatique, loin d’être l’ennemi de l’arbitrage a pris des mesures pour l’arbitrage ?</w:t>
      </w:r>
    </w:p>
    <w:p w14:paraId="2FC5E35C" w14:textId="77777777" w:rsidR="00562ACF" w:rsidRPr="00DF0D93" w:rsidRDefault="00562ACF" w:rsidP="00562ACF">
      <w:pPr>
        <w:jc w:val="both"/>
        <w:rPr>
          <w:rFonts w:ascii="Times New Roman" w:hAnsi="Times New Roman" w:cs="Times New Roman"/>
          <w:sz w:val="20"/>
          <w:szCs w:val="20"/>
        </w:rPr>
      </w:pPr>
    </w:p>
    <w:p w14:paraId="55B00415" w14:textId="77777777" w:rsidR="00562ACF" w:rsidRPr="00DF0D93" w:rsidRDefault="00562ACF" w:rsidP="00562ACF">
      <w:pPr>
        <w:jc w:val="both"/>
        <w:rPr>
          <w:rFonts w:ascii="Times New Roman" w:hAnsi="Times New Roman" w:cs="Times New Roman"/>
          <w:sz w:val="20"/>
          <w:szCs w:val="20"/>
        </w:rPr>
      </w:pPr>
      <w:r w:rsidRPr="00DF0D93">
        <w:rPr>
          <w:rFonts w:ascii="Times New Roman" w:hAnsi="Times New Roman" w:cs="Times New Roman"/>
          <w:sz w:val="20"/>
          <w:szCs w:val="20"/>
        </w:rPr>
        <w:t xml:space="preserve">Article 34 confère au domaine de la loi la compétence pénale et des juridictions et l’article 37 : domaine règlementaire de la procédure civile. Jean Foyer faisait partie de la commission Constitution : permettre au pouvoir exécuti que les lobbies interdisaient de prendre. </w:t>
      </w:r>
    </w:p>
    <w:p w14:paraId="5C99744A" w14:textId="77777777" w:rsidR="00562ACF" w:rsidRPr="00DF0D93" w:rsidRDefault="00562ACF" w:rsidP="00562ACF">
      <w:pPr>
        <w:jc w:val="both"/>
        <w:rPr>
          <w:rFonts w:ascii="Times New Roman" w:hAnsi="Times New Roman" w:cs="Times New Roman"/>
          <w:sz w:val="20"/>
          <w:szCs w:val="20"/>
        </w:rPr>
      </w:pPr>
    </w:p>
    <w:p w14:paraId="060F32D9" w14:textId="77777777" w:rsidR="00562ACF" w:rsidRPr="00DF0D93" w:rsidRDefault="00562ACF" w:rsidP="00562ACF">
      <w:pPr>
        <w:jc w:val="both"/>
        <w:rPr>
          <w:rFonts w:ascii="Times New Roman" w:hAnsi="Times New Roman" w:cs="Times New Roman"/>
          <w:sz w:val="20"/>
          <w:szCs w:val="20"/>
        </w:rPr>
      </w:pPr>
      <w:r w:rsidRPr="00DF0D93">
        <w:rPr>
          <w:rFonts w:ascii="Times New Roman" w:hAnsi="Times New Roman" w:cs="Times New Roman"/>
          <w:sz w:val="20"/>
          <w:szCs w:val="20"/>
        </w:rPr>
        <w:t xml:space="preserve">Contrat et arbitrage : article 2061 du CPC a du être réformé, catastrophe évitée en 2001. </w:t>
      </w:r>
    </w:p>
    <w:p w14:paraId="101E5AE5" w14:textId="77777777" w:rsidR="00562ACF" w:rsidRPr="00DF0D93" w:rsidRDefault="00562ACF" w:rsidP="00562ACF">
      <w:pPr>
        <w:jc w:val="both"/>
        <w:rPr>
          <w:rFonts w:ascii="Times New Roman" w:hAnsi="Times New Roman" w:cs="Times New Roman"/>
          <w:sz w:val="20"/>
          <w:szCs w:val="20"/>
        </w:rPr>
      </w:pPr>
      <w:r w:rsidRPr="00DF0D93">
        <w:rPr>
          <w:rFonts w:ascii="Times New Roman" w:hAnsi="Times New Roman" w:cs="Times New Roman"/>
          <w:sz w:val="20"/>
          <w:szCs w:val="20"/>
        </w:rPr>
        <w:t xml:space="preserve">Perception de l’arbitrage comme quelque chose d’opaque : image négative. </w:t>
      </w:r>
    </w:p>
    <w:p w14:paraId="7791AF2C" w14:textId="77777777" w:rsidR="00562ACF" w:rsidRPr="00DF0D93" w:rsidRDefault="00562ACF" w:rsidP="00562ACF">
      <w:pPr>
        <w:jc w:val="both"/>
        <w:rPr>
          <w:rFonts w:ascii="Times New Roman" w:hAnsi="Times New Roman" w:cs="Times New Roman"/>
          <w:sz w:val="20"/>
          <w:szCs w:val="20"/>
        </w:rPr>
      </w:pPr>
    </w:p>
    <w:p w14:paraId="2AFA1CBA" w14:textId="77777777" w:rsidR="00562ACF" w:rsidRPr="00DF0D93" w:rsidRDefault="00562ACF" w:rsidP="00562ACF">
      <w:pPr>
        <w:jc w:val="both"/>
        <w:rPr>
          <w:rFonts w:ascii="Times New Roman" w:hAnsi="Times New Roman" w:cs="Times New Roman"/>
          <w:sz w:val="20"/>
          <w:szCs w:val="20"/>
        </w:rPr>
      </w:pPr>
      <w:r w:rsidRPr="00DF0D93">
        <w:rPr>
          <w:rFonts w:ascii="Times New Roman" w:hAnsi="Times New Roman" w:cs="Times New Roman"/>
          <w:sz w:val="20"/>
          <w:szCs w:val="20"/>
        </w:rPr>
        <w:t>Première réforme e 1980 et 1981 qui vont fonder l’intervention du juge étatique. Ces deux décrets vont justifier le respect de la clause compromissoire, mais ensuite le juge étatique ne pourra pas statuer sur le fond, mais on va aussi limiter le pouvoir des juges des référés sur les contrats soumis à l’arbitrage</w:t>
      </w:r>
      <w:r w:rsidR="00D813E4" w:rsidRPr="00DF0D93">
        <w:rPr>
          <w:rFonts w:ascii="Times New Roman" w:hAnsi="Times New Roman" w:cs="Times New Roman"/>
          <w:sz w:val="20"/>
          <w:szCs w:val="20"/>
        </w:rPr>
        <w:t xml:space="preserve">. Pour favoriser l’arbitrage il faut permettre ces pouvoirs d’urgence sans que le fond soit touchée.  </w:t>
      </w:r>
    </w:p>
    <w:p w14:paraId="582CDB38" w14:textId="77777777" w:rsidR="00D813E4" w:rsidRPr="00DF0D93" w:rsidRDefault="00D813E4" w:rsidP="00562ACF">
      <w:pPr>
        <w:jc w:val="both"/>
        <w:rPr>
          <w:rFonts w:ascii="Times New Roman" w:hAnsi="Times New Roman" w:cs="Times New Roman"/>
          <w:sz w:val="20"/>
          <w:szCs w:val="20"/>
        </w:rPr>
      </w:pPr>
      <w:r w:rsidRPr="00DF0D93">
        <w:rPr>
          <w:rFonts w:ascii="Times New Roman" w:hAnsi="Times New Roman" w:cs="Times New Roman"/>
          <w:sz w:val="20"/>
          <w:szCs w:val="20"/>
        </w:rPr>
        <w:t xml:space="preserve">Ensuite constitution du TA : qu’il faut mettre en œuvre. </w:t>
      </w:r>
    </w:p>
    <w:p w14:paraId="4BE2D067" w14:textId="77777777" w:rsidR="00D813E4" w:rsidRPr="00DF0D93" w:rsidRDefault="00D813E4" w:rsidP="00562ACF">
      <w:pPr>
        <w:jc w:val="both"/>
        <w:rPr>
          <w:rFonts w:ascii="Times New Roman" w:hAnsi="Times New Roman" w:cs="Times New Roman"/>
          <w:sz w:val="20"/>
          <w:szCs w:val="20"/>
        </w:rPr>
      </w:pPr>
      <w:r w:rsidRPr="00DF0D93">
        <w:rPr>
          <w:rFonts w:ascii="Times New Roman" w:hAnsi="Times New Roman" w:cs="Times New Roman"/>
          <w:sz w:val="20"/>
          <w:szCs w:val="20"/>
        </w:rPr>
        <w:t xml:space="preserve">En 80 (interne) et 81 (international), un juge va émerger et montrer son pouvoir et son efficacité. </w:t>
      </w:r>
    </w:p>
    <w:p w14:paraId="5761F02F" w14:textId="77777777" w:rsidR="00D813E4" w:rsidRPr="00DF0D93" w:rsidRDefault="00D813E4" w:rsidP="00562ACF">
      <w:pPr>
        <w:jc w:val="both"/>
        <w:rPr>
          <w:rFonts w:ascii="Times New Roman" w:hAnsi="Times New Roman" w:cs="Times New Roman"/>
          <w:sz w:val="20"/>
          <w:szCs w:val="20"/>
        </w:rPr>
      </w:pPr>
      <w:r w:rsidRPr="00DF0D93">
        <w:rPr>
          <w:rFonts w:ascii="Times New Roman" w:hAnsi="Times New Roman" w:cs="Times New Roman"/>
          <w:sz w:val="20"/>
          <w:szCs w:val="20"/>
        </w:rPr>
        <w:t xml:space="preserve">Ensuite on a rationnaliser les recours contre la sentence et on a pris des mesures particulières quant à l’exequatur. </w:t>
      </w:r>
    </w:p>
    <w:p w14:paraId="63482313" w14:textId="77777777" w:rsidR="00D813E4" w:rsidRPr="00DF0D93" w:rsidRDefault="00D813E4" w:rsidP="00562ACF">
      <w:pPr>
        <w:jc w:val="both"/>
        <w:rPr>
          <w:rFonts w:ascii="Times New Roman" w:hAnsi="Times New Roman" w:cs="Times New Roman"/>
          <w:sz w:val="20"/>
          <w:szCs w:val="20"/>
        </w:rPr>
      </w:pPr>
      <w:r w:rsidRPr="00DF0D93">
        <w:rPr>
          <w:rFonts w:ascii="Times New Roman" w:hAnsi="Times New Roman" w:cs="Times New Roman"/>
          <w:sz w:val="20"/>
          <w:szCs w:val="20"/>
        </w:rPr>
        <w:t xml:space="preserve">Le cont^role du juge étatique est extrêmement réduit, il n’a pas le droit de rejuger l’affaire sauf possibilité d’appel </w:t>
      </w:r>
    </w:p>
    <w:p w14:paraId="61766E3C" w14:textId="77777777" w:rsidR="00D813E4" w:rsidRPr="00DF0D93" w:rsidRDefault="00D813E4" w:rsidP="00562ACF">
      <w:pPr>
        <w:jc w:val="both"/>
        <w:rPr>
          <w:rFonts w:ascii="Times New Roman" w:hAnsi="Times New Roman" w:cs="Times New Roman"/>
          <w:sz w:val="20"/>
          <w:szCs w:val="20"/>
        </w:rPr>
      </w:pPr>
      <w:r w:rsidRPr="00DF0D93">
        <w:rPr>
          <w:rFonts w:ascii="Times New Roman" w:hAnsi="Times New Roman" w:cs="Times New Roman"/>
          <w:sz w:val="20"/>
          <w:szCs w:val="20"/>
        </w:rPr>
        <w:t xml:space="preserve">En 2006/2007 ont est arrivé à l’idée qu’il fallait moderniser les textes : Décret du 13 janvier 2011 qui a manifesté cette modernisation. </w:t>
      </w:r>
    </w:p>
    <w:p w14:paraId="176FE7F0" w14:textId="77777777" w:rsidR="00D813E4" w:rsidRPr="00DF0D93" w:rsidRDefault="00D813E4" w:rsidP="00562ACF">
      <w:pPr>
        <w:jc w:val="both"/>
        <w:rPr>
          <w:rFonts w:ascii="Times New Roman" w:hAnsi="Times New Roman" w:cs="Times New Roman"/>
          <w:sz w:val="20"/>
          <w:szCs w:val="20"/>
        </w:rPr>
      </w:pPr>
      <w:r w:rsidRPr="00DF0D93">
        <w:rPr>
          <w:rFonts w:ascii="Times New Roman" w:hAnsi="Times New Roman" w:cs="Times New Roman"/>
          <w:sz w:val="20"/>
          <w:szCs w:val="20"/>
        </w:rPr>
        <w:t xml:space="preserve">Issu de deux circonstances : le comité d’arbitrage d’une part avait constaté la nécessité et a commencé à effectuer des travaux sous l’impulsion </w:t>
      </w:r>
      <w:r w:rsidR="00F55347" w:rsidRPr="00DF0D93">
        <w:rPr>
          <w:rFonts w:ascii="Times New Roman" w:hAnsi="Times New Roman" w:cs="Times New Roman"/>
          <w:sz w:val="20"/>
          <w:szCs w:val="20"/>
        </w:rPr>
        <w:t>du professeur Fouchard porté au Garde des Sceaux et ensuite l’Elysée s’est saisi de la réforme.</w:t>
      </w:r>
    </w:p>
    <w:p w14:paraId="3B21AA7E" w14:textId="77777777" w:rsidR="00F55347" w:rsidRPr="00DF0D93" w:rsidRDefault="00F55347" w:rsidP="00562ACF">
      <w:pPr>
        <w:jc w:val="both"/>
        <w:rPr>
          <w:rFonts w:ascii="Times New Roman" w:hAnsi="Times New Roman" w:cs="Times New Roman"/>
          <w:sz w:val="20"/>
          <w:szCs w:val="20"/>
        </w:rPr>
      </w:pPr>
    </w:p>
    <w:p w14:paraId="1596887B" w14:textId="77777777" w:rsidR="00F55347" w:rsidRPr="00DF0D93" w:rsidRDefault="00F55347" w:rsidP="00562ACF">
      <w:pPr>
        <w:jc w:val="both"/>
        <w:rPr>
          <w:rFonts w:ascii="Times New Roman" w:hAnsi="Times New Roman" w:cs="Times New Roman"/>
          <w:sz w:val="20"/>
          <w:szCs w:val="20"/>
        </w:rPr>
      </w:pPr>
    </w:p>
    <w:p w14:paraId="4AFE8EF4" w14:textId="77777777" w:rsidR="00F55347" w:rsidRPr="00DF0D93" w:rsidRDefault="00F55347" w:rsidP="00F55347">
      <w:pPr>
        <w:pStyle w:val="ListParagraph"/>
        <w:numPr>
          <w:ilvl w:val="0"/>
          <w:numId w:val="1"/>
        </w:numPr>
        <w:jc w:val="both"/>
        <w:rPr>
          <w:rFonts w:ascii="Times New Roman" w:hAnsi="Times New Roman" w:cs="Times New Roman"/>
          <w:b/>
          <w:sz w:val="20"/>
          <w:szCs w:val="20"/>
          <w:u w:val="single"/>
        </w:rPr>
      </w:pPr>
      <w:r w:rsidRPr="00DF0D93">
        <w:rPr>
          <w:rFonts w:ascii="Times New Roman" w:hAnsi="Times New Roman" w:cs="Times New Roman"/>
          <w:b/>
          <w:sz w:val="20"/>
          <w:szCs w:val="20"/>
          <w:u w:val="single"/>
        </w:rPr>
        <w:t>L’intervention du juge avant la sentence</w:t>
      </w:r>
    </w:p>
    <w:p w14:paraId="22BF104B" w14:textId="77777777" w:rsidR="00F55347" w:rsidRPr="00DF0D93" w:rsidRDefault="00F55347" w:rsidP="00F55347">
      <w:pPr>
        <w:pStyle w:val="ListParagraph"/>
        <w:jc w:val="both"/>
        <w:rPr>
          <w:rFonts w:ascii="Times New Roman" w:hAnsi="Times New Roman" w:cs="Times New Roman"/>
          <w:sz w:val="20"/>
          <w:szCs w:val="20"/>
        </w:rPr>
      </w:pPr>
    </w:p>
    <w:p w14:paraId="16E0C512" w14:textId="77777777" w:rsidR="00F55347" w:rsidRPr="00DF0D93" w:rsidRDefault="00F55347" w:rsidP="00F55347">
      <w:pPr>
        <w:jc w:val="both"/>
        <w:rPr>
          <w:rFonts w:ascii="Times New Roman" w:hAnsi="Times New Roman" w:cs="Times New Roman"/>
          <w:sz w:val="20"/>
          <w:szCs w:val="20"/>
        </w:rPr>
      </w:pPr>
      <w:r w:rsidRPr="00DF0D93">
        <w:rPr>
          <w:rFonts w:ascii="Times New Roman" w:hAnsi="Times New Roman" w:cs="Times New Roman"/>
          <w:sz w:val="20"/>
          <w:szCs w:val="20"/>
        </w:rPr>
        <w:t>Il faut distinguer avant et après la constitution du tribunal arbitral</w:t>
      </w:r>
    </w:p>
    <w:p w14:paraId="47F50361" w14:textId="77777777" w:rsidR="00F55347" w:rsidRPr="00DF0D93" w:rsidRDefault="00F55347" w:rsidP="00F55347">
      <w:pPr>
        <w:jc w:val="both"/>
        <w:rPr>
          <w:rFonts w:ascii="Times New Roman" w:hAnsi="Times New Roman" w:cs="Times New Roman"/>
          <w:sz w:val="20"/>
          <w:szCs w:val="20"/>
        </w:rPr>
      </w:pPr>
    </w:p>
    <w:p w14:paraId="1D8F70CA" w14:textId="77777777" w:rsidR="00F55347" w:rsidRPr="00DF0D93" w:rsidRDefault="00F55347" w:rsidP="00F55347">
      <w:pPr>
        <w:pStyle w:val="ListParagraph"/>
        <w:numPr>
          <w:ilvl w:val="0"/>
          <w:numId w:val="2"/>
        </w:numPr>
        <w:jc w:val="both"/>
        <w:rPr>
          <w:rFonts w:ascii="Times New Roman" w:hAnsi="Times New Roman" w:cs="Times New Roman"/>
          <w:b/>
          <w:sz w:val="20"/>
          <w:szCs w:val="20"/>
        </w:rPr>
      </w:pPr>
      <w:r w:rsidRPr="00DF0D93">
        <w:rPr>
          <w:rFonts w:ascii="Times New Roman" w:hAnsi="Times New Roman" w:cs="Times New Roman"/>
          <w:b/>
          <w:sz w:val="20"/>
          <w:szCs w:val="20"/>
        </w:rPr>
        <w:t>Avant la constitution du tribunal arbitral</w:t>
      </w:r>
    </w:p>
    <w:p w14:paraId="22E6B2FA" w14:textId="77777777" w:rsidR="00F55347" w:rsidRPr="00DF0D93" w:rsidRDefault="00F55347" w:rsidP="00F55347">
      <w:pPr>
        <w:jc w:val="both"/>
        <w:rPr>
          <w:rFonts w:ascii="Times New Roman" w:hAnsi="Times New Roman" w:cs="Times New Roman"/>
          <w:b/>
          <w:sz w:val="20"/>
          <w:szCs w:val="20"/>
        </w:rPr>
      </w:pPr>
    </w:p>
    <w:p w14:paraId="076CE023" w14:textId="77777777" w:rsidR="00F55347" w:rsidRPr="00DF0D93" w:rsidRDefault="00F55347"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L’intervention du juge étatique avant la constitution : il y a un contrat qui dispose d’une clause compromissoire. Ce n’est que dans cette hypothèse que la question se pose : lorsque compromis, le compromis contient la nomination des arbitres. </w:t>
      </w:r>
    </w:p>
    <w:p w14:paraId="76DF64D8" w14:textId="77777777" w:rsidR="00F55347" w:rsidRPr="00DF0D93" w:rsidRDefault="00F55347" w:rsidP="00F55347">
      <w:pPr>
        <w:jc w:val="both"/>
        <w:rPr>
          <w:rFonts w:ascii="Times New Roman" w:hAnsi="Times New Roman" w:cs="Times New Roman"/>
          <w:sz w:val="20"/>
          <w:szCs w:val="20"/>
        </w:rPr>
      </w:pPr>
    </w:p>
    <w:p w14:paraId="732CB345" w14:textId="77777777" w:rsidR="00F55347" w:rsidRPr="00DF0D93" w:rsidRDefault="00F55347"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Il y a donc un contrat conclu avec une clause compromissoire, quinze ans plus tard, litige. </w:t>
      </w:r>
    </w:p>
    <w:p w14:paraId="14E64133" w14:textId="77777777" w:rsidR="00F55347" w:rsidRPr="00DF0D93" w:rsidRDefault="00F55347" w:rsidP="00F55347">
      <w:pPr>
        <w:jc w:val="both"/>
        <w:rPr>
          <w:rFonts w:ascii="Times New Roman" w:hAnsi="Times New Roman" w:cs="Times New Roman"/>
          <w:sz w:val="20"/>
          <w:szCs w:val="20"/>
        </w:rPr>
      </w:pPr>
      <w:r w:rsidRPr="00DF0D93">
        <w:rPr>
          <w:rFonts w:ascii="Times New Roman" w:hAnsi="Times New Roman" w:cs="Times New Roman"/>
          <w:sz w:val="20"/>
          <w:szCs w:val="20"/>
        </w:rPr>
        <w:t>Il se peut que l’exécution du contrat pose des problèmes aux parties : défaut de paiement à termes par exemple… </w:t>
      </w:r>
    </w:p>
    <w:p w14:paraId="606000FD" w14:textId="77777777" w:rsidR="00F55347" w:rsidRPr="00DF0D93" w:rsidRDefault="00F55347" w:rsidP="00F55347">
      <w:pPr>
        <w:jc w:val="both"/>
        <w:rPr>
          <w:rFonts w:ascii="Times New Roman" w:hAnsi="Times New Roman" w:cs="Times New Roman"/>
          <w:sz w:val="20"/>
          <w:szCs w:val="20"/>
        </w:rPr>
      </w:pPr>
    </w:p>
    <w:p w14:paraId="5E12E457" w14:textId="77777777" w:rsidR="00F55347" w:rsidRPr="00DF0D93" w:rsidRDefault="00F55347" w:rsidP="00F55347">
      <w:pPr>
        <w:jc w:val="both"/>
        <w:rPr>
          <w:rFonts w:ascii="Times New Roman" w:hAnsi="Times New Roman" w:cs="Times New Roman"/>
          <w:sz w:val="20"/>
          <w:szCs w:val="20"/>
        </w:rPr>
      </w:pPr>
      <w:r w:rsidRPr="00DF0D93">
        <w:rPr>
          <w:rFonts w:ascii="Times New Roman" w:hAnsi="Times New Roman" w:cs="Times New Roman"/>
          <w:sz w:val="20"/>
          <w:szCs w:val="20"/>
        </w:rPr>
        <w:t>« La quotidienneté du contrat c’est l’inexécution, du moins dans notre système français. », Pellerin</w:t>
      </w:r>
    </w:p>
    <w:p w14:paraId="15CED62B" w14:textId="77777777" w:rsidR="00F55347" w:rsidRPr="00DF0D93" w:rsidRDefault="00F55347" w:rsidP="00F55347">
      <w:pPr>
        <w:jc w:val="both"/>
        <w:rPr>
          <w:rFonts w:ascii="Times New Roman" w:hAnsi="Times New Roman" w:cs="Times New Roman"/>
          <w:sz w:val="20"/>
          <w:szCs w:val="20"/>
        </w:rPr>
      </w:pPr>
    </w:p>
    <w:p w14:paraId="3AFAED10" w14:textId="77777777" w:rsidR="00F55347" w:rsidRPr="00DF0D93" w:rsidRDefault="00F55347"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Hypothèse où une partie saisit le juge étatique alors qu’il y a une clause compromissoire. Le défendeur a deux attitudes possibles : </w:t>
      </w:r>
    </w:p>
    <w:p w14:paraId="4765568E" w14:textId="77777777" w:rsidR="00F55347" w:rsidRPr="00DF0D93" w:rsidRDefault="00F55347" w:rsidP="00F55347">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soit il soulève l’exception d’incompétence</w:t>
      </w:r>
    </w:p>
    <w:p w14:paraId="15B653F7" w14:textId="77777777" w:rsidR="00F55347" w:rsidRPr="00DF0D93" w:rsidRDefault="00F55347" w:rsidP="00F55347">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soit il ne la soulève pas : c’est une clause d’intérêt privé, pas d’intérêt public</w:t>
      </w:r>
    </w:p>
    <w:p w14:paraId="0EBFDE0F" w14:textId="77777777" w:rsidR="00F55347" w:rsidRPr="00DF0D93" w:rsidRDefault="00F55347"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On va appliquer le régime de l’exception d’incompétence : soulevée in limine litis. </w:t>
      </w:r>
    </w:p>
    <w:p w14:paraId="71B6A92F" w14:textId="77777777" w:rsidR="00F55347" w:rsidRPr="00DF0D93" w:rsidRDefault="00F55347" w:rsidP="00F55347">
      <w:pPr>
        <w:jc w:val="both"/>
        <w:rPr>
          <w:rFonts w:ascii="Times New Roman" w:hAnsi="Times New Roman" w:cs="Times New Roman"/>
          <w:sz w:val="20"/>
          <w:szCs w:val="20"/>
        </w:rPr>
      </w:pPr>
    </w:p>
    <w:p w14:paraId="078551B6" w14:textId="77777777" w:rsidR="000701DE" w:rsidRPr="00DF0D93" w:rsidRDefault="00F55347"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La compétence c’est un système de distribution des affaires entre les juges judiciaires : on a donc un système où, en raison de la matière et du lieu du litige, on a une distribution des affaires (domicile du défendeur), ce dont il s’agit ici ce </w:t>
      </w:r>
      <w:r w:rsidRPr="00DF0D93">
        <w:rPr>
          <w:rFonts w:ascii="Times New Roman" w:hAnsi="Times New Roman" w:cs="Times New Roman"/>
          <w:sz w:val="20"/>
          <w:szCs w:val="20"/>
        </w:rPr>
        <w:lastRenderedPageBreak/>
        <w:t xml:space="preserve">n’est pas une distribution des affaires entre juge, mais de savoir si le juge étatique a le pouvoir de juger. </w:t>
      </w:r>
      <w:r w:rsidR="000701DE" w:rsidRPr="00DF0D93">
        <w:rPr>
          <w:rFonts w:ascii="Times New Roman" w:hAnsi="Times New Roman" w:cs="Times New Roman"/>
          <w:sz w:val="20"/>
          <w:szCs w:val="20"/>
        </w:rPr>
        <w:t xml:space="preserve">On aurait pu rattacher </w:t>
      </w:r>
    </w:p>
    <w:p w14:paraId="209C5A4F" w14:textId="77777777" w:rsidR="000701DE" w:rsidRPr="00DF0D93" w:rsidRDefault="000701DE" w:rsidP="00F55347">
      <w:pPr>
        <w:jc w:val="both"/>
        <w:rPr>
          <w:rFonts w:ascii="Times New Roman" w:hAnsi="Times New Roman" w:cs="Times New Roman"/>
          <w:sz w:val="20"/>
          <w:szCs w:val="20"/>
        </w:rPr>
      </w:pPr>
    </w:p>
    <w:p w14:paraId="29413C1A" w14:textId="77777777" w:rsidR="000701DE" w:rsidRPr="00DF0D93" w:rsidRDefault="000701DE" w:rsidP="00F55347">
      <w:pPr>
        <w:jc w:val="both"/>
        <w:rPr>
          <w:rFonts w:ascii="Times New Roman" w:hAnsi="Times New Roman" w:cs="Times New Roman"/>
          <w:sz w:val="20"/>
          <w:szCs w:val="20"/>
        </w:rPr>
      </w:pPr>
      <w:r w:rsidRPr="00DF0D93">
        <w:rPr>
          <w:rFonts w:ascii="Times New Roman" w:hAnsi="Times New Roman" w:cs="Times New Roman"/>
          <w:sz w:val="20"/>
          <w:szCs w:val="20"/>
        </w:rPr>
        <w:t>Dans l’articulation du procès 3 plans :</w:t>
      </w:r>
    </w:p>
    <w:p w14:paraId="46AB7C26" w14:textId="77777777" w:rsidR="000701DE" w:rsidRPr="00DF0D93" w:rsidRDefault="000701DE" w:rsidP="000701DE">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 xml:space="preserve">la régularité Le plan de la régularité : </w:t>
      </w:r>
    </w:p>
    <w:p w14:paraId="3BC69B51" w14:textId="77777777" w:rsidR="000701DE" w:rsidRPr="00DF0D93" w:rsidRDefault="000701DE" w:rsidP="000701DE">
      <w:pPr>
        <w:pStyle w:val="ListParagraph"/>
        <w:numPr>
          <w:ilvl w:val="1"/>
          <w:numId w:val="3"/>
        </w:numPr>
        <w:jc w:val="both"/>
        <w:rPr>
          <w:rFonts w:ascii="Times New Roman" w:hAnsi="Times New Roman" w:cs="Times New Roman"/>
          <w:sz w:val="20"/>
          <w:szCs w:val="20"/>
        </w:rPr>
      </w:pPr>
      <w:r w:rsidRPr="00DF0D93">
        <w:rPr>
          <w:rFonts w:ascii="Times New Roman" w:hAnsi="Times New Roman" w:cs="Times New Roman"/>
          <w:sz w:val="20"/>
          <w:szCs w:val="20"/>
        </w:rPr>
        <w:t xml:space="preserve">où se trouve la compétence, est ce que les actes de procédure sont valables ? </w:t>
      </w:r>
    </w:p>
    <w:p w14:paraId="4D414047" w14:textId="77777777" w:rsidR="000701DE" w:rsidRPr="00DF0D93" w:rsidRDefault="000701DE" w:rsidP="000701DE">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le droit d’agir</w:t>
      </w:r>
    </w:p>
    <w:p w14:paraId="5B4BB311" w14:textId="77777777" w:rsidR="000701DE" w:rsidRPr="00DF0D93" w:rsidRDefault="000701DE" w:rsidP="000701DE">
      <w:pPr>
        <w:pStyle w:val="ListParagraph"/>
        <w:numPr>
          <w:ilvl w:val="1"/>
          <w:numId w:val="3"/>
        </w:numPr>
        <w:jc w:val="both"/>
        <w:rPr>
          <w:rFonts w:ascii="Times New Roman" w:hAnsi="Times New Roman" w:cs="Times New Roman"/>
          <w:sz w:val="20"/>
          <w:szCs w:val="20"/>
        </w:rPr>
      </w:pPr>
      <w:r w:rsidRPr="00DF0D93">
        <w:rPr>
          <w:rFonts w:ascii="Times New Roman" w:hAnsi="Times New Roman" w:cs="Times New Roman"/>
          <w:sz w:val="20"/>
          <w:szCs w:val="20"/>
        </w:rPr>
        <w:t>La recevabilité : droit d’agir ?  est ce que le juge a le pouvoir</w:t>
      </w:r>
    </w:p>
    <w:p w14:paraId="022173C3" w14:textId="77777777" w:rsidR="00F55347" w:rsidRPr="00DF0D93" w:rsidRDefault="000701DE" w:rsidP="000701DE">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 xml:space="preserve">le fond </w:t>
      </w:r>
    </w:p>
    <w:p w14:paraId="5862B87C" w14:textId="77777777" w:rsidR="000701DE" w:rsidRPr="00DF0D93" w:rsidRDefault="000701DE" w:rsidP="000701DE">
      <w:pPr>
        <w:pStyle w:val="ListParagraph"/>
        <w:numPr>
          <w:ilvl w:val="1"/>
          <w:numId w:val="3"/>
        </w:numPr>
        <w:jc w:val="both"/>
        <w:rPr>
          <w:rFonts w:ascii="Times New Roman" w:hAnsi="Times New Roman" w:cs="Times New Roman"/>
          <w:sz w:val="20"/>
          <w:szCs w:val="20"/>
        </w:rPr>
      </w:pPr>
      <w:r w:rsidRPr="00DF0D93">
        <w:rPr>
          <w:rFonts w:ascii="Times New Roman" w:hAnsi="Times New Roman" w:cs="Times New Roman"/>
          <w:sz w:val="20"/>
          <w:szCs w:val="20"/>
        </w:rPr>
        <w:t>raison ou tord ? preuve ? bon droit ?</w:t>
      </w:r>
    </w:p>
    <w:p w14:paraId="5E4C532D" w14:textId="77777777" w:rsidR="000701DE" w:rsidRPr="00DF0D93" w:rsidRDefault="000701DE" w:rsidP="000701DE">
      <w:pPr>
        <w:jc w:val="both"/>
        <w:rPr>
          <w:rFonts w:ascii="Times New Roman" w:hAnsi="Times New Roman" w:cs="Times New Roman"/>
          <w:sz w:val="20"/>
          <w:szCs w:val="20"/>
        </w:rPr>
      </w:pPr>
    </w:p>
    <w:p w14:paraId="311FC5EE" w14:textId="77777777" w:rsidR="000701DE" w:rsidRPr="00DF0D93" w:rsidRDefault="000701DE" w:rsidP="000701DE">
      <w:pPr>
        <w:jc w:val="both"/>
        <w:rPr>
          <w:rFonts w:ascii="Times New Roman" w:hAnsi="Times New Roman" w:cs="Times New Roman"/>
          <w:sz w:val="20"/>
          <w:szCs w:val="20"/>
        </w:rPr>
      </w:pPr>
      <w:r w:rsidRPr="00DF0D93">
        <w:rPr>
          <w:rFonts w:ascii="Times New Roman" w:hAnsi="Times New Roman" w:cs="Times New Roman"/>
          <w:sz w:val="20"/>
          <w:szCs w:val="20"/>
        </w:rPr>
        <w:t>Les fins de non recevoir : la régularité : question de savoir si on peut soumettre la question au juge</w:t>
      </w:r>
    </w:p>
    <w:p w14:paraId="2AF91A79" w14:textId="77777777" w:rsidR="000701DE" w:rsidRPr="00DF0D93" w:rsidRDefault="000701DE" w:rsidP="000701DE">
      <w:pPr>
        <w:jc w:val="both"/>
        <w:rPr>
          <w:rFonts w:ascii="Times New Roman" w:hAnsi="Times New Roman" w:cs="Times New Roman"/>
          <w:sz w:val="20"/>
          <w:szCs w:val="20"/>
        </w:rPr>
      </w:pPr>
      <w:r w:rsidRPr="00DF0D93">
        <w:rPr>
          <w:rFonts w:ascii="Times New Roman" w:hAnsi="Times New Roman" w:cs="Times New Roman"/>
          <w:sz w:val="20"/>
          <w:szCs w:val="20"/>
        </w:rPr>
        <w:t>Exception de compétence</w:t>
      </w:r>
    </w:p>
    <w:p w14:paraId="317953B9" w14:textId="77777777" w:rsidR="000701DE" w:rsidRPr="00DF0D93" w:rsidRDefault="000701DE" w:rsidP="000701DE">
      <w:pPr>
        <w:jc w:val="both"/>
        <w:rPr>
          <w:rFonts w:ascii="Times New Roman" w:hAnsi="Times New Roman" w:cs="Times New Roman"/>
          <w:sz w:val="20"/>
          <w:szCs w:val="20"/>
        </w:rPr>
      </w:pPr>
    </w:p>
    <w:p w14:paraId="168DA9CA" w14:textId="77777777" w:rsidR="000701DE" w:rsidRPr="00DF0D93" w:rsidRDefault="000701DE" w:rsidP="000701DE">
      <w:pPr>
        <w:jc w:val="both"/>
        <w:rPr>
          <w:rFonts w:ascii="Times New Roman" w:hAnsi="Times New Roman" w:cs="Times New Roman"/>
          <w:sz w:val="20"/>
          <w:szCs w:val="20"/>
        </w:rPr>
      </w:pPr>
      <w:r w:rsidRPr="00DF0D93">
        <w:rPr>
          <w:rFonts w:ascii="Times New Roman" w:hAnsi="Times New Roman" w:cs="Times New Roman"/>
          <w:sz w:val="20"/>
          <w:szCs w:val="20"/>
        </w:rPr>
        <w:t xml:space="preserve">Dans le texte : notion d’incompétence dans le texte : c’est un choix de politique judiciaire. Va permettre de trouver le régime soulevé comme exception de compétence in limine litis pour que la procédure soit certaine. </w:t>
      </w:r>
    </w:p>
    <w:p w14:paraId="53B76C18" w14:textId="77777777" w:rsidR="000701DE" w:rsidRPr="00DF0D93" w:rsidRDefault="000701DE" w:rsidP="000701DE">
      <w:pPr>
        <w:jc w:val="both"/>
        <w:rPr>
          <w:rFonts w:ascii="Times New Roman" w:hAnsi="Times New Roman" w:cs="Times New Roman"/>
          <w:sz w:val="20"/>
          <w:szCs w:val="20"/>
        </w:rPr>
      </w:pPr>
      <w:r w:rsidRPr="00DF0D93">
        <w:rPr>
          <w:rFonts w:ascii="Times New Roman" w:hAnsi="Times New Roman" w:cs="Times New Roman"/>
          <w:sz w:val="20"/>
          <w:szCs w:val="20"/>
        </w:rPr>
        <w:t xml:space="preserve">On a choisit ce mécanisme de l’exception de procédure. </w:t>
      </w:r>
    </w:p>
    <w:p w14:paraId="3EBABA06" w14:textId="77777777" w:rsidR="000701DE" w:rsidRPr="00DF0D93" w:rsidRDefault="000701DE" w:rsidP="000701DE">
      <w:pPr>
        <w:jc w:val="both"/>
        <w:rPr>
          <w:rFonts w:ascii="Times New Roman" w:hAnsi="Times New Roman" w:cs="Times New Roman"/>
          <w:sz w:val="20"/>
          <w:szCs w:val="20"/>
        </w:rPr>
      </w:pPr>
    </w:p>
    <w:p w14:paraId="1C7F41D6" w14:textId="77777777" w:rsidR="00123DD7" w:rsidRPr="00DF0D93" w:rsidRDefault="00123DD7" w:rsidP="00123DD7">
      <w:pPr>
        <w:pStyle w:val="ListParagraph"/>
        <w:numPr>
          <w:ilvl w:val="0"/>
          <w:numId w:val="4"/>
        </w:numPr>
        <w:jc w:val="both"/>
        <w:rPr>
          <w:rFonts w:ascii="Times New Roman" w:hAnsi="Times New Roman" w:cs="Times New Roman"/>
          <w:b/>
          <w:i/>
          <w:sz w:val="20"/>
          <w:szCs w:val="20"/>
        </w:rPr>
      </w:pPr>
      <w:r w:rsidRPr="00DF0D93">
        <w:rPr>
          <w:rFonts w:ascii="Times New Roman" w:hAnsi="Times New Roman" w:cs="Times New Roman"/>
          <w:b/>
          <w:i/>
          <w:sz w:val="20"/>
          <w:szCs w:val="20"/>
        </w:rPr>
        <w:t>L’article 1448</w:t>
      </w:r>
    </w:p>
    <w:p w14:paraId="590D776C" w14:textId="77777777" w:rsidR="00123DD7" w:rsidRPr="00DF0D93" w:rsidRDefault="00123DD7" w:rsidP="00F55347">
      <w:pPr>
        <w:jc w:val="both"/>
        <w:rPr>
          <w:rFonts w:ascii="Times New Roman" w:hAnsi="Times New Roman" w:cs="Times New Roman"/>
          <w:sz w:val="20"/>
          <w:szCs w:val="20"/>
        </w:rPr>
      </w:pPr>
    </w:p>
    <w:p w14:paraId="74AB4B6A" w14:textId="77777777" w:rsidR="000701DE" w:rsidRPr="00DF0D93" w:rsidRDefault="000701DE" w:rsidP="00F55347">
      <w:pPr>
        <w:jc w:val="both"/>
        <w:rPr>
          <w:rFonts w:ascii="Times New Roman" w:hAnsi="Times New Roman" w:cs="Times New Roman"/>
          <w:sz w:val="20"/>
          <w:szCs w:val="20"/>
        </w:rPr>
      </w:pPr>
      <w:r w:rsidRPr="00DF0D93">
        <w:rPr>
          <w:rFonts w:ascii="Times New Roman" w:hAnsi="Times New Roman" w:cs="Times New Roman"/>
          <w:sz w:val="20"/>
          <w:szCs w:val="20"/>
        </w:rPr>
        <w:t>De nombreux commentaires ont été fait sur le décert :</w:t>
      </w:r>
    </w:p>
    <w:p w14:paraId="6A7911E6" w14:textId="77777777" w:rsidR="000701DE" w:rsidRPr="00DF0D93" w:rsidRDefault="000701DE" w:rsidP="00F55347">
      <w:pPr>
        <w:jc w:val="both"/>
        <w:rPr>
          <w:rFonts w:ascii="Times New Roman" w:hAnsi="Times New Roman" w:cs="Times New Roman"/>
          <w:sz w:val="20"/>
          <w:szCs w:val="20"/>
        </w:rPr>
      </w:pPr>
    </w:p>
    <w:p w14:paraId="41B09014" w14:textId="77777777" w:rsidR="000701DE" w:rsidRPr="00DF0D93" w:rsidRDefault="000701DE" w:rsidP="000701DE">
      <w:pPr>
        <w:jc w:val="both"/>
        <w:rPr>
          <w:rFonts w:ascii="Times New Roman" w:hAnsi="Times New Roman" w:cs="Times New Roman"/>
          <w:i/>
          <w:sz w:val="20"/>
          <w:szCs w:val="20"/>
        </w:rPr>
      </w:pPr>
      <w:r w:rsidRPr="00DF0D93">
        <w:rPr>
          <w:rFonts w:ascii="Times New Roman" w:hAnsi="Times New Roman" w:cs="Times New Roman"/>
          <w:b/>
          <w:i/>
          <w:sz w:val="20"/>
          <w:szCs w:val="20"/>
        </w:rPr>
        <w:t>Article 1448 </w:t>
      </w:r>
      <w:r w:rsidRPr="00DF0D93">
        <w:rPr>
          <w:rFonts w:ascii="Times New Roman" w:hAnsi="Times New Roman" w:cs="Times New Roman"/>
          <w:i/>
          <w:sz w:val="20"/>
          <w:szCs w:val="20"/>
        </w:rPr>
        <w:t>: Lorsqu’un litige relevant d’une convention d’arbitrage est porté devant une juridiction de l’Etat, celle-ci se déclare incompétente sauf si le tribunal arbitral n’est pas encore saisi et si la convention d’arbitrage est manifestement nulle ou manifestement inapplicable.</w:t>
      </w:r>
    </w:p>
    <w:p w14:paraId="2D941BD8" w14:textId="77777777" w:rsidR="000701DE" w:rsidRPr="00DF0D93" w:rsidRDefault="000701DE" w:rsidP="000701DE">
      <w:pPr>
        <w:jc w:val="both"/>
        <w:rPr>
          <w:rFonts w:ascii="Times New Roman" w:hAnsi="Times New Roman" w:cs="Times New Roman"/>
          <w:i/>
          <w:sz w:val="20"/>
          <w:szCs w:val="20"/>
        </w:rPr>
      </w:pPr>
      <w:r w:rsidRPr="00DF0D93">
        <w:rPr>
          <w:rFonts w:ascii="Times New Roman" w:hAnsi="Times New Roman" w:cs="Times New Roman"/>
          <w:i/>
          <w:sz w:val="20"/>
          <w:szCs w:val="20"/>
        </w:rPr>
        <w:t>« La juridiction de l’Etat ne peut relever d’office son incompétence. « Toute stipulation contraire au présent article est réputée non écrite.</w:t>
      </w:r>
    </w:p>
    <w:p w14:paraId="25FCF95F" w14:textId="77777777" w:rsidR="000701DE" w:rsidRPr="00DF0D93" w:rsidRDefault="000701DE" w:rsidP="00F55347">
      <w:pPr>
        <w:jc w:val="both"/>
        <w:rPr>
          <w:rFonts w:ascii="Times New Roman" w:hAnsi="Times New Roman" w:cs="Times New Roman"/>
          <w:sz w:val="20"/>
          <w:szCs w:val="20"/>
        </w:rPr>
      </w:pPr>
    </w:p>
    <w:p w14:paraId="74F78B6C" w14:textId="77777777" w:rsidR="000701DE" w:rsidRPr="00DF0D93" w:rsidRDefault="000701DE" w:rsidP="00F55347">
      <w:pPr>
        <w:jc w:val="both"/>
        <w:rPr>
          <w:rFonts w:ascii="Times New Roman" w:hAnsi="Times New Roman" w:cs="Times New Roman"/>
          <w:i/>
          <w:sz w:val="20"/>
          <w:szCs w:val="20"/>
        </w:rPr>
      </w:pPr>
      <w:r w:rsidRPr="00DF0D93">
        <w:rPr>
          <w:rFonts w:ascii="Times New Roman" w:hAnsi="Times New Roman" w:cs="Times New Roman"/>
          <w:sz w:val="20"/>
          <w:szCs w:val="20"/>
        </w:rPr>
        <w:t xml:space="preserve">Quand un litige relève d’une convention d’arbitrage : </w:t>
      </w:r>
      <w:r w:rsidRPr="00DF0D93">
        <w:rPr>
          <w:rFonts w:ascii="Times New Roman" w:hAnsi="Times New Roman" w:cs="Times New Roman"/>
          <w:i/>
          <w:sz w:val="20"/>
          <w:szCs w:val="20"/>
        </w:rPr>
        <w:t>se déclare incompétente sauf si le tribunal arbitral n’est pas encore saisi et si la convention d’arbitrage est manifestement nulle ou manifestement inapplicable</w:t>
      </w:r>
    </w:p>
    <w:p w14:paraId="57ACAD3D" w14:textId="77777777" w:rsidR="000701DE" w:rsidRPr="00DF0D93" w:rsidRDefault="000701DE"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Sous distinction selon l’hypothèse dans laquelle le tribunal est constitué et seconde hypothèse où tribunal n’est pas constitué. </w:t>
      </w:r>
    </w:p>
    <w:p w14:paraId="167ED282" w14:textId="77777777" w:rsidR="000701DE" w:rsidRPr="00DF0D93" w:rsidRDefault="000701DE" w:rsidP="00F55347">
      <w:pPr>
        <w:jc w:val="both"/>
        <w:rPr>
          <w:rFonts w:ascii="Times New Roman" w:hAnsi="Times New Roman" w:cs="Times New Roman"/>
          <w:sz w:val="20"/>
          <w:szCs w:val="20"/>
        </w:rPr>
      </w:pPr>
      <w:r w:rsidRPr="00DF0D93">
        <w:rPr>
          <w:rFonts w:ascii="Times New Roman" w:hAnsi="Times New Roman" w:cs="Times New Roman"/>
          <w:sz w:val="20"/>
          <w:szCs w:val="20"/>
        </w:rPr>
        <w:t>Si le tribunal est constitué : l’incompétence de la juridiction étatique ne pose pas de difficulté, le tribunal étatique doit se déclarer incompétent. Si le TA n’est pas constitué, circuit par</w:t>
      </w:r>
      <w:r w:rsidR="00FE601A" w:rsidRPr="00DF0D93">
        <w:rPr>
          <w:rFonts w:ascii="Times New Roman" w:hAnsi="Times New Roman" w:cs="Times New Roman"/>
          <w:sz w:val="20"/>
          <w:szCs w:val="20"/>
        </w:rPr>
        <w:t>ti</w:t>
      </w:r>
      <w:r w:rsidRPr="00DF0D93">
        <w:rPr>
          <w:rFonts w:ascii="Times New Roman" w:hAnsi="Times New Roman" w:cs="Times New Roman"/>
          <w:sz w:val="20"/>
          <w:szCs w:val="20"/>
        </w:rPr>
        <w:t xml:space="preserve">culier : </w:t>
      </w:r>
      <w:r w:rsidR="00FE601A" w:rsidRPr="00DF0D93">
        <w:rPr>
          <w:rFonts w:ascii="Times New Roman" w:hAnsi="Times New Roman" w:cs="Times New Roman"/>
          <w:sz w:val="20"/>
          <w:szCs w:val="20"/>
        </w:rPr>
        <w:t xml:space="preserve">quand la convention est manifestement nulle ou inapplicable, le juge a le droit de statuer sur l’incompétence. </w:t>
      </w:r>
    </w:p>
    <w:p w14:paraId="1A5E746F" w14:textId="77777777" w:rsidR="00FE601A" w:rsidRPr="00DF0D93" w:rsidRDefault="00FE601A" w:rsidP="00F55347">
      <w:pPr>
        <w:jc w:val="both"/>
        <w:rPr>
          <w:rFonts w:ascii="Times New Roman" w:hAnsi="Times New Roman" w:cs="Times New Roman"/>
          <w:sz w:val="20"/>
          <w:szCs w:val="20"/>
        </w:rPr>
      </w:pPr>
    </w:p>
    <w:p w14:paraId="34A58A6F" w14:textId="77777777" w:rsidR="00FE601A" w:rsidRPr="00DF0D93" w:rsidRDefault="00FE601A"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Plusieurs questions : </w:t>
      </w:r>
    </w:p>
    <w:p w14:paraId="4DBCA26F" w14:textId="77777777" w:rsidR="00FE601A" w:rsidRPr="00DF0D93" w:rsidRDefault="00FE601A" w:rsidP="00FE601A">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ce que va soulever le défendeur c’est la question de la compétence : régime de la compétence</w:t>
      </w:r>
    </w:p>
    <w:p w14:paraId="58B05B8F" w14:textId="77777777" w:rsidR="00FE601A" w:rsidRPr="00DF0D93" w:rsidRDefault="00FE601A" w:rsidP="00FE601A">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on va avoir deux hypothèses : tribunal constitué ou tribunal non constitué</w:t>
      </w:r>
    </w:p>
    <w:p w14:paraId="00B5519F" w14:textId="77777777" w:rsidR="00FE601A" w:rsidRPr="00DF0D93" w:rsidRDefault="00FE601A" w:rsidP="00FE601A">
      <w:pPr>
        <w:pStyle w:val="ListParagraph"/>
        <w:numPr>
          <w:ilvl w:val="1"/>
          <w:numId w:val="3"/>
        </w:numPr>
        <w:jc w:val="both"/>
        <w:rPr>
          <w:rFonts w:ascii="Times New Roman" w:hAnsi="Times New Roman" w:cs="Times New Roman"/>
          <w:sz w:val="20"/>
          <w:szCs w:val="20"/>
        </w:rPr>
      </w:pPr>
      <w:r w:rsidRPr="00DF0D93">
        <w:rPr>
          <w:rFonts w:ascii="Times New Roman" w:hAnsi="Times New Roman" w:cs="Times New Roman"/>
          <w:sz w:val="20"/>
          <w:szCs w:val="20"/>
        </w:rPr>
        <w:t>le juge a un pouvoir pour apprécier le mot »manifestement »</w:t>
      </w:r>
    </w:p>
    <w:p w14:paraId="4708FDFA" w14:textId="77777777" w:rsidR="00FE601A" w:rsidRPr="00DF0D93" w:rsidRDefault="00FE601A" w:rsidP="00FE601A">
      <w:pPr>
        <w:pStyle w:val="ListParagraph"/>
        <w:numPr>
          <w:ilvl w:val="1"/>
          <w:numId w:val="3"/>
        </w:numPr>
        <w:jc w:val="both"/>
        <w:rPr>
          <w:rFonts w:ascii="Times New Roman" w:hAnsi="Times New Roman" w:cs="Times New Roman"/>
          <w:sz w:val="20"/>
          <w:szCs w:val="20"/>
        </w:rPr>
      </w:pPr>
      <w:r w:rsidRPr="00DF0D93">
        <w:rPr>
          <w:rFonts w:ascii="Times New Roman" w:hAnsi="Times New Roman" w:cs="Times New Roman"/>
          <w:sz w:val="20"/>
          <w:szCs w:val="20"/>
        </w:rPr>
        <w:t>si le tribunal est constitué le juge doit seulement constater : respect total de la clause et de la volonté des parties</w:t>
      </w:r>
    </w:p>
    <w:p w14:paraId="3F044905" w14:textId="77777777" w:rsidR="00FE601A" w:rsidRPr="00DF0D93" w:rsidRDefault="00FE601A" w:rsidP="00FE601A">
      <w:pPr>
        <w:jc w:val="both"/>
        <w:rPr>
          <w:rFonts w:ascii="Times New Roman" w:hAnsi="Times New Roman" w:cs="Times New Roman"/>
          <w:sz w:val="20"/>
          <w:szCs w:val="20"/>
        </w:rPr>
      </w:pPr>
    </w:p>
    <w:p w14:paraId="22722B05" w14:textId="77777777" w:rsidR="00FE601A" w:rsidRPr="00DF0D93" w:rsidRDefault="00FE601A" w:rsidP="00FE601A">
      <w:pPr>
        <w:jc w:val="both"/>
        <w:rPr>
          <w:rFonts w:ascii="Times New Roman" w:hAnsi="Times New Roman" w:cs="Times New Roman"/>
          <w:sz w:val="20"/>
          <w:szCs w:val="20"/>
        </w:rPr>
      </w:pPr>
      <w:r w:rsidRPr="00DF0D93">
        <w:rPr>
          <w:rFonts w:ascii="Times New Roman" w:hAnsi="Times New Roman" w:cs="Times New Roman"/>
          <w:sz w:val="20"/>
          <w:szCs w:val="20"/>
        </w:rPr>
        <w:t xml:space="preserve">Le défendeur doit justifier son exception d’incompétence ou que la clause compromissoire doit s’appliquer : le demandeur qui est défendeur à l’exception va opposer une interprétation de la clause ou son existence/validité. </w:t>
      </w:r>
    </w:p>
    <w:p w14:paraId="10E92F5E" w14:textId="77777777" w:rsidR="00FE601A" w:rsidRPr="00DF0D93" w:rsidRDefault="00FE601A" w:rsidP="00FE601A">
      <w:pPr>
        <w:jc w:val="both"/>
        <w:rPr>
          <w:rFonts w:ascii="Times New Roman" w:hAnsi="Times New Roman" w:cs="Times New Roman"/>
          <w:sz w:val="20"/>
          <w:szCs w:val="20"/>
        </w:rPr>
      </w:pPr>
      <w:r w:rsidRPr="00DF0D93">
        <w:rPr>
          <w:rFonts w:ascii="Times New Roman" w:hAnsi="Times New Roman" w:cs="Times New Roman"/>
          <w:sz w:val="20"/>
          <w:szCs w:val="20"/>
        </w:rPr>
        <w:t xml:space="preserve">On s’aperçoit que si le tribunal est constitué, le champ de défense du demandeur est nul. </w:t>
      </w:r>
    </w:p>
    <w:p w14:paraId="5CCAE6BD" w14:textId="77777777" w:rsidR="00FE601A" w:rsidRPr="00DF0D93" w:rsidRDefault="00FE601A" w:rsidP="00FE601A">
      <w:pPr>
        <w:jc w:val="both"/>
        <w:rPr>
          <w:rFonts w:ascii="Times New Roman" w:hAnsi="Times New Roman" w:cs="Times New Roman"/>
          <w:sz w:val="20"/>
          <w:szCs w:val="20"/>
        </w:rPr>
      </w:pPr>
      <w:r w:rsidRPr="00DF0D93">
        <w:rPr>
          <w:rFonts w:ascii="Times New Roman" w:hAnsi="Times New Roman" w:cs="Times New Roman"/>
          <w:sz w:val="20"/>
          <w:szCs w:val="20"/>
        </w:rPr>
        <w:t xml:space="preserve">Ce qu’il peut discuter c’est la constitution du TA. </w:t>
      </w:r>
    </w:p>
    <w:p w14:paraId="6F02C656" w14:textId="77777777" w:rsidR="00FE601A" w:rsidRPr="00DF0D93" w:rsidRDefault="00FE601A" w:rsidP="00FE601A">
      <w:pPr>
        <w:jc w:val="both"/>
        <w:rPr>
          <w:rFonts w:ascii="Times New Roman" w:hAnsi="Times New Roman" w:cs="Times New Roman"/>
          <w:sz w:val="20"/>
          <w:szCs w:val="20"/>
        </w:rPr>
      </w:pPr>
      <w:r w:rsidRPr="00DF0D93">
        <w:rPr>
          <w:rFonts w:ascii="Times New Roman" w:hAnsi="Times New Roman" w:cs="Times New Roman"/>
          <w:sz w:val="20"/>
          <w:szCs w:val="20"/>
        </w:rPr>
        <w:t xml:space="preserve">Si le TA est constitué, c’est au TA de statuer sur la clause. Le fait que la clause existe et que le TA est constitué, le T étatique ne peut pas statuer sur ce point. </w:t>
      </w:r>
    </w:p>
    <w:p w14:paraId="587FBDBD" w14:textId="77777777" w:rsidR="00FE601A" w:rsidRPr="00DF0D93" w:rsidRDefault="00FE601A" w:rsidP="00FE601A">
      <w:pPr>
        <w:jc w:val="both"/>
        <w:rPr>
          <w:rFonts w:ascii="Times New Roman" w:hAnsi="Times New Roman" w:cs="Times New Roman"/>
          <w:b/>
          <w:sz w:val="20"/>
          <w:szCs w:val="20"/>
        </w:rPr>
      </w:pPr>
      <w:r w:rsidRPr="00DF0D93">
        <w:rPr>
          <w:rFonts w:ascii="Times New Roman" w:hAnsi="Times New Roman" w:cs="Times New Roman"/>
          <w:b/>
          <w:sz w:val="20"/>
          <w:szCs w:val="20"/>
        </w:rPr>
        <w:t xml:space="preserve">C’est le </w:t>
      </w:r>
      <w:r w:rsidRPr="00DF0D93">
        <w:rPr>
          <w:rFonts w:ascii="Times New Roman" w:hAnsi="Times New Roman" w:cs="Times New Roman"/>
          <w:b/>
          <w:color w:val="FF0000"/>
          <w:sz w:val="20"/>
          <w:szCs w:val="20"/>
        </w:rPr>
        <w:t>principe compétence-compétence </w:t>
      </w:r>
      <w:r w:rsidRPr="00DF0D93">
        <w:rPr>
          <w:rFonts w:ascii="Times New Roman" w:hAnsi="Times New Roman" w:cs="Times New Roman"/>
          <w:b/>
          <w:sz w:val="20"/>
          <w:szCs w:val="20"/>
        </w:rPr>
        <w:t xml:space="preserve">: la compétence de l’arbitre est réservée à l’arbitre, il est le seul a pouvoir statuer sur sa propre compétence. </w:t>
      </w:r>
    </w:p>
    <w:p w14:paraId="379ED619" w14:textId="77777777" w:rsidR="00F55347" w:rsidRPr="00DF0D93" w:rsidRDefault="00F55347" w:rsidP="00F55347">
      <w:pPr>
        <w:jc w:val="both"/>
        <w:rPr>
          <w:rFonts w:ascii="Times New Roman" w:hAnsi="Times New Roman" w:cs="Times New Roman"/>
          <w:sz w:val="20"/>
          <w:szCs w:val="20"/>
        </w:rPr>
      </w:pPr>
    </w:p>
    <w:p w14:paraId="63886023" w14:textId="77777777" w:rsidR="00FE601A" w:rsidRPr="00DF0D93" w:rsidRDefault="000F3A00"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Choix stratégique de la loi : quand TA saisi et constitué, le Tribunal étatique ne peut que le constater et se déclarer incompétent. </w:t>
      </w:r>
    </w:p>
    <w:p w14:paraId="01DCFD81" w14:textId="77777777" w:rsidR="000F3A00" w:rsidRPr="00DF0D93" w:rsidRDefault="000F3A00" w:rsidP="00F55347">
      <w:pPr>
        <w:jc w:val="both"/>
        <w:rPr>
          <w:rFonts w:ascii="Times New Roman" w:hAnsi="Times New Roman" w:cs="Times New Roman"/>
          <w:sz w:val="20"/>
          <w:szCs w:val="20"/>
        </w:rPr>
      </w:pPr>
    </w:p>
    <w:p w14:paraId="15F5E8BA" w14:textId="77777777" w:rsidR="000F3A00" w:rsidRPr="00DF0D93" w:rsidRDefault="000F3A00"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Cette nécessité n’est pas la même lorsque le TA n’est pas constitué. Tout est dans le « manifestement », c’est une limite énorme imposée au juge. La Cour de Cass est extrêmement sévère quant à l’interprétation du mot manifestement. </w:t>
      </w:r>
    </w:p>
    <w:p w14:paraId="15EDD728" w14:textId="77777777" w:rsidR="000F3A00" w:rsidRPr="00DF0D93" w:rsidRDefault="000F3A00" w:rsidP="000F3A00">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 xml:space="preserve">Loi de 1975 : modération de la clause pénale, seulement jusqu’à quel point ? Manifeste : il faut que ca saute aux yeux du juge, il ne doit pas avoir regardé le fond. </w:t>
      </w:r>
    </w:p>
    <w:p w14:paraId="6063CAC2" w14:textId="77777777" w:rsidR="000F3A00" w:rsidRPr="00DF0D93" w:rsidRDefault="000F3A00" w:rsidP="00F55347">
      <w:pPr>
        <w:pStyle w:val="ListParagraph"/>
        <w:numPr>
          <w:ilvl w:val="1"/>
          <w:numId w:val="3"/>
        </w:numPr>
        <w:jc w:val="both"/>
        <w:rPr>
          <w:rFonts w:ascii="Times New Roman" w:hAnsi="Times New Roman" w:cs="Times New Roman"/>
          <w:sz w:val="20"/>
          <w:szCs w:val="20"/>
        </w:rPr>
      </w:pPr>
      <w:r w:rsidRPr="00DF0D93">
        <w:rPr>
          <w:rFonts w:ascii="Times New Roman" w:hAnsi="Times New Roman" w:cs="Times New Roman"/>
          <w:sz w:val="20"/>
          <w:szCs w:val="20"/>
        </w:rPr>
        <w:t xml:space="preserve">Interprétation n’entre pas dans les pouvoirs de la cassation. </w:t>
      </w:r>
    </w:p>
    <w:p w14:paraId="6F665B47" w14:textId="77777777" w:rsidR="000F3A00" w:rsidRPr="00DF0D93" w:rsidRDefault="000F3A00" w:rsidP="00F55347">
      <w:pPr>
        <w:jc w:val="both"/>
        <w:rPr>
          <w:rFonts w:ascii="Times New Roman" w:hAnsi="Times New Roman" w:cs="Times New Roman"/>
          <w:sz w:val="20"/>
          <w:szCs w:val="20"/>
        </w:rPr>
      </w:pPr>
      <w:r w:rsidRPr="00DF0D93">
        <w:rPr>
          <w:rFonts w:ascii="Times New Roman" w:hAnsi="Times New Roman" w:cs="Times New Roman"/>
          <w:sz w:val="20"/>
          <w:szCs w:val="20"/>
        </w:rPr>
        <w:t>Le juge ne peut pas rentrer dans le détail</w:t>
      </w:r>
    </w:p>
    <w:p w14:paraId="44C894B9" w14:textId="77777777" w:rsidR="000F3A00" w:rsidRPr="00DF0D93" w:rsidRDefault="000F3A00" w:rsidP="00F55347">
      <w:pPr>
        <w:jc w:val="both"/>
        <w:rPr>
          <w:rFonts w:ascii="Times New Roman" w:hAnsi="Times New Roman" w:cs="Times New Roman"/>
          <w:sz w:val="20"/>
          <w:szCs w:val="20"/>
        </w:rPr>
      </w:pPr>
    </w:p>
    <w:p w14:paraId="5DFE66A1" w14:textId="77777777" w:rsidR="000F3A00" w:rsidRPr="00DF0D93" w:rsidRDefault="000F3A00"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Pas possibilité de venir juger le litige si ne relève pas le caractère manifeste. </w:t>
      </w:r>
    </w:p>
    <w:p w14:paraId="03B41E23" w14:textId="77777777" w:rsidR="000F3A00" w:rsidRPr="00DF0D93" w:rsidRDefault="000F3A00" w:rsidP="00F55347">
      <w:pPr>
        <w:jc w:val="both"/>
        <w:rPr>
          <w:rFonts w:ascii="Times New Roman" w:hAnsi="Times New Roman" w:cs="Times New Roman"/>
          <w:sz w:val="20"/>
          <w:szCs w:val="20"/>
        </w:rPr>
      </w:pPr>
    </w:p>
    <w:p w14:paraId="2FF4CA8E" w14:textId="77777777" w:rsidR="000F3A00" w:rsidRPr="00DF0D93" w:rsidRDefault="000F3A00" w:rsidP="00F55347">
      <w:pPr>
        <w:jc w:val="both"/>
        <w:rPr>
          <w:rFonts w:ascii="Times New Roman" w:hAnsi="Times New Roman" w:cs="Times New Roman"/>
          <w:sz w:val="20"/>
          <w:szCs w:val="20"/>
        </w:rPr>
      </w:pPr>
      <w:r w:rsidRPr="00DF0D93">
        <w:rPr>
          <w:rFonts w:ascii="Times New Roman" w:hAnsi="Times New Roman" w:cs="Times New Roman"/>
          <w:sz w:val="20"/>
          <w:szCs w:val="20"/>
        </w:rPr>
        <w:t>Ce débat va avoir lieu lors de l’exception d’incompétence : donc soumis au régime de l’exception d’incompétence :</w:t>
      </w:r>
    </w:p>
    <w:p w14:paraId="5D0B7902" w14:textId="77777777" w:rsidR="000F3A00" w:rsidRPr="00DF0D93" w:rsidRDefault="000F3A00"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Contredit, si juge de la mise en Etat c’est lui qui va être compétent avec appel de l’ordonnance. </w:t>
      </w:r>
    </w:p>
    <w:p w14:paraId="1C2E3040" w14:textId="77777777" w:rsidR="00EA6489" w:rsidRPr="00DF0D93" w:rsidRDefault="00EA6489" w:rsidP="00F55347">
      <w:pPr>
        <w:jc w:val="both"/>
        <w:rPr>
          <w:rFonts w:ascii="Times New Roman" w:hAnsi="Times New Roman" w:cs="Times New Roman"/>
          <w:sz w:val="20"/>
          <w:szCs w:val="20"/>
        </w:rPr>
      </w:pPr>
    </w:p>
    <w:p w14:paraId="32FDB7A8" w14:textId="77777777" w:rsidR="00EA6489" w:rsidRPr="00DF0D93" w:rsidRDefault="00EA6489"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Le contredit : voie de recours qui doit avoir lieu dans les 15 jours du prononcé de la décision et qui doit être motivée. Régime étroit qui va connaître d’une question très importante. Mais permet d’avoir une solution très rapide : la Cour d’appel peut statuer très rapidement avec une décision de réformation dans les 3 ou 4 mois. </w:t>
      </w:r>
    </w:p>
    <w:p w14:paraId="4A7B688B" w14:textId="77777777" w:rsidR="00EA6489" w:rsidRPr="00DF0D93" w:rsidRDefault="00EA6489" w:rsidP="00F55347">
      <w:pPr>
        <w:jc w:val="both"/>
        <w:rPr>
          <w:rFonts w:ascii="Times New Roman" w:hAnsi="Times New Roman" w:cs="Times New Roman"/>
          <w:sz w:val="20"/>
          <w:szCs w:val="20"/>
        </w:rPr>
      </w:pPr>
    </w:p>
    <w:p w14:paraId="7B668564" w14:textId="77777777" w:rsidR="00EA6489" w:rsidRPr="00DF0D93" w:rsidRDefault="00EA6489"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Incompétence : imposition du caractère </w:t>
      </w:r>
      <w:r w:rsidRPr="00DF0D93">
        <w:rPr>
          <w:rFonts w:ascii="Times New Roman" w:hAnsi="Times New Roman" w:cs="Times New Roman"/>
          <w:i/>
          <w:sz w:val="20"/>
          <w:szCs w:val="20"/>
        </w:rPr>
        <w:t>in limine litis</w:t>
      </w:r>
      <w:r w:rsidRPr="00DF0D93">
        <w:rPr>
          <w:rFonts w:ascii="Times New Roman" w:hAnsi="Times New Roman" w:cs="Times New Roman"/>
          <w:sz w:val="20"/>
          <w:szCs w:val="20"/>
        </w:rPr>
        <w:t xml:space="preserve"> et permet de bénéficier de voies de recours allégées. </w:t>
      </w:r>
    </w:p>
    <w:p w14:paraId="271858EC" w14:textId="77777777" w:rsidR="00EA6489" w:rsidRPr="00DF0D93" w:rsidRDefault="00EA6489" w:rsidP="00F55347">
      <w:pPr>
        <w:jc w:val="both"/>
        <w:rPr>
          <w:rFonts w:ascii="Times New Roman" w:hAnsi="Times New Roman" w:cs="Times New Roman"/>
          <w:sz w:val="20"/>
          <w:szCs w:val="20"/>
        </w:rPr>
      </w:pPr>
    </w:p>
    <w:p w14:paraId="6C18187E" w14:textId="77777777" w:rsidR="00EA6489" w:rsidRPr="00DF0D93" w:rsidRDefault="00EA6489"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La JP dessus est assez importante, la notion de « manifeste » est très peut étudiée en province. </w:t>
      </w:r>
    </w:p>
    <w:p w14:paraId="737093E7" w14:textId="77777777" w:rsidR="00EA6489" w:rsidRPr="00DF0D93" w:rsidRDefault="00EA6489" w:rsidP="00F55347">
      <w:pPr>
        <w:jc w:val="both"/>
        <w:rPr>
          <w:rFonts w:ascii="Times New Roman" w:hAnsi="Times New Roman" w:cs="Times New Roman"/>
          <w:sz w:val="20"/>
          <w:szCs w:val="20"/>
        </w:rPr>
      </w:pPr>
    </w:p>
    <w:p w14:paraId="40E7081E" w14:textId="77777777" w:rsidR="00EA6489" w:rsidRPr="00DF0D93" w:rsidRDefault="00EA6489"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Ce qu’il faut retenir : principe compétence-compétence : tout ce qui est susceptible de relever de la clause ira devant le TA, c’est le TA qui va finalement décider, le TA pourra très bien redonner compétence au juge étatique. Ce n’est pas parce que le TE s’est déclaré incompétent, que le TA est nécessairement compétent sinon reviendrait à nier le principe compétence-compétence. </w:t>
      </w:r>
    </w:p>
    <w:p w14:paraId="7A2F42D5" w14:textId="77777777" w:rsidR="00EA6489" w:rsidRPr="00DF0D93" w:rsidRDefault="00EA6489" w:rsidP="00F55347">
      <w:pPr>
        <w:jc w:val="both"/>
        <w:rPr>
          <w:rFonts w:ascii="Times New Roman" w:hAnsi="Times New Roman" w:cs="Times New Roman"/>
          <w:sz w:val="20"/>
          <w:szCs w:val="20"/>
        </w:rPr>
      </w:pPr>
    </w:p>
    <w:p w14:paraId="0223E0B7" w14:textId="77777777" w:rsidR="00EA6489" w:rsidRPr="00DF0D93" w:rsidRDefault="00EA6489" w:rsidP="00F55347">
      <w:pPr>
        <w:jc w:val="both"/>
        <w:rPr>
          <w:rFonts w:ascii="Times New Roman" w:hAnsi="Times New Roman" w:cs="Times New Roman"/>
          <w:sz w:val="20"/>
          <w:szCs w:val="20"/>
        </w:rPr>
      </w:pPr>
      <w:r w:rsidRPr="00DF0D93">
        <w:rPr>
          <w:rFonts w:ascii="Times New Roman" w:hAnsi="Times New Roman" w:cs="Times New Roman"/>
          <w:sz w:val="20"/>
          <w:szCs w:val="20"/>
        </w:rPr>
        <w:t>Chambre 1 Pôle 1, 3 juges sur les recours en annulation, le Parquetier attaché à la chambre et enfin, la 1</w:t>
      </w:r>
      <w:r w:rsidRPr="00DF0D93">
        <w:rPr>
          <w:rFonts w:ascii="Times New Roman" w:hAnsi="Times New Roman" w:cs="Times New Roman"/>
          <w:sz w:val="20"/>
          <w:szCs w:val="20"/>
          <w:vertAlign w:val="superscript"/>
        </w:rPr>
        <w:t>er</w:t>
      </w:r>
      <w:r w:rsidRPr="00DF0D93">
        <w:rPr>
          <w:rFonts w:ascii="Times New Roman" w:hAnsi="Times New Roman" w:cs="Times New Roman"/>
          <w:sz w:val="20"/>
          <w:szCs w:val="20"/>
        </w:rPr>
        <w:t xml:space="preserve"> Chbre civile : 3 rapporteurs habituels à la CCass. </w:t>
      </w:r>
    </w:p>
    <w:p w14:paraId="35707F5C" w14:textId="77777777" w:rsidR="00EA6489" w:rsidRPr="00DF0D93" w:rsidRDefault="00EA6489" w:rsidP="00F55347">
      <w:pPr>
        <w:jc w:val="both"/>
        <w:rPr>
          <w:rFonts w:ascii="Times New Roman" w:hAnsi="Times New Roman" w:cs="Times New Roman"/>
          <w:sz w:val="20"/>
          <w:szCs w:val="20"/>
        </w:rPr>
      </w:pPr>
      <w:r w:rsidRPr="00DF0D93">
        <w:rPr>
          <w:rFonts w:ascii="Times New Roman" w:hAnsi="Times New Roman" w:cs="Times New Roman"/>
          <w:sz w:val="20"/>
          <w:szCs w:val="20"/>
        </w:rPr>
        <w:t>In fine environ 10 personnes traitent de l’arbitrage</w:t>
      </w:r>
    </w:p>
    <w:p w14:paraId="37D2ACB7" w14:textId="77777777" w:rsidR="00123DD7" w:rsidRPr="00DF0D93" w:rsidRDefault="00123DD7" w:rsidP="00F55347">
      <w:pPr>
        <w:jc w:val="both"/>
        <w:rPr>
          <w:rFonts w:ascii="Times New Roman" w:hAnsi="Times New Roman" w:cs="Times New Roman"/>
          <w:sz w:val="20"/>
          <w:szCs w:val="20"/>
        </w:rPr>
      </w:pPr>
    </w:p>
    <w:p w14:paraId="2838AD1E" w14:textId="77777777" w:rsidR="00123DD7" w:rsidRPr="00DF0D93" w:rsidRDefault="00123DD7" w:rsidP="00F55347">
      <w:pPr>
        <w:jc w:val="both"/>
        <w:rPr>
          <w:rFonts w:ascii="Times New Roman" w:hAnsi="Times New Roman" w:cs="Times New Roman"/>
          <w:sz w:val="20"/>
          <w:szCs w:val="20"/>
        </w:rPr>
      </w:pPr>
    </w:p>
    <w:p w14:paraId="21561A10" w14:textId="77777777" w:rsidR="00123DD7" w:rsidRPr="00DF0D93" w:rsidRDefault="00123DD7" w:rsidP="00F55347">
      <w:pPr>
        <w:jc w:val="both"/>
        <w:rPr>
          <w:rFonts w:ascii="Times New Roman" w:hAnsi="Times New Roman" w:cs="Times New Roman"/>
          <w:sz w:val="20"/>
          <w:szCs w:val="20"/>
        </w:rPr>
      </w:pPr>
      <w:r w:rsidRPr="00DF0D93">
        <w:rPr>
          <w:rFonts w:ascii="Times New Roman" w:hAnsi="Times New Roman" w:cs="Times New Roman"/>
          <w:sz w:val="20"/>
          <w:szCs w:val="20"/>
        </w:rPr>
        <w:t>Cet article 1448 : le juge n’état n’a pas à relever d’office son incompétence, ce n’est pas d’ordre public</w:t>
      </w:r>
    </w:p>
    <w:p w14:paraId="7F329A32" w14:textId="77777777" w:rsidR="00123DD7" w:rsidRPr="00DF0D93" w:rsidRDefault="00123DD7"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De même comme les parties allaient parfois modifier ce système : alinéa qui explique que d’autres stipulations seraient réputées non écrites. </w:t>
      </w:r>
    </w:p>
    <w:p w14:paraId="53526DD1" w14:textId="77777777" w:rsidR="00EA6489" w:rsidRPr="00DF0D93" w:rsidRDefault="00EA6489" w:rsidP="00F55347">
      <w:pPr>
        <w:jc w:val="both"/>
        <w:rPr>
          <w:rFonts w:ascii="Times New Roman" w:hAnsi="Times New Roman" w:cs="Times New Roman"/>
          <w:sz w:val="20"/>
          <w:szCs w:val="20"/>
        </w:rPr>
      </w:pPr>
    </w:p>
    <w:p w14:paraId="1C4BDC4B" w14:textId="77777777" w:rsidR="00EA6489" w:rsidRPr="00DF0D93" w:rsidRDefault="00123DD7" w:rsidP="00F55347">
      <w:pPr>
        <w:jc w:val="both"/>
        <w:rPr>
          <w:rFonts w:ascii="Times New Roman" w:hAnsi="Times New Roman" w:cs="Times New Roman"/>
          <w:sz w:val="20"/>
          <w:szCs w:val="20"/>
        </w:rPr>
      </w:pPr>
      <w:r w:rsidRPr="00DF0D93">
        <w:rPr>
          <w:rFonts w:ascii="Times New Roman" w:hAnsi="Times New Roman" w:cs="Times New Roman"/>
          <w:sz w:val="20"/>
          <w:szCs w:val="20"/>
        </w:rPr>
        <w:t>La question du référé : en 1980 cette question n’avait pas été vue</w:t>
      </w:r>
    </w:p>
    <w:p w14:paraId="254EFC45" w14:textId="77777777" w:rsidR="000F3A00" w:rsidRPr="00DF0D93" w:rsidRDefault="000F3A00" w:rsidP="00F55347">
      <w:pPr>
        <w:jc w:val="both"/>
        <w:rPr>
          <w:rFonts w:ascii="Times New Roman" w:hAnsi="Times New Roman" w:cs="Times New Roman"/>
          <w:sz w:val="20"/>
          <w:szCs w:val="20"/>
        </w:rPr>
      </w:pPr>
    </w:p>
    <w:p w14:paraId="6230A06E" w14:textId="77777777" w:rsidR="00F55347" w:rsidRPr="00DF0D93" w:rsidRDefault="00F55347" w:rsidP="00F55347">
      <w:pPr>
        <w:jc w:val="both"/>
        <w:rPr>
          <w:rFonts w:ascii="Times New Roman" w:hAnsi="Times New Roman" w:cs="Times New Roman"/>
          <w:sz w:val="20"/>
          <w:szCs w:val="20"/>
        </w:rPr>
      </w:pPr>
    </w:p>
    <w:p w14:paraId="7E879318" w14:textId="77777777" w:rsidR="00123DD7" w:rsidRPr="00DF0D93" w:rsidRDefault="00123DD7" w:rsidP="00123DD7">
      <w:pPr>
        <w:pStyle w:val="ListParagraph"/>
        <w:numPr>
          <w:ilvl w:val="0"/>
          <w:numId w:val="4"/>
        </w:numPr>
        <w:jc w:val="both"/>
        <w:rPr>
          <w:rFonts w:ascii="Times New Roman" w:hAnsi="Times New Roman" w:cs="Times New Roman"/>
          <w:b/>
          <w:i/>
          <w:sz w:val="20"/>
          <w:szCs w:val="20"/>
        </w:rPr>
      </w:pPr>
      <w:r w:rsidRPr="00DF0D93">
        <w:rPr>
          <w:rFonts w:ascii="Times New Roman" w:hAnsi="Times New Roman" w:cs="Times New Roman"/>
          <w:b/>
          <w:i/>
          <w:sz w:val="20"/>
          <w:szCs w:val="20"/>
        </w:rPr>
        <w:t>Le référé</w:t>
      </w:r>
    </w:p>
    <w:p w14:paraId="3222F894" w14:textId="77777777" w:rsidR="00123DD7" w:rsidRPr="00DF0D93" w:rsidRDefault="00123DD7" w:rsidP="00123DD7">
      <w:pPr>
        <w:jc w:val="both"/>
        <w:rPr>
          <w:rFonts w:ascii="Times New Roman" w:hAnsi="Times New Roman" w:cs="Times New Roman"/>
          <w:sz w:val="20"/>
          <w:szCs w:val="20"/>
        </w:rPr>
      </w:pPr>
    </w:p>
    <w:p w14:paraId="02A71F29" w14:textId="77777777" w:rsidR="00123DD7" w:rsidRPr="00DF0D93" w:rsidRDefault="00123DD7" w:rsidP="00123DD7">
      <w:pPr>
        <w:jc w:val="both"/>
        <w:rPr>
          <w:rFonts w:ascii="Times New Roman" w:hAnsi="Times New Roman" w:cs="Times New Roman"/>
          <w:sz w:val="20"/>
          <w:szCs w:val="20"/>
        </w:rPr>
      </w:pPr>
      <w:r w:rsidRPr="00DF0D93">
        <w:rPr>
          <w:rFonts w:ascii="Times New Roman" w:hAnsi="Times New Roman" w:cs="Times New Roman"/>
          <w:sz w:val="20"/>
          <w:szCs w:val="20"/>
        </w:rPr>
        <w:t>Articles 145, 808 et 809.</w:t>
      </w:r>
    </w:p>
    <w:p w14:paraId="60630FC1" w14:textId="77777777" w:rsidR="00123DD7" w:rsidRPr="00DF0D93" w:rsidRDefault="00123DD7" w:rsidP="00123DD7">
      <w:pPr>
        <w:jc w:val="both"/>
        <w:rPr>
          <w:rFonts w:ascii="Times New Roman" w:hAnsi="Times New Roman" w:cs="Times New Roman"/>
          <w:sz w:val="20"/>
          <w:szCs w:val="20"/>
        </w:rPr>
      </w:pPr>
    </w:p>
    <w:p w14:paraId="5360513B" w14:textId="77777777" w:rsidR="00123DD7" w:rsidRPr="00DF0D93" w:rsidRDefault="00123DD7" w:rsidP="00123DD7">
      <w:pPr>
        <w:jc w:val="both"/>
        <w:rPr>
          <w:rFonts w:ascii="Times New Roman" w:hAnsi="Times New Roman" w:cs="Times New Roman"/>
          <w:sz w:val="20"/>
          <w:szCs w:val="20"/>
        </w:rPr>
      </w:pPr>
      <w:r w:rsidRPr="00DF0D93">
        <w:rPr>
          <w:rFonts w:ascii="Times New Roman" w:hAnsi="Times New Roman" w:cs="Times New Roman"/>
          <w:b/>
          <w:sz w:val="20"/>
          <w:szCs w:val="20"/>
        </w:rPr>
        <w:t>Article 145 :</w:t>
      </w:r>
      <w:r w:rsidRPr="00DF0D93">
        <w:rPr>
          <w:rFonts w:ascii="Times New Roman" w:hAnsi="Times New Roman" w:cs="Times New Roman"/>
          <w:sz w:val="20"/>
          <w:szCs w:val="20"/>
        </w:rPr>
        <w:t xml:space="preserve"> avant tout procès, in futurom.  Peut on aller demander des mesures de constat et d’expertise avant tout début de procès. </w:t>
      </w:r>
    </w:p>
    <w:p w14:paraId="3119276A" w14:textId="77777777" w:rsidR="00123DD7" w:rsidRPr="00DF0D93" w:rsidRDefault="00123DD7" w:rsidP="00123DD7">
      <w:pPr>
        <w:jc w:val="both"/>
        <w:rPr>
          <w:rFonts w:ascii="Times New Roman" w:hAnsi="Times New Roman" w:cs="Times New Roman"/>
          <w:sz w:val="20"/>
          <w:szCs w:val="20"/>
        </w:rPr>
      </w:pPr>
      <w:r w:rsidRPr="00DF0D93">
        <w:rPr>
          <w:rFonts w:ascii="Times New Roman" w:hAnsi="Times New Roman" w:cs="Times New Roman"/>
          <w:sz w:val="20"/>
          <w:szCs w:val="20"/>
        </w:rPr>
        <w:t xml:space="preserve">Quand on est dans l’expertise au fond on ne peut pas demander au juge des mesures en cas de carence de preuve apportées par les parties : Article 146. Au contraire 145 le permet. </w:t>
      </w:r>
    </w:p>
    <w:p w14:paraId="2D09E553" w14:textId="77777777" w:rsidR="00123DD7" w:rsidRPr="00DF0D93" w:rsidRDefault="00123DD7" w:rsidP="00123DD7">
      <w:pPr>
        <w:jc w:val="both"/>
        <w:rPr>
          <w:rFonts w:ascii="Times New Roman" w:hAnsi="Times New Roman" w:cs="Times New Roman"/>
          <w:sz w:val="20"/>
          <w:szCs w:val="20"/>
        </w:rPr>
      </w:pPr>
      <w:r w:rsidRPr="00DF0D93">
        <w:rPr>
          <w:rFonts w:ascii="Times New Roman" w:hAnsi="Times New Roman" w:cs="Times New Roman"/>
          <w:sz w:val="20"/>
          <w:szCs w:val="20"/>
        </w:rPr>
        <w:t xml:space="preserve">Avant la saisine du tribunal, l’article 145 a deux modalités : </w:t>
      </w:r>
    </w:p>
    <w:p w14:paraId="6FAF767E" w14:textId="77777777" w:rsidR="00123DD7" w:rsidRPr="00DF0D93" w:rsidRDefault="00123DD7" w:rsidP="00123DD7">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Soit le référé avec le contradictoire et un débat donc</w:t>
      </w:r>
    </w:p>
    <w:p w14:paraId="3961BBB5" w14:textId="77777777" w:rsidR="00123DD7" w:rsidRPr="00DF0D93" w:rsidRDefault="00123DD7" w:rsidP="00123DD7">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Soit la requête quand il est plus efficace que l’adversaire ne soit pas assigné et ne sache pas ce qui se trame</w:t>
      </w:r>
    </w:p>
    <w:p w14:paraId="756AD303" w14:textId="77777777" w:rsidR="00123DD7" w:rsidRPr="00DF0D93" w:rsidRDefault="00123DD7" w:rsidP="00123DD7">
      <w:pPr>
        <w:jc w:val="both"/>
        <w:rPr>
          <w:rFonts w:ascii="Times New Roman" w:hAnsi="Times New Roman" w:cs="Times New Roman"/>
          <w:sz w:val="20"/>
          <w:szCs w:val="20"/>
        </w:rPr>
      </w:pPr>
    </w:p>
    <w:p w14:paraId="1E2E0624" w14:textId="77777777" w:rsidR="00123DD7" w:rsidRPr="00DF0D93" w:rsidRDefault="002D7E98" w:rsidP="00F55347">
      <w:pPr>
        <w:jc w:val="both"/>
        <w:rPr>
          <w:rFonts w:ascii="Times New Roman" w:hAnsi="Times New Roman" w:cs="Times New Roman"/>
          <w:sz w:val="20"/>
          <w:szCs w:val="20"/>
        </w:rPr>
      </w:pPr>
      <w:r w:rsidRPr="00DF0D93">
        <w:rPr>
          <w:rFonts w:ascii="Times New Roman" w:hAnsi="Times New Roman" w:cs="Times New Roman"/>
          <w:sz w:val="20"/>
          <w:szCs w:val="20"/>
        </w:rPr>
        <w:t>Référé de 808 :</w:t>
      </w:r>
    </w:p>
    <w:p w14:paraId="66AE43DB" w14:textId="77777777" w:rsidR="00123DD7" w:rsidRPr="00DF0D93" w:rsidRDefault="00123DD7"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Une mesure doit être prise en urgence : n’empiète pas sur le fond, mais il faut faire attention à ne pas vider le litige. </w:t>
      </w:r>
    </w:p>
    <w:p w14:paraId="466E0BEA" w14:textId="77777777" w:rsidR="00123DD7" w:rsidRPr="00DF0D93" w:rsidRDefault="00123DD7" w:rsidP="00F55347">
      <w:pPr>
        <w:jc w:val="both"/>
        <w:rPr>
          <w:rFonts w:ascii="Times New Roman" w:hAnsi="Times New Roman" w:cs="Times New Roman"/>
          <w:sz w:val="20"/>
          <w:szCs w:val="20"/>
        </w:rPr>
      </w:pPr>
    </w:p>
    <w:p w14:paraId="06CBE44E" w14:textId="77777777" w:rsidR="00123DD7" w:rsidRPr="00DF0D93" w:rsidRDefault="002D7E98" w:rsidP="00F55347">
      <w:pPr>
        <w:jc w:val="both"/>
        <w:rPr>
          <w:rFonts w:ascii="Times New Roman" w:hAnsi="Times New Roman" w:cs="Times New Roman"/>
          <w:sz w:val="20"/>
          <w:szCs w:val="20"/>
        </w:rPr>
      </w:pPr>
      <w:r w:rsidRPr="00DF0D93">
        <w:rPr>
          <w:rFonts w:ascii="Times New Roman" w:hAnsi="Times New Roman" w:cs="Times New Roman"/>
          <w:sz w:val="20"/>
          <w:szCs w:val="20"/>
        </w:rPr>
        <w:t>Référé 809 : Référé provision</w:t>
      </w:r>
    </w:p>
    <w:p w14:paraId="57024513" w14:textId="77777777" w:rsidR="002D7E98" w:rsidRPr="00DF0D93" w:rsidRDefault="002D7E98"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Quand une créance est évidente, le juge des référés peut ordonner le versement du paiement/d’une provision du paiement. </w:t>
      </w:r>
    </w:p>
    <w:p w14:paraId="0D20C159" w14:textId="77777777" w:rsidR="002D7E98" w:rsidRPr="00DF0D93" w:rsidRDefault="002D7E98" w:rsidP="00F55347">
      <w:pPr>
        <w:jc w:val="both"/>
        <w:rPr>
          <w:rFonts w:ascii="Times New Roman" w:hAnsi="Times New Roman" w:cs="Times New Roman"/>
          <w:sz w:val="20"/>
          <w:szCs w:val="20"/>
        </w:rPr>
      </w:pPr>
    </w:p>
    <w:p w14:paraId="3CA625D6" w14:textId="77777777" w:rsidR="002D7E98" w:rsidRPr="00DF0D93" w:rsidRDefault="002D7E98"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Il convient de trouver un équilibre dans la répartition. </w:t>
      </w:r>
    </w:p>
    <w:p w14:paraId="4D06468D" w14:textId="77777777" w:rsidR="002D7E98" w:rsidRPr="00DF0D93" w:rsidRDefault="002D7E98" w:rsidP="00F55347">
      <w:pPr>
        <w:jc w:val="both"/>
        <w:rPr>
          <w:rFonts w:ascii="Times New Roman" w:hAnsi="Times New Roman" w:cs="Times New Roman"/>
          <w:sz w:val="20"/>
          <w:szCs w:val="20"/>
        </w:rPr>
      </w:pPr>
    </w:p>
    <w:p w14:paraId="04CD77D4" w14:textId="77777777" w:rsidR="002D7E98" w:rsidRPr="00DF0D93" w:rsidRDefault="002D7E98" w:rsidP="002D7E98">
      <w:pPr>
        <w:jc w:val="both"/>
        <w:rPr>
          <w:rFonts w:ascii="Times New Roman" w:hAnsi="Times New Roman" w:cs="Times New Roman"/>
          <w:i/>
          <w:sz w:val="20"/>
          <w:szCs w:val="20"/>
        </w:rPr>
      </w:pPr>
      <w:r w:rsidRPr="00DF0D93">
        <w:rPr>
          <w:rFonts w:ascii="Times New Roman" w:hAnsi="Times New Roman" w:cs="Times New Roman"/>
          <w:sz w:val="20"/>
          <w:szCs w:val="20"/>
        </w:rPr>
        <w:t xml:space="preserve">L’article 1449 pose le principe : </w:t>
      </w:r>
      <w:r w:rsidRPr="00DF0D93">
        <w:rPr>
          <w:rFonts w:ascii="Times New Roman" w:hAnsi="Times New Roman" w:cs="Times New Roman"/>
          <w:i/>
          <w:sz w:val="20"/>
          <w:szCs w:val="20"/>
        </w:rPr>
        <w:t>L’existence d’une convention d’arbitrage ne fait pas obstacle, tant que le tribunal arbitral n’est pas constitué, à ce qu’une partie saisisse une juridiction de l’Etat aux fins d’obtenir une mesure d’instruction ou une mesure provisoire ou conservatoire.</w:t>
      </w:r>
    </w:p>
    <w:p w14:paraId="597AA302" w14:textId="77777777" w:rsidR="002D7E98" w:rsidRPr="00DF0D93" w:rsidRDefault="002D7E98" w:rsidP="002D7E98">
      <w:pPr>
        <w:jc w:val="both"/>
        <w:rPr>
          <w:rFonts w:ascii="Times New Roman" w:hAnsi="Times New Roman" w:cs="Times New Roman"/>
          <w:i/>
          <w:sz w:val="20"/>
          <w:szCs w:val="20"/>
        </w:rPr>
      </w:pPr>
      <w:r w:rsidRPr="00DF0D93">
        <w:rPr>
          <w:rFonts w:ascii="Times New Roman" w:hAnsi="Times New Roman" w:cs="Times New Roman"/>
          <w:i/>
          <w:sz w:val="20"/>
          <w:szCs w:val="20"/>
        </w:rPr>
        <w:t>« Sous réserve des dispositions régissant les saisies conservatoires et les sûretés judiciaires, la demande est portée devant le président du tribunal de grande instance ou de commerce, qui statue sur les mesures d’instruction dans les conditions prévues à l’article 145 et, en cas d’urgence, sur les mesures provisoires ou conservatoires sollicitées par les parties à la convention d’arbitrage.</w:t>
      </w:r>
    </w:p>
    <w:p w14:paraId="50CC56E5" w14:textId="77777777" w:rsidR="002D7E98" w:rsidRPr="00DF0D93" w:rsidRDefault="002D7E98" w:rsidP="00F55347">
      <w:pPr>
        <w:jc w:val="both"/>
        <w:rPr>
          <w:rFonts w:ascii="Times New Roman" w:hAnsi="Times New Roman" w:cs="Times New Roman"/>
          <w:sz w:val="20"/>
          <w:szCs w:val="20"/>
        </w:rPr>
      </w:pPr>
    </w:p>
    <w:p w14:paraId="4A2E80DB" w14:textId="77777777" w:rsidR="002D7E98" w:rsidRPr="00DF0D93" w:rsidRDefault="002D7E98"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Les notions de mesures provisoires ou conservatoires sont difficilement distinguables. </w:t>
      </w:r>
    </w:p>
    <w:p w14:paraId="75124073" w14:textId="77777777" w:rsidR="002D7E98" w:rsidRPr="00DF0D93" w:rsidRDefault="002D7E98"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Exigence de l’urgence : JP antérieure. </w:t>
      </w:r>
    </w:p>
    <w:p w14:paraId="583F7563" w14:textId="77777777" w:rsidR="002D7E98" w:rsidRPr="00DF0D93" w:rsidRDefault="002D7E98"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On va exiger une urgence particulière. </w:t>
      </w:r>
    </w:p>
    <w:p w14:paraId="15872950" w14:textId="77777777" w:rsidR="002D7E98" w:rsidRPr="00DF0D93" w:rsidRDefault="002D7E98"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L’urgence doit être caractérisée par rapport à la clause d’arbitrage ? </w:t>
      </w:r>
    </w:p>
    <w:p w14:paraId="7D48AD70" w14:textId="77777777" w:rsidR="002D7E98" w:rsidRPr="00DF0D93" w:rsidRDefault="002D7E98" w:rsidP="00F55347">
      <w:pPr>
        <w:jc w:val="both"/>
        <w:rPr>
          <w:rFonts w:ascii="Times New Roman" w:hAnsi="Times New Roman" w:cs="Times New Roman"/>
          <w:sz w:val="20"/>
          <w:szCs w:val="20"/>
        </w:rPr>
      </w:pPr>
    </w:p>
    <w:p w14:paraId="6832978C" w14:textId="77777777" w:rsidR="002D7E98" w:rsidRPr="00DF0D93" w:rsidRDefault="002D7E98" w:rsidP="00F55347">
      <w:pPr>
        <w:jc w:val="both"/>
        <w:rPr>
          <w:rFonts w:ascii="Times New Roman" w:hAnsi="Times New Roman" w:cs="Times New Roman"/>
          <w:sz w:val="20"/>
          <w:szCs w:val="20"/>
        </w:rPr>
      </w:pPr>
      <w:r w:rsidRPr="00DF0D93">
        <w:rPr>
          <w:rFonts w:ascii="Times New Roman" w:hAnsi="Times New Roman" w:cs="Times New Roman"/>
          <w:sz w:val="20"/>
          <w:szCs w:val="20"/>
        </w:rPr>
        <w:t>Les saisies conservatoires et les sûretés judiciaires sont ré</w:t>
      </w:r>
      <w:r w:rsidR="00957183" w:rsidRPr="00DF0D93">
        <w:rPr>
          <w:rFonts w:ascii="Times New Roman" w:hAnsi="Times New Roman" w:cs="Times New Roman"/>
          <w:sz w:val="20"/>
          <w:szCs w:val="20"/>
        </w:rPr>
        <w:t xml:space="preserve">gies par des textes particuliers. </w:t>
      </w:r>
    </w:p>
    <w:p w14:paraId="77ECCB6B" w14:textId="77777777" w:rsidR="00957183" w:rsidRPr="00DF0D93" w:rsidRDefault="00957183" w:rsidP="00F55347">
      <w:pPr>
        <w:jc w:val="both"/>
        <w:rPr>
          <w:rFonts w:ascii="Times New Roman" w:hAnsi="Times New Roman" w:cs="Times New Roman"/>
          <w:sz w:val="20"/>
          <w:szCs w:val="20"/>
        </w:rPr>
      </w:pPr>
      <w:r w:rsidRPr="00DF0D93">
        <w:rPr>
          <w:rFonts w:ascii="Times New Roman" w:hAnsi="Times New Roman" w:cs="Times New Roman"/>
          <w:sz w:val="20"/>
          <w:szCs w:val="20"/>
        </w:rPr>
        <w:t>Loi de 1991, puis de 92 et enfin de 2006 : matière simple dans son principe en particulier pour les saisies conservatoires.</w:t>
      </w:r>
    </w:p>
    <w:p w14:paraId="5244C7D9" w14:textId="77777777" w:rsidR="00957183" w:rsidRPr="00DF0D93" w:rsidRDefault="00957183" w:rsidP="00F55347">
      <w:pPr>
        <w:jc w:val="both"/>
        <w:rPr>
          <w:rFonts w:ascii="Times New Roman" w:hAnsi="Times New Roman" w:cs="Times New Roman"/>
          <w:sz w:val="20"/>
          <w:szCs w:val="20"/>
        </w:rPr>
      </w:pPr>
    </w:p>
    <w:p w14:paraId="33B3B2F7" w14:textId="77777777" w:rsidR="00957183" w:rsidRPr="00DF0D93" w:rsidRDefault="00957183"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Saisies conservatoires : il est possible de bloquer la créance avec l’autorisation du juge avec des règles spécifiques. </w:t>
      </w:r>
    </w:p>
    <w:p w14:paraId="0FE56D20" w14:textId="77777777" w:rsidR="00957183" w:rsidRPr="00DF0D93" w:rsidRDefault="00957183"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Les sûretés judiciaires sont principalement les hypothèques qu’on peut inscrire sur les biens. </w:t>
      </w:r>
    </w:p>
    <w:p w14:paraId="6F980B5C" w14:textId="77777777" w:rsidR="002D7E98" w:rsidRPr="00DF0D93" w:rsidRDefault="002D7E98" w:rsidP="00F55347">
      <w:pPr>
        <w:jc w:val="both"/>
        <w:rPr>
          <w:rFonts w:ascii="Times New Roman" w:hAnsi="Times New Roman" w:cs="Times New Roman"/>
          <w:sz w:val="20"/>
          <w:szCs w:val="20"/>
        </w:rPr>
      </w:pPr>
    </w:p>
    <w:p w14:paraId="36F8C51A" w14:textId="77777777" w:rsidR="00957183" w:rsidRPr="00DF0D93" w:rsidRDefault="00957183"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Théorie de l’émanation de l’Etat ; l’entreprise publique va répondre des dettes de l’état mais aussi bénéficier de l’immunité étatique. </w:t>
      </w:r>
    </w:p>
    <w:p w14:paraId="00AE59E1" w14:textId="77777777" w:rsidR="00957183" w:rsidRPr="00DF0D93" w:rsidRDefault="00957183" w:rsidP="00F55347">
      <w:pPr>
        <w:jc w:val="both"/>
        <w:rPr>
          <w:rFonts w:ascii="Times New Roman" w:hAnsi="Times New Roman" w:cs="Times New Roman"/>
          <w:sz w:val="20"/>
          <w:szCs w:val="20"/>
        </w:rPr>
      </w:pPr>
    </w:p>
    <w:p w14:paraId="3BBAC1A3" w14:textId="77777777" w:rsidR="00957183" w:rsidRPr="00DF0D93" w:rsidRDefault="00957183" w:rsidP="00F55347">
      <w:pPr>
        <w:jc w:val="both"/>
        <w:rPr>
          <w:rFonts w:ascii="Times New Roman" w:hAnsi="Times New Roman" w:cs="Times New Roman"/>
          <w:sz w:val="20"/>
          <w:szCs w:val="20"/>
        </w:rPr>
      </w:pPr>
      <w:r w:rsidRPr="00DF0D93">
        <w:rPr>
          <w:rFonts w:ascii="Times New Roman" w:hAnsi="Times New Roman" w:cs="Times New Roman"/>
          <w:sz w:val="20"/>
          <w:szCs w:val="20"/>
        </w:rPr>
        <w:t xml:space="preserve">L’article 1449 : les voies d’exécution relevant de l’impérium, seul le juge étatique est compétent : ne peut passer que par le juge étatique. </w:t>
      </w:r>
    </w:p>
    <w:p w14:paraId="06A36D33" w14:textId="77777777" w:rsidR="00957183" w:rsidRPr="00DF0D93" w:rsidRDefault="00957183" w:rsidP="00F55347">
      <w:pPr>
        <w:jc w:val="both"/>
        <w:rPr>
          <w:rFonts w:ascii="Times New Roman" w:hAnsi="Times New Roman" w:cs="Times New Roman"/>
          <w:sz w:val="20"/>
          <w:szCs w:val="20"/>
        </w:rPr>
      </w:pPr>
    </w:p>
    <w:p w14:paraId="46A0FA72" w14:textId="77777777" w:rsidR="00957183" w:rsidRPr="00DF0D93" w:rsidRDefault="00957183" w:rsidP="00F55347">
      <w:pPr>
        <w:jc w:val="both"/>
        <w:rPr>
          <w:rFonts w:ascii="Times New Roman" w:hAnsi="Times New Roman" w:cs="Times New Roman"/>
          <w:sz w:val="20"/>
          <w:szCs w:val="20"/>
        </w:rPr>
      </w:pPr>
    </w:p>
    <w:p w14:paraId="28B4B4BE" w14:textId="77777777" w:rsidR="002D7E98" w:rsidRPr="00DF0D93" w:rsidRDefault="002D7E98" w:rsidP="00F55347">
      <w:pPr>
        <w:jc w:val="both"/>
        <w:rPr>
          <w:rFonts w:ascii="Times New Roman" w:hAnsi="Times New Roman" w:cs="Times New Roman"/>
          <w:sz w:val="20"/>
          <w:szCs w:val="20"/>
        </w:rPr>
      </w:pPr>
    </w:p>
    <w:p w14:paraId="3786A1E2" w14:textId="77777777" w:rsidR="00FE601A" w:rsidRPr="00DF0D93" w:rsidRDefault="00F55347" w:rsidP="00FE601A">
      <w:pPr>
        <w:pStyle w:val="ListParagraph"/>
        <w:numPr>
          <w:ilvl w:val="0"/>
          <w:numId w:val="2"/>
        </w:numPr>
        <w:jc w:val="both"/>
        <w:rPr>
          <w:rFonts w:ascii="Times New Roman" w:hAnsi="Times New Roman" w:cs="Times New Roman"/>
          <w:b/>
          <w:sz w:val="20"/>
          <w:szCs w:val="20"/>
        </w:rPr>
      </w:pPr>
      <w:r w:rsidRPr="00DF0D93">
        <w:rPr>
          <w:rFonts w:ascii="Times New Roman" w:hAnsi="Times New Roman" w:cs="Times New Roman"/>
          <w:b/>
          <w:sz w:val="20"/>
          <w:szCs w:val="20"/>
        </w:rPr>
        <w:t>Après la constitution du tribunal arbitral</w:t>
      </w:r>
    </w:p>
    <w:p w14:paraId="42FD322B" w14:textId="77777777" w:rsidR="00FE601A" w:rsidRPr="00DF0D93" w:rsidRDefault="00FE601A" w:rsidP="00FE601A">
      <w:pPr>
        <w:jc w:val="both"/>
        <w:rPr>
          <w:rFonts w:ascii="Times New Roman" w:hAnsi="Times New Roman" w:cs="Times New Roman"/>
          <w:b/>
          <w:sz w:val="20"/>
          <w:szCs w:val="20"/>
        </w:rPr>
      </w:pPr>
    </w:p>
    <w:p w14:paraId="067A7803" w14:textId="77777777" w:rsidR="009A0BDD" w:rsidRPr="00DF0D93" w:rsidRDefault="009A0BDD" w:rsidP="00FE601A">
      <w:pPr>
        <w:jc w:val="both"/>
        <w:rPr>
          <w:rFonts w:ascii="Times New Roman" w:hAnsi="Times New Roman" w:cs="Times New Roman"/>
          <w:sz w:val="20"/>
          <w:szCs w:val="20"/>
        </w:rPr>
      </w:pPr>
      <w:r w:rsidRPr="00DF0D93">
        <w:rPr>
          <w:rFonts w:ascii="Times New Roman" w:hAnsi="Times New Roman" w:cs="Times New Roman"/>
          <w:sz w:val="20"/>
          <w:szCs w:val="20"/>
        </w:rPr>
        <w:t xml:space="preserve">Le juge des référés peut intervenir pour mesures conservatoires avant la constitution du TA. Ensuite le Juge d’Appui peut régler tous les problèmes qui peuvent apparaître comme la constitution du TA. </w:t>
      </w:r>
      <w:r w:rsidR="00B11CB1" w:rsidRPr="00DF0D93">
        <w:rPr>
          <w:rFonts w:ascii="Times New Roman" w:hAnsi="Times New Roman" w:cs="Times New Roman"/>
          <w:sz w:val="20"/>
          <w:szCs w:val="20"/>
        </w:rPr>
        <w:t>Le juge étatique peut également intervenir pour des mesures conservatoires après la constitution du TA.</w:t>
      </w:r>
    </w:p>
    <w:p w14:paraId="235ABD25" w14:textId="77777777" w:rsidR="00B11CB1" w:rsidRPr="00DF0D93" w:rsidRDefault="00B11CB1" w:rsidP="00FE601A">
      <w:pPr>
        <w:jc w:val="both"/>
        <w:rPr>
          <w:rFonts w:ascii="Times New Roman" w:hAnsi="Times New Roman" w:cs="Times New Roman"/>
          <w:sz w:val="20"/>
          <w:szCs w:val="20"/>
        </w:rPr>
      </w:pPr>
      <w:r w:rsidRPr="00DF0D93">
        <w:rPr>
          <w:rFonts w:ascii="Times New Roman" w:hAnsi="Times New Roman" w:cs="Times New Roman"/>
          <w:sz w:val="20"/>
          <w:szCs w:val="20"/>
        </w:rPr>
        <w:t xml:space="preserve">Le juge intervient ensuite après la sentence. </w:t>
      </w:r>
    </w:p>
    <w:p w14:paraId="6B16F4CD" w14:textId="77777777" w:rsidR="00B11CB1" w:rsidRPr="00DF0D93" w:rsidRDefault="00B11CB1" w:rsidP="00FE601A">
      <w:pPr>
        <w:jc w:val="both"/>
        <w:rPr>
          <w:rFonts w:ascii="Times New Roman" w:hAnsi="Times New Roman" w:cs="Times New Roman"/>
          <w:sz w:val="20"/>
          <w:szCs w:val="20"/>
        </w:rPr>
      </w:pPr>
    </w:p>
    <w:p w14:paraId="6ABA5DCC" w14:textId="77777777" w:rsidR="00B11CB1" w:rsidRPr="00DF0D93" w:rsidRDefault="00B11CB1" w:rsidP="00FE601A">
      <w:pPr>
        <w:jc w:val="both"/>
        <w:rPr>
          <w:rFonts w:ascii="Times New Roman" w:hAnsi="Times New Roman" w:cs="Times New Roman"/>
          <w:sz w:val="20"/>
          <w:szCs w:val="20"/>
        </w:rPr>
      </w:pPr>
      <w:r w:rsidRPr="00DF0D93">
        <w:rPr>
          <w:rFonts w:ascii="Times New Roman" w:hAnsi="Times New Roman" w:cs="Times New Roman"/>
          <w:sz w:val="20"/>
          <w:szCs w:val="20"/>
        </w:rPr>
        <w:t xml:space="preserve">Dans quelle mesure et pourquoi le juge doit intervenir ? </w:t>
      </w:r>
    </w:p>
    <w:p w14:paraId="0AAD48BC" w14:textId="77777777" w:rsidR="00B11CB1" w:rsidRPr="00DF0D93" w:rsidRDefault="00B11CB1" w:rsidP="00FE601A">
      <w:pPr>
        <w:jc w:val="both"/>
        <w:rPr>
          <w:rFonts w:ascii="Times New Roman" w:hAnsi="Times New Roman" w:cs="Times New Roman"/>
          <w:sz w:val="20"/>
          <w:szCs w:val="20"/>
        </w:rPr>
      </w:pPr>
      <w:r w:rsidRPr="00DF0D93">
        <w:rPr>
          <w:rFonts w:ascii="Times New Roman" w:hAnsi="Times New Roman" w:cs="Times New Roman"/>
          <w:sz w:val="20"/>
          <w:szCs w:val="20"/>
        </w:rPr>
        <w:t xml:space="preserve">Le juge étatique est doté de l’imperium. </w:t>
      </w:r>
    </w:p>
    <w:p w14:paraId="34CBFDCF" w14:textId="77777777" w:rsidR="00B11CB1" w:rsidRPr="00DF0D93" w:rsidRDefault="00B11CB1" w:rsidP="00FE601A">
      <w:pPr>
        <w:jc w:val="both"/>
        <w:rPr>
          <w:rFonts w:ascii="Times New Roman" w:hAnsi="Times New Roman" w:cs="Times New Roman"/>
          <w:sz w:val="20"/>
          <w:szCs w:val="20"/>
        </w:rPr>
      </w:pPr>
      <w:r w:rsidRPr="00DF0D93">
        <w:rPr>
          <w:rFonts w:ascii="Times New Roman" w:hAnsi="Times New Roman" w:cs="Times New Roman"/>
          <w:sz w:val="20"/>
          <w:szCs w:val="20"/>
        </w:rPr>
        <w:t>Trois caractéristiques de l’arbitrage :</w:t>
      </w:r>
    </w:p>
    <w:p w14:paraId="10D4B9CE" w14:textId="77777777" w:rsidR="00B11CB1" w:rsidRPr="00DF0D93" w:rsidRDefault="00B11CB1" w:rsidP="00B11CB1">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 xml:space="preserve">L’arbitrage est une justice privée : à l’origine du pouvoir des arbitres se trouve la volonté des parties, </w:t>
      </w:r>
    </w:p>
    <w:p w14:paraId="4BE8D1E0" w14:textId="77777777" w:rsidR="00B11CB1" w:rsidRPr="00DF0D93" w:rsidRDefault="00B11CB1" w:rsidP="00B11CB1">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Le pouvoir juridictionnel de l’arbitre est définitif : l’arbitre règle le litige définitivement</w:t>
      </w:r>
    </w:p>
    <w:p w14:paraId="3DC86780" w14:textId="77777777" w:rsidR="00B11CB1" w:rsidRPr="00DF0D93" w:rsidRDefault="00B11CB1" w:rsidP="00B11CB1">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 xml:space="preserve">L’arbitre n’a pas d’imperium : sa sentence n’a pas la force exécutoire d’où la nécessité notamment de l’intervention du juge étatique </w:t>
      </w:r>
    </w:p>
    <w:p w14:paraId="4C376D45" w14:textId="77777777" w:rsidR="00B11CB1" w:rsidRPr="00DF0D93" w:rsidRDefault="00B11CB1" w:rsidP="00FE601A">
      <w:pPr>
        <w:jc w:val="both"/>
        <w:rPr>
          <w:rFonts w:ascii="Times New Roman" w:hAnsi="Times New Roman" w:cs="Times New Roman"/>
          <w:sz w:val="20"/>
          <w:szCs w:val="20"/>
        </w:rPr>
      </w:pPr>
    </w:p>
    <w:p w14:paraId="0567CCC2" w14:textId="77777777" w:rsidR="00B11CB1" w:rsidRPr="00DF0D93" w:rsidRDefault="00B11CB1" w:rsidP="00FE601A">
      <w:pPr>
        <w:jc w:val="both"/>
        <w:rPr>
          <w:rFonts w:ascii="Times New Roman" w:hAnsi="Times New Roman" w:cs="Times New Roman"/>
          <w:sz w:val="20"/>
          <w:szCs w:val="20"/>
        </w:rPr>
      </w:pPr>
      <w:r w:rsidRPr="00DF0D93">
        <w:rPr>
          <w:rFonts w:ascii="Times New Roman" w:hAnsi="Times New Roman" w:cs="Times New Roman"/>
          <w:sz w:val="20"/>
          <w:szCs w:val="20"/>
        </w:rPr>
        <w:t>C’est une justice privée contractuelle, les parties prévoient dans une convention d’arbitrage id que leur litige sera régler par les arbitres.</w:t>
      </w:r>
    </w:p>
    <w:p w14:paraId="7A26D609" w14:textId="77777777" w:rsidR="00B11CB1" w:rsidRPr="00DF0D93" w:rsidRDefault="00B11CB1" w:rsidP="00FE601A">
      <w:pPr>
        <w:jc w:val="both"/>
        <w:rPr>
          <w:rFonts w:ascii="Times New Roman" w:hAnsi="Times New Roman" w:cs="Times New Roman"/>
          <w:sz w:val="20"/>
          <w:szCs w:val="20"/>
        </w:rPr>
      </w:pPr>
      <w:r w:rsidRPr="00DF0D93">
        <w:rPr>
          <w:rFonts w:ascii="Times New Roman" w:hAnsi="Times New Roman" w:cs="Times New Roman"/>
          <w:sz w:val="20"/>
          <w:szCs w:val="20"/>
        </w:rPr>
        <w:t>Ce qu’une clause doit contenir :</w:t>
      </w:r>
    </w:p>
    <w:p w14:paraId="3EEE13E0" w14:textId="77777777" w:rsidR="00B11CB1" w:rsidRPr="00DF0D93" w:rsidRDefault="00B11CB1" w:rsidP="00B11CB1">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ad hoc ou institutionnel</w:t>
      </w:r>
    </w:p>
    <w:p w14:paraId="4E7D54E9" w14:textId="77777777" w:rsidR="00B11CB1" w:rsidRPr="00DF0D93" w:rsidRDefault="00B11CB1" w:rsidP="00B11CB1">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nombre d’arbitres</w:t>
      </w:r>
    </w:p>
    <w:p w14:paraId="392F54FF" w14:textId="77777777" w:rsidR="00B11CB1" w:rsidRPr="00DF0D93" w:rsidRDefault="00B11CB1" w:rsidP="00B11CB1">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siège</w:t>
      </w:r>
    </w:p>
    <w:p w14:paraId="67DC991F" w14:textId="77777777" w:rsidR="00B11CB1" w:rsidRPr="00DF0D93" w:rsidRDefault="00B11CB1" w:rsidP="00B11CB1">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règlement de procédure</w:t>
      </w:r>
    </w:p>
    <w:p w14:paraId="14EB15FA" w14:textId="77777777" w:rsidR="00B11CB1" w:rsidRPr="00DF0D93" w:rsidRDefault="00B11CB1" w:rsidP="00B11CB1">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langue</w:t>
      </w:r>
    </w:p>
    <w:p w14:paraId="19B6D7E3" w14:textId="77777777" w:rsidR="00B11CB1" w:rsidRPr="00DF0D93" w:rsidRDefault="00B11CB1" w:rsidP="00B11CB1">
      <w:pPr>
        <w:jc w:val="both"/>
        <w:rPr>
          <w:rFonts w:ascii="Times New Roman" w:hAnsi="Times New Roman" w:cs="Times New Roman"/>
          <w:sz w:val="20"/>
          <w:szCs w:val="20"/>
        </w:rPr>
      </w:pPr>
    </w:p>
    <w:p w14:paraId="1684DE8F" w14:textId="77777777" w:rsidR="00B11CB1" w:rsidRPr="00DF0D93" w:rsidRDefault="00B11CB1" w:rsidP="00B11CB1">
      <w:pPr>
        <w:jc w:val="both"/>
        <w:rPr>
          <w:rFonts w:ascii="Times New Roman" w:hAnsi="Times New Roman" w:cs="Times New Roman"/>
          <w:sz w:val="20"/>
          <w:szCs w:val="20"/>
        </w:rPr>
      </w:pPr>
      <w:r w:rsidRPr="00DF0D93">
        <w:rPr>
          <w:rFonts w:ascii="Times New Roman" w:hAnsi="Times New Roman" w:cs="Times New Roman"/>
          <w:sz w:val="20"/>
          <w:szCs w:val="20"/>
        </w:rPr>
        <w:t xml:space="preserve">Autre distinction : arbitrage interne et international, deux régime distincts. </w:t>
      </w:r>
    </w:p>
    <w:p w14:paraId="025AC52E" w14:textId="77777777" w:rsidR="00B11CB1" w:rsidRPr="00DF0D93" w:rsidRDefault="00B11CB1" w:rsidP="00B11CB1">
      <w:pPr>
        <w:jc w:val="both"/>
        <w:rPr>
          <w:rFonts w:ascii="Times New Roman" w:hAnsi="Times New Roman" w:cs="Times New Roman"/>
          <w:sz w:val="20"/>
          <w:szCs w:val="20"/>
        </w:rPr>
      </w:pPr>
    </w:p>
    <w:p w14:paraId="6F4B3626" w14:textId="77777777" w:rsidR="00B11CB1" w:rsidRPr="00DF0D93" w:rsidRDefault="00B11CB1" w:rsidP="00B11CB1">
      <w:pPr>
        <w:jc w:val="both"/>
        <w:rPr>
          <w:rFonts w:ascii="Times New Roman" w:hAnsi="Times New Roman" w:cs="Times New Roman"/>
          <w:sz w:val="20"/>
          <w:szCs w:val="20"/>
        </w:rPr>
      </w:pPr>
      <w:r w:rsidRPr="00DF0D93">
        <w:rPr>
          <w:rFonts w:ascii="Times New Roman" w:hAnsi="Times New Roman" w:cs="Times New Roman"/>
          <w:sz w:val="20"/>
          <w:szCs w:val="20"/>
        </w:rPr>
        <w:t xml:space="preserve">Arbitrage international : met en jeu les intérêts du commerce international. </w:t>
      </w:r>
    </w:p>
    <w:p w14:paraId="336931BD" w14:textId="77777777" w:rsidR="00B11CB1" w:rsidRPr="00DF0D93" w:rsidRDefault="00B11CB1" w:rsidP="00B11CB1">
      <w:pPr>
        <w:jc w:val="both"/>
        <w:rPr>
          <w:rFonts w:ascii="Times New Roman" w:hAnsi="Times New Roman" w:cs="Times New Roman"/>
          <w:sz w:val="20"/>
          <w:szCs w:val="20"/>
        </w:rPr>
      </w:pPr>
    </w:p>
    <w:p w14:paraId="65A5F9A6" w14:textId="77777777" w:rsidR="00B11CB1" w:rsidRPr="00DF0D93" w:rsidRDefault="00EB473F" w:rsidP="00B11CB1">
      <w:pPr>
        <w:jc w:val="both"/>
        <w:rPr>
          <w:rFonts w:ascii="Times New Roman" w:hAnsi="Times New Roman" w:cs="Times New Roman"/>
          <w:sz w:val="20"/>
          <w:szCs w:val="20"/>
        </w:rPr>
      </w:pPr>
      <w:r w:rsidRPr="00DF0D93">
        <w:rPr>
          <w:rFonts w:ascii="Times New Roman" w:hAnsi="Times New Roman" w:cs="Times New Roman"/>
          <w:sz w:val="20"/>
          <w:szCs w:val="20"/>
        </w:rPr>
        <w:t xml:space="preserve">Question de la qualification : quelle est la loi qui va déterminer l’internationalité ? </w:t>
      </w:r>
    </w:p>
    <w:p w14:paraId="2B6734EA" w14:textId="77777777" w:rsidR="00EB473F" w:rsidRPr="00DF0D93" w:rsidRDefault="00EB473F" w:rsidP="00B11CB1">
      <w:pPr>
        <w:jc w:val="both"/>
        <w:rPr>
          <w:rFonts w:ascii="Times New Roman" w:hAnsi="Times New Roman" w:cs="Times New Roman"/>
          <w:sz w:val="20"/>
          <w:szCs w:val="20"/>
        </w:rPr>
      </w:pPr>
    </w:p>
    <w:p w14:paraId="3165C628" w14:textId="77777777" w:rsidR="00EB473F" w:rsidRPr="00DF0D93" w:rsidRDefault="00EB473F" w:rsidP="00B11CB1">
      <w:pPr>
        <w:jc w:val="both"/>
        <w:rPr>
          <w:rFonts w:ascii="Times New Roman" w:hAnsi="Times New Roman" w:cs="Times New Roman"/>
          <w:sz w:val="20"/>
          <w:szCs w:val="20"/>
        </w:rPr>
      </w:pPr>
      <w:r w:rsidRPr="00DF0D93">
        <w:rPr>
          <w:rFonts w:ascii="Times New Roman" w:hAnsi="Times New Roman" w:cs="Times New Roman"/>
          <w:sz w:val="20"/>
          <w:szCs w:val="20"/>
        </w:rPr>
        <w:t xml:space="preserve">En France notion économique définie par le jurisprudence : caractère international de l’arbitrage il suffit que l’opération réalise des transferts de biens et de services aux dessus des frontières. </w:t>
      </w:r>
    </w:p>
    <w:p w14:paraId="286FBB82" w14:textId="77777777" w:rsidR="00EB473F" w:rsidRPr="00DF0D93" w:rsidRDefault="00EB473F" w:rsidP="00B11CB1">
      <w:pPr>
        <w:jc w:val="both"/>
        <w:rPr>
          <w:rFonts w:ascii="Times New Roman" w:hAnsi="Times New Roman" w:cs="Times New Roman"/>
          <w:sz w:val="20"/>
          <w:szCs w:val="20"/>
        </w:rPr>
      </w:pPr>
    </w:p>
    <w:p w14:paraId="61792EEF" w14:textId="77777777" w:rsidR="00EB473F" w:rsidRPr="00DF0D93" w:rsidRDefault="00EB473F" w:rsidP="00EB473F">
      <w:pPr>
        <w:pStyle w:val="ListParagraph"/>
        <w:numPr>
          <w:ilvl w:val="0"/>
          <w:numId w:val="5"/>
        </w:numPr>
        <w:jc w:val="both"/>
        <w:rPr>
          <w:rFonts w:ascii="Times New Roman" w:hAnsi="Times New Roman" w:cs="Times New Roman"/>
          <w:b/>
          <w:i/>
          <w:sz w:val="20"/>
          <w:szCs w:val="20"/>
        </w:rPr>
      </w:pPr>
      <w:r w:rsidRPr="00DF0D93">
        <w:rPr>
          <w:rFonts w:ascii="Times New Roman" w:hAnsi="Times New Roman" w:cs="Times New Roman"/>
          <w:b/>
          <w:i/>
          <w:sz w:val="20"/>
          <w:szCs w:val="20"/>
        </w:rPr>
        <w:t>Le juge d’appui</w:t>
      </w:r>
    </w:p>
    <w:p w14:paraId="010A7652" w14:textId="77777777" w:rsidR="00EB473F" w:rsidRPr="00DF0D93" w:rsidRDefault="00EB473F" w:rsidP="00EB473F">
      <w:pPr>
        <w:jc w:val="both"/>
        <w:rPr>
          <w:rFonts w:ascii="Times New Roman" w:hAnsi="Times New Roman" w:cs="Times New Roman"/>
          <w:sz w:val="20"/>
          <w:szCs w:val="20"/>
        </w:rPr>
      </w:pPr>
    </w:p>
    <w:p w14:paraId="0969E60F" w14:textId="77777777" w:rsidR="00EB473F" w:rsidRPr="00DF0D93" w:rsidRDefault="00EB473F" w:rsidP="00EB473F">
      <w:pPr>
        <w:jc w:val="both"/>
        <w:rPr>
          <w:rFonts w:ascii="Times New Roman" w:hAnsi="Times New Roman" w:cs="Times New Roman"/>
          <w:sz w:val="20"/>
          <w:szCs w:val="20"/>
        </w:rPr>
      </w:pPr>
      <w:r w:rsidRPr="00DF0D93">
        <w:rPr>
          <w:rFonts w:ascii="Times New Roman" w:hAnsi="Times New Roman" w:cs="Times New Roman"/>
          <w:sz w:val="20"/>
          <w:szCs w:val="20"/>
        </w:rPr>
        <w:t xml:space="preserve">Le juge d’appui est une appellation introduite dans le décret de 2011. Selon certain, appellation importante car met en exergue les différentes fonctions du juge. C’est seulement une nouvelle fonction apportée au président du TGI.  Il intervient pour régler tous les problèmes qui peuvent se poser pour la constitution du TA et pendant l’instance arbitrale. </w:t>
      </w:r>
    </w:p>
    <w:p w14:paraId="3EAB7EC1" w14:textId="77777777" w:rsidR="00EB473F" w:rsidRPr="00DF0D93" w:rsidRDefault="00EB473F" w:rsidP="00EB473F">
      <w:pPr>
        <w:jc w:val="both"/>
        <w:rPr>
          <w:rFonts w:ascii="Times New Roman" w:hAnsi="Times New Roman" w:cs="Times New Roman"/>
          <w:sz w:val="20"/>
          <w:szCs w:val="20"/>
        </w:rPr>
      </w:pPr>
      <w:r w:rsidRPr="00DF0D93">
        <w:rPr>
          <w:rFonts w:ascii="Times New Roman" w:hAnsi="Times New Roman" w:cs="Times New Roman"/>
          <w:sz w:val="20"/>
          <w:szCs w:val="20"/>
        </w:rPr>
        <w:t>La compétence matérielle du juge d’appui</w:t>
      </w:r>
    </w:p>
    <w:p w14:paraId="542A8505" w14:textId="77777777" w:rsidR="00EB473F" w:rsidRPr="00DF0D93" w:rsidRDefault="00EB473F" w:rsidP="00EB473F">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L’intervention pour la constitution</w:t>
      </w:r>
    </w:p>
    <w:p w14:paraId="7E3DFD4F" w14:textId="77777777" w:rsidR="00EB473F" w:rsidRPr="00DF0D93" w:rsidRDefault="00EB473F" w:rsidP="00EB473F">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L’intervention lorsque le juge ne peut plus assurer sa mission</w:t>
      </w:r>
    </w:p>
    <w:p w14:paraId="2B2BC081" w14:textId="77777777" w:rsidR="00EB473F" w:rsidRPr="00DF0D93" w:rsidRDefault="00EB473F" w:rsidP="00EB473F">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Prorogation des délais</w:t>
      </w:r>
    </w:p>
    <w:p w14:paraId="4884D1A1" w14:textId="77777777" w:rsidR="00EB473F" w:rsidRPr="00DF0D93" w:rsidRDefault="00EB473F" w:rsidP="00EB473F">
      <w:pPr>
        <w:jc w:val="both"/>
        <w:rPr>
          <w:rFonts w:ascii="Times New Roman" w:hAnsi="Times New Roman" w:cs="Times New Roman"/>
          <w:sz w:val="20"/>
          <w:szCs w:val="20"/>
        </w:rPr>
      </w:pPr>
    </w:p>
    <w:p w14:paraId="2A6AF33E" w14:textId="77777777" w:rsidR="00EB473F" w:rsidRPr="00DF0D93" w:rsidRDefault="00EB473F" w:rsidP="00EB473F">
      <w:pPr>
        <w:jc w:val="both"/>
        <w:rPr>
          <w:rFonts w:ascii="Times New Roman" w:hAnsi="Times New Roman" w:cs="Times New Roman"/>
          <w:sz w:val="20"/>
          <w:szCs w:val="20"/>
        </w:rPr>
      </w:pPr>
      <w:r w:rsidRPr="00DF0D93">
        <w:rPr>
          <w:rFonts w:ascii="Times New Roman" w:hAnsi="Times New Roman" w:cs="Times New Roman"/>
          <w:sz w:val="20"/>
          <w:szCs w:val="20"/>
          <w:u w:val="single"/>
        </w:rPr>
        <w:t>La compétence territoriale </w:t>
      </w:r>
      <w:r w:rsidRPr="00DF0D93">
        <w:rPr>
          <w:rFonts w:ascii="Times New Roman" w:hAnsi="Times New Roman" w:cs="Times New Roman"/>
          <w:sz w:val="20"/>
          <w:szCs w:val="20"/>
        </w:rPr>
        <w:t xml:space="preserve">: </w:t>
      </w:r>
    </w:p>
    <w:p w14:paraId="64025E9F" w14:textId="77777777" w:rsidR="00EB473F" w:rsidRPr="00DF0D93" w:rsidRDefault="00EB473F" w:rsidP="00EB473F">
      <w:pPr>
        <w:jc w:val="both"/>
        <w:rPr>
          <w:rFonts w:ascii="Times New Roman" w:hAnsi="Times New Roman" w:cs="Times New Roman"/>
          <w:sz w:val="20"/>
          <w:szCs w:val="20"/>
        </w:rPr>
      </w:pPr>
      <w:r w:rsidRPr="00DF0D93">
        <w:rPr>
          <w:rFonts w:ascii="Times New Roman" w:hAnsi="Times New Roman" w:cs="Times New Roman"/>
          <w:sz w:val="20"/>
          <w:szCs w:val="20"/>
        </w:rPr>
        <w:t xml:space="preserve">Distinction entre arbitrage interne et arbitrage international, </w:t>
      </w:r>
      <w:r w:rsidR="00F33DA5" w:rsidRPr="00DF0D93">
        <w:rPr>
          <w:rFonts w:ascii="Times New Roman" w:hAnsi="Times New Roman" w:cs="Times New Roman"/>
          <w:sz w:val="20"/>
          <w:szCs w:val="20"/>
        </w:rPr>
        <w:t xml:space="preserve">le siège ne devient pas le for. </w:t>
      </w:r>
    </w:p>
    <w:p w14:paraId="49F4F671" w14:textId="77777777" w:rsidR="00F33DA5" w:rsidRPr="00DF0D93" w:rsidRDefault="00F33DA5" w:rsidP="00EB473F">
      <w:pPr>
        <w:jc w:val="both"/>
        <w:rPr>
          <w:rFonts w:ascii="Times New Roman" w:hAnsi="Times New Roman" w:cs="Times New Roman"/>
          <w:sz w:val="20"/>
          <w:szCs w:val="20"/>
        </w:rPr>
      </w:pPr>
    </w:p>
    <w:p w14:paraId="559F307B" w14:textId="77777777" w:rsidR="00F33DA5" w:rsidRPr="00DF0D93" w:rsidRDefault="00F33DA5" w:rsidP="00F33DA5">
      <w:pPr>
        <w:jc w:val="both"/>
        <w:rPr>
          <w:rFonts w:ascii="Times New Roman" w:hAnsi="Times New Roman" w:cs="Times New Roman"/>
          <w:i/>
          <w:sz w:val="20"/>
          <w:szCs w:val="20"/>
        </w:rPr>
      </w:pPr>
      <w:r w:rsidRPr="00DF0D93">
        <w:rPr>
          <w:rFonts w:ascii="Times New Roman" w:hAnsi="Times New Roman" w:cs="Times New Roman"/>
          <w:i/>
          <w:sz w:val="20"/>
          <w:szCs w:val="20"/>
        </w:rPr>
        <w:t xml:space="preserve">Article 1459 : Le juge d’appui compétent est le président du </w:t>
      </w:r>
      <w:r w:rsidRPr="00DF0D93">
        <w:rPr>
          <w:rFonts w:ascii="Times New Roman" w:hAnsi="Times New Roman" w:cs="Times New Roman"/>
          <w:b/>
          <w:i/>
          <w:sz w:val="20"/>
          <w:szCs w:val="20"/>
        </w:rPr>
        <w:t>tribunal de grande instance</w:t>
      </w:r>
      <w:r w:rsidRPr="00DF0D93">
        <w:rPr>
          <w:rFonts w:ascii="Times New Roman" w:hAnsi="Times New Roman" w:cs="Times New Roman"/>
          <w:i/>
          <w:sz w:val="20"/>
          <w:szCs w:val="20"/>
        </w:rPr>
        <w:t>.</w:t>
      </w:r>
    </w:p>
    <w:p w14:paraId="5713B9F2" w14:textId="77777777" w:rsidR="00F33DA5" w:rsidRPr="00DF0D93" w:rsidRDefault="00F33DA5" w:rsidP="00F33DA5">
      <w:pPr>
        <w:jc w:val="both"/>
        <w:rPr>
          <w:rFonts w:ascii="Times New Roman" w:hAnsi="Times New Roman" w:cs="Times New Roman"/>
          <w:i/>
          <w:sz w:val="20"/>
          <w:szCs w:val="20"/>
        </w:rPr>
      </w:pPr>
      <w:r w:rsidRPr="00DF0D93">
        <w:rPr>
          <w:rFonts w:ascii="Times New Roman" w:hAnsi="Times New Roman" w:cs="Times New Roman"/>
          <w:i/>
          <w:sz w:val="20"/>
          <w:szCs w:val="20"/>
        </w:rPr>
        <w:t>« Toutefois, si la convention d’arbitrage le prévoit expressément, le président du tribunal de commerce est compétent pour connaître des demandes formées en application des articles 1451 à 1454. Dans ce cas, il peut faire application de l’article 1455.</w:t>
      </w:r>
    </w:p>
    <w:p w14:paraId="2AD15BE5" w14:textId="77777777" w:rsidR="00F33DA5" w:rsidRPr="00DF0D93" w:rsidRDefault="00F33DA5" w:rsidP="00F33DA5">
      <w:pPr>
        <w:jc w:val="both"/>
        <w:rPr>
          <w:rFonts w:ascii="Times New Roman" w:hAnsi="Times New Roman" w:cs="Times New Roman"/>
          <w:i/>
          <w:sz w:val="20"/>
          <w:szCs w:val="20"/>
        </w:rPr>
      </w:pPr>
      <w:r w:rsidRPr="00DF0D93">
        <w:rPr>
          <w:rFonts w:ascii="Times New Roman" w:hAnsi="Times New Roman" w:cs="Times New Roman"/>
          <w:i/>
          <w:sz w:val="20"/>
          <w:szCs w:val="20"/>
        </w:rPr>
        <w:t>« Le juge territorialement compétent est celui désigné par la convention d’arbitrage ou, à défaut, celui dans le ressort duquel le siège du tribunal arbitral a été fixé. En l’absence de toute stipulation de la convention d’arbitrage, le juge territorialement compétent est celui du lieu où demeure le ou l’un des défendeurs à l’incident ou, si le défendeur ne demeure pas en France, du lieu où demeure le demandeur.</w:t>
      </w:r>
    </w:p>
    <w:p w14:paraId="3CBF3802" w14:textId="77777777" w:rsidR="00F33DA5" w:rsidRPr="00DF0D93" w:rsidRDefault="00F33DA5" w:rsidP="00EB473F">
      <w:pPr>
        <w:jc w:val="both"/>
        <w:rPr>
          <w:rFonts w:ascii="Times New Roman" w:hAnsi="Times New Roman" w:cs="Times New Roman"/>
          <w:i/>
          <w:sz w:val="20"/>
          <w:szCs w:val="20"/>
        </w:rPr>
      </w:pPr>
    </w:p>
    <w:p w14:paraId="0ED47A13" w14:textId="77777777" w:rsidR="00F33DA5" w:rsidRPr="00DF0D93" w:rsidRDefault="00F33DA5" w:rsidP="00F33DA5">
      <w:pPr>
        <w:jc w:val="both"/>
        <w:rPr>
          <w:rFonts w:ascii="Times New Roman" w:hAnsi="Times New Roman" w:cs="Times New Roman"/>
          <w:iCs/>
          <w:sz w:val="20"/>
          <w:szCs w:val="20"/>
        </w:rPr>
      </w:pPr>
      <w:r w:rsidRPr="00DF0D93">
        <w:rPr>
          <w:rFonts w:ascii="Times New Roman" w:hAnsi="Times New Roman" w:cs="Times New Roman"/>
          <w:iCs/>
          <w:sz w:val="20"/>
          <w:szCs w:val="20"/>
        </w:rPr>
        <w:t>Ensuite règles de proximité et d’attribution de competence territoriale</w:t>
      </w:r>
    </w:p>
    <w:p w14:paraId="085BDA1C" w14:textId="77777777" w:rsidR="00F33DA5" w:rsidRPr="00DF0D93" w:rsidRDefault="00F33DA5" w:rsidP="00F33DA5">
      <w:pPr>
        <w:jc w:val="both"/>
        <w:rPr>
          <w:rFonts w:ascii="Times New Roman" w:hAnsi="Times New Roman" w:cs="Times New Roman"/>
          <w:iCs/>
          <w:sz w:val="20"/>
          <w:szCs w:val="20"/>
        </w:rPr>
      </w:pPr>
    </w:p>
    <w:p w14:paraId="46CB2848" w14:textId="77777777" w:rsidR="00F33DA5" w:rsidRPr="00DF0D93" w:rsidRDefault="00F33DA5" w:rsidP="00F33DA5">
      <w:pPr>
        <w:jc w:val="both"/>
        <w:rPr>
          <w:rFonts w:ascii="Times New Roman" w:hAnsi="Times New Roman" w:cs="Times New Roman"/>
          <w:i/>
          <w:sz w:val="20"/>
          <w:szCs w:val="20"/>
        </w:rPr>
      </w:pPr>
      <w:r w:rsidRPr="00DF0D93">
        <w:rPr>
          <w:rFonts w:ascii="Times New Roman" w:hAnsi="Times New Roman" w:cs="Times New Roman"/>
          <w:i/>
          <w:iCs/>
          <w:sz w:val="20"/>
          <w:szCs w:val="20"/>
        </w:rPr>
        <w:t xml:space="preserve">Art. 1505. </w:t>
      </w:r>
      <w:r w:rsidRPr="00DF0D93">
        <w:rPr>
          <w:rFonts w:ascii="Times New Roman" w:hAnsi="Times New Roman" w:cs="Times New Roman"/>
          <w:i/>
          <w:sz w:val="20"/>
          <w:szCs w:val="20"/>
        </w:rPr>
        <w:t>En matière d’arbitrage international, le juge d’appui de la procédure arbitrale est, sauf clause contraire, le président du tribunal de grande instance de Paris lorsque :</w:t>
      </w:r>
    </w:p>
    <w:p w14:paraId="7AD53043" w14:textId="77777777" w:rsidR="00F33DA5" w:rsidRPr="00DF0D93" w:rsidRDefault="00F33DA5" w:rsidP="00F33DA5">
      <w:pPr>
        <w:jc w:val="both"/>
        <w:rPr>
          <w:rFonts w:ascii="Times New Roman" w:hAnsi="Times New Roman" w:cs="Times New Roman"/>
          <w:i/>
          <w:sz w:val="20"/>
          <w:szCs w:val="20"/>
        </w:rPr>
      </w:pPr>
      <w:r w:rsidRPr="00DF0D93">
        <w:rPr>
          <w:rFonts w:ascii="Times New Roman" w:hAnsi="Times New Roman" w:cs="Times New Roman"/>
          <w:i/>
          <w:sz w:val="20"/>
          <w:szCs w:val="20"/>
        </w:rPr>
        <w:t>« 1° L’arbitrage se déroule en France ou </w:t>
      </w:r>
    </w:p>
    <w:p w14:paraId="5FA97FEF" w14:textId="77777777" w:rsidR="00F33DA5" w:rsidRPr="00DF0D93" w:rsidRDefault="00F33DA5" w:rsidP="00F33DA5">
      <w:pPr>
        <w:jc w:val="both"/>
        <w:rPr>
          <w:rFonts w:ascii="Times New Roman" w:hAnsi="Times New Roman" w:cs="Times New Roman"/>
          <w:i/>
          <w:sz w:val="20"/>
          <w:szCs w:val="20"/>
        </w:rPr>
      </w:pPr>
      <w:r w:rsidRPr="00DF0D93">
        <w:rPr>
          <w:rFonts w:ascii="Times New Roman" w:hAnsi="Times New Roman" w:cs="Times New Roman"/>
          <w:i/>
          <w:sz w:val="20"/>
          <w:szCs w:val="20"/>
        </w:rPr>
        <w:t>« 2° Les parties sont convenues de soumettre l’arbitrage à la loi de procédure française ou </w:t>
      </w:r>
    </w:p>
    <w:p w14:paraId="049DEEEF" w14:textId="77777777" w:rsidR="00F33DA5" w:rsidRPr="00DF0D93" w:rsidRDefault="00F33DA5" w:rsidP="00F33DA5">
      <w:pPr>
        <w:jc w:val="both"/>
        <w:rPr>
          <w:rFonts w:ascii="Times New Roman" w:hAnsi="Times New Roman" w:cs="Times New Roman"/>
          <w:i/>
          <w:sz w:val="20"/>
          <w:szCs w:val="20"/>
        </w:rPr>
      </w:pPr>
      <w:r w:rsidRPr="00DF0D93">
        <w:rPr>
          <w:rFonts w:ascii="Times New Roman" w:hAnsi="Times New Roman" w:cs="Times New Roman"/>
          <w:i/>
          <w:sz w:val="20"/>
          <w:szCs w:val="20"/>
        </w:rPr>
        <w:t>« 3° Les parties ont expressément donné compétence aux juridictions étatiques françaises pour connaître des différends relatifs à la procédure arbitrale ou </w:t>
      </w:r>
    </w:p>
    <w:p w14:paraId="39E40B02" w14:textId="77777777" w:rsidR="00F33DA5" w:rsidRPr="00DF0D93" w:rsidRDefault="00F33DA5" w:rsidP="00F33DA5">
      <w:pPr>
        <w:jc w:val="both"/>
        <w:rPr>
          <w:rFonts w:ascii="Times New Roman" w:hAnsi="Times New Roman" w:cs="Times New Roman"/>
          <w:i/>
          <w:sz w:val="20"/>
          <w:szCs w:val="20"/>
        </w:rPr>
      </w:pPr>
      <w:r w:rsidRPr="00DF0D93">
        <w:rPr>
          <w:rFonts w:ascii="Times New Roman" w:hAnsi="Times New Roman" w:cs="Times New Roman"/>
          <w:i/>
          <w:sz w:val="20"/>
          <w:szCs w:val="20"/>
        </w:rPr>
        <w:t>« 4° L’une des parties est exposée à un risque de déni de justice.</w:t>
      </w:r>
    </w:p>
    <w:p w14:paraId="7C8730CD" w14:textId="77777777" w:rsidR="00EB473F" w:rsidRPr="00DF0D93" w:rsidRDefault="00EB473F" w:rsidP="00EB473F">
      <w:pPr>
        <w:jc w:val="both"/>
        <w:rPr>
          <w:rFonts w:ascii="Times New Roman" w:hAnsi="Times New Roman" w:cs="Times New Roman"/>
          <w:sz w:val="20"/>
          <w:szCs w:val="20"/>
        </w:rPr>
      </w:pPr>
    </w:p>
    <w:p w14:paraId="696829F2" w14:textId="77777777" w:rsidR="00F33DA5" w:rsidRPr="00DF0D93" w:rsidRDefault="00F33DA5" w:rsidP="00EB473F">
      <w:pPr>
        <w:jc w:val="both"/>
        <w:rPr>
          <w:rFonts w:ascii="Times New Roman" w:hAnsi="Times New Roman" w:cs="Times New Roman"/>
          <w:sz w:val="20"/>
          <w:szCs w:val="20"/>
        </w:rPr>
      </w:pPr>
      <w:r w:rsidRPr="00DF0D93">
        <w:rPr>
          <w:rFonts w:ascii="Times New Roman" w:hAnsi="Times New Roman" w:cs="Times New Roman"/>
          <w:sz w:val="20"/>
          <w:szCs w:val="20"/>
        </w:rPr>
        <w:t xml:space="preserve">Attention : la loi applicable à la procédure n’est pas forcément la loi applicable au fond. Mais compliqué et en pratique jamais le cas. </w:t>
      </w:r>
    </w:p>
    <w:p w14:paraId="5C1E2452" w14:textId="77777777" w:rsidR="005F10A1" w:rsidRPr="00DF0D93" w:rsidRDefault="005F10A1" w:rsidP="00EB473F">
      <w:pPr>
        <w:jc w:val="both"/>
        <w:rPr>
          <w:rFonts w:ascii="Times New Roman" w:hAnsi="Times New Roman" w:cs="Times New Roman"/>
          <w:sz w:val="20"/>
          <w:szCs w:val="20"/>
        </w:rPr>
      </w:pPr>
    </w:p>
    <w:p w14:paraId="0B643DDA" w14:textId="77777777" w:rsidR="005F10A1" w:rsidRPr="00DF0D93" w:rsidRDefault="005F10A1" w:rsidP="00EB473F">
      <w:pPr>
        <w:jc w:val="both"/>
        <w:rPr>
          <w:rFonts w:ascii="Times New Roman" w:hAnsi="Times New Roman" w:cs="Times New Roman"/>
          <w:sz w:val="20"/>
          <w:szCs w:val="20"/>
        </w:rPr>
      </w:pPr>
      <w:r w:rsidRPr="00DF0D93">
        <w:rPr>
          <w:rFonts w:ascii="Times New Roman" w:hAnsi="Times New Roman" w:cs="Times New Roman"/>
          <w:sz w:val="20"/>
          <w:szCs w:val="20"/>
        </w:rPr>
        <w:t>Les parties peuvent nommer leur juge d’appui : 3° est une nouveauté</w:t>
      </w:r>
    </w:p>
    <w:p w14:paraId="1FA5826E" w14:textId="77777777" w:rsidR="005F10A1" w:rsidRPr="00DF0D93" w:rsidRDefault="005F10A1" w:rsidP="00EB473F">
      <w:pPr>
        <w:jc w:val="both"/>
        <w:rPr>
          <w:rFonts w:ascii="Times New Roman" w:hAnsi="Times New Roman" w:cs="Times New Roman"/>
          <w:sz w:val="20"/>
          <w:szCs w:val="20"/>
        </w:rPr>
      </w:pPr>
    </w:p>
    <w:p w14:paraId="2B896C36" w14:textId="77777777" w:rsidR="005F10A1" w:rsidRPr="00DF0D93" w:rsidRDefault="005F10A1" w:rsidP="00EB473F">
      <w:pPr>
        <w:jc w:val="both"/>
        <w:rPr>
          <w:rFonts w:ascii="Times New Roman" w:hAnsi="Times New Roman" w:cs="Times New Roman"/>
          <w:sz w:val="20"/>
          <w:szCs w:val="20"/>
        </w:rPr>
      </w:pPr>
      <w:r w:rsidRPr="00DF0D93">
        <w:rPr>
          <w:rFonts w:ascii="Times New Roman" w:hAnsi="Times New Roman" w:cs="Times New Roman"/>
          <w:sz w:val="20"/>
          <w:szCs w:val="20"/>
        </w:rPr>
        <w:t>4° : Jurisprudence NIOC 1</w:t>
      </w:r>
      <w:r w:rsidRPr="00DF0D93">
        <w:rPr>
          <w:rFonts w:ascii="Times New Roman" w:hAnsi="Times New Roman" w:cs="Times New Roman"/>
          <w:sz w:val="20"/>
          <w:szCs w:val="20"/>
          <w:vertAlign w:val="superscript"/>
        </w:rPr>
        <w:t>er</w:t>
      </w:r>
      <w:r w:rsidRPr="00DF0D93">
        <w:rPr>
          <w:rFonts w:ascii="Times New Roman" w:hAnsi="Times New Roman" w:cs="Times New Roman"/>
          <w:sz w:val="20"/>
          <w:szCs w:val="20"/>
        </w:rPr>
        <w:t xml:space="preserve"> février 2005, concerne un contrat de participation dans le domaine du pétrol : arbitrage ad hoc qui prévoyait une autorité de nomination. </w:t>
      </w:r>
    </w:p>
    <w:p w14:paraId="52091A93" w14:textId="77777777" w:rsidR="005F10A1" w:rsidRPr="00DF0D93" w:rsidRDefault="005F10A1" w:rsidP="00EB473F">
      <w:pPr>
        <w:jc w:val="both"/>
        <w:rPr>
          <w:rFonts w:ascii="Times New Roman" w:hAnsi="Times New Roman" w:cs="Times New Roman"/>
          <w:sz w:val="20"/>
          <w:szCs w:val="20"/>
        </w:rPr>
      </w:pPr>
      <w:r w:rsidRPr="00DF0D93">
        <w:rPr>
          <w:rFonts w:ascii="Times New Roman" w:hAnsi="Times New Roman" w:cs="Times New Roman"/>
          <w:sz w:val="20"/>
          <w:szCs w:val="20"/>
        </w:rPr>
        <w:t xml:space="preserve">A partir d’un moment où il y a un blocage : déni de justice, et un déni de justice est une raison suffisante pour choisir le juge français. </w:t>
      </w:r>
    </w:p>
    <w:p w14:paraId="424D53C4" w14:textId="77777777" w:rsidR="005F10A1" w:rsidRPr="00DF0D93" w:rsidRDefault="005F10A1" w:rsidP="00EB473F">
      <w:pPr>
        <w:jc w:val="both"/>
        <w:rPr>
          <w:rFonts w:ascii="Times New Roman" w:hAnsi="Times New Roman" w:cs="Times New Roman"/>
          <w:sz w:val="20"/>
          <w:szCs w:val="20"/>
        </w:rPr>
      </w:pPr>
    </w:p>
    <w:p w14:paraId="2B93624B" w14:textId="77777777" w:rsidR="005F10A1" w:rsidRPr="00DF0D93" w:rsidRDefault="005F10A1" w:rsidP="005F10A1">
      <w:pPr>
        <w:jc w:val="both"/>
        <w:rPr>
          <w:rFonts w:ascii="Times New Roman" w:hAnsi="Times New Roman" w:cs="Times New Roman"/>
          <w:sz w:val="20"/>
          <w:szCs w:val="20"/>
        </w:rPr>
      </w:pPr>
      <w:r w:rsidRPr="00DF0D93">
        <w:rPr>
          <w:rFonts w:ascii="Times New Roman" w:hAnsi="Times New Roman" w:cs="Times New Roman"/>
          <w:sz w:val="20"/>
          <w:szCs w:val="20"/>
        </w:rPr>
        <w:t>Article 1506 : A moins que les parties en soient convenues autrement et sous réserve des dispositions du présent titre, s’appliquent à l’arbitrage international les articles :</w:t>
      </w:r>
    </w:p>
    <w:p w14:paraId="502E93CA" w14:textId="77777777" w:rsidR="005F10A1" w:rsidRPr="00DF0D93" w:rsidRDefault="005F10A1" w:rsidP="005F10A1">
      <w:pPr>
        <w:jc w:val="both"/>
        <w:rPr>
          <w:rFonts w:ascii="Times New Roman" w:hAnsi="Times New Roman" w:cs="Times New Roman"/>
          <w:sz w:val="20"/>
          <w:szCs w:val="20"/>
        </w:rPr>
      </w:pPr>
      <w:r w:rsidRPr="00DF0D93">
        <w:rPr>
          <w:rFonts w:ascii="Times New Roman" w:hAnsi="Times New Roman" w:cs="Times New Roman"/>
          <w:sz w:val="20"/>
          <w:szCs w:val="20"/>
        </w:rPr>
        <w:t>« 1o 1446, 1447, 1448 (alinéas 1 et 2) et 1449, relatifs à la convention d’arbitrage ;</w:t>
      </w:r>
    </w:p>
    <w:p w14:paraId="25E87D3B" w14:textId="77777777" w:rsidR="005F10A1" w:rsidRPr="00DF0D93" w:rsidRDefault="005F10A1" w:rsidP="005F10A1">
      <w:pPr>
        <w:jc w:val="both"/>
        <w:rPr>
          <w:rFonts w:ascii="Times New Roman" w:hAnsi="Times New Roman" w:cs="Times New Roman"/>
          <w:sz w:val="20"/>
          <w:szCs w:val="20"/>
        </w:rPr>
      </w:pPr>
      <w:r w:rsidRPr="00DF0D93">
        <w:rPr>
          <w:rFonts w:ascii="Times New Roman" w:hAnsi="Times New Roman" w:cs="Times New Roman"/>
          <w:sz w:val="20"/>
          <w:szCs w:val="20"/>
        </w:rPr>
        <w:t>« 2o 1452 à 1458 et 1460, relatifs à la constitution du tribunal arbitral et à la procédure applicable devant le juge d’appui ;</w:t>
      </w:r>
    </w:p>
    <w:p w14:paraId="631919E5" w14:textId="77777777" w:rsidR="005F10A1" w:rsidRPr="00DF0D93" w:rsidRDefault="005F10A1" w:rsidP="005F10A1">
      <w:pPr>
        <w:jc w:val="both"/>
        <w:rPr>
          <w:rFonts w:ascii="Times New Roman" w:hAnsi="Times New Roman" w:cs="Times New Roman"/>
          <w:sz w:val="20"/>
          <w:szCs w:val="20"/>
        </w:rPr>
      </w:pPr>
      <w:r w:rsidRPr="00DF0D93">
        <w:rPr>
          <w:rFonts w:ascii="Times New Roman" w:hAnsi="Times New Roman" w:cs="Times New Roman"/>
          <w:sz w:val="20"/>
          <w:szCs w:val="20"/>
        </w:rPr>
        <w:t>« 3o 1462, 1463 (alinéa 2), 1464 (alinéa 3), 1465 à 1470 et 1472 relatifs à l’instance arbitrale ; « 4o 1479, 1481, 1482, 1484 (alinéas 1 et 2), 1485 (alinéas 1 et 2) et 1486 relatifs à la sentence arbitrale ; « 5o 1502 (alinéas 1 et 2) et 1503 relatifs aux voies de recours autres que l’appel et le recours en annulation.</w:t>
      </w:r>
    </w:p>
    <w:p w14:paraId="550361BF" w14:textId="77777777" w:rsidR="005F10A1" w:rsidRPr="00DF0D93" w:rsidRDefault="005F10A1" w:rsidP="00EB473F">
      <w:pPr>
        <w:jc w:val="both"/>
        <w:rPr>
          <w:rFonts w:ascii="Times New Roman" w:hAnsi="Times New Roman" w:cs="Times New Roman"/>
          <w:sz w:val="20"/>
          <w:szCs w:val="20"/>
        </w:rPr>
      </w:pPr>
    </w:p>
    <w:p w14:paraId="7DC9CA61" w14:textId="77777777" w:rsidR="005F10A1" w:rsidRPr="00DF0D93" w:rsidRDefault="005F10A1" w:rsidP="00EB473F">
      <w:pPr>
        <w:jc w:val="both"/>
        <w:rPr>
          <w:rFonts w:ascii="Times New Roman" w:hAnsi="Times New Roman" w:cs="Times New Roman"/>
          <w:sz w:val="20"/>
          <w:szCs w:val="20"/>
        </w:rPr>
      </w:pPr>
    </w:p>
    <w:p w14:paraId="4165DDF4" w14:textId="77777777" w:rsidR="005F10A1" w:rsidRPr="00DF0D93" w:rsidRDefault="00905304" w:rsidP="00EB473F">
      <w:pPr>
        <w:jc w:val="both"/>
        <w:rPr>
          <w:rFonts w:ascii="Times New Roman" w:hAnsi="Times New Roman" w:cs="Times New Roman"/>
          <w:sz w:val="20"/>
          <w:szCs w:val="20"/>
        </w:rPr>
      </w:pPr>
      <w:r w:rsidRPr="00DF0D93">
        <w:rPr>
          <w:rFonts w:ascii="Times New Roman" w:hAnsi="Times New Roman" w:cs="Times New Roman"/>
          <w:sz w:val="20"/>
          <w:szCs w:val="20"/>
        </w:rPr>
        <w:t>Deux types de référés : mesures conservatoires on doit agir de manière très rapide, il faut réunir des conditions strictes</w:t>
      </w:r>
    </w:p>
    <w:p w14:paraId="7C00B713" w14:textId="77777777" w:rsidR="005F10A1" w:rsidRPr="00DF0D93" w:rsidRDefault="005F10A1" w:rsidP="00EB473F">
      <w:pPr>
        <w:jc w:val="both"/>
        <w:rPr>
          <w:rFonts w:ascii="Times New Roman" w:hAnsi="Times New Roman" w:cs="Times New Roman"/>
          <w:sz w:val="20"/>
          <w:szCs w:val="20"/>
        </w:rPr>
      </w:pPr>
    </w:p>
    <w:p w14:paraId="427C4126" w14:textId="77777777" w:rsidR="0080700D" w:rsidRPr="00DF0D93" w:rsidRDefault="0080700D" w:rsidP="00EB473F">
      <w:pPr>
        <w:jc w:val="both"/>
        <w:rPr>
          <w:rFonts w:ascii="Times New Roman" w:hAnsi="Times New Roman" w:cs="Times New Roman"/>
          <w:sz w:val="20"/>
          <w:szCs w:val="20"/>
        </w:rPr>
      </w:pPr>
      <w:r w:rsidRPr="00DF0D93">
        <w:rPr>
          <w:rFonts w:ascii="Times New Roman" w:hAnsi="Times New Roman" w:cs="Times New Roman"/>
          <w:sz w:val="20"/>
          <w:szCs w:val="20"/>
        </w:rPr>
        <w:t>Appel nullité est toujours possible</w:t>
      </w:r>
    </w:p>
    <w:p w14:paraId="33DC225A" w14:textId="77777777" w:rsidR="0080700D" w:rsidRPr="00DF0D93" w:rsidRDefault="0080700D" w:rsidP="00EB473F">
      <w:pPr>
        <w:jc w:val="both"/>
        <w:rPr>
          <w:rFonts w:ascii="Times New Roman" w:hAnsi="Times New Roman" w:cs="Times New Roman"/>
          <w:sz w:val="20"/>
          <w:szCs w:val="20"/>
        </w:rPr>
      </w:pPr>
      <w:r w:rsidRPr="00DF0D93">
        <w:rPr>
          <w:rFonts w:ascii="Times New Roman" w:hAnsi="Times New Roman" w:cs="Times New Roman"/>
          <w:sz w:val="20"/>
          <w:szCs w:val="20"/>
        </w:rPr>
        <w:t>Excès de pouvoir : le juge empiète sur les pouvoirs de l’arbitre en se prononçant sur une question de fond</w:t>
      </w:r>
    </w:p>
    <w:p w14:paraId="1F1E9E7B" w14:textId="77777777" w:rsidR="0080700D" w:rsidRPr="00DF0D93" w:rsidRDefault="0080700D" w:rsidP="00EB473F">
      <w:pPr>
        <w:jc w:val="both"/>
        <w:rPr>
          <w:rFonts w:ascii="Times New Roman" w:hAnsi="Times New Roman" w:cs="Times New Roman"/>
          <w:sz w:val="20"/>
          <w:szCs w:val="20"/>
        </w:rPr>
      </w:pPr>
    </w:p>
    <w:p w14:paraId="74B2889B" w14:textId="77777777" w:rsidR="00D3073F" w:rsidRPr="00DF0D93" w:rsidRDefault="00D3073F" w:rsidP="00EB473F">
      <w:pPr>
        <w:jc w:val="both"/>
        <w:rPr>
          <w:rFonts w:ascii="Times New Roman" w:hAnsi="Times New Roman" w:cs="Times New Roman"/>
          <w:sz w:val="20"/>
          <w:szCs w:val="20"/>
        </w:rPr>
      </w:pPr>
      <w:r w:rsidRPr="00DF0D93">
        <w:rPr>
          <w:rFonts w:ascii="Times New Roman" w:hAnsi="Times New Roman" w:cs="Times New Roman"/>
          <w:sz w:val="20"/>
          <w:szCs w:val="20"/>
        </w:rPr>
        <w:t xml:space="preserve">Appel simplifié : 1 mois pour le délai à compter de la signification de l’ordonnance article 1538. </w:t>
      </w:r>
    </w:p>
    <w:p w14:paraId="002F9DCB" w14:textId="77777777" w:rsidR="00D3073F" w:rsidRPr="00DF0D93" w:rsidRDefault="00D3073F" w:rsidP="00EB473F">
      <w:pPr>
        <w:jc w:val="both"/>
        <w:rPr>
          <w:rFonts w:ascii="Times New Roman" w:hAnsi="Times New Roman" w:cs="Times New Roman"/>
          <w:sz w:val="20"/>
          <w:szCs w:val="20"/>
        </w:rPr>
      </w:pPr>
      <w:r w:rsidRPr="00DF0D93">
        <w:rPr>
          <w:rFonts w:ascii="Times New Roman" w:hAnsi="Times New Roman" w:cs="Times New Roman"/>
          <w:sz w:val="20"/>
          <w:szCs w:val="20"/>
        </w:rPr>
        <w:t xml:space="preserve">Mêmes règles que pour l’appel nullité. </w:t>
      </w:r>
    </w:p>
    <w:p w14:paraId="3DC53569" w14:textId="77777777" w:rsidR="00D3073F" w:rsidRPr="00DF0D93" w:rsidRDefault="00D3073F" w:rsidP="00EB473F">
      <w:pPr>
        <w:jc w:val="both"/>
        <w:rPr>
          <w:rFonts w:ascii="Times New Roman" w:hAnsi="Times New Roman" w:cs="Times New Roman"/>
          <w:sz w:val="20"/>
          <w:szCs w:val="20"/>
        </w:rPr>
      </w:pPr>
    </w:p>
    <w:p w14:paraId="519ECD9E" w14:textId="77777777" w:rsidR="00D3073F" w:rsidRPr="00DF0D93" w:rsidRDefault="00D3073F" w:rsidP="00EB473F">
      <w:pPr>
        <w:jc w:val="both"/>
        <w:rPr>
          <w:rFonts w:ascii="Times New Roman" w:hAnsi="Times New Roman" w:cs="Times New Roman"/>
          <w:sz w:val="20"/>
          <w:szCs w:val="20"/>
        </w:rPr>
      </w:pPr>
      <w:r w:rsidRPr="00DF0D93">
        <w:rPr>
          <w:rFonts w:ascii="Times New Roman" w:hAnsi="Times New Roman" w:cs="Times New Roman"/>
          <w:sz w:val="20"/>
          <w:szCs w:val="20"/>
        </w:rPr>
        <w:t xml:space="preserve">Premier appel quand refus de nommé un arbitre et le second appel nullité pour excès de pouvoir. </w:t>
      </w:r>
    </w:p>
    <w:p w14:paraId="544311C5" w14:textId="77777777" w:rsidR="005F10A1" w:rsidRPr="00DF0D93" w:rsidRDefault="005F10A1" w:rsidP="00EB473F">
      <w:pPr>
        <w:jc w:val="both"/>
        <w:rPr>
          <w:rFonts w:ascii="Times New Roman" w:hAnsi="Times New Roman" w:cs="Times New Roman"/>
          <w:sz w:val="20"/>
          <w:szCs w:val="20"/>
        </w:rPr>
      </w:pPr>
    </w:p>
    <w:p w14:paraId="2C0D9792" w14:textId="77777777" w:rsidR="00D3073F" w:rsidRPr="00DF0D93" w:rsidRDefault="00D3073F" w:rsidP="00EB473F">
      <w:pPr>
        <w:jc w:val="both"/>
        <w:rPr>
          <w:rFonts w:ascii="Times New Roman" w:hAnsi="Times New Roman" w:cs="Times New Roman"/>
          <w:sz w:val="20"/>
          <w:szCs w:val="20"/>
        </w:rPr>
      </w:pPr>
      <w:r w:rsidRPr="00DF0D93">
        <w:rPr>
          <w:rFonts w:ascii="Times New Roman" w:hAnsi="Times New Roman" w:cs="Times New Roman"/>
          <w:sz w:val="20"/>
          <w:szCs w:val="20"/>
        </w:rPr>
        <w:t xml:space="preserve">La compétence matérielle : constitution, récusation/révocation et enfin problème pendant la mission. </w:t>
      </w:r>
    </w:p>
    <w:p w14:paraId="207C9030" w14:textId="77777777" w:rsidR="00D3073F" w:rsidRPr="00DF0D93" w:rsidRDefault="00D3073F" w:rsidP="00EB473F">
      <w:pPr>
        <w:jc w:val="both"/>
        <w:rPr>
          <w:rFonts w:ascii="Times New Roman" w:hAnsi="Times New Roman" w:cs="Times New Roman"/>
          <w:sz w:val="20"/>
          <w:szCs w:val="20"/>
        </w:rPr>
      </w:pPr>
    </w:p>
    <w:p w14:paraId="65B4343D" w14:textId="77777777" w:rsidR="00D3073F" w:rsidRPr="00DF0D93" w:rsidRDefault="00D3073F" w:rsidP="00EB473F">
      <w:pPr>
        <w:jc w:val="both"/>
        <w:rPr>
          <w:rFonts w:ascii="Times New Roman" w:hAnsi="Times New Roman" w:cs="Times New Roman"/>
          <w:sz w:val="20"/>
          <w:szCs w:val="20"/>
        </w:rPr>
      </w:pPr>
      <w:r w:rsidRPr="00DF0D93">
        <w:rPr>
          <w:rFonts w:ascii="Times New Roman" w:hAnsi="Times New Roman" w:cs="Times New Roman"/>
          <w:sz w:val="20"/>
          <w:szCs w:val="20"/>
        </w:rPr>
        <w:t>Principe d’imparité du nombre d’arbitre Artcle 1551</w:t>
      </w:r>
    </w:p>
    <w:p w14:paraId="4D44E7D8" w14:textId="77777777" w:rsidR="00D3073F" w:rsidRPr="00DF0D93" w:rsidRDefault="00D3073F" w:rsidP="00EB473F">
      <w:pPr>
        <w:jc w:val="both"/>
        <w:rPr>
          <w:rFonts w:ascii="Times New Roman" w:hAnsi="Times New Roman" w:cs="Times New Roman"/>
          <w:sz w:val="20"/>
          <w:szCs w:val="20"/>
        </w:rPr>
      </w:pPr>
    </w:p>
    <w:p w14:paraId="677F2195" w14:textId="77777777" w:rsidR="00D3073F" w:rsidRPr="00DF0D93" w:rsidRDefault="00D3073F" w:rsidP="00EB473F">
      <w:pPr>
        <w:jc w:val="both"/>
        <w:rPr>
          <w:rFonts w:ascii="Times New Roman" w:hAnsi="Times New Roman" w:cs="Times New Roman"/>
          <w:sz w:val="20"/>
          <w:szCs w:val="20"/>
        </w:rPr>
      </w:pPr>
      <w:r w:rsidRPr="00DF0D93">
        <w:rPr>
          <w:rFonts w:ascii="Times New Roman" w:hAnsi="Times New Roman" w:cs="Times New Roman"/>
          <w:sz w:val="20"/>
          <w:szCs w:val="20"/>
        </w:rPr>
        <w:t>Article 1552 : modalité de désignation </w:t>
      </w:r>
    </w:p>
    <w:p w14:paraId="13384259" w14:textId="77777777" w:rsidR="00D3073F" w:rsidRPr="00DF0D93" w:rsidRDefault="00D3073F" w:rsidP="00EB473F">
      <w:pPr>
        <w:jc w:val="both"/>
        <w:rPr>
          <w:rFonts w:ascii="Times New Roman" w:hAnsi="Times New Roman" w:cs="Times New Roman"/>
          <w:sz w:val="20"/>
          <w:szCs w:val="20"/>
        </w:rPr>
      </w:pPr>
    </w:p>
    <w:p w14:paraId="7056156A" w14:textId="77777777" w:rsidR="00D3073F" w:rsidRPr="00DF0D93" w:rsidRDefault="00D3073F" w:rsidP="00EB473F">
      <w:pPr>
        <w:jc w:val="both"/>
        <w:rPr>
          <w:rFonts w:ascii="Times New Roman" w:hAnsi="Times New Roman" w:cs="Times New Roman"/>
          <w:sz w:val="20"/>
          <w:szCs w:val="20"/>
        </w:rPr>
      </w:pPr>
      <w:r w:rsidRPr="00DF0D93">
        <w:rPr>
          <w:rFonts w:ascii="Times New Roman" w:hAnsi="Times New Roman" w:cs="Times New Roman"/>
          <w:sz w:val="20"/>
          <w:szCs w:val="20"/>
        </w:rPr>
        <w:t>Article 1553 : arbitrage multiparties</w:t>
      </w:r>
      <w:r w:rsidR="001771C6" w:rsidRPr="00DF0D93">
        <w:rPr>
          <w:rFonts w:ascii="Times New Roman" w:hAnsi="Times New Roman" w:cs="Times New Roman"/>
          <w:sz w:val="20"/>
          <w:szCs w:val="20"/>
        </w:rPr>
        <w:t>, Jurisprudence Dutco</w:t>
      </w:r>
    </w:p>
    <w:p w14:paraId="31806F7B" w14:textId="77777777" w:rsidR="001771C6" w:rsidRPr="00DF0D93" w:rsidRDefault="001771C6" w:rsidP="00EB473F">
      <w:pPr>
        <w:jc w:val="both"/>
        <w:rPr>
          <w:rFonts w:ascii="Times New Roman" w:hAnsi="Times New Roman" w:cs="Times New Roman"/>
          <w:sz w:val="20"/>
          <w:szCs w:val="20"/>
        </w:rPr>
      </w:pPr>
    </w:p>
    <w:p w14:paraId="274191C9" w14:textId="77777777" w:rsidR="00D3073F" w:rsidRPr="00DF0D93" w:rsidRDefault="00D3073F" w:rsidP="00EB473F">
      <w:pPr>
        <w:jc w:val="both"/>
        <w:rPr>
          <w:rFonts w:ascii="Times New Roman" w:hAnsi="Times New Roman" w:cs="Times New Roman"/>
          <w:sz w:val="20"/>
          <w:szCs w:val="20"/>
        </w:rPr>
      </w:pPr>
    </w:p>
    <w:p w14:paraId="1982862B" w14:textId="77777777" w:rsidR="00EB473F" w:rsidRPr="00DF0D93" w:rsidRDefault="001771C6" w:rsidP="00EB473F">
      <w:pPr>
        <w:pStyle w:val="ListParagraph"/>
        <w:numPr>
          <w:ilvl w:val="0"/>
          <w:numId w:val="5"/>
        </w:numPr>
        <w:jc w:val="both"/>
        <w:rPr>
          <w:rFonts w:ascii="Times New Roman" w:hAnsi="Times New Roman" w:cs="Times New Roman"/>
          <w:b/>
          <w:i/>
          <w:sz w:val="20"/>
          <w:szCs w:val="20"/>
        </w:rPr>
      </w:pPr>
      <w:r w:rsidRPr="00DF0D93">
        <w:rPr>
          <w:rFonts w:ascii="Times New Roman" w:hAnsi="Times New Roman" w:cs="Times New Roman"/>
          <w:b/>
          <w:i/>
          <w:sz w:val="20"/>
          <w:szCs w:val="20"/>
        </w:rPr>
        <w:t>Récusationet Révocation</w:t>
      </w:r>
    </w:p>
    <w:p w14:paraId="3F61D14D" w14:textId="77777777" w:rsidR="001771C6" w:rsidRPr="00DF0D93" w:rsidRDefault="001771C6" w:rsidP="001771C6">
      <w:pPr>
        <w:jc w:val="both"/>
        <w:rPr>
          <w:rFonts w:ascii="Times New Roman" w:hAnsi="Times New Roman" w:cs="Times New Roman"/>
          <w:sz w:val="20"/>
          <w:szCs w:val="20"/>
        </w:rPr>
      </w:pPr>
    </w:p>
    <w:p w14:paraId="26A73ADC" w14:textId="77777777" w:rsidR="001771C6" w:rsidRPr="00DF0D93" w:rsidRDefault="001771C6" w:rsidP="001771C6">
      <w:pPr>
        <w:jc w:val="both"/>
        <w:rPr>
          <w:rFonts w:ascii="Times New Roman" w:hAnsi="Times New Roman" w:cs="Times New Roman"/>
          <w:sz w:val="20"/>
          <w:szCs w:val="20"/>
        </w:rPr>
      </w:pPr>
      <w:r w:rsidRPr="00DF0D93">
        <w:rPr>
          <w:rFonts w:ascii="Times New Roman" w:hAnsi="Times New Roman" w:cs="Times New Roman"/>
          <w:sz w:val="20"/>
          <w:szCs w:val="20"/>
        </w:rPr>
        <w:t>Le TA est constitué, principe d’impartialité des arbitres</w:t>
      </w:r>
    </w:p>
    <w:p w14:paraId="7889D320" w14:textId="77777777" w:rsidR="00EB473F" w:rsidRPr="00DF0D93" w:rsidRDefault="00EB473F" w:rsidP="00B11CB1">
      <w:pPr>
        <w:jc w:val="both"/>
        <w:rPr>
          <w:rFonts w:ascii="Times New Roman" w:hAnsi="Times New Roman" w:cs="Times New Roman"/>
          <w:sz w:val="20"/>
          <w:szCs w:val="20"/>
        </w:rPr>
      </w:pPr>
    </w:p>
    <w:p w14:paraId="5A755E39" w14:textId="77777777" w:rsidR="00B11CB1" w:rsidRPr="00DF0D93" w:rsidRDefault="007226D1" w:rsidP="00FE601A">
      <w:pPr>
        <w:jc w:val="both"/>
        <w:rPr>
          <w:rFonts w:ascii="Times New Roman" w:hAnsi="Times New Roman" w:cs="Times New Roman"/>
          <w:sz w:val="20"/>
          <w:szCs w:val="20"/>
        </w:rPr>
      </w:pPr>
      <w:r w:rsidRPr="00DF0D93">
        <w:rPr>
          <w:rFonts w:ascii="Times New Roman" w:hAnsi="Times New Roman" w:cs="Times New Roman"/>
          <w:sz w:val="20"/>
          <w:szCs w:val="20"/>
        </w:rPr>
        <w:t>Obligation d’information et de révélation 1456, l’arbitre doit révéler tout lien de nature à influer sur son indépendance</w:t>
      </w:r>
    </w:p>
    <w:p w14:paraId="63AC8440" w14:textId="77777777" w:rsidR="007226D1" w:rsidRPr="00DF0D93" w:rsidRDefault="007226D1" w:rsidP="00FE601A">
      <w:pPr>
        <w:jc w:val="both"/>
        <w:rPr>
          <w:rFonts w:ascii="Times New Roman" w:hAnsi="Times New Roman" w:cs="Times New Roman"/>
          <w:sz w:val="20"/>
          <w:szCs w:val="20"/>
        </w:rPr>
      </w:pPr>
    </w:p>
    <w:p w14:paraId="6C5A7964" w14:textId="77777777" w:rsidR="007226D1" w:rsidRPr="00DF0D93" w:rsidRDefault="007226D1" w:rsidP="00FE601A">
      <w:pPr>
        <w:jc w:val="both"/>
        <w:rPr>
          <w:rFonts w:ascii="Times New Roman" w:hAnsi="Times New Roman" w:cs="Times New Roman"/>
          <w:sz w:val="20"/>
          <w:szCs w:val="20"/>
        </w:rPr>
      </w:pPr>
      <w:r w:rsidRPr="00DF0D93">
        <w:rPr>
          <w:rFonts w:ascii="Times New Roman" w:hAnsi="Times New Roman" w:cs="Times New Roman"/>
          <w:sz w:val="20"/>
          <w:szCs w:val="20"/>
        </w:rPr>
        <w:t>C’est une obligation qui pèse sur l’arbitre de façon continue</w:t>
      </w:r>
    </w:p>
    <w:p w14:paraId="65EFF1FA" w14:textId="77777777" w:rsidR="007226D1" w:rsidRPr="00DF0D93" w:rsidRDefault="007226D1" w:rsidP="00FE601A">
      <w:pPr>
        <w:jc w:val="both"/>
        <w:rPr>
          <w:rFonts w:ascii="Times New Roman" w:hAnsi="Times New Roman" w:cs="Times New Roman"/>
          <w:sz w:val="20"/>
          <w:szCs w:val="20"/>
        </w:rPr>
      </w:pPr>
      <w:r w:rsidRPr="00DF0D93">
        <w:rPr>
          <w:rFonts w:ascii="Times New Roman" w:hAnsi="Times New Roman" w:cs="Times New Roman"/>
          <w:sz w:val="20"/>
          <w:szCs w:val="20"/>
        </w:rPr>
        <w:t>Une fois la révélation faite les parties ont 1 mois pour demander la récusation</w:t>
      </w:r>
    </w:p>
    <w:p w14:paraId="4122FF61" w14:textId="77777777" w:rsidR="007226D1" w:rsidRPr="00DF0D93" w:rsidRDefault="007226D1" w:rsidP="00FE601A">
      <w:pPr>
        <w:jc w:val="both"/>
        <w:rPr>
          <w:rFonts w:ascii="Times New Roman" w:hAnsi="Times New Roman" w:cs="Times New Roman"/>
          <w:sz w:val="20"/>
          <w:szCs w:val="20"/>
        </w:rPr>
      </w:pPr>
      <w:r w:rsidRPr="00DF0D93">
        <w:rPr>
          <w:rFonts w:ascii="Times New Roman" w:hAnsi="Times New Roman" w:cs="Times New Roman"/>
          <w:sz w:val="20"/>
          <w:szCs w:val="20"/>
        </w:rPr>
        <w:t>La JP est stricte</w:t>
      </w:r>
    </w:p>
    <w:p w14:paraId="76ABF3DE" w14:textId="77777777" w:rsidR="007226D1" w:rsidRPr="00DF0D93" w:rsidRDefault="007226D1" w:rsidP="00FE601A">
      <w:pPr>
        <w:jc w:val="both"/>
        <w:rPr>
          <w:rFonts w:ascii="Times New Roman" w:hAnsi="Times New Roman" w:cs="Times New Roman"/>
          <w:sz w:val="20"/>
          <w:szCs w:val="20"/>
        </w:rPr>
      </w:pPr>
    </w:p>
    <w:p w14:paraId="3DB77E5D" w14:textId="77777777" w:rsidR="007226D1" w:rsidRPr="00DF0D93" w:rsidRDefault="007226D1" w:rsidP="00FE601A">
      <w:pPr>
        <w:jc w:val="both"/>
        <w:rPr>
          <w:rFonts w:ascii="Times New Roman" w:hAnsi="Times New Roman" w:cs="Times New Roman"/>
          <w:sz w:val="20"/>
          <w:szCs w:val="20"/>
        </w:rPr>
      </w:pPr>
      <w:r w:rsidRPr="00DF0D93">
        <w:rPr>
          <w:rFonts w:ascii="Times New Roman" w:hAnsi="Times New Roman" w:cs="Times New Roman"/>
          <w:sz w:val="20"/>
          <w:szCs w:val="20"/>
        </w:rPr>
        <w:t>Enfin, la troisième mission du juge d’appui est la prorogation des délais</w:t>
      </w:r>
    </w:p>
    <w:p w14:paraId="43779339" w14:textId="77777777" w:rsidR="007226D1" w:rsidRPr="00DF0D93" w:rsidRDefault="007226D1" w:rsidP="00FE601A">
      <w:pPr>
        <w:jc w:val="both"/>
        <w:rPr>
          <w:rFonts w:ascii="Times New Roman" w:hAnsi="Times New Roman" w:cs="Times New Roman"/>
          <w:sz w:val="20"/>
          <w:szCs w:val="20"/>
        </w:rPr>
      </w:pPr>
    </w:p>
    <w:p w14:paraId="5D57B896" w14:textId="77777777" w:rsidR="007226D1" w:rsidRPr="00DF0D93" w:rsidRDefault="007226D1" w:rsidP="007226D1">
      <w:pPr>
        <w:pStyle w:val="ListParagraph"/>
        <w:numPr>
          <w:ilvl w:val="0"/>
          <w:numId w:val="5"/>
        </w:numPr>
        <w:jc w:val="both"/>
        <w:rPr>
          <w:rFonts w:ascii="Times New Roman" w:hAnsi="Times New Roman" w:cs="Times New Roman"/>
          <w:sz w:val="20"/>
          <w:szCs w:val="20"/>
        </w:rPr>
      </w:pPr>
      <w:r w:rsidRPr="00DF0D93">
        <w:rPr>
          <w:rFonts w:ascii="Times New Roman" w:hAnsi="Times New Roman" w:cs="Times New Roman"/>
          <w:sz w:val="20"/>
          <w:szCs w:val="20"/>
        </w:rPr>
        <w:t>Prorogation</w:t>
      </w:r>
    </w:p>
    <w:p w14:paraId="09514C41" w14:textId="77777777" w:rsidR="007226D1" w:rsidRPr="00DF0D93" w:rsidRDefault="007226D1" w:rsidP="007226D1">
      <w:pPr>
        <w:jc w:val="both"/>
        <w:rPr>
          <w:rFonts w:ascii="Times New Roman" w:hAnsi="Times New Roman" w:cs="Times New Roman"/>
          <w:sz w:val="20"/>
          <w:szCs w:val="20"/>
        </w:rPr>
      </w:pPr>
    </w:p>
    <w:p w14:paraId="0EE71376" w14:textId="77777777" w:rsidR="007226D1" w:rsidRPr="00DF0D93" w:rsidRDefault="007226D1" w:rsidP="007226D1">
      <w:pPr>
        <w:jc w:val="both"/>
        <w:rPr>
          <w:rFonts w:ascii="Times New Roman" w:hAnsi="Times New Roman" w:cs="Times New Roman"/>
          <w:sz w:val="20"/>
          <w:szCs w:val="20"/>
        </w:rPr>
      </w:pPr>
      <w:r w:rsidRPr="00DF0D93">
        <w:rPr>
          <w:rFonts w:ascii="Times New Roman" w:hAnsi="Times New Roman" w:cs="Times New Roman"/>
          <w:sz w:val="20"/>
          <w:szCs w:val="20"/>
        </w:rPr>
        <w:t>Acte de mission est établi avec la mission de l’arbitre</w:t>
      </w:r>
    </w:p>
    <w:p w14:paraId="51E25209" w14:textId="77777777" w:rsidR="007226D1" w:rsidRPr="00DF0D93" w:rsidRDefault="007226D1" w:rsidP="007226D1">
      <w:pPr>
        <w:jc w:val="both"/>
        <w:rPr>
          <w:rFonts w:ascii="Times New Roman" w:hAnsi="Times New Roman" w:cs="Times New Roman"/>
          <w:sz w:val="20"/>
          <w:szCs w:val="20"/>
        </w:rPr>
      </w:pPr>
    </w:p>
    <w:p w14:paraId="7271F7A3" w14:textId="77777777" w:rsidR="007226D1" w:rsidRPr="00DF0D93" w:rsidRDefault="007226D1" w:rsidP="007226D1">
      <w:pPr>
        <w:jc w:val="both"/>
        <w:rPr>
          <w:rFonts w:ascii="Times New Roman" w:hAnsi="Times New Roman" w:cs="Times New Roman"/>
          <w:sz w:val="20"/>
          <w:szCs w:val="20"/>
        </w:rPr>
      </w:pPr>
      <w:r w:rsidRPr="00DF0D93">
        <w:rPr>
          <w:rFonts w:ascii="Times New Roman" w:hAnsi="Times New Roman" w:cs="Times New Roman"/>
          <w:sz w:val="20"/>
          <w:szCs w:val="20"/>
        </w:rPr>
        <w:t xml:space="preserve">Si l’arbitre ne peut pas aller au bout de sa mission, on peut se retrouver devant le juge d’appui si rien n’a été prévu par les parties, par l’institution </w:t>
      </w:r>
    </w:p>
    <w:p w14:paraId="1936164A" w14:textId="77777777" w:rsidR="007226D1" w:rsidRPr="00DF0D93" w:rsidRDefault="007226D1" w:rsidP="007226D1">
      <w:pPr>
        <w:jc w:val="both"/>
        <w:rPr>
          <w:rFonts w:ascii="Times New Roman" w:hAnsi="Times New Roman" w:cs="Times New Roman"/>
          <w:sz w:val="20"/>
          <w:szCs w:val="20"/>
        </w:rPr>
      </w:pPr>
    </w:p>
    <w:p w14:paraId="4B01C1EA" w14:textId="77777777" w:rsidR="007226D1" w:rsidRPr="00DF0D93" w:rsidRDefault="007226D1" w:rsidP="007226D1">
      <w:pPr>
        <w:jc w:val="both"/>
        <w:rPr>
          <w:rFonts w:ascii="Times New Roman" w:hAnsi="Times New Roman" w:cs="Times New Roman"/>
          <w:sz w:val="20"/>
          <w:szCs w:val="20"/>
        </w:rPr>
      </w:pPr>
      <w:r w:rsidRPr="00DF0D93">
        <w:rPr>
          <w:rFonts w:ascii="Times New Roman" w:hAnsi="Times New Roman" w:cs="Times New Roman"/>
          <w:sz w:val="20"/>
          <w:szCs w:val="20"/>
        </w:rPr>
        <w:t>Durée de l’arbitrage</w:t>
      </w:r>
    </w:p>
    <w:p w14:paraId="1D790E38" w14:textId="77777777" w:rsidR="007226D1" w:rsidRPr="00DF0D93" w:rsidRDefault="007226D1" w:rsidP="007226D1">
      <w:pPr>
        <w:jc w:val="both"/>
        <w:rPr>
          <w:rFonts w:ascii="Times New Roman" w:hAnsi="Times New Roman" w:cs="Times New Roman"/>
          <w:sz w:val="20"/>
          <w:szCs w:val="20"/>
        </w:rPr>
      </w:pPr>
    </w:p>
    <w:p w14:paraId="48233683" w14:textId="77777777" w:rsidR="007226D1" w:rsidRPr="00DF0D93" w:rsidRDefault="007226D1" w:rsidP="007226D1">
      <w:pPr>
        <w:jc w:val="both"/>
        <w:rPr>
          <w:rFonts w:ascii="Times New Roman" w:hAnsi="Times New Roman" w:cs="Times New Roman"/>
          <w:sz w:val="20"/>
          <w:szCs w:val="20"/>
        </w:rPr>
      </w:pPr>
      <w:r w:rsidRPr="00DF0D93">
        <w:rPr>
          <w:rFonts w:ascii="Times New Roman" w:hAnsi="Times New Roman" w:cs="Times New Roman"/>
          <w:sz w:val="20"/>
          <w:szCs w:val="20"/>
        </w:rPr>
        <w:t xml:space="preserve">En arbtrage interne 1453 : 6 mois à compter de la saisine </w:t>
      </w:r>
    </w:p>
    <w:p w14:paraId="09EF13F6" w14:textId="77777777" w:rsidR="00B57C56" w:rsidRPr="00DF0D93" w:rsidRDefault="00B57C56" w:rsidP="007226D1">
      <w:pPr>
        <w:jc w:val="both"/>
        <w:rPr>
          <w:rFonts w:ascii="Times New Roman" w:hAnsi="Times New Roman" w:cs="Times New Roman"/>
          <w:sz w:val="20"/>
          <w:szCs w:val="20"/>
        </w:rPr>
      </w:pPr>
      <w:r w:rsidRPr="00DF0D93">
        <w:rPr>
          <w:rFonts w:ascii="Times New Roman" w:hAnsi="Times New Roman" w:cs="Times New Roman"/>
          <w:sz w:val="20"/>
          <w:szCs w:val="20"/>
        </w:rPr>
        <w:t>Délai peut être prorogé par les parties</w:t>
      </w:r>
    </w:p>
    <w:p w14:paraId="33DD8C13" w14:textId="77777777" w:rsidR="00B57C56" w:rsidRPr="00DF0D93" w:rsidRDefault="00B57C56" w:rsidP="007226D1">
      <w:pPr>
        <w:jc w:val="both"/>
        <w:rPr>
          <w:rFonts w:ascii="Times New Roman" w:hAnsi="Times New Roman" w:cs="Times New Roman"/>
          <w:sz w:val="20"/>
          <w:szCs w:val="20"/>
        </w:rPr>
      </w:pPr>
      <w:r w:rsidRPr="00DF0D93">
        <w:rPr>
          <w:rFonts w:ascii="Times New Roman" w:hAnsi="Times New Roman" w:cs="Times New Roman"/>
          <w:sz w:val="20"/>
          <w:szCs w:val="20"/>
        </w:rPr>
        <w:t>En pratique liberté des arbitres</w:t>
      </w:r>
    </w:p>
    <w:p w14:paraId="55538839" w14:textId="77777777" w:rsidR="00B57C56" w:rsidRPr="00DF0D93" w:rsidRDefault="00B57C56" w:rsidP="007226D1">
      <w:pPr>
        <w:jc w:val="both"/>
        <w:rPr>
          <w:rFonts w:ascii="Times New Roman" w:hAnsi="Times New Roman" w:cs="Times New Roman"/>
          <w:sz w:val="20"/>
          <w:szCs w:val="20"/>
        </w:rPr>
      </w:pPr>
    </w:p>
    <w:p w14:paraId="009DCBF3" w14:textId="77777777" w:rsidR="00B57C56" w:rsidRPr="00DF0D93" w:rsidRDefault="00B57C56" w:rsidP="007226D1">
      <w:pPr>
        <w:jc w:val="both"/>
        <w:rPr>
          <w:rFonts w:ascii="Times New Roman" w:hAnsi="Times New Roman" w:cs="Times New Roman"/>
          <w:sz w:val="20"/>
          <w:szCs w:val="20"/>
        </w:rPr>
      </w:pPr>
    </w:p>
    <w:p w14:paraId="40A5E991" w14:textId="77777777" w:rsidR="00B57C56" w:rsidRPr="00DF0D93" w:rsidRDefault="00B57C56" w:rsidP="007226D1">
      <w:pPr>
        <w:jc w:val="both"/>
        <w:rPr>
          <w:rFonts w:ascii="Times New Roman" w:hAnsi="Times New Roman" w:cs="Times New Roman"/>
          <w:sz w:val="20"/>
          <w:szCs w:val="20"/>
        </w:rPr>
      </w:pPr>
      <w:r w:rsidRPr="00DF0D93">
        <w:rPr>
          <w:rFonts w:ascii="Times New Roman" w:hAnsi="Times New Roman" w:cs="Times New Roman"/>
          <w:sz w:val="20"/>
          <w:szCs w:val="20"/>
        </w:rPr>
        <w:t>Les mesures conservatoires : lecture simpliste : une fois le tribunal constitué, c’est le tribunal arbitral qui prendra les mesures conservatoires</w:t>
      </w:r>
    </w:p>
    <w:p w14:paraId="37FE33AC" w14:textId="77777777" w:rsidR="00B57C56" w:rsidRPr="00DF0D93" w:rsidRDefault="00B57C56" w:rsidP="007226D1">
      <w:pPr>
        <w:jc w:val="both"/>
        <w:rPr>
          <w:rFonts w:ascii="Times New Roman" w:hAnsi="Times New Roman" w:cs="Times New Roman"/>
          <w:sz w:val="20"/>
          <w:szCs w:val="20"/>
        </w:rPr>
      </w:pPr>
    </w:p>
    <w:p w14:paraId="2E11242E" w14:textId="77777777" w:rsidR="00B57C56" w:rsidRPr="00DF0D93" w:rsidRDefault="00B57C56" w:rsidP="007226D1">
      <w:pPr>
        <w:jc w:val="both"/>
        <w:rPr>
          <w:rFonts w:ascii="Times New Roman" w:hAnsi="Times New Roman" w:cs="Times New Roman"/>
          <w:sz w:val="20"/>
          <w:szCs w:val="20"/>
        </w:rPr>
      </w:pPr>
      <w:r w:rsidRPr="00DF0D93">
        <w:rPr>
          <w:rFonts w:ascii="Times New Roman" w:hAnsi="Times New Roman" w:cs="Times New Roman"/>
          <w:sz w:val="20"/>
          <w:szCs w:val="20"/>
        </w:rPr>
        <w:t>Dans la pratique ne fonctionne pas</w:t>
      </w:r>
    </w:p>
    <w:p w14:paraId="62A5B241" w14:textId="77777777" w:rsidR="00B57C56" w:rsidRPr="00DF0D93" w:rsidRDefault="00B57C56" w:rsidP="007226D1">
      <w:pPr>
        <w:jc w:val="both"/>
        <w:rPr>
          <w:rFonts w:ascii="Times New Roman" w:hAnsi="Times New Roman" w:cs="Times New Roman"/>
          <w:sz w:val="20"/>
          <w:szCs w:val="20"/>
        </w:rPr>
      </w:pPr>
    </w:p>
    <w:p w14:paraId="09B454A3" w14:textId="77777777" w:rsidR="00B57C56" w:rsidRPr="00DF0D93" w:rsidRDefault="00B57C56" w:rsidP="007226D1">
      <w:pPr>
        <w:jc w:val="both"/>
        <w:rPr>
          <w:rFonts w:ascii="Times New Roman" w:hAnsi="Times New Roman" w:cs="Times New Roman"/>
          <w:sz w:val="20"/>
          <w:szCs w:val="20"/>
        </w:rPr>
      </w:pPr>
      <w:r w:rsidRPr="00DF0D93">
        <w:rPr>
          <w:rFonts w:ascii="Times New Roman" w:hAnsi="Times New Roman" w:cs="Times New Roman"/>
          <w:sz w:val="20"/>
          <w:szCs w:val="20"/>
        </w:rPr>
        <w:t xml:space="preserve">Les mesures conservatoires classiques : </w:t>
      </w:r>
    </w:p>
    <w:p w14:paraId="2C527C27" w14:textId="77777777" w:rsidR="00607B2C" w:rsidRPr="00DF0D93" w:rsidRDefault="00607B2C" w:rsidP="007226D1">
      <w:pPr>
        <w:jc w:val="both"/>
        <w:rPr>
          <w:rFonts w:ascii="Times New Roman" w:hAnsi="Times New Roman" w:cs="Times New Roman"/>
          <w:sz w:val="20"/>
          <w:szCs w:val="20"/>
        </w:rPr>
      </w:pPr>
    </w:p>
    <w:p w14:paraId="7371A607" w14:textId="77777777" w:rsidR="00607B2C" w:rsidRPr="00DF0D93" w:rsidRDefault="00607B2C" w:rsidP="007226D1">
      <w:pPr>
        <w:jc w:val="both"/>
        <w:rPr>
          <w:rFonts w:ascii="Times New Roman" w:hAnsi="Times New Roman" w:cs="Times New Roman"/>
          <w:sz w:val="20"/>
          <w:szCs w:val="20"/>
        </w:rPr>
      </w:pPr>
    </w:p>
    <w:p w14:paraId="69FB4DC8" w14:textId="2724E03F" w:rsidR="00607B2C" w:rsidRPr="00DF0D93" w:rsidRDefault="00607B2C" w:rsidP="007226D1">
      <w:pPr>
        <w:jc w:val="both"/>
        <w:rPr>
          <w:rFonts w:ascii="Times New Roman" w:hAnsi="Times New Roman" w:cs="Times New Roman"/>
          <w:sz w:val="20"/>
          <w:szCs w:val="20"/>
        </w:rPr>
      </w:pPr>
      <w:r w:rsidRPr="00DF0D93">
        <w:rPr>
          <w:rFonts w:ascii="Times New Roman" w:hAnsi="Times New Roman" w:cs="Times New Roman"/>
          <w:sz w:val="20"/>
          <w:szCs w:val="20"/>
        </w:rPr>
        <w:t>Article 1469 : juge étatique intervient pour ordonner une mesure à un tiers : effet relatif des contrats</w:t>
      </w:r>
    </w:p>
    <w:p w14:paraId="51578F64" w14:textId="77777777" w:rsidR="00607B2C" w:rsidRPr="00DF0D93" w:rsidRDefault="00607B2C" w:rsidP="007226D1">
      <w:pPr>
        <w:jc w:val="both"/>
        <w:rPr>
          <w:rFonts w:ascii="Times New Roman" w:hAnsi="Times New Roman" w:cs="Times New Roman"/>
          <w:sz w:val="20"/>
          <w:szCs w:val="20"/>
        </w:rPr>
      </w:pPr>
    </w:p>
    <w:p w14:paraId="4CBBA076" w14:textId="77777777" w:rsidR="00607B2C" w:rsidRPr="00DF0D93" w:rsidRDefault="00607B2C" w:rsidP="007226D1">
      <w:pPr>
        <w:jc w:val="both"/>
        <w:rPr>
          <w:rFonts w:ascii="Times New Roman" w:hAnsi="Times New Roman" w:cs="Times New Roman"/>
          <w:sz w:val="20"/>
          <w:szCs w:val="20"/>
        </w:rPr>
      </w:pPr>
    </w:p>
    <w:p w14:paraId="661FAFB4" w14:textId="77777777" w:rsidR="00B57C56" w:rsidRPr="00DF0D93" w:rsidRDefault="00B57C56" w:rsidP="007226D1">
      <w:pPr>
        <w:jc w:val="both"/>
        <w:rPr>
          <w:rFonts w:ascii="Times New Roman" w:hAnsi="Times New Roman" w:cs="Times New Roman"/>
          <w:sz w:val="20"/>
          <w:szCs w:val="20"/>
        </w:rPr>
      </w:pPr>
    </w:p>
    <w:p w14:paraId="365AA718" w14:textId="77777777" w:rsidR="00AE33FD" w:rsidRPr="00DF0D93" w:rsidRDefault="00AE33FD" w:rsidP="007226D1">
      <w:pPr>
        <w:jc w:val="both"/>
        <w:rPr>
          <w:rFonts w:ascii="Times New Roman" w:hAnsi="Times New Roman" w:cs="Times New Roman"/>
          <w:sz w:val="20"/>
          <w:szCs w:val="20"/>
        </w:rPr>
      </w:pPr>
    </w:p>
    <w:p w14:paraId="4EC91DC8" w14:textId="77777777" w:rsidR="00AE33FD" w:rsidRPr="00DF0D93" w:rsidRDefault="00AE33FD" w:rsidP="007226D1">
      <w:pPr>
        <w:jc w:val="both"/>
        <w:rPr>
          <w:rFonts w:ascii="Times New Roman" w:hAnsi="Times New Roman" w:cs="Times New Roman"/>
          <w:sz w:val="20"/>
          <w:szCs w:val="20"/>
        </w:rPr>
      </w:pPr>
    </w:p>
    <w:p w14:paraId="1488683C" w14:textId="77777777" w:rsidR="00AE33FD" w:rsidRPr="00DF0D93" w:rsidRDefault="00AE33FD" w:rsidP="007226D1">
      <w:pPr>
        <w:jc w:val="both"/>
        <w:rPr>
          <w:rFonts w:ascii="Times New Roman" w:hAnsi="Times New Roman" w:cs="Times New Roman"/>
          <w:sz w:val="20"/>
          <w:szCs w:val="20"/>
        </w:rPr>
      </w:pPr>
    </w:p>
    <w:p w14:paraId="501392D3" w14:textId="77777777" w:rsidR="00AE33FD" w:rsidRPr="00DF0D93" w:rsidRDefault="00AE33FD" w:rsidP="007226D1">
      <w:pPr>
        <w:jc w:val="both"/>
        <w:rPr>
          <w:rFonts w:ascii="Times New Roman" w:hAnsi="Times New Roman" w:cs="Times New Roman"/>
          <w:sz w:val="20"/>
          <w:szCs w:val="20"/>
        </w:rPr>
      </w:pPr>
    </w:p>
    <w:p w14:paraId="19F47801" w14:textId="77777777" w:rsidR="00AE33FD" w:rsidRPr="00DF0D93" w:rsidRDefault="00AE33FD" w:rsidP="007226D1">
      <w:pPr>
        <w:jc w:val="both"/>
        <w:rPr>
          <w:rFonts w:ascii="Times New Roman" w:hAnsi="Times New Roman" w:cs="Times New Roman"/>
          <w:sz w:val="20"/>
          <w:szCs w:val="20"/>
        </w:rPr>
      </w:pPr>
    </w:p>
    <w:p w14:paraId="52AC7F8D" w14:textId="77777777" w:rsidR="00AE33FD" w:rsidRPr="00DF0D93" w:rsidRDefault="00AE33FD" w:rsidP="007226D1">
      <w:pPr>
        <w:jc w:val="both"/>
        <w:rPr>
          <w:rFonts w:ascii="Times New Roman" w:hAnsi="Times New Roman" w:cs="Times New Roman"/>
          <w:sz w:val="20"/>
          <w:szCs w:val="20"/>
        </w:rPr>
      </w:pPr>
    </w:p>
    <w:p w14:paraId="3EA61F1C" w14:textId="77777777" w:rsidR="00AE33FD" w:rsidRPr="00DF0D93" w:rsidRDefault="00AE33FD" w:rsidP="007226D1">
      <w:pPr>
        <w:jc w:val="both"/>
        <w:rPr>
          <w:rFonts w:ascii="Times New Roman" w:hAnsi="Times New Roman" w:cs="Times New Roman"/>
          <w:sz w:val="20"/>
          <w:szCs w:val="20"/>
        </w:rPr>
      </w:pPr>
    </w:p>
    <w:p w14:paraId="06045BAD" w14:textId="77777777" w:rsidR="00AE33FD" w:rsidRPr="00DF0D93" w:rsidRDefault="00AE33FD" w:rsidP="007226D1">
      <w:pPr>
        <w:jc w:val="both"/>
        <w:rPr>
          <w:rFonts w:ascii="Times New Roman" w:hAnsi="Times New Roman" w:cs="Times New Roman"/>
          <w:sz w:val="20"/>
          <w:szCs w:val="20"/>
        </w:rPr>
      </w:pPr>
    </w:p>
    <w:p w14:paraId="703DC1E7" w14:textId="77777777" w:rsidR="00AE33FD" w:rsidRPr="00DF0D93" w:rsidRDefault="00AE33FD" w:rsidP="007226D1">
      <w:pPr>
        <w:jc w:val="both"/>
        <w:rPr>
          <w:rFonts w:ascii="Times New Roman" w:hAnsi="Times New Roman" w:cs="Times New Roman"/>
          <w:sz w:val="20"/>
          <w:szCs w:val="20"/>
        </w:rPr>
      </w:pPr>
    </w:p>
    <w:p w14:paraId="0C44B4C1" w14:textId="77777777" w:rsidR="00AE33FD" w:rsidRPr="00DF0D93" w:rsidRDefault="00AE33FD" w:rsidP="007226D1">
      <w:pPr>
        <w:jc w:val="both"/>
        <w:rPr>
          <w:rFonts w:ascii="Times New Roman" w:hAnsi="Times New Roman" w:cs="Times New Roman"/>
          <w:sz w:val="20"/>
          <w:szCs w:val="20"/>
        </w:rPr>
      </w:pPr>
    </w:p>
    <w:p w14:paraId="42D71114" w14:textId="77777777" w:rsidR="00AE33FD" w:rsidRPr="00DF0D93" w:rsidRDefault="00AE33FD" w:rsidP="007226D1">
      <w:pPr>
        <w:jc w:val="both"/>
        <w:rPr>
          <w:rFonts w:ascii="Times New Roman" w:hAnsi="Times New Roman" w:cs="Times New Roman"/>
          <w:sz w:val="20"/>
          <w:szCs w:val="20"/>
        </w:rPr>
      </w:pPr>
    </w:p>
    <w:p w14:paraId="4FB6F23F" w14:textId="77777777" w:rsidR="00AE33FD" w:rsidRPr="00DF0D93" w:rsidRDefault="00AE33FD" w:rsidP="007226D1">
      <w:pPr>
        <w:jc w:val="both"/>
        <w:rPr>
          <w:rFonts w:ascii="Times New Roman" w:hAnsi="Times New Roman" w:cs="Times New Roman"/>
          <w:sz w:val="20"/>
          <w:szCs w:val="20"/>
        </w:rPr>
      </w:pPr>
    </w:p>
    <w:p w14:paraId="38784DC1" w14:textId="77777777" w:rsidR="00AE33FD" w:rsidRPr="00DF0D93" w:rsidRDefault="00AE33FD" w:rsidP="007226D1">
      <w:pPr>
        <w:jc w:val="both"/>
        <w:rPr>
          <w:rFonts w:ascii="Times New Roman" w:hAnsi="Times New Roman" w:cs="Times New Roman"/>
          <w:sz w:val="20"/>
          <w:szCs w:val="20"/>
        </w:rPr>
      </w:pPr>
    </w:p>
    <w:p w14:paraId="7A4BAA0B" w14:textId="77777777" w:rsidR="00AE33FD" w:rsidRPr="00DF0D93" w:rsidRDefault="00AE33FD" w:rsidP="007226D1">
      <w:pPr>
        <w:jc w:val="both"/>
        <w:rPr>
          <w:rFonts w:ascii="Times New Roman" w:hAnsi="Times New Roman" w:cs="Times New Roman"/>
          <w:sz w:val="20"/>
          <w:szCs w:val="20"/>
        </w:rPr>
      </w:pPr>
    </w:p>
    <w:p w14:paraId="43C76C65" w14:textId="77777777" w:rsidR="00AE33FD" w:rsidRPr="00DF0D93" w:rsidRDefault="00AE33FD" w:rsidP="007226D1">
      <w:pPr>
        <w:jc w:val="both"/>
        <w:rPr>
          <w:rFonts w:ascii="Times New Roman" w:hAnsi="Times New Roman" w:cs="Times New Roman"/>
          <w:sz w:val="20"/>
          <w:szCs w:val="20"/>
        </w:rPr>
      </w:pPr>
    </w:p>
    <w:p w14:paraId="54963708" w14:textId="77777777" w:rsidR="00AE33FD" w:rsidRPr="00DF0D93" w:rsidRDefault="00AE33FD" w:rsidP="007226D1">
      <w:pPr>
        <w:jc w:val="both"/>
        <w:rPr>
          <w:rFonts w:ascii="Times New Roman" w:hAnsi="Times New Roman" w:cs="Times New Roman"/>
          <w:sz w:val="20"/>
          <w:szCs w:val="20"/>
        </w:rPr>
      </w:pPr>
    </w:p>
    <w:p w14:paraId="21CA0DAB" w14:textId="77777777" w:rsidR="00AE33FD" w:rsidRPr="00DF0D93" w:rsidRDefault="00AE33FD" w:rsidP="007226D1">
      <w:pPr>
        <w:jc w:val="both"/>
        <w:rPr>
          <w:rFonts w:ascii="Times New Roman" w:hAnsi="Times New Roman" w:cs="Times New Roman"/>
          <w:sz w:val="20"/>
          <w:szCs w:val="20"/>
        </w:rPr>
      </w:pPr>
    </w:p>
    <w:p w14:paraId="5F7B11D7" w14:textId="77777777" w:rsidR="00AE33FD" w:rsidRPr="00DF0D93" w:rsidRDefault="00AE33FD" w:rsidP="007226D1">
      <w:pPr>
        <w:jc w:val="both"/>
        <w:rPr>
          <w:rFonts w:ascii="Times New Roman" w:hAnsi="Times New Roman" w:cs="Times New Roman"/>
          <w:sz w:val="20"/>
          <w:szCs w:val="20"/>
        </w:rPr>
      </w:pPr>
    </w:p>
    <w:p w14:paraId="0F685234" w14:textId="77777777" w:rsidR="00AE33FD" w:rsidRPr="00DF0D93" w:rsidRDefault="00AE33FD" w:rsidP="007226D1">
      <w:pPr>
        <w:jc w:val="both"/>
        <w:rPr>
          <w:rFonts w:ascii="Times New Roman" w:hAnsi="Times New Roman" w:cs="Times New Roman"/>
          <w:sz w:val="20"/>
          <w:szCs w:val="20"/>
        </w:rPr>
      </w:pPr>
    </w:p>
    <w:p w14:paraId="30265A5A" w14:textId="77777777" w:rsidR="00AE33FD" w:rsidRPr="00DF0D93" w:rsidRDefault="00AE33FD" w:rsidP="007226D1">
      <w:pPr>
        <w:jc w:val="both"/>
        <w:rPr>
          <w:rFonts w:ascii="Times New Roman" w:hAnsi="Times New Roman" w:cs="Times New Roman"/>
          <w:sz w:val="20"/>
          <w:szCs w:val="20"/>
        </w:rPr>
      </w:pPr>
    </w:p>
    <w:p w14:paraId="4A64F0C8" w14:textId="77777777" w:rsidR="00AE33FD" w:rsidRPr="00DF0D93" w:rsidRDefault="00AE33FD" w:rsidP="007226D1">
      <w:pPr>
        <w:jc w:val="both"/>
        <w:rPr>
          <w:rFonts w:ascii="Times New Roman" w:hAnsi="Times New Roman" w:cs="Times New Roman"/>
          <w:sz w:val="20"/>
          <w:szCs w:val="20"/>
        </w:rPr>
      </w:pPr>
    </w:p>
    <w:p w14:paraId="1D760A71" w14:textId="77777777" w:rsidR="00AE33FD" w:rsidRPr="00DF0D93" w:rsidRDefault="00AE33FD" w:rsidP="007226D1">
      <w:pPr>
        <w:jc w:val="both"/>
        <w:rPr>
          <w:rFonts w:ascii="Times New Roman" w:hAnsi="Times New Roman" w:cs="Times New Roman"/>
          <w:sz w:val="20"/>
          <w:szCs w:val="20"/>
        </w:rPr>
      </w:pPr>
    </w:p>
    <w:p w14:paraId="547B4619" w14:textId="77777777" w:rsidR="00AE33FD" w:rsidRPr="00DF0D93" w:rsidRDefault="00AE33FD" w:rsidP="007226D1">
      <w:pPr>
        <w:jc w:val="both"/>
        <w:rPr>
          <w:rFonts w:ascii="Times New Roman" w:hAnsi="Times New Roman" w:cs="Times New Roman"/>
          <w:sz w:val="20"/>
          <w:szCs w:val="20"/>
        </w:rPr>
      </w:pPr>
    </w:p>
    <w:p w14:paraId="183D1E00" w14:textId="77777777" w:rsidR="00AE33FD" w:rsidRPr="00DF0D93" w:rsidRDefault="00AE33FD" w:rsidP="007226D1">
      <w:pPr>
        <w:jc w:val="both"/>
        <w:rPr>
          <w:rFonts w:ascii="Times New Roman" w:hAnsi="Times New Roman" w:cs="Times New Roman"/>
          <w:sz w:val="20"/>
          <w:szCs w:val="20"/>
        </w:rPr>
      </w:pPr>
    </w:p>
    <w:p w14:paraId="7BB4B592" w14:textId="77777777" w:rsidR="00AE33FD" w:rsidRPr="00DF0D93" w:rsidRDefault="00AE33FD" w:rsidP="007226D1">
      <w:pPr>
        <w:jc w:val="both"/>
        <w:rPr>
          <w:rFonts w:ascii="Times New Roman" w:hAnsi="Times New Roman" w:cs="Times New Roman"/>
          <w:sz w:val="20"/>
          <w:szCs w:val="20"/>
        </w:rPr>
      </w:pPr>
    </w:p>
    <w:p w14:paraId="5EA69E7E" w14:textId="77777777" w:rsidR="00AE33FD" w:rsidRPr="00DF0D93" w:rsidRDefault="00AE33FD" w:rsidP="007226D1">
      <w:pPr>
        <w:jc w:val="both"/>
        <w:rPr>
          <w:rFonts w:ascii="Times New Roman" w:hAnsi="Times New Roman" w:cs="Times New Roman"/>
          <w:sz w:val="20"/>
          <w:szCs w:val="20"/>
        </w:rPr>
      </w:pPr>
    </w:p>
    <w:p w14:paraId="391B3CBD" w14:textId="77777777" w:rsidR="00AE33FD" w:rsidRPr="00DF0D93" w:rsidRDefault="00AE33FD" w:rsidP="007226D1">
      <w:pPr>
        <w:jc w:val="both"/>
        <w:rPr>
          <w:rFonts w:ascii="Times New Roman" w:hAnsi="Times New Roman" w:cs="Times New Roman"/>
          <w:sz w:val="20"/>
          <w:szCs w:val="20"/>
        </w:rPr>
      </w:pPr>
    </w:p>
    <w:p w14:paraId="64F5E6E4" w14:textId="77777777" w:rsidR="00AE33FD" w:rsidRPr="00DF0D93" w:rsidRDefault="00AE33FD" w:rsidP="007226D1">
      <w:pPr>
        <w:jc w:val="both"/>
        <w:rPr>
          <w:rFonts w:ascii="Times New Roman" w:hAnsi="Times New Roman" w:cs="Times New Roman"/>
          <w:sz w:val="20"/>
          <w:szCs w:val="20"/>
        </w:rPr>
      </w:pPr>
    </w:p>
    <w:p w14:paraId="48A79690" w14:textId="77777777" w:rsidR="00AE33FD" w:rsidRPr="00DF0D93" w:rsidRDefault="00AE33FD" w:rsidP="007226D1">
      <w:pPr>
        <w:jc w:val="both"/>
        <w:rPr>
          <w:rFonts w:ascii="Times New Roman" w:hAnsi="Times New Roman" w:cs="Times New Roman"/>
          <w:sz w:val="20"/>
          <w:szCs w:val="20"/>
        </w:rPr>
      </w:pPr>
    </w:p>
    <w:p w14:paraId="68A478F6" w14:textId="77777777" w:rsidR="00B57C56" w:rsidRPr="00DF0D93" w:rsidRDefault="00B57C56" w:rsidP="007226D1">
      <w:pPr>
        <w:jc w:val="both"/>
        <w:rPr>
          <w:rFonts w:ascii="Times New Roman" w:hAnsi="Times New Roman" w:cs="Times New Roman"/>
          <w:sz w:val="20"/>
          <w:szCs w:val="20"/>
        </w:rPr>
      </w:pPr>
    </w:p>
    <w:p w14:paraId="08C156C7" w14:textId="77777777" w:rsidR="00FE601A" w:rsidRPr="00DF0D93" w:rsidRDefault="00FE601A" w:rsidP="00FE601A">
      <w:pPr>
        <w:jc w:val="both"/>
        <w:rPr>
          <w:rFonts w:ascii="Times New Roman" w:hAnsi="Times New Roman" w:cs="Times New Roman"/>
          <w:b/>
          <w:sz w:val="20"/>
          <w:szCs w:val="20"/>
        </w:rPr>
      </w:pPr>
    </w:p>
    <w:p w14:paraId="7C2AC8DC" w14:textId="77777777" w:rsidR="00562ACF" w:rsidRPr="00DF0D93" w:rsidRDefault="00FE601A" w:rsidP="00FE601A">
      <w:pPr>
        <w:pStyle w:val="ListParagraph"/>
        <w:numPr>
          <w:ilvl w:val="0"/>
          <w:numId w:val="1"/>
        </w:numPr>
        <w:jc w:val="both"/>
        <w:rPr>
          <w:rFonts w:ascii="Times New Roman" w:hAnsi="Times New Roman" w:cs="Times New Roman"/>
          <w:b/>
          <w:sz w:val="20"/>
          <w:szCs w:val="20"/>
          <w:u w:val="single"/>
        </w:rPr>
      </w:pPr>
      <w:r w:rsidRPr="00DF0D93">
        <w:rPr>
          <w:rFonts w:ascii="Times New Roman" w:hAnsi="Times New Roman" w:cs="Times New Roman"/>
          <w:b/>
          <w:sz w:val="20"/>
          <w:szCs w:val="20"/>
          <w:u w:val="single"/>
        </w:rPr>
        <w:t>L’intervention du juge après la sentence</w:t>
      </w:r>
    </w:p>
    <w:p w14:paraId="361C6A44" w14:textId="77777777" w:rsidR="001603DA" w:rsidRDefault="001603DA" w:rsidP="00AE33FD">
      <w:pPr>
        <w:jc w:val="both"/>
        <w:rPr>
          <w:rFonts w:ascii="Times New Roman" w:hAnsi="Times New Roman" w:cs="Times New Roman"/>
          <w:b/>
          <w:sz w:val="20"/>
          <w:szCs w:val="20"/>
          <w:u w:val="single"/>
        </w:rPr>
      </w:pPr>
    </w:p>
    <w:p w14:paraId="7B25900F" w14:textId="77777777" w:rsidR="001603DA" w:rsidRPr="00DF0D93" w:rsidRDefault="001603DA" w:rsidP="00AE33FD">
      <w:pPr>
        <w:jc w:val="both"/>
        <w:rPr>
          <w:rFonts w:ascii="Times New Roman" w:hAnsi="Times New Roman" w:cs="Times New Roman"/>
          <w:b/>
          <w:sz w:val="20"/>
          <w:szCs w:val="20"/>
          <w:u w:val="single"/>
        </w:rPr>
      </w:pPr>
    </w:p>
    <w:p w14:paraId="6B741C55" w14:textId="59034780" w:rsidR="00AE33FD" w:rsidRPr="00DF0D93" w:rsidRDefault="00AE33FD" w:rsidP="00AE33FD">
      <w:pPr>
        <w:jc w:val="both"/>
        <w:rPr>
          <w:rFonts w:ascii="Times New Roman" w:hAnsi="Times New Roman" w:cs="Times New Roman"/>
          <w:sz w:val="20"/>
          <w:szCs w:val="20"/>
        </w:rPr>
      </w:pPr>
      <w:r w:rsidRPr="00DF0D93">
        <w:rPr>
          <w:rFonts w:ascii="Times New Roman" w:hAnsi="Times New Roman" w:cs="Times New Roman"/>
          <w:sz w:val="20"/>
          <w:szCs w:val="20"/>
        </w:rPr>
        <w:t xml:space="preserve">La sentence internationale rendue en France mais également la sentence interne. </w:t>
      </w:r>
    </w:p>
    <w:p w14:paraId="0CD16B05" w14:textId="3CD6BD0D" w:rsidR="00AE33FD" w:rsidRPr="00DF0D93" w:rsidRDefault="00AE33FD" w:rsidP="00AE33FD">
      <w:pPr>
        <w:jc w:val="both"/>
        <w:rPr>
          <w:rFonts w:ascii="Times New Roman" w:hAnsi="Times New Roman" w:cs="Times New Roman"/>
          <w:sz w:val="20"/>
          <w:szCs w:val="20"/>
        </w:rPr>
      </w:pPr>
      <w:r w:rsidRPr="00DF0D93">
        <w:rPr>
          <w:rFonts w:ascii="Times New Roman" w:hAnsi="Times New Roman" w:cs="Times New Roman"/>
          <w:sz w:val="20"/>
          <w:szCs w:val="20"/>
        </w:rPr>
        <w:t xml:space="preserve">Exécution forcée : procéder à des saisies une fois que la sentence est exequaturée, la sentence a-t-elle force de chose jugée et enfin la décision de l’arbitre est-elle susceptible de recours. </w:t>
      </w:r>
    </w:p>
    <w:p w14:paraId="76B5F075" w14:textId="672ABD51" w:rsidR="00AE33FD" w:rsidRPr="00DF0D93" w:rsidRDefault="00AE33FD" w:rsidP="00AE33FD">
      <w:pPr>
        <w:jc w:val="both"/>
        <w:rPr>
          <w:rFonts w:ascii="Times New Roman" w:hAnsi="Times New Roman" w:cs="Times New Roman"/>
          <w:sz w:val="20"/>
          <w:szCs w:val="20"/>
        </w:rPr>
      </w:pPr>
      <w:r w:rsidRPr="00DF0D93">
        <w:rPr>
          <w:rFonts w:ascii="Times New Roman" w:hAnsi="Times New Roman" w:cs="Times New Roman"/>
          <w:color w:val="FF0000"/>
          <w:sz w:val="20"/>
          <w:szCs w:val="20"/>
        </w:rPr>
        <w:t>Pour répondre à ses questions on a choisit de limiter ces décisions sous la qualification de sentence aux décisions qui correspondent à une certaine définition : n’est sentence que la décision qui statue sur le compétence de l’arbitre sur un moyen de procédure qui met fin à l’instance arbitrale et sur tout ou partie du fond</w:t>
      </w:r>
      <w:r w:rsidRPr="00DF0D93">
        <w:rPr>
          <w:rFonts w:ascii="Times New Roman" w:hAnsi="Times New Roman" w:cs="Times New Roman"/>
          <w:sz w:val="20"/>
          <w:szCs w:val="20"/>
        </w:rPr>
        <w:t xml:space="preserve">. </w:t>
      </w:r>
    </w:p>
    <w:p w14:paraId="62722A2A" w14:textId="77777777" w:rsidR="00AE33FD" w:rsidRPr="00DF0D93" w:rsidRDefault="00AE33FD" w:rsidP="00AE33FD">
      <w:pPr>
        <w:jc w:val="both"/>
        <w:rPr>
          <w:rFonts w:ascii="Times New Roman" w:hAnsi="Times New Roman" w:cs="Times New Roman"/>
          <w:sz w:val="20"/>
          <w:szCs w:val="20"/>
        </w:rPr>
      </w:pPr>
    </w:p>
    <w:p w14:paraId="6DADBC97" w14:textId="2720F4C3" w:rsidR="00AE33FD" w:rsidRPr="00DF0D93" w:rsidRDefault="00AE33FD" w:rsidP="00AE33FD">
      <w:pPr>
        <w:jc w:val="both"/>
        <w:rPr>
          <w:rFonts w:ascii="Times New Roman" w:hAnsi="Times New Roman" w:cs="Times New Roman"/>
          <w:sz w:val="20"/>
          <w:szCs w:val="20"/>
        </w:rPr>
      </w:pPr>
      <w:r w:rsidRPr="00DF0D93">
        <w:rPr>
          <w:rFonts w:ascii="Times New Roman" w:hAnsi="Times New Roman" w:cs="Times New Roman"/>
          <w:sz w:val="20"/>
          <w:szCs w:val="20"/>
        </w:rPr>
        <w:t xml:space="preserve">En revanche, lorsque décision qui ne concerne pas ces points, ils semblent que ce ne ce soit pas une sentence : mesures provisoire, ainsi pas d’exécution forcée ni de recours. </w:t>
      </w:r>
    </w:p>
    <w:p w14:paraId="7EAF5370" w14:textId="288005D8" w:rsidR="00AE33FD" w:rsidRPr="00DF0D93" w:rsidRDefault="00AE33FD" w:rsidP="00AE33FD">
      <w:pPr>
        <w:jc w:val="both"/>
        <w:rPr>
          <w:rFonts w:ascii="Times New Roman" w:hAnsi="Times New Roman" w:cs="Times New Roman"/>
          <w:sz w:val="20"/>
          <w:szCs w:val="20"/>
        </w:rPr>
      </w:pPr>
      <w:r w:rsidRPr="00DF0D93">
        <w:rPr>
          <w:rFonts w:ascii="Times New Roman" w:hAnsi="Times New Roman" w:cs="Times New Roman"/>
          <w:sz w:val="20"/>
          <w:szCs w:val="20"/>
        </w:rPr>
        <w:t>Exemple : mesure provisoire, pas exécutée.</w:t>
      </w:r>
    </w:p>
    <w:p w14:paraId="7DA11A6F" w14:textId="392AA803" w:rsidR="00AE33FD" w:rsidRPr="00DF0D93" w:rsidRDefault="00AE33FD" w:rsidP="00AE33FD">
      <w:pPr>
        <w:jc w:val="both"/>
        <w:rPr>
          <w:rFonts w:ascii="Times New Roman" w:hAnsi="Times New Roman" w:cs="Times New Roman"/>
          <w:sz w:val="20"/>
          <w:szCs w:val="20"/>
        </w:rPr>
      </w:pPr>
      <w:r w:rsidRPr="00DF0D93">
        <w:rPr>
          <w:rFonts w:ascii="Times New Roman" w:hAnsi="Times New Roman" w:cs="Times New Roman"/>
          <w:sz w:val="20"/>
          <w:szCs w:val="20"/>
        </w:rPr>
        <w:t xml:space="preserve">Arrêt Autor octobre 2004: Careline et Autor, est ce que c’était une sentence ? Les arbitres avaient choisi d’en faire une sentence et valable pendant toute la durée de l’arbitrage. </w:t>
      </w:r>
    </w:p>
    <w:p w14:paraId="50C8782E" w14:textId="3845947E" w:rsidR="00AE33FD" w:rsidRPr="00DF0D93" w:rsidRDefault="00AE33FD" w:rsidP="00AE33FD">
      <w:pPr>
        <w:jc w:val="both"/>
        <w:rPr>
          <w:rFonts w:ascii="Times New Roman" w:hAnsi="Times New Roman" w:cs="Times New Roman"/>
          <w:sz w:val="20"/>
          <w:szCs w:val="20"/>
        </w:rPr>
      </w:pPr>
      <w:r w:rsidRPr="00DF0D93">
        <w:rPr>
          <w:rFonts w:ascii="Times New Roman" w:hAnsi="Times New Roman" w:cs="Times New Roman"/>
          <w:sz w:val="20"/>
          <w:szCs w:val="20"/>
        </w:rPr>
        <w:t xml:space="preserve">Depuis 2004 : pas de nouvel arrêt et surtout la définition de la sentence a été soulignée par la jurisprudence. </w:t>
      </w:r>
    </w:p>
    <w:p w14:paraId="347C4E69" w14:textId="77777777" w:rsidR="00AE33FD" w:rsidRPr="00DF0D93" w:rsidRDefault="00AE33FD" w:rsidP="00AE33FD">
      <w:pPr>
        <w:jc w:val="both"/>
        <w:rPr>
          <w:rFonts w:ascii="Times New Roman" w:hAnsi="Times New Roman" w:cs="Times New Roman"/>
          <w:sz w:val="20"/>
          <w:szCs w:val="20"/>
        </w:rPr>
      </w:pPr>
    </w:p>
    <w:p w14:paraId="1FD8EB63" w14:textId="48489F87" w:rsidR="00AE33FD" w:rsidRPr="00DF0D93" w:rsidRDefault="00AE33FD" w:rsidP="00AE33FD">
      <w:pPr>
        <w:jc w:val="both"/>
        <w:rPr>
          <w:rFonts w:ascii="Times New Roman" w:hAnsi="Times New Roman" w:cs="Times New Roman"/>
          <w:sz w:val="20"/>
          <w:szCs w:val="20"/>
        </w:rPr>
      </w:pPr>
      <w:r w:rsidRPr="00DF0D93">
        <w:rPr>
          <w:rFonts w:ascii="Times New Roman" w:hAnsi="Times New Roman" w:cs="Times New Roman"/>
          <w:sz w:val="20"/>
          <w:szCs w:val="20"/>
        </w:rPr>
        <w:t xml:space="preserve">Ainsi la notion de sentence n’est pas d’une véritable fixité et pas de définition en 2011. </w:t>
      </w:r>
    </w:p>
    <w:p w14:paraId="6910E5B1" w14:textId="34E03678" w:rsidR="00AE33FD" w:rsidRPr="00DF0D93" w:rsidRDefault="00AE33FD" w:rsidP="00AE33FD">
      <w:pPr>
        <w:jc w:val="both"/>
        <w:rPr>
          <w:rFonts w:ascii="Times New Roman" w:hAnsi="Times New Roman" w:cs="Times New Roman"/>
          <w:sz w:val="20"/>
          <w:szCs w:val="20"/>
        </w:rPr>
      </w:pPr>
      <w:r w:rsidRPr="00DF0D93">
        <w:rPr>
          <w:rFonts w:ascii="Times New Roman" w:hAnsi="Times New Roman" w:cs="Times New Roman"/>
          <w:sz w:val="20"/>
          <w:szCs w:val="20"/>
        </w:rPr>
        <w:t xml:space="preserve">Prudence de ne pas définir la notion de sentence pendant la réforme de 2011 : on pensait que la définition était ouverte mais également nécessaire d’avoir une certaine flexibilité. </w:t>
      </w:r>
    </w:p>
    <w:p w14:paraId="5CA18125" w14:textId="2A4AF15F" w:rsidR="00AE33FD" w:rsidRPr="00DF0D93" w:rsidRDefault="00AE33FD" w:rsidP="00AE33FD">
      <w:pPr>
        <w:jc w:val="both"/>
        <w:rPr>
          <w:rFonts w:ascii="Times New Roman" w:hAnsi="Times New Roman" w:cs="Times New Roman"/>
          <w:sz w:val="20"/>
          <w:szCs w:val="20"/>
        </w:rPr>
      </w:pPr>
      <w:r w:rsidRPr="00DF0D93">
        <w:rPr>
          <w:rFonts w:ascii="Times New Roman" w:hAnsi="Times New Roman" w:cs="Times New Roman"/>
          <w:sz w:val="20"/>
          <w:szCs w:val="20"/>
        </w:rPr>
        <w:t xml:space="preserve">UK : décision définitive. </w:t>
      </w:r>
    </w:p>
    <w:p w14:paraId="2E71042E" w14:textId="77777777" w:rsidR="00965FB0" w:rsidRPr="00DF0D93" w:rsidRDefault="00965FB0" w:rsidP="00AE33FD">
      <w:pPr>
        <w:jc w:val="both"/>
        <w:rPr>
          <w:rFonts w:ascii="Times New Roman" w:hAnsi="Times New Roman" w:cs="Times New Roman"/>
          <w:sz w:val="20"/>
          <w:szCs w:val="20"/>
        </w:rPr>
      </w:pPr>
    </w:p>
    <w:p w14:paraId="0268AC97" w14:textId="77777777" w:rsidR="00965FB0" w:rsidRPr="00DF0D93" w:rsidRDefault="00965FB0" w:rsidP="00AE33FD">
      <w:pPr>
        <w:jc w:val="both"/>
        <w:rPr>
          <w:rFonts w:ascii="Times New Roman" w:hAnsi="Times New Roman" w:cs="Times New Roman"/>
          <w:sz w:val="20"/>
          <w:szCs w:val="20"/>
        </w:rPr>
      </w:pPr>
    </w:p>
    <w:p w14:paraId="04B1E0E5" w14:textId="74C63E88" w:rsidR="00965FB0" w:rsidRPr="00DF0D93" w:rsidRDefault="00965FB0" w:rsidP="00A73CDB">
      <w:pPr>
        <w:pStyle w:val="ListParagraph"/>
        <w:numPr>
          <w:ilvl w:val="0"/>
          <w:numId w:val="6"/>
        </w:numPr>
        <w:jc w:val="both"/>
        <w:rPr>
          <w:rFonts w:ascii="Times New Roman" w:hAnsi="Times New Roman" w:cs="Times New Roman"/>
          <w:b/>
          <w:sz w:val="20"/>
          <w:szCs w:val="20"/>
        </w:rPr>
      </w:pPr>
      <w:r w:rsidRPr="00DF0D93">
        <w:rPr>
          <w:rFonts w:ascii="Times New Roman" w:hAnsi="Times New Roman" w:cs="Times New Roman"/>
          <w:b/>
          <w:sz w:val="20"/>
          <w:szCs w:val="20"/>
        </w:rPr>
        <w:t>L’exécution</w:t>
      </w:r>
    </w:p>
    <w:p w14:paraId="16F29EE4" w14:textId="77777777" w:rsidR="00965FB0" w:rsidRPr="00DF0D93" w:rsidRDefault="00965FB0" w:rsidP="00AE33FD">
      <w:pPr>
        <w:jc w:val="both"/>
        <w:rPr>
          <w:rFonts w:ascii="Times New Roman" w:hAnsi="Times New Roman" w:cs="Times New Roman"/>
          <w:sz w:val="20"/>
          <w:szCs w:val="20"/>
        </w:rPr>
      </w:pPr>
    </w:p>
    <w:p w14:paraId="472289D3" w14:textId="48116CD5" w:rsidR="00965FB0" w:rsidRPr="00DF0D93" w:rsidRDefault="00965FB0" w:rsidP="00AE33FD">
      <w:pPr>
        <w:jc w:val="both"/>
        <w:rPr>
          <w:rFonts w:ascii="Times New Roman" w:hAnsi="Times New Roman" w:cs="Times New Roman"/>
          <w:sz w:val="20"/>
          <w:szCs w:val="20"/>
        </w:rPr>
      </w:pPr>
      <w:r w:rsidRPr="00DF0D93">
        <w:rPr>
          <w:rFonts w:ascii="Times New Roman" w:hAnsi="Times New Roman" w:cs="Times New Roman"/>
          <w:sz w:val="20"/>
          <w:szCs w:val="20"/>
        </w:rPr>
        <w:t>Arbitrage international : né du commerce international id transfrontière</w:t>
      </w:r>
    </w:p>
    <w:p w14:paraId="69644E01" w14:textId="2ABF27DA" w:rsidR="00965FB0" w:rsidRPr="00DF0D93" w:rsidRDefault="00965FB0" w:rsidP="00AE33FD">
      <w:pPr>
        <w:jc w:val="both"/>
        <w:rPr>
          <w:rFonts w:ascii="Times New Roman" w:hAnsi="Times New Roman" w:cs="Times New Roman"/>
          <w:sz w:val="20"/>
          <w:szCs w:val="20"/>
        </w:rPr>
      </w:pPr>
      <w:r w:rsidRPr="00DF0D93">
        <w:rPr>
          <w:rFonts w:ascii="Times New Roman" w:hAnsi="Times New Roman" w:cs="Times New Roman"/>
          <w:sz w:val="20"/>
          <w:szCs w:val="20"/>
        </w:rPr>
        <w:t>Interne : intro français</w:t>
      </w:r>
    </w:p>
    <w:p w14:paraId="7459DFF7" w14:textId="77777777" w:rsidR="00965FB0" w:rsidRPr="00DF0D93" w:rsidRDefault="00965FB0" w:rsidP="00AE33FD">
      <w:pPr>
        <w:jc w:val="both"/>
        <w:rPr>
          <w:rFonts w:ascii="Times New Roman" w:hAnsi="Times New Roman" w:cs="Times New Roman"/>
          <w:sz w:val="20"/>
          <w:szCs w:val="20"/>
        </w:rPr>
      </w:pPr>
    </w:p>
    <w:p w14:paraId="36F1EA9C" w14:textId="30FFB003" w:rsidR="00965FB0" w:rsidRPr="00DF0D93" w:rsidRDefault="00965FB0" w:rsidP="00AE33FD">
      <w:pPr>
        <w:jc w:val="both"/>
        <w:rPr>
          <w:rFonts w:ascii="Times New Roman" w:hAnsi="Times New Roman" w:cs="Times New Roman"/>
          <w:sz w:val="20"/>
          <w:szCs w:val="20"/>
        </w:rPr>
      </w:pPr>
      <w:r w:rsidRPr="00DF0D93">
        <w:rPr>
          <w:rFonts w:ascii="Times New Roman" w:hAnsi="Times New Roman" w:cs="Times New Roman"/>
          <w:sz w:val="20"/>
          <w:szCs w:val="20"/>
        </w:rPr>
        <w:t>La sentence est un titre privé, les arbitres ont la juridictio mais pas l’imperium : leur décision est exécutoire conventionnellement mais pas forcée. D’où la nécessité de passer par l’exequatur : procédure qui admet la sentence dans l’ordre juridique étatique : pour la sentence interne ou internationale et qui va être exécutée en France. Procédure d’exéquatur unique.</w:t>
      </w:r>
    </w:p>
    <w:p w14:paraId="1BDA5D67" w14:textId="77777777" w:rsidR="00965FB0" w:rsidRPr="00DF0D93" w:rsidRDefault="00965FB0" w:rsidP="00AE33FD">
      <w:pPr>
        <w:jc w:val="both"/>
        <w:rPr>
          <w:rFonts w:ascii="Times New Roman" w:hAnsi="Times New Roman" w:cs="Times New Roman"/>
          <w:sz w:val="20"/>
          <w:szCs w:val="20"/>
        </w:rPr>
      </w:pPr>
    </w:p>
    <w:p w14:paraId="1BCE6800" w14:textId="7EFBC514" w:rsidR="00965FB0" w:rsidRPr="00DF0D93" w:rsidRDefault="00965FB0" w:rsidP="00AE33FD">
      <w:pPr>
        <w:jc w:val="both"/>
        <w:rPr>
          <w:rFonts w:ascii="Times New Roman" w:hAnsi="Times New Roman" w:cs="Times New Roman"/>
          <w:sz w:val="20"/>
          <w:szCs w:val="20"/>
        </w:rPr>
      </w:pPr>
      <w:r w:rsidRPr="00DF0D93">
        <w:rPr>
          <w:rFonts w:ascii="Times New Roman" w:hAnsi="Times New Roman" w:cs="Times New Roman"/>
          <w:sz w:val="20"/>
          <w:szCs w:val="20"/>
        </w:rPr>
        <w:t xml:space="preserve">L’exequatur c’est un contrôle minimaliste de la sentence qui est effectué dans le cadre d’une procédure unilatérale : id exparte, sans contradictoire. Le demandeur à l’exéquatur va produire la sentence auprès du greffe du TGI avec une copie certifiée et la convention d’arbitrage. Un magistrat est consacré à cela. </w:t>
      </w:r>
    </w:p>
    <w:p w14:paraId="6915A8DB" w14:textId="0B9C5D13" w:rsidR="00965FB0" w:rsidRPr="00DF0D93" w:rsidRDefault="00965FB0" w:rsidP="00AE33FD">
      <w:pPr>
        <w:jc w:val="both"/>
        <w:rPr>
          <w:rFonts w:ascii="Times New Roman" w:hAnsi="Times New Roman" w:cs="Times New Roman"/>
          <w:sz w:val="20"/>
          <w:szCs w:val="20"/>
        </w:rPr>
      </w:pPr>
      <w:r w:rsidRPr="00DF0D93">
        <w:rPr>
          <w:rFonts w:ascii="Times New Roman" w:hAnsi="Times New Roman" w:cs="Times New Roman"/>
          <w:sz w:val="20"/>
          <w:szCs w:val="20"/>
        </w:rPr>
        <w:t xml:space="preserve">Il va contrôler de manière unilatérale : la sentence est déposée avec seulement une demande d’exéquatur. Il n’y a pas de débat : regarde si la sentence regarde manifestement l’ordre public : ce qui est improbable. Quand il y a des sentences avec des éléments illicites : pas manifestes. </w:t>
      </w:r>
    </w:p>
    <w:p w14:paraId="32E7397B" w14:textId="79FC6FD5" w:rsidR="00965FB0" w:rsidRPr="00DF0D93" w:rsidRDefault="00965FB0" w:rsidP="00AE33FD">
      <w:pPr>
        <w:jc w:val="both"/>
        <w:rPr>
          <w:rFonts w:ascii="Times New Roman" w:hAnsi="Times New Roman" w:cs="Times New Roman"/>
          <w:sz w:val="20"/>
          <w:szCs w:val="20"/>
        </w:rPr>
      </w:pPr>
      <w:r w:rsidRPr="00DF0D93">
        <w:rPr>
          <w:rFonts w:ascii="Times New Roman" w:hAnsi="Times New Roman" w:cs="Times New Roman"/>
          <w:sz w:val="20"/>
          <w:szCs w:val="20"/>
        </w:rPr>
        <w:t>Ce contrôle va être validé par un tampon humide.</w:t>
      </w:r>
    </w:p>
    <w:p w14:paraId="76998125" w14:textId="5D7DBC28" w:rsidR="00965FB0" w:rsidRPr="00DF0D93" w:rsidRDefault="00965FB0" w:rsidP="00AE33FD">
      <w:pPr>
        <w:jc w:val="both"/>
        <w:rPr>
          <w:rFonts w:ascii="Times New Roman" w:hAnsi="Times New Roman" w:cs="Times New Roman"/>
          <w:sz w:val="20"/>
          <w:szCs w:val="20"/>
        </w:rPr>
      </w:pPr>
      <w:r w:rsidRPr="00DF0D93">
        <w:rPr>
          <w:rFonts w:ascii="Times New Roman" w:hAnsi="Times New Roman" w:cs="Times New Roman"/>
          <w:sz w:val="20"/>
          <w:szCs w:val="20"/>
        </w:rPr>
        <w:t xml:space="preserve">La circulation des sentences est donc très aisée : c’est uniquement pour les sentences étrangères que l’on peut se poser la question. </w:t>
      </w:r>
    </w:p>
    <w:p w14:paraId="4B8E3D4B" w14:textId="77777777" w:rsidR="00A73CDB" w:rsidRPr="00DF0D93" w:rsidRDefault="00A73CDB" w:rsidP="00AE33FD">
      <w:pPr>
        <w:jc w:val="both"/>
        <w:rPr>
          <w:rFonts w:ascii="Times New Roman" w:hAnsi="Times New Roman" w:cs="Times New Roman"/>
          <w:sz w:val="20"/>
          <w:szCs w:val="20"/>
        </w:rPr>
      </w:pPr>
    </w:p>
    <w:p w14:paraId="459ED5A6" w14:textId="28F205C7" w:rsidR="00A73CDB" w:rsidRPr="00DF0D93" w:rsidRDefault="00A73CDB" w:rsidP="00AE33FD">
      <w:pPr>
        <w:jc w:val="both"/>
        <w:rPr>
          <w:rFonts w:ascii="Times New Roman" w:hAnsi="Times New Roman" w:cs="Times New Roman"/>
          <w:sz w:val="20"/>
          <w:szCs w:val="20"/>
        </w:rPr>
      </w:pPr>
      <w:r w:rsidRPr="00DF0D93">
        <w:rPr>
          <w:rFonts w:ascii="Times New Roman" w:hAnsi="Times New Roman" w:cs="Times New Roman"/>
          <w:sz w:val="20"/>
          <w:szCs w:val="20"/>
        </w:rPr>
        <w:t xml:space="preserve">En UE : un jugement allemand exequaturé à Paris : modalité d’exquatur très faible, c’est le greffier en chef du TGI qui ets chargé de prononcé l’exequatur : il regarde seulement si la décision entre dans le cadre européen. Un recours peut toutefois être demandé par la personne condamnée : recours contre la décision du greffier. Il s’agit d’un recours suspensif. Garantie du recours qui n’est possible que pour violation de l’ordre public. C’est surtout l’ordre public de procédure qui peut être violé.  </w:t>
      </w:r>
    </w:p>
    <w:p w14:paraId="79771572" w14:textId="0A6A3EA5" w:rsidR="00A73CDB" w:rsidRPr="00DF0D93" w:rsidRDefault="00A73CDB" w:rsidP="00AE33FD">
      <w:pPr>
        <w:jc w:val="both"/>
        <w:rPr>
          <w:rFonts w:ascii="Times New Roman" w:hAnsi="Times New Roman" w:cs="Times New Roman"/>
          <w:sz w:val="20"/>
          <w:szCs w:val="20"/>
        </w:rPr>
      </w:pPr>
      <w:r w:rsidRPr="00DF0D93">
        <w:rPr>
          <w:rFonts w:ascii="Times New Roman" w:hAnsi="Times New Roman" w:cs="Times New Roman"/>
          <w:sz w:val="20"/>
          <w:szCs w:val="20"/>
        </w:rPr>
        <w:t>Exemple en Belgique et langue</w:t>
      </w:r>
    </w:p>
    <w:p w14:paraId="67D461DB" w14:textId="77777777" w:rsidR="00A73CDB" w:rsidRPr="00DF0D93" w:rsidRDefault="00A73CDB" w:rsidP="00AE33FD">
      <w:pPr>
        <w:jc w:val="both"/>
        <w:rPr>
          <w:rFonts w:ascii="Times New Roman" w:hAnsi="Times New Roman" w:cs="Times New Roman"/>
          <w:sz w:val="20"/>
          <w:szCs w:val="20"/>
        </w:rPr>
      </w:pPr>
    </w:p>
    <w:p w14:paraId="59BB0219" w14:textId="46ADA389" w:rsidR="00A73CDB" w:rsidRPr="00DF0D93" w:rsidRDefault="00A73CDB" w:rsidP="00AE33FD">
      <w:pPr>
        <w:jc w:val="both"/>
        <w:rPr>
          <w:rFonts w:ascii="Times New Roman" w:hAnsi="Times New Roman" w:cs="Times New Roman"/>
          <w:sz w:val="20"/>
          <w:szCs w:val="20"/>
        </w:rPr>
      </w:pPr>
      <w:r w:rsidRPr="00DF0D93">
        <w:rPr>
          <w:rFonts w:ascii="Times New Roman" w:hAnsi="Times New Roman" w:cs="Times New Roman"/>
          <w:sz w:val="20"/>
          <w:szCs w:val="20"/>
        </w:rPr>
        <w:t>On a donc un système étroit mais qui a une cohérence et un effet suspensif par le recours avec un contrôle minimal.</w:t>
      </w:r>
    </w:p>
    <w:p w14:paraId="5BB4EB24" w14:textId="77777777" w:rsidR="00A73CDB" w:rsidRPr="00DF0D93" w:rsidRDefault="00A73CDB" w:rsidP="00AE33FD">
      <w:pPr>
        <w:jc w:val="both"/>
        <w:rPr>
          <w:rFonts w:ascii="Times New Roman" w:hAnsi="Times New Roman" w:cs="Times New Roman"/>
          <w:sz w:val="20"/>
          <w:szCs w:val="20"/>
        </w:rPr>
      </w:pPr>
    </w:p>
    <w:p w14:paraId="0E67A859" w14:textId="61F33C35" w:rsidR="00A73CDB" w:rsidRPr="00DF0D93" w:rsidRDefault="00A73CDB" w:rsidP="00AE33FD">
      <w:pPr>
        <w:jc w:val="both"/>
        <w:rPr>
          <w:rFonts w:ascii="Times New Roman" w:hAnsi="Times New Roman" w:cs="Times New Roman"/>
          <w:sz w:val="20"/>
          <w:szCs w:val="20"/>
        </w:rPr>
      </w:pPr>
      <w:r w:rsidRPr="00DF0D93">
        <w:rPr>
          <w:rFonts w:ascii="Times New Roman" w:hAnsi="Times New Roman" w:cs="Times New Roman"/>
          <w:sz w:val="20"/>
          <w:szCs w:val="20"/>
        </w:rPr>
        <w:t xml:space="preserve">Toutefois si l’on prend les jugements étrangers en dehors de l’Europe : il faut que le demandeur à l’exéquatur doit assigner l’autre partie, débat contradictoire et à la suite de l’examen de la décision étrangère, un jugement d’exequatur est prononcé.  Cela va donner lieu à un jugement qui va être susceptible de recours. </w:t>
      </w:r>
    </w:p>
    <w:p w14:paraId="4B59B31E" w14:textId="77777777" w:rsidR="00A73CDB" w:rsidRPr="00DF0D93" w:rsidRDefault="00A73CDB" w:rsidP="00AE33FD">
      <w:pPr>
        <w:jc w:val="both"/>
        <w:rPr>
          <w:rFonts w:ascii="Times New Roman" w:hAnsi="Times New Roman" w:cs="Times New Roman"/>
          <w:sz w:val="20"/>
          <w:szCs w:val="20"/>
        </w:rPr>
      </w:pPr>
    </w:p>
    <w:p w14:paraId="4B395506" w14:textId="7D335183" w:rsidR="00A73CDB" w:rsidRPr="00DF0D93" w:rsidRDefault="00A73CDB" w:rsidP="00AE33FD">
      <w:pPr>
        <w:jc w:val="both"/>
        <w:rPr>
          <w:rFonts w:ascii="Times New Roman" w:hAnsi="Times New Roman" w:cs="Times New Roman"/>
          <w:sz w:val="20"/>
          <w:szCs w:val="20"/>
        </w:rPr>
      </w:pPr>
      <w:r w:rsidRPr="00DF0D93">
        <w:rPr>
          <w:rFonts w:ascii="Times New Roman" w:hAnsi="Times New Roman" w:cs="Times New Roman"/>
          <w:sz w:val="20"/>
          <w:szCs w:val="20"/>
        </w:rPr>
        <w:t xml:space="preserve">Finalement, en matière internationale, le droit français fait plus confiance aux arbitres qu’aux juges étatiques étrangers. </w:t>
      </w:r>
    </w:p>
    <w:p w14:paraId="34CB04E7" w14:textId="77777777" w:rsidR="00A73CDB" w:rsidRPr="00DF0D93" w:rsidRDefault="00A73CDB" w:rsidP="00AE33FD">
      <w:pPr>
        <w:jc w:val="both"/>
        <w:rPr>
          <w:rFonts w:ascii="Times New Roman" w:hAnsi="Times New Roman" w:cs="Times New Roman"/>
          <w:sz w:val="20"/>
          <w:szCs w:val="20"/>
        </w:rPr>
      </w:pPr>
    </w:p>
    <w:p w14:paraId="03EE19F9" w14:textId="77777777" w:rsidR="00B147E9" w:rsidRPr="00DF0D93" w:rsidRDefault="00B147E9" w:rsidP="00AE33FD">
      <w:pPr>
        <w:jc w:val="both"/>
        <w:rPr>
          <w:rFonts w:ascii="Times New Roman" w:hAnsi="Times New Roman" w:cs="Times New Roman"/>
          <w:sz w:val="20"/>
          <w:szCs w:val="20"/>
        </w:rPr>
      </w:pPr>
    </w:p>
    <w:p w14:paraId="57584F90" w14:textId="632F5BC7" w:rsidR="00A73CDB" w:rsidRPr="00DF0D93" w:rsidRDefault="00A73CDB" w:rsidP="00A73CDB">
      <w:pPr>
        <w:pStyle w:val="ListParagraph"/>
        <w:numPr>
          <w:ilvl w:val="0"/>
          <w:numId w:val="6"/>
        </w:numPr>
        <w:jc w:val="both"/>
        <w:rPr>
          <w:rFonts w:ascii="Times New Roman" w:hAnsi="Times New Roman" w:cs="Times New Roman"/>
          <w:b/>
          <w:sz w:val="20"/>
          <w:szCs w:val="20"/>
        </w:rPr>
      </w:pPr>
      <w:r w:rsidRPr="00DF0D93">
        <w:rPr>
          <w:rFonts w:ascii="Times New Roman" w:hAnsi="Times New Roman" w:cs="Times New Roman"/>
          <w:b/>
          <w:sz w:val="20"/>
          <w:szCs w:val="20"/>
        </w:rPr>
        <w:t>Les recours ouverts contre les sentences</w:t>
      </w:r>
      <w:r w:rsidR="00FC3E0E" w:rsidRPr="00DF0D93">
        <w:rPr>
          <w:rFonts w:ascii="Times New Roman" w:hAnsi="Times New Roman" w:cs="Times New Roman"/>
          <w:b/>
          <w:sz w:val="20"/>
          <w:szCs w:val="20"/>
        </w:rPr>
        <w:t xml:space="preserve"> en matière interne</w:t>
      </w:r>
    </w:p>
    <w:p w14:paraId="4C5212AA" w14:textId="77777777" w:rsidR="00A73CDB" w:rsidRPr="00DF0D93" w:rsidRDefault="00A73CDB" w:rsidP="00A73CDB">
      <w:pPr>
        <w:jc w:val="both"/>
        <w:rPr>
          <w:rFonts w:ascii="Times New Roman" w:hAnsi="Times New Roman" w:cs="Times New Roman"/>
          <w:sz w:val="20"/>
          <w:szCs w:val="20"/>
        </w:rPr>
      </w:pPr>
    </w:p>
    <w:p w14:paraId="3CCCD46D" w14:textId="537DFFD0" w:rsidR="00A73CDB" w:rsidRPr="00DF0D93" w:rsidRDefault="00A73CDB" w:rsidP="00A73CDB">
      <w:pPr>
        <w:jc w:val="both"/>
        <w:rPr>
          <w:rFonts w:ascii="Times New Roman" w:hAnsi="Times New Roman" w:cs="Times New Roman"/>
          <w:sz w:val="20"/>
          <w:szCs w:val="20"/>
        </w:rPr>
      </w:pPr>
      <w:r w:rsidRPr="00DF0D93">
        <w:rPr>
          <w:rFonts w:ascii="Times New Roman" w:hAnsi="Times New Roman" w:cs="Times New Roman"/>
          <w:sz w:val="20"/>
          <w:szCs w:val="20"/>
        </w:rPr>
        <w:t>En matière interne : deux recours </w:t>
      </w:r>
    </w:p>
    <w:p w14:paraId="23CBB1EB" w14:textId="6878C75C" w:rsidR="00A73CDB" w:rsidRPr="00DF0D93" w:rsidRDefault="00A73CDB" w:rsidP="00A73CDB">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le recours en annulation, ouvert dans des cas similaires à ceux du droit international</w:t>
      </w:r>
    </w:p>
    <w:p w14:paraId="60670886" w14:textId="45B23993" w:rsidR="00B147E9" w:rsidRPr="00DF0D93" w:rsidRDefault="00A73CDB" w:rsidP="00B147E9">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mais les parties peuvent si elles le désirent réserver l’appel de la sentence</w:t>
      </w:r>
    </w:p>
    <w:p w14:paraId="7E29E629" w14:textId="165450CE" w:rsidR="00B147E9" w:rsidRPr="00DF0D93" w:rsidRDefault="00B147E9" w:rsidP="00B147E9">
      <w:pPr>
        <w:jc w:val="both"/>
        <w:rPr>
          <w:rFonts w:ascii="Times New Roman" w:hAnsi="Times New Roman" w:cs="Times New Roman"/>
          <w:sz w:val="20"/>
          <w:szCs w:val="20"/>
        </w:rPr>
      </w:pPr>
      <w:r w:rsidRPr="00DF0D93">
        <w:rPr>
          <w:rFonts w:ascii="Times New Roman" w:hAnsi="Times New Roman" w:cs="Times New Roman"/>
          <w:sz w:val="20"/>
          <w:szCs w:val="20"/>
        </w:rPr>
        <w:t>La première décision : n’est pas une sentence mais un examen du projet : contrôle de la première décision. Ce mécanisme s’enclenche et la décision sera rendue par une seconde instance.</w:t>
      </w:r>
    </w:p>
    <w:p w14:paraId="5BC14911" w14:textId="77777777" w:rsidR="00B147E9" w:rsidRPr="00DF0D93" w:rsidRDefault="00B147E9" w:rsidP="00B147E9">
      <w:pPr>
        <w:jc w:val="both"/>
        <w:rPr>
          <w:rFonts w:ascii="Times New Roman" w:hAnsi="Times New Roman" w:cs="Times New Roman"/>
          <w:sz w:val="20"/>
          <w:szCs w:val="20"/>
        </w:rPr>
      </w:pPr>
    </w:p>
    <w:p w14:paraId="7202B57D" w14:textId="54194D98" w:rsidR="00B147E9" w:rsidRPr="00DF0D93" w:rsidRDefault="00B147E9" w:rsidP="00B147E9">
      <w:pPr>
        <w:jc w:val="both"/>
        <w:rPr>
          <w:rFonts w:ascii="Times New Roman" w:hAnsi="Times New Roman" w:cs="Times New Roman"/>
          <w:sz w:val="20"/>
          <w:szCs w:val="20"/>
        </w:rPr>
      </w:pPr>
      <w:r w:rsidRPr="00DF0D93">
        <w:rPr>
          <w:rFonts w:ascii="Times New Roman" w:hAnsi="Times New Roman" w:cs="Times New Roman"/>
          <w:sz w:val="20"/>
          <w:szCs w:val="20"/>
        </w:rPr>
        <w:t xml:space="preserve">Les parties peuvent prévoir que l’appel sera possible : appel c’est rejuger le fait et le droit. La cour d’appel refait le procès entièrement. De plus al cour d’appel a le même pouvoir que les arbitres : si les arbitres statuent en droit, la CA en fera de même, si les arbitres ont statué en amiable compositeur, alors </w:t>
      </w:r>
    </w:p>
    <w:p w14:paraId="69C295AC" w14:textId="77777777" w:rsidR="00B147E9" w:rsidRPr="00DF0D93" w:rsidRDefault="00B147E9" w:rsidP="00B147E9">
      <w:pPr>
        <w:jc w:val="both"/>
        <w:rPr>
          <w:rFonts w:ascii="Times New Roman" w:hAnsi="Times New Roman" w:cs="Times New Roman"/>
          <w:sz w:val="20"/>
          <w:szCs w:val="20"/>
        </w:rPr>
      </w:pPr>
    </w:p>
    <w:p w14:paraId="68F4DAB9" w14:textId="38026D62" w:rsidR="00B147E9" w:rsidRPr="00DF0D93" w:rsidRDefault="00B147E9" w:rsidP="00B147E9">
      <w:pPr>
        <w:jc w:val="both"/>
        <w:rPr>
          <w:rFonts w:ascii="Times New Roman" w:hAnsi="Times New Roman" w:cs="Times New Roman"/>
          <w:sz w:val="20"/>
          <w:szCs w:val="20"/>
        </w:rPr>
      </w:pPr>
      <w:r w:rsidRPr="00DF0D93">
        <w:rPr>
          <w:rFonts w:ascii="Times New Roman" w:hAnsi="Times New Roman" w:cs="Times New Roman"/>
          <w:sz w:val="20"/>
          <w:szCs w:val="20"/>
        </w:rPr>
        <w:t xml:space="preserve">Amiable compositeur : dispense de juger en droit mais juger en équité en préservant l’ordre public. </w:t>
      </w:r>
    </w:p>
    <w:p w14:paraId="502B17C8" w14:textId="5B98F1FE" w:rsidR="00B147E9" w:rsidRPr="00DF0D93" w:rsidRDefault="00B147E9" w:rsidP="00B147E9">
      <w:pPr>
        <w:jc w:val="both"/>
        <w:rPr>
          <w:rFonts w:ascii="Times New Roman" w:hAnsi="Times New Roman" w:cs="Times New Roman"/>
          <w:sz w:val="20"/>
          <w:szCs w:val="20"/>
        </w:rPr>
      </w:pPr>
      <w:r w:rsidRPr="00DF0D93">
        <w:rPr>
          <w:rFonts w:ascii="Times New Roman" w:hAnsi="Times New Roman" w:cs="Times New Roman"/>
          <w:sz w:val="20"/>
          <w:szCs w:val="20"/>
        </w:rPr>
        <w:t xml:space="preserve">Ordre public : règles impératives qui s’appliquent au litige et qui ne peuvent pas être écartées. </w:t>
      </w:r>
    </w:p>
    <w:p w14:paraId="3BACA9BB" w14:textId="77777777" w:rsidR="00B147E9" w:rsidRPr="00DF0D93" w:rsidRDefault="00B147E9" w:rsidP="00B147E9">
      <w:pPr>
        <w:jc w:val="both"/>
        <w:rPr>
          <w:rFonts w:ascii="Times New Roman" w:hAnsi="Times New Roman" w:cs="Times New Roman"/>
          <w:sz w:val="20"/>
          <w:szCs w:val="20"/>
        </w:rPr>
      </w:pPr>
    </w:p>
    <w:p w14:paraId="69F83BEE" w14:textId="1889337F" w:rsidR="00B147E9" w:rsidRPr="00DF0D93" w:rsidRDefault="00B147E9" w:rsidP="00B147E9">
      <w:pPr>
        <w:jc w:val="both"/>
        <w:rPr>
          <w:rFonts w:ascii="Times New Roman" w:hAnsi="Times New Roman" w:cs="Times New Roman"/>
          <w:sz w:val="20"/>
          <w:szCs w:val="20"/>
        </w:rPr>
      </w:pPr>
      <w:r w:rsidRPr="00DF0D93">
        <w:rPr>
          <w:rFonts w:ascii="Times New Roman" w:hAnsi="Times New Roman" w:cs="Times New Roman"/>
          <w:sz w:val="20"/>
          <w:szCs w:val="20"/>
        </w:rPr>
        <w:t xml:space="preserve">Force majeure : événement qui empêche l’exécution : extérieur, imprévisible et irrésistible : s’impose et auquel la partie ne pouvait pas résister. </w:t>
      </w:r>
    </w:p>
    <w:p w14:paraId="5C7BE83C" w14:textId="062BB250" w:rsidR="00B147E9" w:rsidRPr="00DF0D93" w:rsidRDefault="00B147E9" w:rsidP="00B147E9">
      <w:pPr>
        <w:jc w:val="both"/>
        <w:rPr>
          <w:rFonts w:ascii="Times New Roman" w:hAnsi="Times New Roman" w:cs="Times New Roman"/>
          <w:sz w:val="20"/>
          <w:szCs w:val="20"/>
        </w:rPr>
      </w:pPr>
      <w:r w:rsidRPr="00DF0D93">
        <w:rPr>
          <w:rFonts w:ascii="Times New Roman" w:hAnsi="Times New Roman" w:cs="Times New Roman"/>
          <w:sz w:val="20"/>
          <w:szCs w:val="20"/>
        </w:rPr>
        <w:t>La définition de la force majeure est-elle d’ordre public ? Non !</w:t>
      </w:r>
    </w:p>
    <w:p w14:paraId="55644AF4" w14:textId="355FB0B9" w:rsidR="00B147E9" w:rsidRPr="00DF0D93" w:rsidRDefault="00B147E9" w:rsidP="00B147E9">
      <w:pPr>
        <w:jc w:val="both"/>
        <w:rPr>
          <w:rFonts w:ascii="Times New Roman" w:hAnsi="Times New Roman" w:cs="Times New Roman"/>
          <w:sz w:val="20"/>
          <w:szCs w:val="20"/>
        </w:rPr>
      </w:pPr>
      <w:r w:rsidRPr="00DF0D93">
        <w:rPr>
          <w:rFonts w:ascii="Times New Roman" w:hAnsi="Times New Roman" w:cs="Times New Roman"/>
          <w:sz w:val="20"/>
          <w:szCs w:val="20"/>
        </w:rPr>
        <w:t xml:space="preserve">L’arbitre amiable compositeur peut modifier son raisonnement. Qui doit supporter en équité ? On sort de cette notion de force majeure pour libérer le débiteur partiellement ou totalement de son obligation et estimer sa responsabilité. </w:t>
      </w:r>
    </w:p>
    <w:p w14:paraId="62893F9D" w14:textId="77777777" w:rsidR="00B147E9" w:rsidRPr="00DF0D93" w:rsidRDefault="00B147E9" w:rsidP="00B147E9">
      <w:pPr>
        <w:jc w:val="both"/>
        <w:rPr>
          <w:rFonts w:ascii="Times New Roman" w:hAnsi="Times New Roman" w:cs="Times New Roman"/>
          <w:sz w:val="20"/>
          <w:szCs w:val="20"/>
        </w:rPr>
      </w:pPr>
    </w:p>
    <w:p w14:paraId="32F51A29" w14:textId="4DD4AEF7" w:rsidR="000B58B7" w:rsidRPr="00DF0D93" w:rsidRDefault="000B58B7" w:rsidP="00B147E9">
      <w:pPr>
        <w:jc w:val="both"/>
        <w:rPr>
          <w:rFonts w:ascii="Times New Roman" w:hAnsi="Times New Roman" w:cs="Times New Roman"/>
          <w:sz w:val="20"/>
          <w:szCs w:val="20"/>
        </w:rPr>
      </w:pPr>
      <w:r w:rsidRPr="00DF0D93">
        <w:rPr>
          <w:rFonts w:ascii="Times New Roman" w:hAnsi="Times New Roman" w:cs="Times New Roman"/>
          <w:sz w:val="20"/>
          <w:szCs w:val="20"/>
        </w:rPr>
        <w:t>Le dommage contractuel n’a pas de critère déterminé par la cass. Mais en amiable compositeur, appréciation de ce qui est soutenable pour le débiteur : appréciation de l’amiable composition. Est ce que c’est raisonnable ?</w:t>
      </w:r>
    </w:p>
    <w:p w14:paraId="73492733" w14:textId="77777777" w:rsidR="000B58B7" w:rsidRPr="00DF0D93" w:rsidRDefault="000B58B7" w:rsidP="00B147E9">
      <w:pPr>
        <w:jc w:val="both"/>
        <w:rPr>
          <w:rFonts w:ascii="Times New Roman" w:hAnsi="Times New Roman" w:cs="Times New Roman"/>
          <w:sz w:val="20"/>
          <w:szCs w:val="20"/>
        </w:rPr>
      </w:pPr>
    </w:p>
    <w:p w14:paraId="5871B7D4" w14:textId="305F5B59" w:rsidR="000B58B7" w:rsidRPr="00DF0D93" w:rsidRDefault="000B58B7" w:rsidP="00B147E9">
      <w:pPr>
        <w:jc w:val="both"/>
        <w:rPr>
          <w:rFonts w:ascii="Times New Roman" w:hAnsi="Times New Roman" w:cs="Times New Roman"/>
          <w:sz w:val="20"/>
          <w:szCs w:val="20"/>
        </w:rPr>
      </w:pPr>
      <w:r w:rsidRPr="00DF0D93">
        <w:rPr>
          <w:rFonts w:ascii="Times New Roman" w:hAnsi="Times New Roman" w:cs="Times New Roman"/>
          <w:sz w:val="20"/>
          <w:szCs w:val="20"/>
        </w:rPr>
        <w:t xml:space="preserve">Dans l’appel, le juge étatique va être obligé d’appliquer le raisonnement de l’amiable composition qui ne lui est pas habituel. </w:t>
      </w:r>
    </w:p>
    <w:p w14:paraId="3043B40E" w14:textId="77777777" w:rsidR="000B58B7" w:rsidRPr="00DF0D93" w:rsidRDefault="000B58B7" w:rsidP="00B147E9">
      <w:pPr>
        <w:jc w:val="both"/>
        <w:rPr>
          <w:rFonts w:ascii="Times New Roman" w:hAnsi="Times New Roman" w:cs="Times New Roman"/>
          <w:sz w:val="20"/>
          <w:szCs w:val="20"/>
        </w:rPr>
      </w:pPr>
    </w:p>
    <w:p w14:paraId="55402C23" w14:textId="3DAE7C1B" w:rsidR="000B58B7" w:rsidRPr="00DF0D93" w:rsidRDefault="000B58B7" w:rsidP="00B147E9">
      <w:pPr>
        <w:jc w:val="both"/>
        <w:rPr>
          <w:rFonts w:ascii="Times New Roman" w:hAnsi="Times New Roman" w:cs="Times New Roman"/>
          <w:sz w:val="20"/>
          <w:szCs w:val="20"/>
        </w:rPr>
      </w:pPr>
      <w:r w:rsidRPr="00DF0D93">
        <w:rPr>
          <w:rFonts w:ascii="Times New Roman" w:hAnsi="Times New Roman" w:cs="Times New Roman"/>
          <w:sz w:val="20"/>
          <w:szCs w:val="20"/>
        </w:rPr>
        <w:t xml:space="preserve">Dans la pratique : si on a choisit l’arbitrage, ce n’est pas pour retourner en arbitrage ensuite. </w:t>
      </w:r>
    </w:p>
    <w:p w14:paraId="69DBEA87" w14:textId="77777777" w:rsidR="000B58B7" w:rsidRPr="00DF0D93" w:rsidRDefault="000B58B7" w:rsidP="00B147E9">
      <w:pPr>
        <w:jc w:val="both"/>
        <w:rPr>
          <w:rFonts w:ascii="Times New Roman" w:hAnsi="Times New Roman" w:cs="Times New Roman"/>
          <w:sz w:val="20"/>
          <w:szCs w:val="20"/>
        </w:rPr>
      </w:pPr>
    </w:p>
    <w:p w14:paraId="34C12B43" w14:textId="6A36F566" w:rsidR="000B58B7" w:rsidRPr="00DF0D93" w:rsidRDefault="000B58B7" w:rsidP="00B147E9">
      <w:pPr>
        <w:jc w:val="both"/>
        <w:rPr>
          <w:rFonts w:ascii="Times New Roman" w:hAnsi="Times New Roman" w:cs="Times New Roman"/>
          <w:sz w:val="20"/>
          <w:szCs w:val="20"/>
        </w:rPr>
      </w:pPr>
      <w:r w:rsidRPr="00DF0D93">
        <w:rPr>
          <w:rFonts w:ascii="Times New Roman" w:hAnsi="Times New Roman" w:cs="Times New Roman"/>
          <w:sz w:val="20"/>
          <w:szCs w:val="20"/>
        </w:rPr>
        <w:t>L’appel a quasi disparu depuis le décret de 2011 : sauf si les parties le choisissent.</w:t>
      </w:r>
    </w:p>
    <w:p w14:paraId="0B161BD8" w14:textId="77777777" w:rsidR="000B58B7" w:rsidRPr="00DF0D93" w:rsidRDefault="000B58B7" w:rsidP="00B147E9">
      <w:pPr>
        <w:jc w:val="both"/>
        <w:rPr>
          <w:rFonts w:ascii="Times New Roman" w:hAnsi="Times New Roman" w:cs="Times New Roman"/>
          <w:sz w:val="20"/>
          <w:szCs w:val="20"/>
        </w:rPr>
      </w:pPr>
    </w:p>
    <w:p w14:paraId="59713247" w14:textId="1FC4E8A1" w:rsidR="000B58B7" w:rsidRPr="00DF0D93" w:rsidRDefault="000B58B7" w:rsidP="00B147E9">
      <w:pPr>
        <w:jc w:val="both"/>
        <w:rPr>
          <w:rFonts w:ascii="Times New Roman" w:hAnsi="Times New Roman" w:cs="Times New Roman"/>
          <w:sz w:val="20"/>
          <w:szCs w:val="20"/>
        </w:rPr>
      </w:pPr>
      <w:r w:rsidRPr="00DF0D93">
        <w:rPr>
          <w:rFonts w:ascii="Times New Roman" w:hAnsi="Times New Roman" w:cs="Times New Roman"/>
          <w:sz w:val="20"/>
          <w:szCs w:val="20"/>
        </w:rPr>
        <w:t xml:space="preserve">La particularité en matière interne est que l’appel et le recours en annulation sont suspensifs. </w:t>
      </w:r>
    </w:p>
    <w:p w14:paraId="5A9823F1" w14:textId="77777777" w:rsidR="000B58B7" w:rsidRPr="00DF0D93" w:rsidRDefault="000B58B7" w:rsidP="00B147E9">
      <w:pPr>
        <w:jc w:val="both"/>
        <w:rPr>
          <w:rFonts w:ascii="Times New Roman" w:hAnsi="Times New Roman" w:cs="Times New Roman"/>
          <w:sz w:val="20"/>
          <w:szCs w:val="20"/>
        </w:rPr>
      </w:pPr>
    </w:p>
    <w:p w14:paraId="19A7AF5E" w14:textId="77777777" w:rsidR="000B58B7" w:rsidRPr="00DF0D93" w:rsidRDefault="000B58B7" w:rsidP="00B147E9">
      <w:pPr>
        <w:jc w:val="both"/>
        <w:rPr>
          <w:rFonts w:ascii="Times New Roman" w:hAnsi="Times New Roman" w:cs="Times New Roman"/>
          <w:sz w:val="20"/>
          <w:szCs w:val="20"/>
        </w:rPr>
      </w:pPr>
    </w:p>
    <w:p w14:paraId="058D7B6E" w14:textId="77777777" w:rsidR="000B58B7" w:rsidRPr="00DF0D93" w:rsidRDefault="000B58B7" w:rsidP="00B147E9">
      <w:pPr>
        <w:jc w:val="both"/>
        <w:rPr>
          <w:rFonts w:ascii="Times New Roman" w:hAnsi="Times New Roman" w:cs="Times New Roman"/>
          <w:sz w:val="20"/>
          <w:szCs w:val="20"/>
        </w:rPr>
      </w:pPr>
    </w:p>
    <w:p w14:paraId="601D2EC5" w14:textId="2AE0D9B4" w:rsidR="000B58B7" w:rsidRPr="00DF0D93" w:rsidRDefault="00FC3E0E" w:rsidP="000B58B7">
      <w:pPr>
        <w:pStyle w:val="ListParagraph"/>
        <w:numPr>
          <w:ilvl w:val="0"/>
          <w:numId w:val="6"/>
        </w:numPr>
        <w:jc w:val="both"/>
        <w:rPr>
          <w:rFonts w:ascii="Times New Roman" w:hAnsi="Times New Roman" w:cs="Times New Roman"/>
          <w:sz w:val="20"/>
          <w:szCs w:val="20"/>
        </w:rPr>
      </w:pPr>
      <w:r w:rsidRPr="00DF0D93">
        <w:rPr>
          <w:rFonts w:ascii="Times New Roman" w:hAnsi="Times New Roman" w:cs="Times New Roman"/>
          <w:sz w:val="20"/>
          <w:szCs w:val="20"/>
        </w:rPr>
        <w:t>Les recours ouverts contre les sentences internationales</w:t>
      </w:r>
    </w:p>
    <w:p w14:paraId="0F0CA443" w14:textId="77777777" w:rsidR="00FC3E0E" w:rsidRPr="00DF0D93" w:rsidRDefault="00FC3E0E" w:rsidP="00FC3E0E">
      <w:pPr>
        <w:jc w:val="both"/>
        <w:rPr>
          <w:rFonts w:ascii="Times New Roman" w:hAnsi="Times New Roman" w:cs="Times New Roman"/>
          <w:sz w:val="20"/>
          <w:szCs w:val="20"/>
        </w:rPr>
      </w:pPr>
    </w:p>
    <w:p w14:paraId="5C1A9DD2" w14:textId="31FE1D51" w:rsidR="00FC3E0E" w:rsidRPr="00DF0D93" w:rsidRDefault="00FC3E0E" w:rsidP="00FC3E0E">
      <w:pPr>
        <w:jc w:val="both"/>
        <w:rPr>
          <w:rFonts w:ascii="Times New Roman" w:hAnsi="Times New Roman" w:cs="Times New Roman"/>
          <w:sz w:val="20"/>
          <w:szCs w:val="20"/>
        </w:rPr>
      </w:pPr>
      <w:r w:rsidRPr="00DF0D93">
        <w:rPr>
          <w:rFonts w:ascii="Times New Roman" w:hAnsi="Times New Roman" w:cs="Times New Roman"/>
          <w:sz w:val="20"/>
          <w:szCs w:val="20"/>
        </w:rPr>
        <w:t xml:space="preserve">Cour d’appel du lieu du prononcé de la sentence, comme quasiment toutes les sentences sont prononcées à Paris : Cour d’appel de Paris avec un chambre spécialisée : Pôle 1 chambre 1. Une jurisprudence très cohérente est issue de ces trois magistrats  1.1. Puis Chambre consacrée aussi en Cassation. </w:t>
      </w:r>
    </w:p>
    <w:p w14:paraId="3B727BA4" w14:textId="7D4D12C7" w:rsidR="00FC3E0E" w:rsidRPr="00DF0D93" w:rsidRDefault="00FC3E0E" w:rsidP="00FC3E0E">
      <w:pPr>
        <w:jc w:val="both"/>
        <w:rPr>
          <w:rFonts w:ascii="Times New Roman" w:hAnsi="Times New Roman" w:cs="Times New Roman"/>
          <w:sz w:val="20"/>
          <w:szCs w:val="20"/>
        </w:rPr>
      </w:pPr>
      <w:r w:rsidRPr="00DF0D93">
        <w:rPr>
          <w:rFonts w:ascii="Times New Roman" w:hAnsi="Times New Roman" w:cs="Times New Roman"/>
          <w:sz w:val="20"/>
          <w:szCs w:val="20"/>
        </w:rPr>
        <w:t xml:space="preserve">Les recours : grande cohérence car jurisprudence issue d’un même corps de magistrat. </w:t>
      </w:r>
    </w:p>
    <w:p w14:paraId="09C8F434" w14:textId="77777777" w:rsidR="00FC3E0E" w:rsidRPr="00DF0D93" w:rsidRDefault="00FC3E0E" w:rsidP="00FC3E0E">
      <w:pPr>
        <w:jc w:val="both"/>
        <w:rPr>
          <w:rFonts w:ascii="Times New Roman" w:hAnsi="Times New Roman" w:cs="Times New Roman"/>
          <w:sz w:val="20"/>
          <w:szCs w:val="20"/>
        </w:rPr>
      </w:pPr>
    </w:p>
    <w:p w14:paraId="10D65CB9" w14:textId="4142D179" w:rsidR="00FC3E0E" w:rsidRPr="00DF0D93" w:rsidRDefault="00FC3E0E" w:rsidP="00FC3E0E">
      <w:pPr>
        <w:jc w:val="both"/>
        <w:rPr>
          <w:rFonts w:ascii="Times New Roman" w:hAnsi="Times New Roman" w:cs="Times New Roman"/>
          <w:sz w:val="20"/>
          <w:szCs w:val="20"/>
        </w:rPr>
      </w:pPr>
      <w:r w:rsidRPr="00DF0D93">
        <w:rPr>
          <w:rFonts w:ascii="Times New Roman" w:hAnsi="Times New Roman" w:cs="Times New Roman"/>
          <w:sz w:val="20"/>
          <w:szCs w:val="20"/>
        </w:rPr>
        <w:t xml:space="preserve">Le recours ce n’est pas un appel : la cour n’a pas le pouvoir de réviser la sentence : pas de révision de la solution au fond, ce sont les arbitres qui sotn seuls compétents pour statuer sur le fond. </w:t>
      </w:r>
    </w:p>
    <w:p w14:paraId="3ED6608D" w14:textId="77777777" w:rsidR="00FC3E0E" w:rsidRPr="00DF0D93" w:rsidRDefault="00FC3E0E" w:rsidP="00FC3E0E">
      <w:pPr>
        <w:jc w:val="both"/>
        <w:rPr>
          <w:rFonts w:ascii="Times New Roman" w:hAnsi="Times New Roman" w:cs="Times New Roman"/>
          <w:sz w:val="20"/>
          <w:szCs w:val="20"/>
        </w:rPr>
      </w:pPr>
    </w:p>
    <w:p w14:paraId="3B6AD70A" w14:textId="734B4DC2" w:rsidR="00FC3E0E" w:rsidRPr="00DF0D93" w:rsidRDefault="00FC3E0E" w:rsidP="00FC3E0E">
      <w:pPr>
        <w:jc w:val="both"/>
        <w:rPr>
          <w:rFonts w:ascii="Times New Roman" w:hAnsi="Times New Roman" w:cs="Times New Roman"/>
          <w:sz w:val="20"/>
          <w:szCs w:val="20"/>
        </w:rPr>
      </w:pPr>
      <w:r w:rsidRPr="00DF0D93">
        <w:rPr>
          <w:rFonts w:ascii="Times New Roman" w:hAnsi="Times New Roman" w:cs="Times New Roman"/>
          <w:sz w:val="20"/>
          <w:szCs w:val="20"/>
        </w:rPr>
        <w:t xml:space="preserve">Principe compétence-compétence : les arbitres sont prioritaires sur leur compétence, possible devant la cour. Sur le fond même du litige : la cour n’a pas de pouvoir.  </w:t>
      </w:r>
    </w:p>
    <w:p w14:paraId="2AF2FC78" w14:textId="77777777" w:rsidR="00FC3E0E" w:rsidRPr="00DF0D93" w:rsidRDefault="00FC3E0E" w:rsidP="00FC3E0E">
      <w:pPr>
        <w:jc w:val="both"/>
        <w:rPr>
          <w:rFonts w:ascii="Times New Roman" w:hAnsi="Times New Roman" w:cs="Times New Roman"/>
          <w:sz w:val="20"/>
          <w:szCs w:val="20"/>
        </w:rPr>
      </w:pPr>
    </w:p>
    <w:p w14:paraId="46CC5E23" w14:textId="63925A64" w:rsidR="00FC3E0E" w:rsidRPr="00DF0D93" w:rsidRDefault="00FC3E0E" w:rsidP="00FC3E0E">
      <w:pPr>
        <w:jc w:val="both"/>
        <w:rPr>
          <w:rFonts w:ascii="Times New Roman" w:hAnsi="Times New Roman" w:cs="Times New Roman"/>
          <w:sz w:val="20"/>
          <w:szCs w:val="20"/>
        </w:rPr>
      </w:pPr>
      <w:r w:rsidRPr="00DF0D93">
        <w:rPr>
          <w:rFonts w:ascii="Times New Roman" w:hAnsi="Times New Roman" w:cs="Times New Roman"/>
          <w:sz w:val="20"/>
          <w:szCs w:val="20"/>
        </w:rPr>
        <w:t xml:space="preserve">Quand on a un appel : la cour a le pouvoir de statuer sur le fait et sur le droit, quand c’est un pourvoi en cassation : la cour statue uniquement sur le droit, quand on est dans le recours en annulation, la cour d’appel ne peut pas contrôler ni le fait ni le droit. Cela est réservé aux seuls arbitres. C’est une question qu’il faut comprendre : le recours en annulation est un contrôle de régularité. C’est un pouvoir très restreint et très étroit. Et ces cas d’ouverture doivent être ouverts à minima. </w:t>
      </w:r>
    </w:p>
    <w:p w14:paraId="00A28C24" w14:textId="77777777" w:rsidR="00FC3E0E" w:rsidRPr="00DF0D93" w:rsidRDefault="00FC3E0E" w:rsidP="00FC3E0E">
      <w:pPr>
        <w:jc w:val="both"/>
        <w:rPr>
          <w:rFonts w:ascii="Times New Roman" w:hAnsi="Times New Roman" w:cs="Times New Roman"/>
          <w:sz w:val="20"/>
          <w:szCs w:val="20"/>
        </w:rPr>
      </w:pPr>
    </w:p>
    <w:p w14:paraId="76E70470" w14:textId="02C90EBA" w:rsidR="00FC3E0E" w:rsidRPr="00DF0D93" w:rsidRDefault="00FC3E0E" w:rsidP="00FC3E0E">
      <w:pPr>
        <w:jc w:val="both"/>
        <w:rPr>
          <w:rFonts w:ascii="Times New Roman" w:hAnsi="Times New Roman" w:cs="Times New Roman"/>
          <w:sz w:val="20"/>
          <w:szCs w:val="20"/>
        </w:rPr>
      </w:pPr>
      <w:r w:rsidRPr="00DF0D93">
        <w:rPr>
          <w:rFonts w:ascii="Times New Roman" w:hAnsi="Times New Roman" w:cs="Times New Roman"/>
          <w:sz w:val="20"/>
          <w:szCs w:val="20"/>
        </w:rPr>
        <w:t xml:space="preserve">Quand il s’agit d’une sentence étrangère, ce dont le juge français est saisi c’est la sentence exequaturée en France. On ne fait pas un contrôle de la sentence mais de l’ordonnance du juge d’exequaturer : appel de l’ordonnance d’exequatur de la sentence étrangère. La cour d’appel a le même pouvoir que dans le recours en annulation : contrôle de la régularité de la sentence. </w:t>
      </w:r>
    </w:p>
    <w:p w14:paraId="7646B21C" w14:textId="77777777" w:rsidR="00FC3E0E" w:rsidRPr="00DF0D93" w:rsidRDefault="00FC3E0E" w:rsidP="00FC3E0E">
      <w:pPr>
        <w:jc w:val="both"/>
        <w:rPr>
          <w:rFonts w:ascii="Times New Roman" w:hAnsi="Times New Roman" w:cs="Times New Roman"/>
          <w:sz w:val="20"/>
          <w:szCs w:val="20"/>
        </w:rPr>
      </w:pPr>
    </w:p>
    <w:p w14:paraId="510849AA" w14:textId="77777777" w:rsidR="00FC3E0E" w:rsidRPr="00DF0D93" w:rsidRDefault="00FC3E0E" w:rsidP="00FC3E0E">
      <w:pPr>
        <w:jc w:val="both"/>
        <w:rPr>
          <w:rFonts w:ascii="Times New Roman" w:hAnsi="Times New Roman" w:cs="Arial"/>
          <w:i/>
          <w:sz w:val="20"/>
          <w:szCs w:val="20"/>
        </w:rPr>
      </w:pPr>
      <w:r w:rsidRPr="00DF0D93">
        <w:rPr>
          <w:rFonts w:ascii="Times New Roman" w:hAnsi="Times New Roman" w:cs="Arial"/>
          <w:i/>
          <w:sz w:val="20"/>
          <w:szCs w:val="20"/>
        </w:rPr>
        <w:t>Art. 1520.-</w:t>
      </w:r>
    </w:p>
    <w:p w14:paraId="1AF1B75E" w14:textId="77777777" w:rsidR="00FC3E0E" w:rsidRPr="00DF0D93" w:rsidRDefault="00FC3E0E" w:rsidP="00FC3E0E">
      <w:pPr>
        <w:jc w:val="both"/>
        <w:rPr>
          <w:rFonts w:ascii="Times New Roman" w:hAnsi="Times New Roman" w:cs="Arial"/>
          <w:i/>
          <w:sz w:val="20"/>
          <w:szCs w:val="20"/>
        </w:rPr>
      </w:pPr>
      <w:r w:rsidRPr="00DF0D93">
        <w:rPr>
          <w:rFonts w:ascii="Times New Roman" w:hAnsi="Times New Roman" w:cs="Arial"/>
          <w:i/>
          <w:sz w:val="20"/>
          <w:szCs w:val="20"/>
        </w:rPr>
        <w:t xml:space="preserve">Le recours en annulation n'est ouvert que si : </w:t>
      </w:r>
    </w:p>
    <w:p w14:paraId="23544B6D" w14:textId="77777777" w:rsidR="00FC3E0E" w:rsidRPr="00DF0D93" w:rsidRDefault="00FC3E0E" w:rsidP="00FC3E0E">
      <w:pPr>
        <w:jc w:val="both"/>
        <w:rPr>
          <w:rFonts w:ascii="Times New Roman" w:hAnsi="Times New Roman" w:cs="Arial"/>
          <w:i/>
          <w:sz w:val="20"/>
          <w:szCs w:val="20"/>
        </w:rPr>
      </w:pPr>
      <w:r w:rsidRPr="00DF0D93">
        <w:rPr>
          <w:rFonts w:ascii="Times New Roman" w:hAnsi="Times New Roman" w:cs="Arial"/>
          <w:i/>
          <w:sz w:val="20"/>
          <w:szCs w:val="20"/>
        </w:rPr>
        <w:t xml:space="preserve">1° Le tribunal arbitral s'est déclaré à tort compétent ou incompétent ou </w:t>
      </w:r>
    </w:p>
    <w:p w14:paraId="3C989D0A" w14:textId="77777777" w:rsidR="00FC3E0E" w:rsidRPr="00DF0D93" w:rsidRDefault="00FC3E0E" w:rsidP="00FC3E0E">
      <w:pPr>
        <w:jc w:val="both"/>
        <w:rPr>
          <w:rFonts w:ascii="Times New Roman" w:hAnsi="Times New Roman" w:cs="Arial"/>
          <w:i/>
          <w:sz w:val="20"/>
          <w:szCs w:val="20"/>
        </w:rPr>
      </w:pPr>
      <w:r w:rsidRPr="00DF0D93">
        <w:rPr>
          <w:rFonts w:ascii="Times New Roman" w:hAnsi="Times New Roman" w:cs="Arial"/>
          <w:i/>
          <w:sz w:val="20"/>
          <w:szCs w:val="20"/>
        </w:rPr>
        <w:t xml:space="preserve">2° Le tribunal arbitral a été irrégulièrement constitué ou </w:t>
      </w:r>
    </w:p>
    <w:p w14:paraId="561AB4F1" w14:textId="77777777" w:rsidR="00FC3E0E" w:rsidRPr="00DF0D93" w:rsidRDefault="00FC3E0E" w:rsidP="00FC3E0E">
      <w:pPr>
        <w:jc w:val="both"/>
        <w:rPr>
          <w:rFonts w:ascii="Times New Roman" w:hAnsi="Times New Roman" w:cs="Arial"/>
          <w:i/>
          <w:sz w:val="20"/>
          <w:szCs w:val="20"/>
        </w:rPr>
      </w:pPr>
      <w:r w:rsidRPr="00DF0D93">
        <w:rPr>
          <w:rFonts w:ascii="Times New Roman" w:hAnsi="Times New Roman" w:cs="Arial"/>
          <w:i/>
          <w:sz w:val="20"/>
          <w:szCs w:val="20"/>
        </w:rPr>
        <w:t xml:space="preserve">3° Le tribunal arbitral a statué sans se conformer à la mission qui lui avait été confiée ou </w:t>
      </w:r>
    </w:p>
    <w:p w14:paraId="7785AE96" w14:textId="77777777" w:rsidR="00FC3E0E" w:rsidRPr="00DF0D93" w:rsidRDefault="00FC3E0E" w:rsidP="00FC3E0E">
      <w:pPr>
        <w:jc w:val="both"/>
        <w:rPr>
          <w:rFonts w:ascii="Times New Roman" w:hAnsi="Times New Roman" w:cs="Arial"/>
          <w:i/>
          <w:sz w:val="20"/>
          <w:szCs w:val="20"/>
        </w:rPr>
      </w:pPr>
      <w:r w:rsidRPr="00DF0D93">
        <w:rPr>
          <w:rFonts w:ascii="Times New Roman" w:hAnsi="Times New Roman" w:cs="Arial"/>
          <w:i/>
          <w:sz w:val="20"/>
          <w:szCs w:val="20"/>
        </w:rPr>
        <w:t>4° Le principe de la contradiction n'a pas été respecté ou  </w:t>
      </w:r>
    </w:p>
    <w:p w14:paraId="112BD363" w14:textId="5E87A8FA" w:rsidR="00FC3E0E" w:rsidRPr="00DF0D93" w:rsidRDefault="00FC3E0E" w:rsidP="00FC3E0E">
      <w:pPr>
        <w:jc w:val="both"/>
        <w:rPr>
          <w:rFonts w:ascii="Times New Roman" w:hAnsi="Times New Roman" w:cs="Arial"/>
          <w:i/>
          <w:sz w:val="20"/>
          <w:szCs w:val="20"/>
        </w:rPr>
      </w:pPr>
      <w:r w:rsidRPr="00DF0D93">
        <w:rPr>
          <w:rFonts w:ascii="Times New Roman" w:hAnsi="Times New Roman" w:cs="Arial"/>
          <w:i/>
          <w:sz w:val="20"/>
          <w:szCs w:val="20"/>
        </w:rPr>
        <w:t>5° La reconnaissance ou l'exécution de la sentence est contraire à l'ordre public international.</w:t>
      </w:r>
    </w:p>
    <w:p w14:paraId="156A5BA9" w14:textId="77777777" w:rsidR="00FC3E0E" w:rsidRPr="00DF0D93" w:rsidRDefault="00FC3E0E" w:rsidP="00FC3E0E">
      <w:pPr>
        <w:jc w:val="both"/>
        <w:rPr>
          <w:rFonts w:ascii="Times New Roman" w:hAnsi="Times New Roman" w:cs="Arial"/>
          <w:i/>
          <w:sz w:val="20"/>
          <w:szCs w:val="20"/>
        </w:rPr>
      </w:pPr>
    </w:p>
    <w:p w14:paraId="2C4B17E5" w14:textId="603F5154" w:rsidR="00FC3E0E" w:rsidRPr="00DF0D93" w:rsidRDefault="00FC3E0E" w:rsidP="00FC3E0E">
      <w:pPr>
        <w:jc w:val="both"/>
        <w:rPr>
          <w:rFonts w:ascii="Times New Roman" w:hAnsi="Times New Roman" w:cs="Arial"/>
          <w:sz w:val="20"/>
          <w:szCs w:val="20"/>
        </w:rPr>
      </w:pPr>
      <w:r w:rsidRPr="00DF0D93">
        <w:rPr>
          <w:rFonts w:ascii="Times New Roman" w:hAnsi="Times New Roman" w:cs="Arial"/>
          <w:sz w:val="20"/>
          <w:szCs w:val="20"/>
        </w:rPr>
        <w:t xml:space="preserve">L’annulation de la sentence étrangère dans le pays étranger ne peut pas entraîner à lui seul l’annulation. Il va falloir que la sentence soit criticable sur l’un de ces cinq cas aux yeux du droit français. </w:t>
      </w:r>
    </w:p>
    <w:p w14:paraId="65509A60" w14:textId="120BC9B9" w:rsidR="00FC3E0E" w:rsidRPr="00DF0D93" w:rsidRDefault="00881C75" w:rsidP="00FC3E0E">
      <w:pPr>
        <w:jc w:val="both"/>
        <w:rPr>
          <w:rFonts w:ascii="Times New Roman" w:hAnsi="Times New Roman" w:cs="Arial"/>
          <w:sz w:val="20"/>
          <w:szCs w:val="20"/>
        </w:rPr>
      </w:pPr>
      <w:r w:rsidRPr="00DF0D93">
        <w:rPr>
          <w:rFonts w:ascii="Times New Roman" w:hAnsi="Times New Roman" w:cs="Arial"/>
          <w:sz w:val="20"/>
          <w:szCs w:val="20"/>
        </w:rPr>
        <w:t>Décision P</w:t>
      </w:r>
      <w:r w:rsidR="00FC3E0E" w:rsidRPr="00DF0D93">
        <w:rPr>
          <w:rFonts w:ascii="Times New Roman" w:hAnsi="Times New Roman" w:cs="Arial"/>
          <w:sz w:val="20"/>
          <w:szCs w:val="20"/>
        </w:rPr>
        <w:t>utrabali</w:t>
      </w:r>
    </w:p>
    <w:p w14:paraId="69467534" w14:textId="495F8076" w:rsidR="00881C75" w:rsidRPr="00DF0D93" w:rsidRDefault="00881C75" w:rsidP="00FC3E0E">
      <w:pPr>
        <w:jc w:val="both"/>
        <w:rPr>
          <w:rFonts w:ascii="Times New Roman" w:hAnsi="Times New Roman" w:cs="Arial"/>
          <w:sz w:val="20"/>
          <w:szCs w:val="20"/>
        </w:rPr>
      </w:pPr>
      <w:r w:rsidRPr="00DF0D93">
        <w:rPr>
          <w:rFonts w:ascii="Times New Roman" w:hAnsi="Times New Roman" w:cs="Arial"/>
          <w:sz w:val="20"/>
          <w:szCs w:val="20"/>
        </w:rPr>
        <w:t xml:space="preserve">Dans chaque pays où exequatur: il reviendra au juge de décider si valable ou non. France est un des rares pays au monde a adopter cette position. </w:t>
      </w:r>
    </w:p>
    <w:p w14:paraId="6FD019F0" w14:textId="00461B92" w:rsidR="00881C75" w:rsidRPr="00DF0D93" w:rsidRDefault="00881C75" w:rsidP="00FC3E0E">
      <w:pPr>
        <w:jc w:val="both"/>
        <w:rPr>
          <w:rFonts w:ascii="Times New Roman" w:hAnsi="Times New Roman" w:cs="Arial"/>
          <w:sz w:val="20"/>
          <w:szCs w:val="20"/>
        </w:rPr>
      </w:pPr>
      <w:r w:rsidRPr="00DF0D93">
        <w:rPr>
          <w:rFonts w:ascii="Times New Roman" w:hAnsi="Times New Roman" w:cs="Arial"/>
          <w:sz w:val="20"/>
          <w:szCs w:val="20"/>
        </w:rPr>
        <w:t xml:space="preserve">Décision juridictionnelle de l’ordre international. </w:t>
      </w:r>
    </w:p>
    <w:p w14:paraId="1C9C6BE9" w14:textId="77777777" w:rsidR="00881C75" w:rsidRPr="00DF0D93" w:rsidRDefault="00881C75" w:rsidP="00FC3E0E">
      <w:pPr>
        <w:jc w:val="both"/>
        <w:rPr>
          <w:rFonts w:ascii="Times New Roman" w:hAnsi="Times New Roman" w:cs="Arial"/>
          <w:sz w:val="20"/>
          <w:szCs w:val="20"/>
        </w:rPr>
      </w:pPr>
    </w:p>
    <w:p w14:paraId="37E48225" w14:textId="336D309E" w:rsidR="00881C75" w:rsidRPr="00DF0D93" w:rsidRDefault="00881C75" w:rsidP="00FC3E0E">
      <w:pPr>
        <w:jc w:val="both"/>
        <w:rPr>
          <w:rFonts w:ascii="Times New Roman" w:hAnsi="Times New Roman" w:cs="Arial"/>
          <w:sz w:val="20"/>
          <w:szCs w:val="20"/>
        </w:rPr>
      </w:pPr>
      <w:r w:rsidRPr="00DF0D93">
        <w:rPr>
          <w:rFonts w:ascii="Times New Roman" w:hAnsi="Times New Roman" w:cs="Arial"/>
          <w:sz w:val="20"/>
          <w:szCs w:val="20"/>
        </w:rPr>
        <w:t xml:space="preserve">Cela rend l’entreprise qui a travaillé avec un groupe important une sécurité quand au règlement des litiges sinon contrôle des juridictions étatiques locales. </w:t>
      </w:r>
    </w:p>
    <w:p w14:paraId="0A5A97D9" w14:textId="77777777" w:rsidR="00ED2C59" w:rsidRPr="00DF0D93" w:rsidRDefault="00ED2C59" w:rsidP="00FC3E0E">
      <w:pPr>
        <w:jc w:val="both"/>
        <w:rPr>
          <w:rFonts w:ascii="Times New Roman" w:hAnsi="Times New Roman" w:cs="Arial"/>
          <w:sz w:val="20"/>
          <w:szCs w:val="20"/>
        </w:rPr>
      </w:pPr>
    </w:p>
    <w:p w14:paraId="50801BA0" w14:textId="6530D2E9" w:rsidR="00ED2C59" w:rsidRPr="00DF0D93" w:rsidRDefault="00ED2C59" w:rsidP="00FC3E0E">
      <w:pPr>
        <w:jc w:val="both"/>
        <w:rPr>
          <w:rFonts w:ascii="Times New Roman" w:hAnsi="Times New Roman" w:cs="Arial"/>
          <w:sz w:val="20"/>
          <w:szCs w:val="20"/>
        </w:rPr>
      </w:pPr>
      <w:r w:rsidRPr="00DF0D93">
        <w:rPr>
          <w:rFonts w:ascii="Times New Roman" w:hAnsi="Times New Roman" w:cs="Arial"/>
          <w:sz w:val="20"/>
          <w:szCs w:val="20"/>
        </w:rPr>
        <w:t xml:space="preserve">Article 1522 dans le décret : si les parties en ont expressément exprimer la volonté : il est possible de renoncer au recours en annulation devant la juridiction française : le contrôle est alors seulement dans l’exéquatur. Si les parties y renoncent de manière claire et précise, au moment de l’exequatur contrôle local, mais si sentence étrangère rendue en France à l’étranger : contrôle local, et si en France, contrôle de l’exequatur selon les mêmes cas d’ouverture que le recours en annulation. </w:t>
      </w:r>
    </w:p>
    <w:p w14:paraId="5201630D" w14:textId="77777777" w:rsidR="00ED2C59" w:rsidRPr="00DF0D93" w:rsidRDefault="00ED2C59" w:rsidP="00FC3E0E">
      <w:pPr>
        <w:jc w:val="both"/>
        <w:rPr>
          <w:rFonts w:ascii="Times New Roman" w:hAnsi="Times New Roman" w:cs="Arial"/>
          <w:sz w:val="20"/>
          <w:szCs w:val="20"/>
        </w:rPr>
      </w:pPr>
      <w:r w:rsidRPr="00DF0D93">
        <w:rPr>
          <w:rFonts w:ascii="Times New Roman" w:hAnsi="Times New Roman" w:cs="Arial"/>
          <w:sz w:val="20"/>
          <w:szCs w:val="20"/>
        </w:rPr>
        <w:t xml:space="preserve">Si conflit entre une entreprise chinoise et japonaise, alors le recours en annulation devant le juge parisien : on a voulu permettre aux parties de se dispenser du recours en annulation devant le juge français.  On en a pas vu : les parties se disent que si le droit français a un contrôle très équilibré de la sentence, le juge français ne rentre pas dans le fond, du coup si partie fait un recours et que le juge français détermine qu’il n’y a pas de décision : facilite l’exequatur à l’étranger. </w:t>
      </w:r>
    </w:p>
    <w:p w14:paraId="22B6A82E" w14:textId="77777777" w:rsidR="00ED2C59" w:rsidRPr="00DF0D93" w:rsidRDefault="00ED2C59" w:rsidP="00FC3E0E">
      <w:pPr>
        <w:jc w:val="both"/>
        <w:rPr>
          <w:rFonts w:ascii="Times New Roman" w:hAnsi="Times New Roman" w:cs="Arial"/>
          <w:sz w:val="20"/>
          <w:szCs w:val="20"/>
        </w:rPr>
      </w:pPr>
      <w:r w:rsidRPr="00DF0D93">
        <w:rPr>
          <w:rFonts w:ascii="Times New Roman" w:hAnsi="Times New Roman" w:cs="Arial"/>
          <w:sz w:val="20"/>
          <w:szCs w:val="20"/>
        </w:rPr>
        <w:t xml:space="preserve">Dans les mesures où le juge français a une jp cohérente et reste dans les limites de son pouvoir : peut être intéressant d’avoir ce recours et de ne pas y renoncer pour faciliter l’exequatur à l’étranger. </w:t>
      </w:r>
    </w:p>
    <w:p w14:paraId="5116B65D" w14:textId="77777777" w:rsidR="00ED2C59" w:rsidRPr="00DF0D93" w:rsidRDefault="00ED2C59" w:rsidP="00FC3E0E">
      <w:pPr>
        <w:jc w:val="both"/>
        <w:rPr>
          <w:rFonts w:ascii="Times New Roman" w:hAnsi="Times New Roman" w:cs="Arial"/>
          <w:sz w:val="20"/>
          <w:szCs w:val="20"/>
        </w:rPr>
      </w:pPr>
    </w:p>
    <w:p w14:paraId="50364766" w14:textId="77777777" w:rsidR="005E25DF" w:rsidRDefault="005E25DF" w:rsidP="00FC3E0E">
      <w:pPr>
        <w:jc w:val="both"/>
        <w:rPr>
          <w:rFonts w:ascii="Times New Roman" w:hAnsi="Times New Roman" w:cs="Arial"/>
          <w:sz w:val="20"/>
          <w:szCs w:val="20"/>
        </w:rPr>
      </w:pPr>
    </w:p>
    <w:p w14:paraId="727191B1" w14:textId="77777777" w:rsidR="001603DA" w:rsidRDefault="001603DA" w:rsidP="00FC3E0E">
      <w:pPr>
        <w:jc w:val="both"/>
        <w:rPr>
          <w:rFonts w:ascii="Times New Roman" w:hAnsi="Times New Roman" w:cs="Arial"/>
          <w:sz w:val="20"/>
          <w:szCs w:val="20"/>
        </w:rPr>
      </w:pPr>
    </w:p>
    <w:p w14:paraId="09EF22F3" w14:textId="77777777" w:rsidR="001603DA" w:rsidRPr="00DF0D93" w:rsidRDefault="001603DA" w:rsidP="00FC3E0E">
      <w:pPr>
        <w:jc w:val="both"/>
        <w:rPr>
          <w:rFonts w:ascii="Times New Roman" w:hAnsi="Times New Roman" w:cs="Arial"/>
          <w:sz w:val="20"/>
          <w:szCs w:val="20"/>
        </w:rPr>
      </w:pPr>
    </w:p>
    <w:p w14:paraId="7AC03627" w14:textId="77777777" w:rsidR="005E25DF" w:rsidRDefault="005E25DF" w:rsidP="001603DA">
      <w:pPr>
        <w:jc w:val="center"/>
        <w:rPr>
          <w:rFonts w:ascii="Times New Roman" w:hAnsi="Times New Roman" w:cs="Arial"/>
          <w:sz w:val="20"/>
          <w:szCs w:val="20"/>
        </w:rPr>
      </w:pPr>
      <w:r w:rsidRPr="00DF0D93">
        <w:rPr>
          <w:rFonts w:ascii="Times New Roman" w:hAnsi="Times New Roman" w:cs="Arial"/>
          <w:b/>
          <w:sz w:val="20"/>
          <w:szCs w:val="20"/>
        </w:rPr>
        <w:t>Les différents recours </w:t>
      </w:r>
      <w:r w:rsidRPr="00DF0D93">
        <w:rPr>
          <w:rFonts w:ascii="Times New Roman" w:hAnsi="Times New Roman" w:cs="Arial"/>
          <w:sz w:val="20"/>
          <w:szCs w:val="20"/>
        </w:rPr>
        <w:t>:</w:t>
      </w:r>
    </w:p>
    <w:p w14:paraId="71FE84E8" w14:textId="77777777" w:rsidR="001603DA" w:rsidRDefault="001603DA" w:rsidP="001603DA">
      <w:pPr>
        <w:jc w:val="center"/>
        <w:rPr>
          <w:rFonts w:ascii="Times New Roman" w:hAnsi="Times New Roman" w:cs="Arial"/>
          <w:sz w:val="20"/>
          <w:szCs w:val="20"/>
        </w:rPr>
      </w:pPr>
    </w:p>
    <w:p w14:paraId="4C3D9B09" w14:textId="77777777" w:rsidR="001603DA" w:rsidRPr="00DF0D93" w:rsidRDefault="001603DA" w:rsidP="001603DA">
      <w:pPr>
        <w:jc w:val="center"/>
        <w:rPr>
          <w:rFonts w:ascii="Times New Roman" w:hAnsi="Times New Roman" w:cs="Arial"/>
          <w:sz w:val="20"/>
          <w:szCs w:val="20"/>
        </w:rPr>
      </w:pPr>
    </w:p>
    <w:p w14:paraId="1D182DE2" w14:textId="6A408D3C" w:rsidR="00ED2C59" w:rsidRPr="00DF0D93" w:rsidRDefault="005E25DF" w:rsidP="00FC3E0E">
      <w:pPr>
        <w:jc w:val="both"/>
        <w:rPr>
          <w:rFonts w:ascii="Times New Roman" w:hAnsi="Times New Roman" w:cs="Arial"/>
          <w:sz w:val="20"/>
          <w:szCs w:val="20"/>
        </w:rPr>
      </w:pPr>
      <w:r w:rsidRPr="00DF0D93">
        <w:rPr>
          <w:rFonts w:ascii="Times New Roman" w:hAnsi="Times New Roman" w:cs="Arial"/>
          <w:sz w:val="20"/>
          <w:szCs w:val="20"/>
        </w:rPr>
        <w:t xml:space="preserve">Quel a été le comportement des arbitres devant les différentes sentences arbitrales ? </w:t>
      </w:r>
    </w:p>
    <w:p w14:paraId="67FE4BE8" w14:textId="4C9B7A02" w:rsidR="005E25DF" w:rsidRPr="00DF0D93" w:rsidRDefault="005E25DF" w:rsidP="00FC3E0E">
      <w:pPr>
        <w:jc w:val="both"/>
        <w:rPr>
          <w:rFonts w:ascii="Times New Roman" w:hAnsi="Times New Roman" w:cs="Times New Roman"/>
          <w:sz w:val="20"/>
          <w:szCs w:val="20"/>
        </w:rPr>
      </w:pPr>
      <w:r w:rsidRPr="00DF0D93">
        <w:rPr>
          <w:rFonts w:ascii="Times New Roman" w:hAnsi="Times New Roman" w:cs="Times New Roman"/>
          <w:sz w:val="20"/>
          <w:szCs w:val="20"/>
        </w:rPr>
        <w:t>Ont-ils soulevé l’irrégularité ? Premièrement en avaient-ils la possibilité ? Mais s’ils en avaient connaissance, peut-on leur imposer de l’avoir soulever devant le Tribunal Arbitral ?</w:t>
      </w:r>
    </w:p>
    <w:p w14:paraId="03A487DB" w14:textId="63A482A6" w:rsidR="005E25DF" w:rsidRPr="00DF0D93" w:rsidRDefault="005E25DF" w:rsidP="00FC3E0E">
      <w:pPr>
        <w:jc w:val="both"/>
        <w:rPr>
          <w:rFonts w:ascii="Times New Roman" w:hAnsi="Times New Roman" w:cs="Times New Roman"/>
          <w:sz w:val="20"/>
          <w:szCs w:val="20"/>
        </w:rPr>
      </w:pPr>
      <w:r w:rsidRPr="00DF0D93">
        <w:rPr>
          <w:rFonts w:ascii="Times New Roman" w:hAnsi="Times New Roman" w:cs="Times New Roman"/>
          <w:sz w:val="20"/>
          <w:szCs w:val="20"/>
        </w:rPr>
        <w:t>D’abord abo</w:t>
      </w:r>
      <w:r w:rsidR="00480CFB" w:rsidRPr="00DF0D93">
        <w:rPr>
          <w:rFonts w:ascii="Times New Roman" w:hAnsi="Times New Roman" w:cs="Times New Roman"/>
          <w:sz w:val="20"/>
          <w:szCs w:val="20"/>
        </w:rPr>
        <w:t>rdé sous l’angle de l’estoppel : contradiction.</w:t>
      </w:r>
    </w:p>
    <w:p w14:paraId="2D5E1ED2" w14:textId="77777777" w:rsidR="005E25DF" w:rsidRPr="00DF0D93" w:rsidRDefault="005E25DF" w:rsidP="00FC3E0E">
      <w:pPr>
        <w:jc w:val="both"/>
        <w:rPr>
          <w:rFonts w:ascii="Times New Roman" w:hAnsi="Times New Roman" w:cs="Times New Roman"/>
          <w:sz w:val="20"/>
          <w:szCs w:val="20"/>
        </w:rPr>
      </w:pPr>
    </w:p>
    <w:p w14:paraId="59FC89F7" w14:textId="26667858" w:rsidR="005E25DF" w:rsidRPr="00DF0D93" w:rsidRDefault="005E25DF" w:rsidP="00FC3E0E">
      <w:pPr>
        <w:jc w:val="both"/>
        <w:rPr>
          <w:rFonts w:ascii="Times New Roman" w:hAnsi="Times New Roman" w:cs="Times New Roman"/>
          <w:sz w:val="20"/>
          <w:szCs w:val="20"/>
        </w:rPr>
      </w:pPr>
      <w:r w:rsidRPr="00DF0D93">
        <w:rPr>
          <w:rFonts w:ascii="Times New Roman" w:hAnsi="Times New Roman" w:cs="Times New Roman"/>
          <w:sz w:val="20"/>
          <w:szCs w:val="20"/>
        </w:rPr>
        <w:t xml:space="preserve">Règle qui s’applique à tous les arbitrages et qui statue que les parties ne peuvent pas faire état d’une irrégularité qui n’a pas été soulevée devant le TA. Cela contient l’estoppel mais est plus large : le simple silence devant une irrégularité que l’on connaît </w:t>
      </w:r>
      <w:r w:rsidR="00480CFB" w:rsidRPr="00DF0D93">
        <w:rPr>
          <w:rFonts w:ascii="Times New Roman" w:hAnsi="Times New Roman" w:cs="Times New Roman"/>
          <w:sz w:val="20"/>
          <w:szCs w:val="20"/>
        </w:rPr>
        <w:t>suffit.</w:t>
      </w:r>
      <w:r w:rsidRPr="00DF0D93">
        <w:rPr>
          <w:rFonts w:ascii="Times New Roman" w:hAnsi="Times New Roman" w:cs="Times New Roman"/>
          <w:sz w:val="20"/>
          <w:szCs w:val="20"/>
        </w:rPr>
        <w:t xml:space="preserve"> </w:t>
      </w:r>
    </w:p>
    <w:p w14:paraId="39351629" w14:textId="26F6EFC8" w:rsidR="00480CFB" w:rsidRPr="00DF0D93" w:rsidRDefault="00480CFB" w:rsidP="00FC3E0E">
      <w:pPr>
        <w:jc w:val="both"/>
        <w:rPr>
          <w:rFonts w:ascii="Times New Roman" w:hAnsi="Times New Roman" w:cs="Times New Roman"/>
          <w:sz w:val="20"/>
          <w:szCs w:val="20"/>
        </w:rPr>
      </w:pPr>
      <w:r w:rsidRPr="00DF0D93">
        <w:rPr>
          <w:rFonts w:ascii="Times New Roman" w:hAnsi="Times New Roman" w:cs="Times New Roman"/>
          <w:sz w:val="20"/>
          <w:szCs w:val="20"/>
        </w:rPr>
        <w:t xml:space="preserve">Dans l’instance arbitrale il convient donc de soulever tout ce que l’on sait. </w:t>
      </w:r>
    </w:p>
    <w:p w14:paraId="7FEC4A9A" w14:textId="3AE5E4DA" w:rsidR="00480CFB" w:rsidRPr="00DF0D93" w:rsidRDefault="00480CFB" w:rsidP="00FC3E0E">
      <w:pPr>
        <w:jc w:val="both"/>
        <w:rPr>
          <w:rFonts w:ascii="Times New Roman" w:hAnsi="Times New Roman" w:cs="Times New Roman"/>
          <w:sz w:val="20"/>
          <w:szCs w:val="20"/>
        </w:rPr>
      </w:pPr>
      <w:r w:rsidRPr="00DF0D93">
        <w:rPr>
          <w:rFonts w:ascii="Times New Roman" w:hAnsi="Times New Roman" w:cs="Times New Roman"/>
          <w:sz w:val="20"/>
          <w:szCs w:val="20"/>
        </w:rPr>
        <w:t xml:space="preserve">L’instance arbitrale devient plus tendue qu’elle ne l’était. </w:t>
      </w:r>
    </w:p>
    <w:p w14:paraId="7EB77BB0" w14:textId="6D9ECA6D" w:rsidR="00480CFB" w:rsidRPr="00DF0D93" w:rsidRDefault="00480CFB" w:rsidP="00FC3E0E">
      <w:pPr>
        <w:jc w:val="both"/>
        <w:rPr>
          <w:rFonts w:ascii="Times New Roman" w:hAnsi="Times New Roman" w:cs="Times New Roman"/>
          <w:sz w:val="20"/>
          <w:szCs w:val="20"/>
        </w:rPr>
      </w:pPr>
      <w:r w:rsidRPr="00DF0D93">
        <w:rPr>
          <w:rFonts w:ascii="Times New Roman" w:hAnsi="Times New Roman" w:cs="Times New Roman"/>
          <w:sz w:val="20"/>
          <w:szCs w:val="20"/>
        </w:rPr>
        <w:t xml:space="preserve">Ces oyens peuvent se heurter au fait qu’ils n’ont pas été soulevés. </w:t>
      </w:r>
    </w:p>
    <w:p w14:paraId="7B725E76" w14:textId="5450F991" w:rsidR="00480CFB" w:rsidRPr="00DF0D93" w:rsidRDefault="00480CFB" w:rsidP="00FC3E0E">
      <w:pPr>
        <w:jc w:val="both"/>
        <w:rPr>
          <w:rFonts w:ascii="Times New Roman" w:hAnsi="Times New Roman" w:cs="Times New Roman"/>
          <w:sz w:val="20"/>
          <w:szCs w:val="20"/>
        </w:rPr>
      </w:pPr>
      <w:r w:rsidRPr="00DF0D93">
        <w:rPr>
          <w:rFonts w:ascii="Times New Roman" w:hAnsi="Times New Roman" w:cs="Times New Roman"/>
          <w:sz w:val="20"/>
          <w:szCs w:val="20"/>
        </w:rPr>
        <w:t xml:space="preserve">De même, possible que le cas ait déjà été tranché par un autre juge : l’arbitre doit révéler tous les liens qu’il a, les parties acceptent ou refusent, si elles refusent l’arbitre peut se déporter ou se maintenir, s’il se maintient la partie peut accepter ou maintenir son refus en lançant une procédure de récusation, ou bien devant le centre d’arbitrage quand prévu, ou s’il n’y a pas d centre d’arbitrage, devant le juge d’appui. Le juge d’appui : décision sans appel. Mais différence entre décision du centre et le juge d’appui est que le juge d’appui a autorité judiciaire et qu’ainsi autorité de la chose jugée : comme un référé. Sa décision est définitive : pour les faits qui lui ont été soumis, le juge d’appui aura donc tranché et il ne sera plus possible d’en faire état pendant e recours. Mais que se passe-t-il devant la chambre/l’institution ? Ce qu’elle a dit pourra être critiqué ensuite. </w:t>
      </w:r>
    </w:p>
    <w:p w14:paraId="75808125" w14:textId="21AA3D68" w:rsidR="00480CFB" w:rsidRPr="00DF0D93" w:rsidRDefault="00480CFB" w:rsidP="00FC3E0E">
      <w:pPr>
        <w:jc w:val="both"/>
        <w:rPr>
          <w:rFonts w:ascii="Times New Roman" w:hAnsi="Times New Roman" w:cs="Times New Roman"/>
          <w:sz w:val="20"/>
          <w:szCs w:val="20"/>
        </w:rPr>
      </w:pPr>
      <w:r w:rsidRPr="00DF0D93">
        <w:rPr>
          <w:rFonts w:ascii="Times New Roman" w:hAnsi="Times New Roman" w:cs="Times New Roman"/>
          <w:sz w:val="20"/>
          <w:szCs w:val="20"/>
        </w:rPr>
        <w:t xml:space="preserve">On pourra s’en prévaloir et dans le cas type de la récusation, le point dont on s’est prévalu est jugé : le recours en annulation implique de regarder l’attitude précédente des parties. </w:t>
      </w:r>
    </w:p>
    <w:p w14:paraId="10338473" w14:textId="77777777" w:rsidR="00480CFB" w:rsidRPr="00DF0D93" w:rsidRDefault="00480CFB" w:rsidP="00FC3E0E">
      <w:pPr>
        <w:jc w:val="both"/>
        <w:rPr>
          <w:rFonts w:ascii="Times New Roman" w:hAnsi="Times New Roman" w:cs="Times New Roman"/>
          <w:sz w:val="20"/>
          <w:szCs w:val="20"/>
        </w:rPr>
      </w:pPr>
    </w:p>
    <w:p w14:paraId="1B0288BD" w14:textId="685103B8" w:rsidR="00480CFB" w:rsidRPr="00DF0D93" w:rsidRDefault="00480CFB" w:rsidP="00DF0D93">
      <w:pPr>
        <w:pStyle w:val="ListParagraph"/>
        <w:numPr>
          <w:ilvl w:val="0"/>
          <w:numId w:val="7"/>
        </w:numPr>
        <w:jc w:val="both"/>
        <w:rPr>
          <w:rFonts w:ascii="Times New Roman" w:hAnsi="Times New Roman" w:cs="Times New Roman"/>
          <w:b/>
          <w:i/>
          <w:sz w:val="20"/>
          <w:szCs w:val="20"/>
        </w:rPr>
      </w:pPr>
      <w:r w:rsidRPr="00DF0D93">
        <w:rPr>
          <w:rFonts w:ascii="Times New Roman" w:hAnsi="Times New Roman" w:cs="Times New Roman"/>
          <w:b/>
          <w:i/>
          <w:sz w:val="20"/>
          <w:szCs w:val="20"/>
        </w:rPr>
        <w:t>Tribunal déclaré à tord compétent ou incompétent</w:t>
      </w:r>
    </w:p>
    <w:p w14:paraId="4B4478DA" w14:textId="27E96EDF" w:rsidR="00480CFB" w:rsidRPr="00DF0D93" w:rsidRDefault="00480CFB" w:rsidP="00480CFB">
      <w:pPr>
        <w:jc w:val="both"/>
        <w:rPr>
          <w:rFonts w:ascii="Times New Roman" w:hAnsi="Times New Roman" w:cs="Times New Roman"/>
          <w:sz w:val="20"/>
          <w:szCs w:val="20"/>
        </w:rPr>
      </w:pPr>
      <w:r w:rsidRPr="00DF0D93">
        <w:rPr>
          <w:rFonts w:ascii="Times New Roman" w:hAnsi="Times New Roman" w:cs="Times New Roman"/>
          <w:sz w:val="20"/>
          <w:szCs w:val="20"/>
        </w:rPr>
        <w:t>La décision sur la compétence renvoie à la convention d’arbitrage : au champ de la clause, mais également à la question de savoir si la question est arbitrable : objective : est ce que les parties pouvaient être soumises à l’arbitrage, la validité de la clause mais également accepté par une partie capable de l’accepter (pas forcément le dirigeant social), cela signifie aussi se demander si les parties sont soumises (cas de cession de clause par exemple), est ce que l’arbitrage peut signer une clause du même groupe… est ce que le groupe de société est partie à l’arbitrage ou ien est ce qu’il s’</w:t>
      </w:r>
      <w:r w:rsidR="00895ACB" w:rsidRPr="00DF0D93">
        <w:rPr>
          <w:rFonts w:ascii="Times New Roman" w:hAnsi="Times New Roman" w:cs="Times New Roman"/>
          <w:sz w:val="20"/>
          <w:szCs w:val="20"/>
        </w:rPr>
        <w:t>agit de la filiale signataire ?...</w:t>
      </w:r>
      <w:r w:rsidR="00895ACB" w:rsidRPr="00DF0D93">
        <w:rPr>
          <w:rFonts w:ascii="Times New Roman" w:hAnsi="Times New Roman" w:cs="Times New Roman"/>
          <w:sz w:val="20"/>
          <w:szCs w:val="20"/>
        </w:rPr>
        <w:br/>
        <w:t xml:space="preserve">Il s’agit d’un contrôle de la régularité : la cour va contrôler ce qu’a dit le TA sur le fait et sur le droit : véritable examen d’appel. Limite de ce qui relève de l’arbitrage et des juridictions étatiques. Il ne s’agit pas d’un contrôle formel mais un contrôle qui doit être d’une grande précision. </w:t>
      </w:r>
    </w:p>
    <w:p w14:paraId="41DF205D" w14:textId="70BA89A7" w:rsidR="00895ACB" w:rsidRPr="00DF0D93" w:rsidRDefault="00895ACB" w:rsidP="00480CFB">
      <w:pPr>
        <w:jc w:val="both"/>
        <w:rPr>
          <w:rFonts w:ascii="Times New Roman" w:hAnsi="Times New Roman" w:cs="Times New Roman"/>
          <w:sz w:val="20"/>
          <w:szCs w:val="20"/>
        </w:rPr>
      </w:pPr>
      <w:r w:rsidRPr="00DF0D93">
        <w:rPr>
          <w:rFonts w:ascii="Times New Roman" w:hAnsi="Times New Roman" w:cs="Times New Roman"/>
          <w:sz w:val="20"/>
          <w:szCs w:val="20"/>
        </w:rPr>
        <w:t>Frontière : vérifiée</w:t>
      </w:r>
    </w:p>
    <w:p w14:paraId="735DCE26" w14:textId="755DA244" w:rsidR="00895ACB" w:rsidRPr="00DF0D93" w:rsidRDefault="00895ACB" w:rsidP="00480CFB">
      <w:pPr>
        <w:jc w:val="both"/>
        <w:rPr>
          <w:rFonts w:ascii="Times New Roman" w:hAnsi="Times New Roman" w:cs="Times New Roman"/>
          <w:sz w:val="20"/>
          <w:szCs w:val="20"/>
        </w:rPr>
      </w:pPr>
      <w:r w:rsidRPr="00DF0D93">
        <w:rPr>
          <w:rFonts w:ascii="Times New Roman" w:hAnsi="Times New Roman" w:cs="Times New Roman"/>
          <w:sz w:val="20"/>
          <w:szCs w:val="20"/>
        </w:rPr>
        <w:t xml:space="preserve">Cela ne signifie pas que vision étroite, pas de critères restrictifs. Toute personne impliquée va entrer dans la clause. Pour résoudre le litige soumis à l’arbitrage on va admettre cette extension. De même on va écarter l’analyse conflictuelle. </w:t>
      </w:r>
    </w:p>
    <w:p w14:paraId="2426FB79" w14:textId="77777777" w:rsidR="00895ACB" w:rsidRPr="00DF0D93" w:rsidRDefault="00895ACB" w:rsidP="00480CFB">
      <w:pPr>
        <w:jc w:val="both"/>
        <w:rPr>
          <w:rFonts w:ascii="Times New Roman" w:hAnsi="Times New Roman" w:cs="Times New Roman"/>
          <w:sz w:val="20"/>
          <w:szCs w:val="20"/>
        </w:rPr>
      </w:pPr>
    </w:p>
    <w:p w14:paraId="068A12AC" w14:textId="4016A908" w:rsidR="00895ACB" w:rsidRPr="00DF0D93" w:rsidRDefault="00895ACB" w:rsidP="00480CFB">
      <w:pPr>
        <w:jc w:val="both"/>
        <w:rPr>
          <w:rFonts w:ascii="Times New Roman" w:hAnsi="Times New Roman" w:cs="Times New Roman"/>
          <w:sz w:val="20"/>
          <w:szCs w:val="20"/>
        </w:rPr>
      </w:pPr>
      <w:r w:rsidRPr="00DF0D93">
        <w:rPr>
          <w:rFonts w:ascii="Times New Roman" w:hAnsi="Times New Roman" w:cs="Times New Roman"/>
          <w:sz w:val="20"/>
          <w:szCs w:val="20"/>
        </w:rPr>
        <w:t>Quand dans un contrat, clause imprécis</w:t>
      </w:r>
      <w:r w:rsidR="00767B20" w:rsidRPr="00DF0D93">
        <w:rPr>
          <w:rFonts w:ascii="Times New Roman" w:hAnsi="Times New Roman" w:cs="Times New Roman"/>
          <w:sz w:val="20"/>
          <w:szCs w:val="20"/>
        </w:rPr>
        <w:t>e d’arbitrage « pathologique » : difficulté.</w:t>
      </w:r>
    </w:p>
    <w:p w14:paraId="060D1CCD" w14:textId="7B0A9489" w:rsidR="00767B20" w:rsidRPr="00DF0D93" w:rsidRDefault="00767B20" w:rsidP="00480CFB">
      <w:pPr>
        <w:jc w:val="both"/>
        <w:rPr>
          <w:rFonts w:ascii="Times New Roman" w:hAnsi="Times New Roman" w:cs="Times New Roman"/>
          <w:sz w:val="20"/>
          <w:szCs w:val="20"/>
        </w:rPr>
      </w:pPr>
      <w:r w:rsidRPr="00DF0D93">
        <w:rPr>
          <w:rFonts w:ascii="Times New Roman" w:hAnsi="Times New Roman" w:cs="Times New Roman"/>
          <w:sz w:val="20"/>
          <w:szCs w:val="20"/>
        </w:rPr>
        <w:t xml:space="preserve">Courant de JP : l’arbitre ne peut pas modifier sa mission. Il ne peut pas s’autoinvestir du pouvoir de juger ; délégation donnée par les parties. </w:t>
      </w:r>
    </w:p>
    <w:p w14:paraId="5FF1581C" w14:textId="77777777" w:rsidR="00767B20" w:rsidRPr="00DF0D93" w:rsidRDefault="00767B20" w:rsidP="00480CFB">
      <w:pPr>
        <w:jc w:val="both"/>
        <w:rPr>
          <w:rFonts w:ascii="Times New Roman" w:hAnsi="Times New Roman" w:cs="Times New Roman"/>
          <w:sz w:val="20"/>
          <w:szCs w:val="20"/>
        </w:rPr>
      </w:pPr>
    </w:p>
    <w:p w14:paraId="48CE0C41" w14:textId="28029F7E" w:rsidR="00767B20" w:rsidRPr="00DF0D93" w:rsidRDefault="00767B20" w:rsidP="00480CFB">
      <w:pPr>
        <w:jc w:val="both"/>
        <w:rPr>
          <w:rFonts w:ascii="Times New Roman" w:hAnsi="Times New Roman" w:cs="Times New Roman"/>
          <w:sz w:val="20"/>
          <w:szCs w:val="20"/>
        </w:rPr>
      </w:pPr>
      <w:r w:rsidRPr="00DF0D93">
        <w:rPr>
          <w:rFonts w:ascii="Times New Roman" w:hAnsi="Times New Roman" w:cs="Times New Roman"/>
          <w:sz w:val="20"/>
          <w:szCs w:val="20"/>
        </w:rPr>
        <w:t xml:space="preserve">Ici le pouvoir de la cour va concerner le fait et le droit pour déterminer si l’arbitre est compétent. </w:t>
      </w:r>
    </w:p>
    <w:p w14:paraId="171F54BD" w14:textId="77777777" w:rsidR="00767B20" w:rsidRPr="00DF0D93" w:rsidRDefault="00767B20" w:rsidP="00480CFB">
      <w:pPr>
        <w:jc w:val="both"/>
        <w:rPr>
          <w:rFonts w:ascii="Times New Roman" w:hAnsi="Times New Roman" w:cs="Times New Roman"/>
          <w:sz w:val="20"/>
          <w:szCs w:val="20"/>
        </w:rPr>
      </w:pPr>
    </w:p>
    <w:p w14:paraId="79A77FA0" w14:textId="77777777" w:rsidR="006D2BF4" w:rsidRPr="00DF0D93" w:rsidRDefault="006D2BF4" w:rsidP="00480CFB">
      <w:pPr>
        <w:jc w:val="both"/>
        <w:rPr>
          <w:rFonts w:ascii="Times New Roman" w:hAnsi="Times New Roman" w:cs="Times New Roman"/>
          <w:sz w:val="20"/>
          <w:szCs w:val="20"/>
        </w:rPr>
      </w:pPr>
    </w:p>
    <w:p w14:paraId="07AD6D88" w14:textId="79D43341" w:rsidR="00767B20" w:rsidRPr="00DF0D93" w:rsidRDefault="00767B20" w:rsidP="00DF0D93">
      <w:pPr>
        <w:pStyle w:val="ListParagraph"/>
        <w:numPr>
          <w:ilvl w:val="0"/>
          <w:numId w:val="7"/>
        </w:numPr>
        <w:jc w:val="both"/>
        <w:rPr>
          <w:rFonts w:ascii="Times New Roman" w:hAnsi="Times New Roman" w:cs="Times New Roman"/>
          <w:b/>
          <w:i/>
          <w:sz w:val="20"/>
          <w:szCs w:val="20"/>
        </w:rPr>
      </w:pPr>
      <w:r w:rsidRPr="00DF0D93">
        <w:rPr>
          <w:rFonts w:ascii="Times New Roman" w:hAnsi="Times New Roman" w:cs="Times New Roman"/>
          <w:b/>
          <w:i/>
          <w:sz w:val="20"/>
          <w:szCs w:val="20"/>
        </w:rPr>
        <w:t>Deuxième cas : l’irrégularité de la composition du tribunal</w:t>
      </w:r>
    </w:p>
    <w:p w14:paraId="27B9D25D" w14:textId="77777777" w:rsidR="00767B20" w:rsidRPr="00DF0D93" w:rsidRDefault="00767B20" w:rsidP="00767B20">
      <w:pPr>
        <w:jc w:val="both"/>
        <w:rPr>
          <w:rFonts w:ascii="Times New Roman" w:hAnsi="Times New Roman" w:cs="Times New Roman"/>
          <w:sz w:val="20"/>
          <w:szCs w:val="20"/>
        </w:rPr>
      </w:pPr>
    </w:p>
    <w:p w14:paraId="41B9414A" w14:textId="59B2D6D9" w:rsidR="00767B20" w:rsidRPr="00DF0D93" w:rsidRDefault="006D2BF4" w:rsidP="00480CFB">
      <w:pPr>
        <w:jc w:val="both"/>
        <w:rPr>
          <w:rFonts w:ascii="Times New Roman" w:hAnsi="Times New Roman" w:cs="Times New Roman"/>
          <w:sz w:val="20"/>
          <w:szCs w:val="20"/>
        </w:rPr>
      </w:pPr>
      <w:r w:rsidRPr="00DF0D93">
        <w:rPr>
          <w:rFonts w:ascii="Times New Roman" w:hAnsi="Times New Roman" w:cs="Times New Roman"/>
          <w:sz w:val="20"/>
          <w:szCs w:val="20"/>
        </w:rPr>
        <w:t xml:space="preserve">Sous ce vocable, plusieurs hypothèses sont visées : la constitution irrégulière car la procédure que les parties ont institué n’a pas été suivie et les parties ont protesté immédiatement. </w:t>
      </w:r>
    </w:p>
    <w:p w14:paraId="351DF7A9" w14:textId="6EB1413D" w:rsidR="006D2BF4" w:rsidRPr="00DF0D93" w:rsidRDefault="006D2BF4" w:rsidP="00480CFB">
      <w:pPr>
        <w:jc w:val="both"/>
        <w:rPr>
          <w:rFonts w:ascii="Times New Roman" w:hAnsi="Times New Roman" w:cs="Times New Roman"/>
          <w:sz w:val="20"/>
          <w:szCs w:val="20"/>
        </w:rPr>
      </w:pPr>
      <w:r w:rsidRPr="00DF0D93">
        <w:rPr>
          <w:rFonts w:ascii="Times New Roman" w:hAnsi="Times New Roman" w:cs="Times New Roman"/>
          <w:sz w:val="20"/>
          <w:szCs w:val="20"/>
        </w:rPr>
        <w:t>Par exemple, délais dépassé pour la désignation du troisième arbitre : demandeur car ne lui plaît pas, le défendeur car cela bloquera l’avancée de l’arbitrage. Mais si les délais ont été dépassés et que les parties n’ont rien dit, l’article 1466 s’applique et les parties ne pourront plus s’en prévaloir.</w:t>
      </w:r>
    </w:p>
    <w:p w14:paraId="6033693C" w14:textId="20875A85" w:rsidR="006D2BF4" w:rsidRPr="00DF0D93" w:rsidRDefault="006D2BF4" w:rsidP="00480CFB">
      <w:pPr>
        <w:jc w:val="both"/>
        <w:rPr>
          <w:rFonts w:ascii="Times New Roman" w:hAnsi="Times New Roman" w:cs="Times New Roman"/>
          <w:sz w:val="20"/>
          <w:szCs w:val="20"/>
        </w:rPr>
      </w:pPr>
      <w:r w:rsidRPr="00DF0D93">
        <w:rPr>
          <w:rFonts w:ascii="Times New Roman" w:hAnsi="Times New Roman" w:cs="Times New Roman"/>
          <w:sz w:val="20"/>
          <w:szCs w:val="20"/>
        </w:rPr>
        <w:t>De même pour la nationalité des arbitres ou de leurs compétences techniques : il faut encore une fois se manifester</w:t>
      </w:r>
    </w:p>
    <w:p w14:paraId="2120B886" w14:textId="0EB0C73C" w:rsidR="006D2BF4" w:rsidRPr="00DF0D93" w:rsidRDefault="006D2BF4" w:rsidP="00480CFB">
      <w:pPr>
        <w:jc w:val="both"/>
        <w:rPr>
          <w:rFonts w:ascii="Times New Roman" w:hAnsi="Times New Roman" w:cs="Times New Roman"/>
          <w:sz w:val="20"/>
          <w:szCs w:val="20"/>
        </w:rPr>
      </w:pPr>
      <w:r w:rsidRPr="00DF0D93">
        <w:rPr>
          <w:rFonts w:ascii="Times New Roman" w:hAnsi="Times New Roman" w:cs="Times New Roman"/>
          <w:sz w:val="20"/>
          <w:szCs w:val="20"/>
        </w:rPr>
        <w:t xml:space="preserve">Le vrai problème de la composition se trouve dans l’indépendance et l’impartialité des arbitres. Dès qu’on a connaissance de cause, il faut signaler la perte d’indépendance et la signifier devant le juge d’appui ou l’institution et la soulever devant le TA. </w:t>
      </w:r>
    </w:p>
    <w:p w14:paraId="2ED7FD66" w14:textId="3B8F8D83" w:rsidR="006D2BF4" w:rsidRPr="00DF0D93" w:rsidRDefault="006D2BF4" w:rsidP="00480CFB">
      <w:pPr>
        <w:jc w:val="both"/>
        <w:rPr>
          <w:rFonts w:ascii="Times New Roman" w:hAnsi="Times New Roman" w:cs="Times New Roman"/>
          <w:sz w:val="20"/>
          <w:szCs w:val="20"/>
        </w:rPr>
      </w:pPr>
      <w:r w:rsidRPr="00DF0D93">
        <w:rPr>
          <w:rFonts w:ascii="Times New Roman" w:hAnsi="Times New Roman" w:cs="Times New Roman"/>
          <w:sz w:val="20"/>
          <w:szCs w:val="20"/>
        </w:rPr>
        <w:t>La qualité du juge c’est l’indépendance : le silence peut il signifier qu’on a accepté qu’il était partie liée avec l’adversaire ? Le fait d’avoir rien dit empêche-t-il de s’en prévaloir ?</w:t>
      </w:r>
    </w:p>
    <w:p w14:paraId="0D34C00C" w14:textId="02DF782B" w:rsidR="006D2BF4" w:rsidRPr="00DF0D93" w:rsidRDefault="006D2BF4" w:rsidP="00480CFB">
      <w:pPr>
        <w:jc w:val="both"/>
        <w:rPr>
          <w:rFonts w:ascii="Times New Roman" w:hAnsi="Times New Roman" w:cs="Times New Roman"/>
          <w:sz w:val="20"/>
          <w:szCs w:val="20"/>
        </w:rPr>
      </w:pPr>
      <w:r w:rsidRPr="00DF0D93">
        <w:rPr>
          <w:rFonts w:ascii="Times New Roman" w:hAnsi="Times New Roman" w:cs="Times New Roman"/>
          <w:sz w:val="20"/>
          <w:szCs w:val="20"/>
        </w:rPr>
        <w:t>L’autre question qui se pose : que doit-on signifier par impartialité et indépendance ? Arbitre qui a été conseil de la partie…Là où complication : arbitre qui a un lien avec l’avocat de la partie</w:t>
      </w:r>
      <w:r w:rsidR="003F7957" w:rsidRPr="00DF0D93">
        <w:rPr>
          <w:rFonts w:ascii="Times New Roman" w:hAnsi="Times New Roman" w:cs="Times New Roman"/>
          <w:sz w:val="20"/>
          <w:szCs w:val="20"/>
        </w:rPr>
        <w:t> : la JP : liens de nature à faire naitre un doute dans l’esprit de la partie</w:t>
      </w:r>
    </w:p>
    <w:p w14:paraId="5211CA82" w14:textId="52528B3C" w:rsidR="003F7957" w:rsidRPr="00DF0D93" w:rsidRDefault="003F7957" w:rsidP="00480CFB">
      <w:pPr>
        <w:jc w:val="both"/>
        <w:rPr>
          <w:rFonts w:ascii="Times New Roman" w:hAnsi="Times New Roman" w:cs="Times New Roman"/>
          <w:sz w:val="20"/>
          <w:szCs w:val="20"/>
        </w:rPr>
      </w:pPr>
      <w:r w:rsidRPr="00DF0D93">
        <w:rPr>
          <w:rFonts w:ascii="Times New Roman" w:hAnsi="Times New Roman" w:cs="Times New Roman"/>
          <w:sz w:val="20"/>
          <w:szCs w:val="20"/>
        </w:rPr>
        <w:t xml:space="preserve">Relation d’affaires : Arrêt du 14 octobre 2014  </w:t>
      </w:r>
    </w:p>
    <w:p w14:paraId="31317B43" w14:textId="0B78A892" w:rsidR="003F7957" w:rsidRPr="00DF0D93" w:rsidRDefault="003F7957" w:rsidP="00480CFB">
      <w:pPr>
        <w:jc w:val="both"/>
        <w:rPr>
          <w:rFonts w:ascii="Times New Roman" w:hAnsi="Times New Roman" w:cs="Times New Roman"/>
          <w:sz w:val="20"/>
          <w:szCs w:val="20"/>
        </w:rPr>
      </w:pPr>
      <w:r w:rsidRPr="00DF0D93">
        <w:rPr>
          <w:rFonts w:ascii="Times New Roman" w:hAnsi="Times New Roman" w:cs="Times New Roman"/>
          <w:sz w:val="20"/>
          <w:szCs w:val="20"/>
        </w:rPr>
        <w:t>Plutôt un comportement officiel qu’une réalité dans l’arbitrage. Il en va de la fiabilité de l’arbitrage</w:t>
      </w:r>
    </w:p>
    <w:p w14:paraId="08DC0991" w14:textId="252261C7" w:rsidR="003F7957" w:rsidRPr="00DF0D93" w:rsidRDefault="003F7957" w:rsidP="00480CFB">
      <w:pPr>
        <w:jc w:val="both"/>
        <w:rPr>
          <w:rFonts w:ascii="Times New Roman" w:hAnsi="Times New Roman" w:cs="Times New Roman"/>
          <w:sz w:val="20"/>
          <w:szCs w:val="20"/>
        </w:rPr>
      </w:pPr>
      <w:r w:rsidRPr="00DF0D93">
        <w:rPr>
          <w:rFonts w:ascii="Times New Roman" w:hAnsi="Times New Roman" w:cs="Times New Roman"/>
          <w:sz w:val="20"/>
          <w:szCs w:val="20"/>
        </w:rPr>
        <w:t>Les recherches doivent être notoires</w:t>
      </w:r>
    </w:p>
    <w:p w14:paraId="6C3AC19C" w14:textId="77777777" w:rsidR="003F7957" w:rsidRPr="00DF0D93" w:rsidRDefault="003F7957" w:rsidP="00480CFB">
      <w:pPr>
        <w:jc w:val="both"/>
        <w:rPr>
          <w:rFonts w:ascii="Times New Roman" w:hAnsi="Times New Roman" w:cs="Times New Roman"/>
          <w:sz w:val="20"/>
          <w:szCs w:val="20"/>
        </w:rPr>
      </w:pPr>
    </w:p>
    <w:p w14:paraId="330DDC8C" w14:textId="77777777" w:rsidR="003F7957" w:rsidRPr="00DF0D93" w:rsidRDefault="003F7957" w:rsidP="00480CFB">
      <w:pPr>
        <w:jc w:val="both"/>
        <w:rPr>
          <w:rFonts w:ascii="Times New Roman" w:hAnsi="Times New Roman" w:cs="Times New Roman"/>
          <w:b/>
          <w:i/>
          <w:sz w:val="20"/>
          <w:szCs w:val="20"/>
        </w:rPr>
      </w:pPr>
    </w:p>
    <w:p w14:paraId="35D2A4C0" w14:textId="50E9F86C" w:rsidR="003F7957" w:rsidRPr="00DF0D93" w:rsidRDefault="00064886" w:rsidP="00DF0D93">
      <w:pPr>
        <w:pStyle w:val="ListParagraph"/>
        <w:numPr>
          <w:ilvl w:val="0"/>
          <w:numId w:val="7"/>
        </w:numPr>
        <w:jc w:val="both"/>
        <w:rPr>
          <w:rFonts w:ascii="Times New Roman" w:hAnsi="Times New Roman" w:cs="Times New Roman"/>
          <w:b/>
          <w:i/>
          <w:sz w:val="20"/>
          <w:szCs w:val="20"/>
        </w:rPr>
      </w:pPr>
      <w:r w:rsidRPr="00DF0D93">
        <w:rPr>
          <w:rFonts w:ascii="Times New Roman" w:hAnsi="Times New Roman" w:cs="Times New Roman"/>
          <w:b/>
          <w:i/>
          <w:sz w:val="20"/>
          <w:szCs w:val="20"/>
        </w:rPr>
        <w:t>Troisième cas : le tribunal a statué sans se conformer à sa mission</w:t>
      </w:r>
    </w:p>
    <w:p w14:paraId="66A652C4" w14:textId="77777777" w:rsidR="00064886" w:rsidRPr="00DF0D93" w:rsidRDefault="00064886" w:rsidP="00064886">
      <w:pPr>
        <w:jc w:val="both"/>
        <w:rPr>
          <w:rFonts w:ascii="Times New Roman" w:hAnsi="Times New Roman" w:cs="Times New Roman"/>
          <w:sz w:val="20"/>
          <w:szCs w:val="20"/>
        </w:rPr>
      </w:pPr>
    </w:p>
    <w:p w14:paraId="7E0B0ADC" w14:textId="31BCC791" w:rsidR="00064886" w:rsidRPr="00DF0D93" w:rsidRDefault="00064886" w:rsidP="00064886">
      <w:pPr>
        <w:jc w:val="both"/>
        <w:rPr>
          <w:rFonts w:ascii="Times New Roman" w:hAnsi="Times New Roman" w:cs="Times New Roman"/>
          <w:sz w:val="20"/>
          <w:szCs w:val="20"/>
        </w:rPr>
      </w:pPr>
      <w:r w:rsidRPr="00DF0D93">
        <w:rPr>
          <w:rFonts w:ascii="Times New Roman" w:hAnsi="Times New Roman" w:cs="Times New Roman"/>
          <w:sz w:val="20"/>
          <w:szCs w:val="20"/>
        </w:rPr>
        <w:t>Possible qu’ils n’aient pas exploiter toutes les pièces, qu’ils n’aient pas répondu à tous les objets… </w:t>
      </w:r>
    </w:p>
    <w:p w14:paraId="3240E6C9" w14:textId="5884AAF5" w:rsidR="00064886" w:rsidRPr="00DF0D93" w:rsidRDefault="00064886" w:rsidP="00064886">
      <w:pPr>
        <w:jc w:val="both"/>
        <w:rPr>
          <w:rFonts w:ascii="Times New Roman" w:hAnsi="Times New Roman" w:cs="Times New Roman"/>
          <w:sz w:val="20"/>
          <w:szCs w:val="20"/>
        </w:rPr>
      </w:pPr>
      <w:r w:rsidRPr="00DF0D93">
        <w:rPr>
          <w:rFonts w:ascii="Times New Roman" w:hAnsi="Times New Roman" w:cs="Times New Roman"/>
          <w:sz w:val="20"/>
          <w:szCs w:val="20"/>
        </w:rPr>
        <w:t xml:space="preserve">Article interprété très étroitement : d’une part l’objet et si le juge ne les as pas tranché : id si infra petita, n peut revenir devant le juge pour lui demander de corriger par exemple s’il n’a pas examiné le dommage moral. L’ultra petita en revanche : l’arbitre a dépassé sa mission : l’annulation est donc certaine même si cela peut s’expliquer. </w:t>
      </w:r>
    </w:p>
    <w:p w14:paraId="749F5AEF" w14:textId="4D7744ED" w:rsidR="00064886" w:rsidRPr="00DF0D93" w:rsidRDefault="00064886" w:rsidP="00064886">
      <w:pPr>
        <w:jc w:val="both"/>
        <w:rPr>
          <w:rFonts w:ascii="Times New Roman" w:hAnsi="Times New Roman" w:cs="Times New Roman"/>
          <w:sz w:val="20"/>
          <w:szCs w:val="20"/>
        </w:rPr>
      </w:pPr>
      <w:r w:rsidRPr="00DF0D93">
        <w:rPr>
          <w:rFonts w:ascii="Times New Roman" w:hAnsi="Times New Roman" w:cs="Times New Roman"/>
          <w:sz w:val="20"/>
          <w:szCs w:val="20"/>
        </w:rPr>
        <w:t>La JP est d’ailleurs d’une très grande sévérité avec l’ultra petita.</w:t>
      </w:r>
    </w:p>
    <w:p w14:paraId="739C06FF" w14:textId="77777777" w:rsidR="00064886" w:rsidRPr="00DF0D93" w:rsidRDefault="00064886" w:rsidP="00064886">
      <w:pPr>
        <w:jc w:val="both"/>
        <w:rPr>
          <w:rFonts w:ascii="Times New Roman" w:hAnsi="Times New Roman" w:cs="Times New Roman"/>
          <w:sz w:val="20"/>
          <w:szCs w:val="20"/>
        </w:rPr>
      </w:pPr>
    </w:p>
    <w:p w14:paraId="43C548BE" w14:textId="5E0A336F" w:rsidR="00064886" w:rsidRPr="00DF0D93" w:rsidRDefault="00064886" w:rsidP="00064886">
      <w:pPr>
        <w:jc w:val="both"/>
        <w:rPr>
          <w:rFonts w:ascii="Times New Roman" w:hAnsi="Times New Roman" w:cs="Times New Roman"/>
          <w:sz w:val="20"/>
          <w:szCs w:val="20"/>
        </w:rPr>
      </w:pPr>
      <w:r w:rsidRPr="00DF0D93">
        <w:rPr>
          <w:rFonts w:ascii="Times New Roman" w:hAnsi="Times New Roman" w:cs="Times New Roman"/>
          <w:sz w:val="20"/>
          <w:szCs w:val="20"/>
        </w:rPr>
        <w:t>Le deuxième axe de cet article : quand on demande à l’arbitre de statuer en amiable composition et qu’il ne le fait pas. Ce qu’on veut c’est que l’arbitre montre qu’il a exercé son pouvoir d’équité. : est ce que l’arbitre a raisonné en équité ?</w:t>
      </w:r>
    </w:p>
    <w:p w14:paraId="171D4249" w14:textId="6866A1DC" w:rsidR="00064886" w:rsidRPr="00DF0D93" w:rsidRDefault="00DF0D93" w:rsidP="00064886">
      <w:pPr>
        <w:jc w:val="both"/>
        <w:rPr>
          <w:rFonts w:ascii="Times New Roman" w:hAnsi="Times New Roman" w:cs="Times New Roman"/>
          <w:sz w:val="20"/>
          <w:szCs w:val="20"/>
        </w:rPr>
      </w:pPr>
      <w:r w:rsidRPr="00DF0D93">
        <w:rPr>
          <w:rFonts w:ascii="Times New Roman" w:hAnsi="Times New Roman" w:cs="Times New Roman"/>
          <w:sz w:val="20"/>
          <w:szCs w:val="20"/>
        </w:rPr>
        <w:t xml:space="preserve">Il n’a pas réalisé sa mission telle que décidée par les parties. </w:t>
      </w:r>
    </w:p>
    <w:p w14:paraId="445C57E7" w14:textId="77777777" w:rsidR="00DF0D93" w:rsidRPr="00DF0D93" w:rsidRDefault="00DF0D93" w:rsidP="00064886">
      <w:pPr>
        <w:jc w:val="both"/>
        <w:rPr>
          <w:rFonts w:ascii="Times New Roman" w:hAnsi="Times New Roman" w:cs="Times New Roman"/>
          <w:sz w:val="20"/>
          <w:szCs w:val="20"/>
        </w:rPr>
      </w:pPr>
    </w:p>
    <w:p w14:paraId="25A510BC" w14:textId="6A9A5625" w:rsidR="00DF0D93" w:rsidRDefault="00DF0D93" w:rsidP="00064886">
      <w:pPr>
        <w:jc w:val="both"/>
        <w:rPr>
          <w:rFonts w:ascii="Times New Roman" w:hAnsi="Times New Roman" w:cs="Times New Roman"/>
          <w:sz w:val="20"/>
          <w:szCs w:val="20"/>
        </w:rPr>
      </w:pPr>
      <w:r w:rsidRPr="00DF0D93">
        <w:rPr>
          <w:rFonts w:ascii="Times New Roman" w:hAnsi="Times New Roman" w:cs="Times New Roman"/>
          <w:sz w:val="20"/>
          <w:szCs w:val="20"/>
        </w:rPr>
        <w:t xml:space="preserve">Cas très étroit et peu utilisé. </w:t>
      </w:r>
    </w:p>
    <w:p w14:paraId="6E06AE47" w14:textId="77777777" w:rsidR="00DF0D93" w:rsidRPr="00DF0D93" w:rsidRDefault="00DF0D93" w:rsidP="00064886">
      <w:pPr>
        <w:jc w:val="both"/>
        <w:rPr>
          <w:rFonts w:ascii="Times New Roman" w:hAnsi="Times New Roman" w:cs="Times New Roman"/>
          <w:sz w:val="20"/>
          <w:szCs w:val="20"/>
        </w:rPr>
      </w:pPr>
    </w:p>
    <w:p w14:paraId="487FD1A4" w14:textId="77777777" w:rsidR="00DF0D93" w:rsidRPr="00DF0D93" w:rsidRDefault="00DF0D93" w:rsidP="00064886">
      <w:pPr>
        <w:jc w:val="both"/>
        <w:rPr>
          <w:rFonts w:ascii="Times New Roman" w:hAnsi="Times New Roman" w:cs="Times New Roman"/>
          <w:b/>
          <w:i/>
          <w:sz w:val="20"/>
          <w:szCs w:val="20"/>
        </w:rPr>
      </w:pPr>
    </w:p>
    <w:p w14:paraId="3DE7B3EA" w14:textId="429B6DC8" w:rsidR="00DF0D93" w:rsidRPr="00DF0D93" w:rsidRDefault="00DF0D93" w:rsidP="00DF0D93">
      <w:pPr>
        <w:pStyle w:val="ListParagraph"/>
        <w:numPr>
          <w:ilvl w:val="0"/>
          <w:numId w:val="7"/>
        </w:numPr>
        <w:jc w:val="both"/>
        <w:rPr>
          <w:rFonts w:ascii="Times New Roman" w:hAnsi="Times New Roman" w:cs="Times New Roman"/>
          <w:b/>
          <w:i/>
          <w:sz w:val="20"/>
          <w:szCs w:val="20"/>
        </w:rPr>
      </w:pPr>
      <w:r w:rsidRPr="00DF0D93">
        <w:rPr>
          <w:rFonts w:ascii="Times New Roman" w:hAnsi="Times New Roman" w:cs="Times New Roman"/>
          <w:b/>
          <w:i/>
          <w:sz w:val="20"/>
          <w:szCs w:val="20"/>
        </w:rPr>
        <w:t>Quatrième cas : principe de la contradiction</w:t>
      </w:r>
    </w:p>
    <w:p w14:paraId="53C93918" w14:textId="77777777" w:rsidR="00DF0D93" w:rsidRPr="00DF0D93" w:rsidRDefault="00DF0D93" w:rsidP="00DF0D93">
      <w:pPr>
        <w:jc w:val="both"/>
        <w:rPr>
          <w:rFonts w:ascii="Times New Roman" w:hAnsi="Times New Roman" w:cs="Times New Roman"/>
          <w:sz w:val="20"/>
          <w:szCs w:val="20"/>
        </w:rPr>
      </w:pPr>
    </w:p>
    <w:p w14:paraId="4D6FB7FD" w14:textId="49C252C8" w:rsidR="00DF0D93" w:rsidRPr="00DF0D93" w:rsidRDefault="00DF0D93" w:rsidP="00DF0D93">
      <w:pPr>
        <w:jc w:val="both"/>
        <w:rPr>
          <w:rFonts w:ascii="Times New Roman" w:hAnsi="Times New Roman" w:cs="Times New Roman"/>
          <w:sz w:val="20"/>
          <w:szCs w:val="20"/>
        </w:rPr>
      </w:pPr>
      <w:r w:rsidRPr="00DF0D93">
        <w:rPr>
          <w:rFonts w:ascii="Times New Roman" w:hAnsi="Times New Roman" w:cs="Times New Roman"/>
          <w:sz w:val="20"/>
          <w:szCs w:val="20"/>
        </w:rPr>
        <w:t>Article 16 du CPC :</w:t>
      </w:r>
    </w:p>
    <w:p w14:paraId="78559A95" w14:textId="3C02F28D" w:rsidR="00DF0D93" w:rsidRPr="00DF0D93" w:rsidRDefault="00DF0D93" w:rsidP="00DF0D93">
      <w:pPr>
        <w:jc w:val="both"/>
        <w:rPr>
          <w:rFonts w:ascii="Times New Roman" w:hAnsi="Times New Roman" w:cs="Times New Roman"/>
          <w:i/>
          <w:sz w:val="20"/>
          <w:szCs w:val="20"/>
        </w:rPr>
      </w:pPr>
      <w:r w:rsidRPr="00DF0D93">
        <w:rPr>
          <w:rFonts w:ascii="Times New Roman" w:hAnsi="Times New Roman" w:cs="Times New Roman"/>
          <w:i/>
          <w:sz w:val="20"/>
          <w:szCs w:val="20"/>
        </w:rPr>
        <w:t>Le juge doit, en toutes circonstances, faire observer et observer lui-même le principe de la contradiction.</w:t>
      </w:r>
    </w:p>
    <w:p w14:paraId="4A4BF13F" w14:textId="581FF1CC" w:rsidR="00DF0D93" w:rsidRPr="00DF0D93" w:rsidRDefault="00DF0D93" w:rsidP="00DF0D93">
      <w:pPr>
        <w:jc w:val="both"/>
        <w:rPr>
          <w:rFonts w:ascii="Times New Roman" w:hAnsi="Times New Roman" w:cs="Times New Roman"/>
          <w:i/>
          <w:sz w:val="20"/>
          <w:szCs w:val="20"/>
        </w:rPr>
      </w:pPr>
      <w:r w:rsidRPr="00DF0D93">
        <w:rPr>
          <w:rFonts w:ascii="Times New Roman" w:hAnsi="Times New Roman" w:cs="Times New Roman"/>
          <w:i/>
          <w:sz w:val="20"/>
          <w:szCs w:val="20"/>
        </w:rPr>
        <w:t>Il ne peut retenir, dans sa décision, les moyens, les explications et les documents invoqués ou produits par les parties que si celles-ci ont été à même d'en débattre contradictoirement.</w:t>
      </w:r>
    </w:p>
    <w:p w14:paraId="5E72CCDC" w14:textId="77777777" w:rsidR="00DF0D93" w:rsidRPr="00DF0D93" w:rsidRDefault="00DF0D93" w:rsidP="00DF0D93">
      <w:pPr>
        <w:jc w:val="both"/>
        <w:rPr>
          <w:rFonts w:ascii="Times New Roman" w:hAnsi="Times New Roman" w:cs="Times New Roman"/>
          <w:i/>
          <w:sz w:val="20"/>
          <w:szCs w:val="20"/>
        </w:rPr>
      </w:pPr>
      <w:r w:rsidRPr="00DF0D93">
        <w:rPr>
          <w:rFonts w:ascii="Times New Roman" w:hAnsi="Times New Roman" w:cs="Times New Roman"/>
          <w:i/>
          <w:sz w:val="20"/>
          <w:szCs w:val="20"/>
        </w:rPr>
        <w:t>Il ne peut fonder sa décision sur les moyens de droit qu'il a relevés d'office sans avoir au préalable invité les parties à présenter leurs observations.</w:t>
      </w:r>
    </w:p>
    <w:p w14:paraId="7529FEFE" w14:textId="77777777" w:rsidR="00DF0D93" w:rsidRPr="00DF0D93" w:rsidRDefault="00DF0D93" w:rsidP="00DF0D93">
      <w:pPr>
        <w:jc w:val="both"/>
        <w:rPr>
          <w:rFonts w:ascii="Times New Roman" w:hAnsi="Times New Roman" w:cs="Times New Roman"/>
          <w:sz w:val="20"/>
          <w:szCs w:val="20"/>
        </w:rPr>
      </w:pPr>
    </w:p>
    <w:p w14:paraId="7ECB11CE" w14:textId="77777777" w:rsidR="00DF0D93" w:rsidRPr="00DF0D93" w:rsidRDefault="00DF0D93" w:rsidP="00DF0D93">
      <w:pPr>
        <w:jc w:val="both"/>
        <w:rPr>
          <w:rFonts w:ascii="Times New Roman" w:hAnsi="Times New Roman" w:cs="Times New Roman"/>
          <w:sz w:val="20"/>
          <w:szCs w:val="20"/>
        </w:rPr>
      </w:pPr>
    </w:p>
    <w:p w14:paraId="4F76FA81" w14:textId="7F4C782D" w:rsidR="00DF0D93" w:rsidRPr="00DF0D93" w:rsidRDefault="00DF0D93" w:rsidP="00DF0D93">
      <w:pPr>
        <w:jc w:val="both"/>
        <w:rPr>
          <w:rFonts w:ascii="Times New Roman" w:hAnsi="Times New Roman" w:cs="Times New Roman"/>
          <w:sz w:val="20"/>
          <w:szCs w:val="20"/>
        </w:rPr>
      </w:pPr>
      <w:r w:rsidRPr="00DF0D93">
        <w:rPr>
          <w:rFonts w:ascii="Times New Roman" w:hAnsi="Times New Roman" w:cs="Times New Roman"/>
          <w:sz w:val="20"/>
          <w:szCs w:val="20"/>
        </w:rPr>
        <w:t>Pour le juge français cet article a deux aspects:</w:t>
      </w:r>
    </w:p>
    <w:p w14:paraId="22750BA5" w14:textId="6D600164" w:rsidR="00DF0D93" w:rsidRPr="00DF0D93" w:rsidRDefault="00DF0D93" w:rsidP="00DF0D93">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vis à vis des parties et</w:t>
      </w:r>
    </w:p>
    <w:p w14:paraId="33AB623D" w14:textId="0B8658A2" w:rsidR="00DF0D93" w:rsidRDefault="00DF0D93" w:rsidP="00DF0D93">
      <w:pPr>
        <w:pStyle w:val="ListParagraph"/>
        <w:numPr>
          <w:ilvl w:val="0"/>
          <w:numId w:val="3"/>
        </w:numPr>
        <w:jc w:val="both"/>
        <w:rPr>
          <w:rFonts w:ascii="Times New Roman" w:hAnsi="Times New Roman" w:cs="Times New Roman"/>
          <w:sz w:val="20"/>
          <w:szCs w:val="20"/>
        </w:rPr>
      </w:pPr>
      <w:r w:rsidRPr="00DF0D93">
        <w:rPr>
          <w:rFonts w:ascii="Times New Roman" w:hAnsi="Times New Roman" w:cs="Times New Roman"/>
          <w:sz w:val="20"/>
          <w:szCs w:val="20"/>
        </w:rPr>
        <w:t>pour lui même</w:t>
      </w:r>
    </w:p>
    <w:p w14:paraId="35C2CEA5" w14:textId="77777777" w:rsidR="00DF0D93" w:rsidRDefault="00DF0D93" w:rsidP="00DF0D93">
      <w:pPr>
        <w:jc w:val="both"/>
        <w:rPr>
          <w:rFonts w:ascii="Times New Roman" w:hAnsi="Times New Roman" w:cs="Times New Roman"/>
          <w:sz w:val="20"/>
          <w:szCs w:val="20"/>
        </w:rPr>
      </w:pPr>
    </w:p>
    <w:p w14:paraId="0FF08F6E" w14:textId="685D58B0" w:rsidR="00DF0D93" w:rsidRDefault="00DF0D93" w:rsidP="00DF0D93">
      <w:pPr>
        <w:jc w:val="both"/>
        <w:rPr>
          <w:rFonts w:ascii="Times New Roman" w:hAnsi="Times New Roman" w:cs="Times New Roman"/>
          <w:sz w:val="20"/>
          <w:szCs w:val="20"/>
        </w:rPr>
      </w:pPr>
      <w:r>
        <w:rPr>
          <w:rFonts w:ascii="Times New Roman" w:hAnsi="Times New Roman" w:cs="Times New Roman"/>
          <w:sz w:val="20"/>
          <w:szCs w:val="20"/>
        </w:rPr>
        <w:t>Lorsque l’on fait l’acte de mission on prévoit le calendrier : toujours le tribunal doit vérifier si la partie a le temps de répondre. Dans l’arbitrage il suffit d’avoir le temps des parties.</w:t>
      </w:r>
    </w:p>
    <w:p w14:paraId="125BD73F" w14:textId="555809CA" w:rsidR="00DF0D93" w:rsidRDefault="00DF0D93" w:rsidP="00DF0D93">
      <w:pPr>
        <w:jc w:val="both"/>
        <w:rPr>
          <w:rFonts w:ascii="Times New Roman" w:hAnsi="Times New Roman" w:cs="Times New Roman"/>
          <w:sz w:val="20"/>
          <w:szCs w:val="20"/>
        </w:rPr>
      </w:pPr>
      <w:r>
        <w:rPr>
          <w:rFonts w:ascii="Times New Roman" w:hAnsi="Times New Roman" w:cs="Times New Roman"/>
          <w:sz w:val="20"/>
          <w:szCs w:val="20"/>
        </w:rPr>
        <w:t xml:space="preserve">On peut même continuer à communiquer après l’audience. A l’audience on doit sortir un moyen qui peut révolutionner la question et laisser aux parties l’opportunité de répondre. C’est au TA de gérer cela et de demander aux parties. Si le délai d’arbitrage de la fin de la mission s’approche : possible d’aller voir le juge d’appui ou l’institution pour demander le report du délai : l’arbitre ne doit pas se laisser emprisonner, il a toute latitude pour l’organiser. </w:t>
      </w:r>
    </w:p>
    <w:p w14:paraId="2D7C6041" w14:textId="77777777" w:rsidR="00DF0D93" w:rsidRDefault="00DF0D93" w:rsidP="00DF0D93">
      <w:pPr>
        <w:jc w:val="both"/>
        <w:rPr>
          <w:rFonts w:ascii="Times New Roman" w:hAnsi="Times New Roman" w:cs="Times New Roman"/>
          <w:sz w:val="20"/>
          <w:szCs w:val="20"/>
        </w:rPr>
      </w:pPr>
    </w:p>
    <w:p w14:paraId="1785573C" w14:textId="7AAB241B" w:rsidR="00DF0D93" w:rsidRDefault="00DF0D93" w:rsidP="00DF0D93">
      <w:pPr>
        <w:jc w:val="both"/>
        <w:rPr>
          <w:rFonts w:ascii="Times New Roman" w:hAnsi="Times New Roman" w:cs="Times New Roman"/>
          <w:sz w:val="20"/>
          <w:szCs w:val="20"/>
        </w:rPr>
      </w:pPr>
      <w:r>
        <w:rPr>
          <w:rFonts w:ascii="Times New Roman" w:hAnsi="Times New Roman" w:cs="Times New Roman"/>
          <w:sz w:val="20"/>
          <w:szCs w:val="20"/>
        </w:rPr>
        <w:t xml:space="preserve">A la fin des audiences : question posées par le tribunal, mention qui ne peut être contestée que par inscription de faux : clarification. </w:t>
      </w:r>
    </w:p>
    <w:p w14:paraId="0E985FBA" w14:textId="77777777" w:rsidR="00947CFB" w:rsidRDefault="00947CFB" w:rsidP="00DF0D93">
      <w:pPr>
        <w:jc w:val="both"/>
        <w:rPr>
          <w:rFonts w:ascii="Times New Roman" w:hAnsi="Times New Roman" w:cs="Times New Roman"/>
          <w:sz w:val="20"/>
          <w:szCs w:val="20"/>
        </w:rPr>
      </w:pPr>
    </w:p>
    <w:p w14:paraId="069D0BDC" w14:textId="2982233F" w:rsidR="00947CFB" w:rsidRDefault="00947CFB" w:rsidP="00DF0D93">
      <w:pPr>
        <w:jc w:val="both"/>
        <w:rPr>
          <w:rFonts w:ascii="Times New Roman" w:hAnsi="Times New Roman" w:cs="Times New Roman"/>
          <w:sz w:val="20"/>
          <w:szCs w:val="20"/>
        </w:rPr>
      </w:pPr>
      <w:r>
        <w:rPr>
          <w:rFonts w:ascii="Times New Roman" w:hAnsi="Times New Roman" w:cs="Times New Roman"/>
          <w:sz w:val="20"/>
          <w:szCs w:val="20"/>
        </w:rPr>
        <w:t>Reste le problème du contradictoire vis à vis des parties : Article 6 : c’est aux parties de mettre les faits dans le débat, l’arbitre peut modifier l’histoire mais avec les éléments de fait présent Article 7 : il ne peut pas en ajouter. Il peut demander des explications mais ne doit pas les trouver seul.</w:t>
      </w:r>
    </w:p>
    <w:p w14:paraId="008EF212" w14:textId="77777777" w:rsidR="00947CFB" w:rsidRDefault="00947CFB" w:rsidP="00DF0D93">
      <w:pPr>
        <w:jc w:val="both"/>
        <w:rPr>
          <w:rFonts w:ascii="Times New Roman" w:hAnsi="Times New Roman" w:cs="Times New Roman"/>
          <w:sz w:val="20"/>
          <w:szCs w:val="20"/>
        </w:rPr>
      </w:pPr>
    </w:p>
    <w:p w14:paraId="06E94946" w14:textId="44238E8E" w:rsidR="00947CFB" w:rsidRDefault="00947CFB" w:rsidP="00DF0D93">
      <w:pPr>
        <w:jc w:val="both"/>
        <w:rPr>
          <w:rFonts w:ascii="Times New Roman" w:hAnsi="Times New Roman" w:cs="Times New Roman"/>
          <w:sz w:val="20"/>
          <w:szCs w:val="20"/>
        </w:rPr>
      </w:pPr>
      <w:r>
        <w:rPr>
          <w:rFonts w:ascii="Times New Roman" w:hAnsi="Times New Roman" w:cs="Times New Roman"/>
          <w:sz w:val="20"/>
          <w:szCs w:val="20"/>
        </w:rPr>
        <w:t xml:space="preserve">L’arbitre comme le juge est maître du droit : il peut mettre des moyens de droit nouveaux. </w:t>
      </w:r>
    </w:p>
    <w:p w14:paraId="2320BE9F" w14:textId="5047AD1C" w:rsidR="00947CFB" w:rsidRDefault="00947CFB" w:rsidP="00DF0D93">
      <w:pPr>
        <w:jc w:val="both"/>
        <w:rPr>
          <w:rFonts w:ascii="Times New Roman" w:hAnsi="Times New Roman" w:cs="Times New Roman"/>
          <w:sz w:val="20"/>
          <w:szCs w:val="20"/>
        </w:rPr>
      </w:pPr>
      <w:r>
        <w:rPr>
          <w:rFonts w:ascii="Times New Roman" w:hAnsi="Times New Roman" w:cs="Times New Roman"/>
          <w:sz w:val="20"/>
          <w:szCs w:val="20"/>
        </w:rPr>
        <w:t>Mais il faut qu’il le dise contradictoirement et que les parties en débattent</w:t>
      </w:r>
    </w:p>
    <w:p w14:paraId="68C8E7EE" w14:textId="26A678D4" w:rsidR="00947CFB" w:rsidRDefault="00947CFB" w:rsidP="00DF0D93">
      <w:pPr>
        <w:jc w:val="both"/>
        <w:rPr>
          <w:rFonts w:ascii="Times New Roman" w:hAnsi="Times New Roman" w:cs="Times New Roman"/>
          <w:sz w:val="20"/>
          <w:szCs w:val="20"/>
        </w:rPr>
      </w:pPr>
      <w:r>
        <w:rPr>
          <w:rFonts w:ascii="Times New Roman" w:hAnsi="Times New Roman" w:cs="Times New Roman"/>
          <w:sz w:val="20"/>
          <w:szCs w:val="20"/>
        </w:rPr>
        <w:t xml:space="preserve">Question de savoir : jusqu’ou ? </w:t>
      </w:r>
    </w:p>
    <w:p w14:paraId="5E5965E2" w14:textId="49DC55E0" w:rsidR="00947CFB" w:rsidRDefault="00947CFB" w:rsidP="00DF0D93">
      <w:pPr>
        <w:jc w:val="both"/>
        <w:rPr>
          <w:rFonts w:ascii="Times New Roman" w:hAnsi="Times New Roman" w:cs="Times New Roman"/>
          <w:sz w:val="20"/>
          <w:szCs w:val="20"/>
        </w:rPr>
      </w:pPr>
      <w:r>
        <w:rPr>
          <w:rFonts w:ascii="Times New Roman" w:hAnsi="Times New Roman" w:cs="Times New Roman"/>
          <w:sz w:val="20"/>
          <w:szCs w:val="20"/>
        </w:rPr>
        <w:t xml:space="preserve">Le moyen de droit : explicité par les parties : moyen qui pourrait fonder la solution mais qui n’est pas invoqué alors que l’argument est un élément du moyen, il est à l’intérieur du moyen. Invoque une interprétation de la règle. </w:t>
      </w:r>
    </w:p>
    <w:p w14:paraId="24D75954" w14:textId="77777777" w:rsidR="00947CFB" w:rsidRDefault="00947CFB" w:rsidP="00DF0D93">
      <w:pPr>
        <w:jc w:val="both"/>
        <w:rPr>
          <w:rFonts w:ascii="Times New Roman" w:hAnsi="Times New Roman" w:cs="Times New Roman"/>
          <w:sz w:val="20"/>
          <w:szCs w:val="20"/>
        </w:rPr>
      </w:pPr>
    </w:p>
    <w:p w14:paraId="748AB504" w14:textId="340B9A79" w:rsidR="00947CFB" w:rsidRDefault="00947CFB" w:rsidP="00DF0D93">
      <w:pPr>
        <w:jc w:val="both"/>
        <w:rPr>
          <w:rFonts w:ascii="Times New Roman" w:hAnsi="Times New Roman" w:cs="Times New Roman"/>
          <w:sz w:val="20"/>
          <w:szCs w:val="20"/>
        </w:rPr>
      </w:pPr>
      <w:r>
        <w:rPr>
          <w:rFonts w:ascii="Times New Roman" w:hAnsi="Times New Roman" w:cs="Times New Roman"/>
          <w:sz w:val="20"/>
          <w:szCs w:val="20"/>
        </w:rPr>
        <w:t xml:space="preserve">Amiable compositeur : ne pas aller trop loin, il ne faut pas mettre des considérations qui n’ont pas été au moins implicitement dans le débat. </w:t>
      </w:r>
    </w:p>
    <w:p w14:paraId="49AC3BF4" w14:textId="77777777" w:rsidR="00315E70" w:rsidRDefault="00315E70" w:rsidP="00DF0D93">
      <w:pPr>
        <w:jc w:val="both"/>
        <w:rPr>
          <w:rFonts w:ascii="Times New Roman" w:hAnsi="Times New Roman" w:cs="Times New Roman"/>
          <w:sz w:val="20"/>
          <w:szCs w:val="20"/>
        </w:rPr>
      </w:pPr>
    </w:p>
    <w:p w14:paraId="49C6F568" w14:textId="77777777" w:rsidR="00315E70" w:rsidRPr="00315E70" w:rsidRDefault="00315E70" w:rsidP="00DF0D93">
      <w:pPr>
        <w:jc w:val="both"/>
        <w:rPr>
          <w:rFonts w:ascii="Times New Roman" w:hAnsi="Times New Roman" w:cs="Times New Roman"/>
          <w:b/>
          <w:i/>
          <w:sz w:val="20"/>
          <w:szCs w:val="20"/>
        </w:rPr>
      </w:pPr>
    </w:p>
    <w:p w14:paraId="70C17796" w14:textId="25236D07" w:rsidR="00315E70" w:rsidRPr="00315E70" w:rsidRDefault="00315E70" w:rsidP="00315E70">
      <w:pPr>
        <w:pStyle w:val="ListParagraph"/>
        <w:numPr>
          <w:ilvl w:val="0"/>
          <w:numId w:val="7"/>
        </w:numPr>
        <w:jc w:val="both"/>
        <w:rPr>
          <w:rFonts w:ascii="Times New Roman" w:hAnsi="Times New Roman" w:cs="Times New Roman"/>
          <w:b/>
          <w:i/>
          <w:sz w:val="20"/>
          <w:szCs w:val="20"/>
        </w:rPr>
      </w:pPr>
      <w:r w:rsidRPr="00315E70">
        <w:rPr>
          <w:rFonts w:ascii="Times New Roman" w:hAnsi="Times New Roman" w:cs="Times New Roman"/>
          <w:b/>
          <w:i/>
          <w:sz w:val="20"/>
          <w:szCs w:val="20"/>
        </w:rPr>
        <w:t>Dernier cas : sentence contraire à l’ordre publique</w:t>
      </w:r>
    </w:p>
    <w:p w14:paraId="1EAF646C" w14:textId="77777777" w:rsidR="00315E70" w:rsidRDefault="00315E70" w:rsidP="00315E70">
      <w:pPr>
        <w:pStyle w:val="ListParagraph"/>
        <w:jc w:val="both"/>
        <w:rPr>
          <w:rFonts w:ascii="Times New Roman" w:hAnsi="Times New Roman" w:cs="Times New Roman"/>
          <w:sz w:val="20"/>
          <w:szCs w:val="20"/>
        </w:rPr>
      </w:pPr>
    </w:p>
    <w:p w14:paraId="1FF56B55" w14:textId="1DE803A6" w:rsidR="00315E70" w:rsidRDefault="00315E70" w:rsidP="00315E70">
      <w:pPr>
        <w:jc w:val="both"/>
        <w:rPr>
          <w:rFonts w:ascii="Times New Roman" w:hAnsi="Times New Roman" w:cs="Times New Roman"/>
          <w:sz w:val="20"/>
          <w:szCs w:val="20"/>
        </w:rPr>
      </w:pPr>
      <w:r>
        <w:rPr>
          <w:rFonts w:ascii="Times New Roman" w:hAnsi="Times New Roman" w:cs="Times New Roman"/>
          <w:sz w:val="20"/>
          <w:szCs w:val="20"/>
        </w:rPr>
        <w:t xml:space="preserve">Question délicate il faut distinguer l’ordre public de procédure et ordre public de fond. </w:t>
      </w:r>
    </w:p>
    <w:p w14:paraId="2107851C" w14:textId="77777777" w:rsidR="00315E70" w:rsidRDefault="00315E70" w:rsidP="00315E70">
      <w:pPr>
        <w:jc w:val="both"/>
        <w:rPr>
          <w:rFonts w:ascii="Times New Roman" w:hAnsi="Times New Roman" w:cs="Times New Roman"/>
          <w:sz w:val="20"/>
          <w:szCs w:val="20"/>
        </w:rPr>
      </w:pPr>
    </w:p>
    <w:p w14:paraId="6E4D133D" w14:textId="0559BC6C" w:rsidR="00315E70" w:rsidRDefault="00315E70" w:rsidP="00315E70">
      <w:pPr>
        <w:jc w:val="both"/>
        <w:rPr>
          <w:rFonts w:ascii="Times New Roman" w:hAnsi="Times New Roman" w:cs="Times New Roman"/>
          <w:sz w:val="20"/>
          <w:szCs w:val="20"/>
        </w:rPr>
      </w:pPr>
      <w:r>
        <w:rPr>
          <w:rFonts w:ascii="Times New Roman" w:hAnsi="Times New Roman" w:cs="Times New Roman"/>
          <w:sz w:val="20"/>
          <w:szCs w:val="20"/>
        </w:rPr>
        <w:t>Ordre public de procédure : par exemple motivation de la décision (mais que signifie motivée ?: c’est l’existence matérielle du motif, un motif existe-t-il quelque soit son contenu et sa valeur, quelque soit l’erreur grossière des arbitres sur le droit…, ce qu’il faut c’est vérifier la matérialité du motif) limite énorme : l’exi</w:t>
      </w:r>
      <w:r w:rsidR="00EF0B46">
        <w:rPr>
          <w:rFonts w:ascii="Times New Roman" w:hAnsi="Times New Roman" w:cs="Times New Roman"/>
          <w:sz w:val="20"/>
          <w:szCs w:val="20"/>
        </w:rPr>
        <w:t>stence du motif suffit</w:t>
      </w:r>
    </w:p>
    <w:p w14:paraId="10F44077" w14:textId="77777777" w:rsidR="00EF0B46" w:rsidRDefault="00EF0B46" w:rsidP="00315E70">
      <w:pPr>
        <w:jc w:val="both"/>
        <w:rPr>
          <w:rFonts w:ascii="Times New Roman" w:hAnsi="Times New Roman" w:cs="Times New Roman"/>
          <w:sz w:val="20"/>
          <w:szCs w:val="20"/>
        </w:rPr>
      </w:pPr>
    </w:p>
    <w:p w14:paraId="5E9E2EA2" w14:textId="7E15E092" w:rsidR="00EF0B46" w:rsidRDefault="00EF0B46" w:rsidP="00315E70">
      <w:pPr>
        <w:jc w:val="both"/>
        <w:rPr>
          <w:rFonts w:ascii="Times New Roman" w:hAnsi="Times New Roman" w:cs="Times New Roman"/>
          <w:sz w:val="20"/>
          <w:szCs w:val="20"/>
        </w:rPr>
      </w:pPr>
      <w:r>
        <w:rPr>
          <w:rFonts w:ascii="Times New Roman" w:hAnsi="Times New Roman" w:cs="Times New Roman"/>
          <w:sz w:val="20"/>
          <w:szCs w:val="20"/>
        </w:rPr>
        <w:t>Aveu de la non décision ? On pourrait mettre cela dans un défaut de mission. On s’aperçoit que pour savoir si un motif est contradictoire on doit entrer dans la logique du raisonnement ; on est donc dans le fond. Mais Pellerin en désaccord avec cette décision : problème de cohérence logique devrait être regardé mais la CCass ne veut pas entrer dans la contradiction de motif</w:t>
      </w:r>
    </w:p>
    <w:p w14:paraId="25D88292" w14:textId="77777777" w:rsidR="00EF0B46" w:rsidRDefault="00EF0B46" w:rsidP="00315E70">
      <w:pPr>
        <w:jc w:val="both"/>
        <w:rPr>
          <w:rFonts w:ascii="Times New Roman" w:hAnsi="Times New Roman" w:cs="Times New Roman"/>
          <w:sz w:val="20"/>
          <w:szCs w:val="20"/>
        </w:rPr>
      </w:pPr>
    </w:p>
    <w:p w14:paraId="28553076" w14:textId="0EEABE95" w:rsidR="00EF0B46" w:rsidRDefault="00EF0B46" w:rsidP="00315E70">
      <w:pPr>
        <w:jc w:val="both"/>
        <w:rPr>
          <w:rFonts w:ascii="Times New Roman" w:hAnsi="Times New Roman" w:cs="Times New Roman"/>
          <w:sz w:val="20"/>
          <w:szCs w:val="20"/>
        </w:rPr>
      </w:pPr>
      <w:r>
        <w:rPr>
          <w:rFonts w:ascii="Times New Roman" w:hAnsi="Times New Roman" w:cs="Times New Roman"/>
          <w:sz w:val="20"/>
          <w:szCs w:val="20"/>
        </w:rPr>
        <w:t xml:space="preserve">Demande reconventionnelle devant la CCI : pas d’examen pour défaut de paiement, TA n’examine donc pas la demande reconventionnelle : violation de l’ordre public. Arêt Pirelli : il ne peut y avoir de violation au droit d’accès que si la demande est indissociable de la demande principale, sinon pas de violation d’accès à l’arbitre. </w:t>
      </w:r>
    </w:p>
    <w:p w14:paraId="5E9E2654" w14:textId="77777777" w:rsidR="00EF0B46" w:rsidRDefault="00EF0B46" w:rsidP="00315E70">
      <w:pPr>
        <w:jc w:val="both"/>
        <w:rPr>
          <w:rFonts w:ascii="Times New Roman" w:hAnsi="Times New Roman" w:cs="Times New Roman"/>
          <w:sz w:val="20"/>
          <w:szCs w:val="20"/>
        </w:rPr>
      </w:pPr>
    </w:p>
    <w:p w14:paraId="74315A4D" w14:textId="2AD86A6F" w:rsidR="00EF0B46" w:rsidRDefault="00EF0B46" w:rsidP="00315E70">
      <w:pPr>
        <w:jc w:val="both"/>
        <w:rPr>
          <w:rFonts w:ascii="Times New Roman" w:hAnsi="Times New Roman" w:cs="Times New Roman"/>
          <w:sz w:val="20"/>
          <w:szCs w:val="20"/>
        </w:rPr>
      </w:pPr>
      <w:r>
        <w:rPr>
          <w:rFonts w:ascii="Times New Roman" w:hAnsi="Times New Roman" w:cs="Times New Roman"/>
          <w:sz w:val="20"/>
          <w:szCs w:val="20"/>
        </w:rPr>
        <w:t xml:space="preserve">Reste l’ordre public du fond : ordre public de diverses natures : corruption,… </w:t>
      </w:r>
    </w:p>
    <w:p w14:paraId="1FD9E86E" w14:textId="6A9D2B51" w:rsidR="00775095" w:rsidRDefault="00775095" w:rsidP="00315E70">
      <w:pPr>
        <w:jc w:val="both"/>
        <w:rPr>
          <w:rFonts w:ascii="Times New Roman" w:hAnsi="Times New Roman" w:cs="Times New Roman"/>
          <w:sz w:val="20"/>
          <w:szCs w:val="20"/>
        </w:rPr>
      </w:pPr>
      <w:r>
        <w:rPr>
          <w:rFonts w:ascii="Times New Roman" w:hAnsi="Times New Roman" w:cs="Times New Roman"/>
          <w:sz w:val="20"/>
          <w:szCs w:val="20"/>
        </w:rPr>
        <w:t>Parfois pas besoin de rejuger le litige quand les faits sont clairs. Mais parfois au contraire comme dans des cas d’entente il faut aller voir les faits</w:t>
      </w:r>
    </w:p>
    <w:p w14:paraId="002A1CBD" w14:textId="77777777" w:rsidR="00775095" w:rsidRDefault="00775095" w:rsidP="00315E70">
      <w:pPr>
        <w:jc w:val="both"/>
        <w:rPr>
          <w:rFonts w:ascii="Times New Roman" w:hAnsi="Times New Roman" w:cs="Times New Roman"/>
          <w:sz w:val="20"/>
          <w:szCs w:val="20"/>
        </w:rPr>
      </w:pPr>
    </w:p>
    <w:p w14:paraId="2A93A629" w14:textId="0DC52157" w:rsidR="00775095" w:rsidRDefault="00775095" w:rsidP="00315E70">
      <w:pPr>
        <w:jc w:val="both"/>
        <w:rPr>
          <w:rFonts w:ascii="Times New Roman" w:hAnsi="Times New Roman" w:cs="Times New Roman"/>
          <w:sz w:val="20"/>
          <w:szCs w:val="20"/>
        </w:rPr>
      </w:pPr>
      <w:r>
        <w:rPr>
          <w:rFonts w:ascii="Times New Roman" w:hAnsi="Times New Roman" w:cs="Times New Roman"/>
          <w:sz w:val="20"/>
          <w:szCs w:val="20"/>
        </w:rPr>
        <w:t xml:space="preserve">Selon la règle d’ordre public violée, on a une appréciation du fond qui va varier. C’est pourquoi, il ne faut pas avoir une compréhension monolithique : pluralité de situations. Le problème de la cour c’est de savoir où ils doivent s’arrêter. </w:t>
      </w:r>
    </w:p>
    <w:p w14:paraId="3C0B7917" w14:textId="3C612592" w:rsidR="00775095" w:rsidRDefault="00775095" w:rsidP="00315E70">
      <w:pPr>
        <w:jc w:val="both"/>
        <w:rPr>
          <w:rFonts w:ascii="Times New Roman" w:hAnsi="Times New Roman" w:cs="Times New Roman"/>
          <w:sz w:val="20"/>
          <w:szCs w:val="20"/>
        </w:rPr>
      </w:pPr>
      <w:r>
        <w:rPr>
          <w:rFonts w:ascii="Times New Roman" w:hAnsi="Times New Roman" w:cs="Times New Roman"/>
          <w:sz w:val="20"/>
          <w:szCs w:val="20"/>
        </w:rPr>
        <w:t xml:space="preserve">« violation de l’ordre public, flagrante, effective et certaine » : on aboutit à un contrôle restreint de l’ordre public, la JP a changé aujourd’hui. On ne veut pas que l’arbitrage devienne le sanctuaire de l’illicite. La JP a compris et aujourd’hui : compréhension de ce que la violation doit être effective ou grave : suppression de l’idée que la violation doit être flagrante. </w:t>
      </w:r>
    </w:p>
    <w:p w14:paraId="0FA808AA" w14:textId="77777777" w:rsidR="00775095" w:rsidRDefault="00775095" w:rsidP="00315E70">
      <w:pPr>
        <w:jc w:val="both"/>
        <w:rPr>
          <w:rFonts w:ascii="Times New Roman" w:hAnsi="Times New Roman" w:cs="Times New Roman"/>
          <w:sz w:val="20"/>
          <w:szCs w:val="20"/>
        </w:rPr>
      </w:pPr>
    </w:p>
    <w:p w14:paraId="75EB1446" w14:textId="1150A114" w:rsidR="00775095" w:rsidRDefault="00757C18" w:rsidP="00315E70">
      <w:pPr>
        <w:jc w:val="both"/>
        <w:rPr>
          <w:rFonts w:ascii="Times New Roman" w:hAnsi="Times New Roman" w:cs="Times New Roman"/>
          <w:sz w:val="20"/>
          <w:szCs w:val="20"/>
        </w:rPr>
      </w:pPr>
      <w:r>
        <w:rPr>
          <w:rFonts w:ascii="Times New Roman" w:hAnsi="Times New Roman" w:cs="Times New Roman"/>
          <w:sz w:val="20"/>
          <w:szCs w:val="20"/>
        </w:rPr>
        <w:t>Autre arrêt du mois d’octobre : PI, violation de l’ordre public européen. La Cour de Paris a dit qu’elle souhaitait bénéficier du point de vue de la cour européenne : laisse penser qu’elle n’est plus dans la violation grave et flagrante, on est dans le débat puisque définition de la CJUE.</w:t>
      </w:r>
    </w:p>
    <w:p w14:paraId="11C6C3C2" w14:textId="012CAC71" w:rsidR="00757C18" w:rsidRDefault="00757C18" w:rsidP="00315E70">
      <w:pPr>
        <w:jc w:val="both"/>
        <w:rPr>
          <w:rFonts w:ascii="Times New Roman" w:hAnsi="Times New Roman" w:cs="Times New Roman"/>
          <w:sz w:val="20"/>
          <w:szCs w:val="20"/>
        </w:rPr>
      </w:pPr>
      <w:r>
        <w:rPr>
          <w:rFonts w:ascii="Times New Roman" w:hAnsi="Times New Roman" w:cs="Times New Roman"/>
          <w:sz w:val="20"/>
          <w:szCs w:val="20"/>
        </w:rPr>
        <w:t>Glissement très contemporain.</w:t>
      </w:r>
    </w:p>
    <w:p w14:paraId="5D402733" w14:textId="77777777" w:rsidR="00757C18" w:rsidRDefault="00757C18" w:rsidP="00315E70">
      <w:pPr>
        <w:jc w:val="both"/>
        <w:rPr>
          <w:rFonts w:ascii="Times New Roman" w:hAnsi="Times New Roman" w:cs="Times New Roman"/>
          <w:sz w:val="20"/>
          <w:szCs w:val="20"/>
        </w:rPr>
      </w:pPr>
    </w:p>
    <w:p w14:paraId="29E02785" w14:textId="77777777" w:rsidR="00757C18" w:rsidRDefault="00757C18" w:rsidP="00315E70">
      <w:pPr>
        <w:jc w:val="both"/>
        <w:rPr>
          <w:rFonts w:ascii="Times New Roman" w:hAnsi="Times New Roman" w:cs="Times New Roman"/>
          <w:sz w:val="20"/>
          <w:szCs w:val="20"/>
        </w:rPr>
      </w:pPr>
    </w:p>
    <w:p w14:paraId="05E0730F" w14:textId="77777777" w:rsidR="00757C18" w:rsidRDefault="00757C18" w:rsidP="00315E70">
      <w:pPr>
        <w:jc w:val="both"/>
        <w:rPr>
          <w:rFonts w:ascii="Times New Roman" w:hAnsi="Times New Roman" w:cs="Times New Roman"/>
          <w:sz w:val="20"/>
          <w:szCs w:val="20"/>
        </w:rPr>
      </w:pPr>
    </w:p>
    <w:p w14:paraId="0EAAB761" w14:textId="189D70AD" w:rsidR="00757C18" w:rsidRPr="00757C18" w:rsidRDefault="00757C18" w:rsidP="00315E70">
      <w:pPr>
        <w:jc w:val="both"/>
        <w:rPr>
          <w:rFonts w:ascii="Times New Roman" w:hAnsi="Times New Roman" w:cs="Times New Roman"/>
          <w:b/>
          <w:sz w:val="20"/>
          <w:szCs w:val="20"/>
        </w:rPr>
      </w:pPr>
      <w:r w:rsidRPr="00757C18">
        <w:rPr>
          <w:rFonts w:ascii="Times New Roman" w:hAnsi="Times New Roman" w:cs="Times New Roman"/>
          <w:b/>
          <w:sz w:val="20"/>
          <w:szCs w:val="20"/>
        </w:rPr>
        <w:t>Conclusion</w:t>
      </w:r>
    </w:p>
    <w:p w14:paraId="4649CF2B" w14:textId="77777777" w:rsidR="00757C18" w:rsidRDefault="00757C18" w:rsidP="00315E70">
      <w:pPr>
        <w:jc w:val="both"/>
        <w:rPr>
          <w:rFonts w:ascii="Times New Roman" w:hAnsi="Times New Roman" w:cs="Times New Roman"/>
          <w:sz w:val="20"/>
          <w:szCs w:val="20"/>
        </w:rPr>
      </w:pPr>
    </w:p>
    <w:p w14:paraId="1758E333" w14:textId="578C10A0" w:rsidR="00757C18" w:rsidRDefault="00757C18" w:rsidP="00315E70">
      <w:pPr>
        <w:jc w:val="both"/>
        <w:rPr>
          <w:rFonts w:ascii="Times New Roman" w:hAnsi="Times New Roman" w:cs="Times New Roman"/>
          <w:sz w:val="20"/>
          <w:szCs w:val="20"/>
        </w:rPr>
      </w:pPr>
      <w:r>
        <w:rPr>
          <w:rFonts w:ascii="Times New Roman" w:hAnsi="Times New Roman" w:cs="Times New Roman"/>
          <w:sz w:val="20"/>
          <w:szCs w:val="20"/>
        </w:rPr>
        <w:t xml:space="preserve">Le recours en annulation et l’appel d’ordonnance d’exequatur ne sont pas suspensifs en matière internationale, article 1556 : le juge dès que saisit peut surseoir à l’exécution de la sentence si une lésion grave peut être subie par les parties. </w:t>
      </w:r>
    </w:p>
    <w:p w14:paraId="3366B2A7" w14:textId="77777777" w:rsidR="00757C18" w:rsidRDefault="00757C18" w:rsidP="00315E70">
      <w:pPr>
        <w:jc w:val="both"/>
        <w:rPr>
          <w:rFonts w:ascii="Times New Roman" w:hAnsi="Times New Roman" w:cs="Times New Roman"/>
          <w:sz w:val="20"/>
          <w:szCs w:val="20"/>
        </w:rPr>
      </w:pPr>
    </w:p>
    <w:p w14:paraId="1FDDD735" w14:textId="3ED1FB2D" w:rsidR="00315E70" w:rsidRDefault="00757C18" w:rsidP="00315E70">
      <w:pPr>
        <w:jc w:val="both"/>
        <w:rPr>
          <w:rFonts w:ascii="Times New Roman" w:hAnsi="Times New Roman" w:cs="Times New Roman"/>
          <w:sz w:val="20"/>
          <w:szCs w:val="20"/>
        </w:rPr>
      </w:pPr>
      <w:r>
        <w:rPr>
          <w:rFonts w:ascii="Times New Roman" w:hAnsi="Times New Roman" w:cs="Times New Roman"/>
          <w:sz w:val="20"/>
          <w:szCs w:val="20"/>
        </w:rPr>
        <w:t xml:space="preserve">Conséquences qui dépassent l’exécution normale du jugement : lésion grave qui donne plus de liberté au juge. </w:t>
      </w:r>
    </w:p>
    <w:p w14:paraId="7A4832CE" w14:textId="3E0DB314" w:rsidR="00757C18" w:rsidRDefault="00757C18" w:rsidP="00315E70">
      <w:pPr>
        <w:jc w:val="both"/>
        <w:rPr>
          <w:rFonts w:ascii="Times New Roman" w:hAnsi="Times New Roman" w:cs="Times New Roman"/>
          <w:sz w:val="20"/>
          <w:szCs w:val="20"/>
        </w:rPr>
      </w:pPr>
      <w:r>
        <w:rPr>
          <w:rFonts w:ascii="Times New Roman" w:hAnsi="Times New Roman" w:cs="Times New Roman"/>
          <w:sz w:val="20"/>
          <w:szCs w:val="20"/>
        </w:rPr>
        <w:t>Aujourd’hui encore peut utilisée</w:t>
      </w:r>
    </w:p>
    <w:p w14:paraId="6B149C16" w14:textId="77777777" w:rsidR="001603DA" w:rsidRDefault="001603DA" w:rsidP="00315E70">
      <w:pPr>
        <w:jc w:val="both"/>
        <w:rPr>
          <w:rFonts w:ascii="Times New Roman" w:hAnsi="Times New Roman" w:cs="Times New Roman"/>
          <w:sz w:val="20"/>
          <w:szCs w:val="20"/>
        </w:rPr>
      </w:pPr>
    </w:p>
    <w:p w14:paraId="10B4F5F3" w14:textId="19592B6E" w:rsidR="001603DA" w:rsidRDefault="001603DA" w:rsidP="00315E70">
      <w:pPr>
        <w:jc w:val="both"/>
        <w:rPr>
          <w:rFonts w:ascii="Times New Roman" w:hAnsi="Times New Roman" w:cs="Times New Roman"/>
          <w:sz w:val="20"/>
          <w:szCs w:val="20"/>
        </w:rPr>
      </w:pPr>
      <w:r>
        <w:rPr>
          <w:rFonts w:ascii="Times New Roman" w:hAnsi="Times New Roman" w:cs="Times New Roman"/>
          <w:sz w:val="20"/>
          <w:szCs w:val="20"/>
        </w:rPr>
        <w:t>Le recours : c’est tout sauf une révision du fond</w:t>
      </w:r>
    </w:p>
    <w:p w14:paraId="0CE3DC60" w14:textId="77777777" w:rsidR="001603DA" w:rsidRDefault="001603DA" w:rsidP="00315E70">
      <w:pPr>
        <w:jc w:val="both"/>
        <w:rPr>
          <w:rFonts w:ascii="Times New Roman" w:hAnsi="Times New Roman" w:cs="Times New Roman"/>
          <w:sz w:val="20"/>
          <w:szCs w:val="20"/>
        </w:rPr>
      </w:pPr>
    </w:p>
    <w:p w14:paraId="1C8A184F" w14:textId="39AA8C8D" w:rsidR="001603DA" w:rsidRDefault="001603DA" w:rsidP="00315E70">
      <w:pPr>
        <w:jc w:val="both"/>
        <w:rPr>
          <w:rFonts w:ascii="Times New Roman" w:hAnsi="Times New Roman" w:cs="Times New Roman"/>
          <w:sz w:val="20"/>
          <w:szCs w:val="20"/>
        </w:rPr>
      </w:pPr>
      <w:r>
        <w:rPr>
          <w:rFonts w:ascii="Times New Roman" w:hAnsi="Times New Roman" w:cs="Times New Roman"/>
          <w:sz w:val="20"/>
          <w:szCs w:val="20"/>
        </w:rPr>
        <w:t>La JP se fait peu à peu : entre le décret de 81 et celui de 2011 on a construit le droit de l’arbitrage, le décret de 2011 a concrétisé cette avancée, mais bcp de choses n’ont pas été abordées : la définition de la sentence, la faiblesse économique de la partie, rôle de la CCI avec Tecnimont…</w:t>
      </w:r>
    </w:p>
    <w:p w14:paraId="5EDEDFFA" w14:textId="77777777" w:rsidR="001603DA" w:rsidRPr="00315E70" w:rsidRDefault="001603DA" w:rsidP="00315E70">
      <w:pPr>
        <w:jc w:val="both"/>
        <w:rPr>
          <w:rFonts w:ascii="Times New Roman" w:hAnsi="Times New Roman" w:cs="Times New Roman"/>
          <w:sz w:val="20"/>
          <w:szCs w:val="20"/>
        </w:rPr>
      </w:pPr>
      <w:bookmarkStart w:id="0" w:name="_GoBack"/>
      <w:bookmarkEnd w:id="0"/>
    </w:p>
    <w:p w14:paraId="3EEE9A9F" w14:textId="77777777" w:rsidR="00DF0D93" w:rsidRDefault="00DF0D93" w:rsidP="00DF0D93">
      <w:pPr>
        <w:jc w:val="both"/>
        <w:rPr>
          <w:rFonts w:ascii="Times New Roman" w:hAnsi="Times New Roman" w:cs="Times New Roman"/>
          <w:sz w:val="20"/>
          <w:szCs w:val="20"/>
        </w:rPr>
      </w:pPr>
    </w:p>
    <w:p w14:paraId="0441F91D" w14:textId="77777777" w:rsidR="001603DA" w:rsidRPr="00DF0D93" w:rsidRDefault="001603DA" w:rsidP="00DF0D93">
      <w:pPr>
        <w:jc w:val="both"/>
        <w:rPr>
          <w:rFonts w:ascii="Times New Roman" w:hAnsi="Times New Roman" w:cs="Times New Roman"/>
          <w:sz w:val="20"/>
          <w:szCs w:val="20"/>
        </w:rPr>
      </w:pPr>
    </w:p>
    <w:sectPr w:rsidR="001603DA" w:rsidRPr="00DF0D93" w:rsidSect="00562ACF">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2C78"/>
    <w:multiLevelType w:val="hybridMultilevel"/>
    <w:tmpl w:val="6EEA71E0"/>
    <w:lvl w:ilvl="0" w:tplc="5D948BD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636B9"/>
    <w:multiLevelType w:val="hybridMultilevel"/>
    <w:tmpl w:val="6CE64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A80CBE"/>
    <w:multiLevelType w:val="hybridMultilevel"/>
    <w:tmpl w:val="15327120"/>
    <w:lvl w:ilvl="0" w:tplc="0F00D05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D21F2"/>
    <w:multiLevelType w:val="hybridMultilevel"/>
    <w:tmpl w:val="5C48B94C"/>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C3C30"/>
    <w:multiLevelType w:val="hybridMultilevel"/>
    <w:tmpl w:val="922ABE20"/>
    <w:lvl w:ilvl="0" w:tplc="A3BA889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97362C"/>
    <w:multiLevelType w:val="hybridMultilevel"/>
    <w:tmpl w:val="DDBE440C"/>
    <w:lvl w:ilvl="0" w:tplc="3286BD0A">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625E7C"/>
    <w:multiLevelType w:val="hybridMultilevel"/>
    <w:tmpl w:val="0E90E6DE"/>
    <w:lvl w:ilvl="0" w:tplc="3286BD0A">
      <w:start w:val="1"/>
      <w:numFmt w:val="upperLetter"/>
      <w:lvlText w:val="%1."/>
      <w:lvlJc w:val="righ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num w:numId="1">
    <w:abstractNumId w:val="1"/>
  </w:num>
  <w:num w:numId="2">
    <w:abstractNumId w:val="6"/>
  </w:num>
  <w:num w:numId="3">
    <w:abstractNumId w:val="2"/>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2B0"/>
    <w:rsid w:val="00064886"/>
    <w:rsid w:val="000701DE"/>
    <w:rsid w:val="000B58B7"/>
    <w:rsid w:val="000F3A00"/>
    <w:rsid w:val="00123DD7"/>
    <w:rsid w:val="001603DA"/>
    <w:rsid w:val="001771C6"/>
    <w:rsid w:val="0025472F"/>
    <w:rsid w:val="002D7E98"/>
    <w:rsid w:val="00315E70"/>
    <w:rsid w:val="00396E52"/>
    <w:rsid w:val="003F7957"/>
    <w:rsid w:val="00480CFB"/>
    <w:rsid w:val="00562ACF"/>
    <w:rsid w:val="005E25DF"/>
    <w:rsid w:val="005F10A1"/>
    <w:rsid w:val="00607B2C"/>
    <w:rsid w:val="006D2BF4"/>
    <w:rsid w:val="007226D1"/>
    <w:rsid w:val="00757C18"/>
    <w:rsid w:val="00767B20"/>
    <w:rsid w:val="00775095"/>
    <w:rsid w:val="0080700D"/>
    <w:rsid w:val="00881C75"/>
    <w:rsid w:val="00895ACB"/>
    <w:rsid w:val="008B72B0"/>
    <w:rsid w:val="00905304"/>
    <w:rsid w:val="00947CFB"/>
    <w:rsid w:val="00957183"/>
    <w:rsid w:val="00965FB0"/>
    <w:rsid w:val="009A0BDD"/>
    <w:rsid w:val="00A73CDB"/>
    <w:rsid w:val="00AE33FD"/>
    <w:rsid w:val="00B11CB1"/>
    <w:rsid w:val="00B147E9"/>
    <w:rsid w:val="00B57C56"/>
    <w:rsid w:val="00D3073F"/>
    <w:rsid w:val="00D813E4"/>
    <w:rsid w:val="00DF0D93"/>
    <w:rsid w:val="00EA6489"/>
    <w:rsid w:val="00EB473F"/>
    <w:rsid w:val="00ED2C59"/>
    <w:rsid w:val="00EF0B46"/>
    <w:rsid w:val="00F33DA5"/>
    <w:rsid w:val="00F55347"/>
    <w:rsid w:val="00FC3E0E"/>
    <w:rsid w:val="00FE60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FD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3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12</Pages>
  <Words>6015</Words>
  <Characters>34291</Characters>
  <Application>Microsoft Macintosh Word</Application>
  <DocSecurity>0</DocSecurity>
  <Lines>285</Lines>
  <Paragraphs>80</Paragraphs>
  <ScaleCrop>false</ScaleCrop>
  <Company/>
  <LinksUpToDate>false</LinksUpToDate>
  <CharactersWithSpaces>40226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5</cp:revision>
  <dcterms:created xsi:type="dcterms:W3CDTF">2014-11-27T07:09:00Z</dcterms:created>
  <dcterms:modified xsi:type="dcterms:W3CDTF">2014-12-04T10:58:00Z</dcterms:modified>
</cp:coreProperties>
</file>