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15.5465244263823"/>
        <w:gridCol w:w="226.44653289306578"/>
        <w:gridCol w:w="3655.494030988062"/>
        <w:gridCol w:w="3828.0247227161126"/>
        <w:tblGridChange w:id="0">
          <w:tblGrid>
            <w:gridCol w:w="1315.5465244263823"/>
            <w:gridCol w:w="226.44653289306578"/>
            <w:gridCol w:w="3655.494030988062"/>
            <w:gridCol w:w="3828.024722716112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ТЗ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для теннисного судьи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Материал: металл + пластик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Аудитория: судьи - бывшие спортсмены, высокие и крупные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Срок тестирования: одна неделя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Требования: должен устойчиво стоять, не падать, должно быть комфортно сидеть в течение теннисного матча, должен быть обзор на всю площадку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Условия использования: на теннисных площадках, уличных и в помещении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Фото-референс: https://gefest-vp.ru/images/sudejskie-vishki/sudejskaja-vishka-sv-1.jpg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ТТХ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Материал лестницы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Металл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Материал сиденья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Пластик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Качество изготовления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стуле отсутствуют вмятины, трещины и сколы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Высота стула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2м ±20см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Использовать на улице в солнечную и в дождливую погоду в течение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Материал стула не выгорает на солнце, ступеньки не скользят, если намокают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Перемещение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Разобрать стул для перемещения с площадки на площадку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разбирается на части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Передвинуть стул с помощью колёсиков на ножках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двигается, колёсики крутятся равномерно, без заеданий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Зафиксировать стул на одном месте с помощью стопоров на колёсиках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Стопоры блокируют колёсики, стул не двигается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Залезть по лестнице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устойчиво стоит, ступеньки не прогибаются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Сесть на стул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устойчиво стоит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Откинуться на спинку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Спинка не прогибается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Сидя на стуле, повернуться вправо и влево на 90 градусов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устойчиво стоит, размер сиденья позволяет повернуться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Сидеть на стуле в течение 3-х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Форма сиденья позволяет комфортно сидеть без ущерба для самочувствия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Прикрепить на подлокотник полку для планшета судьи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Полка крепится на предназначенное место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Поставить ноги на подставку для ног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Подставка не скользит и не прогибается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Стресс-тест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Толкнуть стул, когда на нём никого 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не опрокидывается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Толкнуть стул, когда на нём лежит вес в 80кг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не опрокидывается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Поставить на стул вес в 120кг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Стул устойчиво стоит, сиденье не прогибается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Положить на полку для планшета вес в 3кг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Полка не прогибается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fest-vp.ru/images/sudejskie-vishki/sudejskaja-vishka-sv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