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🎮 Torneio Gamer — Grande Final da Temporada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Você foi classificado para a </w:t>
      </w:r>
      <w:r w:rsidDel="00000000" w:rsidR="00000000" w:rsidRPr="00000000">
        <w:rPr>
          <w:b w:val="1"/>
          <w:bCs w:val="1"/>
          <w:rtl w:val="0"/>
        </w:rPr>
        <w:t xml:space="preserve">Grande Final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Apenas os vencedores levarão o troféu </w:t>
      </w:r>
      <w:r w:rsidDel="00000000" w:rsidR="00000000" w:rsidRPr="00000000">
        <w:rPr>
          <w:b w:val="1"/>
          <w:bCs w:val="1"/>
          <w:rtl w:val="0"/>
        </w:rPr>
        <w:t xml:space="preserve">Lendário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🏟️ Local do Evento: Arena Game House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Imagem ilustrativa da Arena Game House — 50 computadores, palco principal, telão 4K e plateia para 300 pessoas.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📅 Cronograma do Torneio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Horário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Duração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Check-in e entrega dos crachás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Entrada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08:30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Discurso de abertura com o organizador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Palco central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09:00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Aquecimento e teste dos equipamentos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Área de aquecimento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09:30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Início das partidas — Fase de grupos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Arenas 1 a 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horas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14:00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Grande Final — Melhor de 3 partidas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Palco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Premiação e encerramento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Palco central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🏆 Categorias de Premiação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Ctegoria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Recompensa Extra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1° lugar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Troféu Lendário + R$5.000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Vaga no campeonato nacional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2° lugar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Trofeu Épico + R$ 2.000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Kit gamer completo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3º Lugar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Trofeu Raro + R$ 1.000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Passe de batalha anual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4º-10º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Medalha de Participação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5.000 moedas do jogo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Trofeu Destaque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Skin exclusiva do torneio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📜 Informações Importantes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pmwnfsa8qzco">
        <w:r w:rsidDel="00000000" w:rsidR="00000000" w:rsidRPr="00000000">
          <w:rPr>
            <w:color w:val="0000ee"/>
            <w:u w:val="single"/>
            <w:rtl w:val="0"/>
          </w:rPr>
          <w:t xml:space="preserve">📖 Histórico de torneios anteriores</w:t>
        </w:r>
      </w:hyperlink>
      <w:r w:rsidDel="00000000" w:rsidR="00000000" w:rsidRPr="00000000">
        <w:rPr>
          <w:rtl w:val="0"/>
        </w:rPr>
        <w:t xml:space="preserve"> - link externo - abre outras abas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pmwnfsa8qzco">
        <w:r w:rsidDel="00000000" w:rsidR="00000000" w:rsidRPr="00000000">
          <w:rPr>
            <w:color w:val="0000ee"/>
            <w:u w:val="single"/>
            <w:rtl w:val="0"/>
          </w:rPr>
          <w:t xml:space="preserve">📋 Regras do Torneio</w:t>
        </w:r>
      </w:hyperlink>
      <w:r w:rsidDel="00000000" w:rsidR="00000000" w:rsidRPr="00000000">
        <w:rPr>
          <w:rtl w:val="0"/>
        </w:rPr>
        <w:t xml:space="preserve">link interno - vai para a cessão abaixo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pmwnfsa8qzco">
        <w:r w:rsidDel="00000000" w:rsidR="00000000" w:rsidRPr="00000000">
          <w:rPr>
            <w:color w:val="0000ee"/>
            <w:u w:val="single"/>
            <w:rtl w:val="0"/>
          </w:rPr>
          <w:t xml:space="preserve">📧 Enviar dúvidas por email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📋 Regras do Torneio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É obrigatório chegar com 30 minutos de antecedência.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Não é permitido uso de programas externos ou trapaças.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Jogadores podem trazer seu próprio mouse e teclado.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 caso de empate, haverá partida extra de desempate.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 decisões dos organizadores são finais.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w:anchor="pmwnfsa8qzco">
        <w:r w:rsidDel="00000000" w:rsidR="00000000" w:rsidRPr="00000000">
          <w:rPr>
            <w:color w:val="0000ee"/>
            <w:u w:val="single"/>
            <w:rtl w:val="0"/>
          </w:rPr>
          <w:t xml:space="preserve">Voltar ao topo da página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Arena Game House — Organização de Torneios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/>
      </w:pPr>
      <w:r w:rsidDel="00000000" w:rsidR="00000000" w:rsidRPr="00000000">
        <w:rPr>
          <w:rtl w:val="0"/>
        </w:rPr>
        <w:t xml:space="preserve">Endereço: Rua dos Jogadores, 67 — São Paulo, SP</w:t>
      </w:r>
    </w:p>
    <w:p w:rsidR="00000000" w:rsidDel="00000000" w:rsidP="00000000" w:rsidRDefault="00000000" w:rsidRPr="00000000" w14:paraId="00000045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16"/>
          <w:szCs w:val="16"/>
          <w:u w:val="single"/>
        </w:rPr>
      </w:pPr>
      <w:r w:rsidDel="00000000" w:rsidR="00000000" w:rsidRPr="00000000">
        <w:rPr>
          <w:rtl w:val="0"/>
        </w:rPr>
        <w:t xml:space="preserve">Contato: </w:t>
      </w:r>
      <w:hyperlink w:anchor="pmwnfsa8qzco">
        <w:r w:rsidDel="00000000" w:rsidR="00000000" w:rsidRPr="00000000">
          <w:rPr>
            <w:b w:val="1"/>
            <w:bCs w:val="1"/>
            <w:i w:val="0"/>
            <w:iCs w:val="0"/>
            <w:color w:val="0000ee"/>
            <w:sz w:val="16"/>
            <w:szCs w:val="16"/>
            <w:u w:val="single"/>
            <w:rtl w:val="0"/>
          </w:rPr>
          <w:t xml:space="preserve">contato@arenagame.com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