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1284" w14:textId="3C3D6AB8" w:rsidR="006438BC" w:rsidRPr="00AA2AF1" w:rsidRDefault="006438BC">
      <w:pPr>
        <w:rPr>
          <w:color w:val="000000" w:themeColor="text1"/>
        </w:rPr>
      </w:pPr>
    </w:p>
    <w:p w14:paraId="1B33DDFA" w14:textId="50F3D74F" w:rsidR="008D4E8E" w:rsidRPr="00AA2AF1" w:rsidRDefault="008D4E8E">
      <w:pPr>
        <w:rPr>
          <w:color w:val="000000" w:themeColor="text1"/>
        </w:rPr>
      </w:pPr>
      <w:r w:rsidRPr="00AA2AF1">
        <w:rPr>
          <w:b/>
          <w:color w:val="000000" w:themeColor="text1"/>
        </w:rPr>
        <w:t>Goal:</w:t>
      </w:r>
      <w:r w:rsidRPr="00AA2AF1">
        <w:rPr>
          <w:color w:val="000000" w:themeColor="text1"/>
        </w:rPr>
        <w:t xml:space="preserve"> Analyze</w:t>
      </w:r>
      <w:r w:rsidR="00203648" w:rsidRPr="00AA2AF1">
        <w:rPr>
          <w:color w:val="000000" w:themeColor="text1"/>
        </w:rPr>
        <w:t xml:space="preserve"> Performance Issues</w:t>
      </w:r>
    </w:p>
    <w:p w14:paraId="3597D2A8" w14:textId="5645A0AB" w:rsidR="00203648" w:rsidRPr="00385954" w:rsidRDefault="00203648" w:rsidP="00203648">
      <w:pPr>
        <w:rPr>
          <w:color w:val="FF0000"/>
        </w:rPr>
      </w:pPr>
      <w:r w:rsidRPr="00AA2AF1">
        <w:rPr>
          <w:b/>
          <w:color w:val="000000" w:themeColor="text1"/>
        </w:rPr>
        <w:t xml:space="preserve">Overview: </w:t>
      </w:r>
      <w:r w:rsidRPr="00AA2AF1">
        <w:rPr>
          <w:color w:val="000000" w:themeColor="text1"/>
        </w:rPr>
        <w:t>In this exercise</w:t>
      </w:r>
      <w:r w:rsidR="00761F4D">
        <w:rPr>
          <w:color w:val="000000" w:themeColor="text1"/>
        </w:rPr>
        <w:t xml:space="preserve"> using AdventureWorks2017</w:t>
      </w:r>
      <w:r w:rsidRPr="00AA2AF1">
        <w:rPr>
          <w:color w:val="000000" w:themeColor="text1"/>
        </w:rPr>
        <w:t>, queries will be made in a before and after fashion to gain a sense of the impact on performance using indexes and different SQL statements.</w:t>
      </w:r>
      <w:r w:rsidR="004546B6" w:rsidRPr="00AA2AF1">
        <w:rPr>
          <w:color w:val="000000" w:themeColor="text1"/>
        </w:rPr>
        <w:t xml:space="preserve">  You will be asked for responses.  Please place them into </w:t>
      </w:r>
      <w:r w:rsidR="00385954">
        <w:rPr>
          <w:color w:val="000000" w:themeColor="text1"/>
        </w:rPr>
        <w:t>the</w:t>
      </w:r>
      <w:r w:rsidR="004546B6" w:rsidRPr="00AA2AF1">
        <w:rPr>
          <w:color w:val="000000" w:themeColor="text1"/>
        </w:rPr>
        <w:t xml:space="preserve"> Microsoft Word </w:t>
      </w:r>
      <w:r w:rsidR="00E43499" w:rsidRPr="00AA2AF1">
        <w:rPr>
          <w:color w:val="000000" w:themeColor="text1"/>
        </w:rPr>
        <w:t xml:space="preserve">template </w:t>
      </w:r>
      <w:r w:rsidR="004546B6" w:rsidRPr="00AA2AF1">
        <w:rPr>
          <w:color w:val="000000" w:themeColor="text1"/>
        </w:rPr>
        <w:t xml:space="preserve">document </w:t>
      </w:r>
      <w:r w:rsidR="00385954">
        <w:rPr>
          <w:color w:val="000000" w:themeColor="text1"/>
        </w:rPr>
        <w:t xml:space="preserve">that’s provided on Moodle </w:t>
      </w:r>
      <w:r w:rsidR="004546B6" w:rsidRPr="00AA2AF1">
        <w:rPr>
          <w:color w:val="000000" w:themeColor="text1"/>
        </w:rPr>
        <w:t>(</w:t>
      </w:r>
      <w:r w:rsidR="00E43499" w:rsidRPr="00AA2AF1">
        <w:rPr>
          <w:color w:val="000000" w:themeColor="text1"/>
        </w:rPr>
        <w:t xml:space="preserve">do </w:t>
      </w:r>
      <w:r w:rsidR="004546B6" w:rsidRPr="00AA2AF1">
        <w:rPr>
          <w:color w:val="000000" w:themeColor="text1"/>
        </w:rPr>
        <w:t xml:space="preserve">not </w:t>
      </w:r>
      <w:r w:rsidR="00E43499" w:rsidRPr="00AA2AF1">
        <w:rPr>
          <w:color w:val="000000" w:themeColor="text1"/>
        </w:rPr>
        <w:t xml:space="preserve">save as an </w:t>
      </w:r>
      <w:r w:rsidR="004546B6" w:rsidRPr="00AA2AF1">
        <w:rPr>
          <w:color w:val="000000" w:themeColor="text1"/>
        </w:rPr>
        <w:t>Open Office</w:t>
      </w:r>
      <w:r w:rsidR="00E43499" w:rsidRPr="00AA2AF1">
        <w:rPr>
          <w:color w:val="000000" w:themeColor="text1"/>
        </w:rPr>
        <w:t xml:space="preserve"> document</w:t>
      </w:r>
      <w:r w:rsidR="004546B6" w:rsidRPr="00AA2AF1">
        <w:rPr>
          <w:color w:val="000000" w:themeColor="text1"/>
        </w:rPr>
        <w:t>, please!)</w:t>
      </w:r>
      <w:r w:rsidR="00385954">
        <w:rPr>
          <w:color w:val="000000" w:themeColor="text1"/>
        </w:rPr>
        <w:t xml:space="preserve">  </w:t>
      </w:r>
      <w:r w:rsidR="00385954">
        <w:rPr>
          <w:color w:val="FF0000"/>
        </w:rPr>
        <w:t>You are encouraged to partner with someone.  Each should have a workstation, one executes queries without the indexes and the other (on their separate work station) executes queries after the indexes are made.  As partners, you may submit one document.</w:t>
      </w:r>
    </w:p>
    <w:p w14:paraId="77275745" w14:textId="1B96539F" w:rsidR="00203648" w:rsidRPr="00AA2AF1" w:rsidRDefault="00203648" w:rsidP="007C2D82">
      <w:pPr>
        <w:rPr>
          <w:color w:val="000000" w:themeColor="text1"/>
        </w:rPr>
      </w:pPr>
      <w:r w:rsidRPr="00AA2AF1">
        <w:rPr>
          <w:b/>
          <w:color w:val="000000" w:themeColor="text1"/>
        </w:rPr>
        <w:t>Instructions:</w:t>
      </w:r>
      <w:r w:rsidRPr="00AA2AF1">
        <w:rPr>
          <w:color w:val="000000" w:themeColor="text1"/>
        </w:rPr>
        <w:t xml:space="preserve">  </w:t>
      </w:r>
    </w:p>
    <w:p w14:paraId="3D983C04" w14:textId="7AF0DBCB" w:rsidR="00823E2A" w:rsidRDefault="00823E2A" w:rsidP="00203648">
      <w:pPr>
        <w:rPr>
          <w:color w:val="000000" w:themeColor="text1"/>
        </w:rPr>
      </w:pPr>
      <w:r>
        <w:rPr>
          <w:b/>
          <w:bCs/>
          <w:color w:val="000000" w:themeColor="text1"/>
        </w:rPr>
        <w:t xml:space="preserve">Optional, but safe: </w:t>
      </w:r>
      <w:r>
        <w:rPr>
          <w:color w:val="000000" w:themeColor="text1"/>
        </w:rPr>
        <w:t xml:space="preserve">You may want to make a backup of the AdventureWorks2017 database in the event you need to refresh.  (This applies to our computer lab.  For those using their own laptop, just be ready to reuse the backup that was originally on Moodle). To do so, in Sql Server Management Studio, open the Databases folder in object explorer.  Right click on AdventureWorks2017, and choose </w:t>
      </w:r>
      <w:r w:rsidRPr="00823E2A">
        <w:rPr>
          <w:b/>
          <w:bCs/>
          <w:color w:val="000000" w:themeColor="text1"/>
        </w:rPr>
        <w:t>Tasks-&gt;Back Up…</w:t>
      </w:r>
      <w:r>
        <w:rPr>
          <w:b/>
          <w:bCs/>
          <w:color w:val="000000" w:themeColor="text1"/>
        </w:rPr>
        <w:t xml:space="preserve">  </w:t>
      </w:r>
      <w:r>
        <w:rPr>
          <w:color w:val="000000" w:themeColor="text1"/>
        </w:rPr>
        <w:t xml:space="preserve">In the dialog box, make sure all the settings are similar to the illustration below.  Then, select “Remove” and then select “Add” to establish a new backup file.  </w:t>
      </w:r>
    </w:p>
    <w:p w14:paraId="73A648FE" w14:textId="052CEAC5" w:rsidR="00823E2A" w:rsidRDefault="00813187" w:rsidP="00823E2A">
      <w:pPr>
        <w:jc w:val="center"/>
        <w:rPr>
          <w:color w:val="000000" w:themeColor="text1"/>
        </w:rPr>
      </w:pPr>
      <w:r>
        <w:rPr>
          <w:noProof/>
        </w:rPr>
        <w:drawing>
          <wp:inline distT="0" distB="0" distL="0" distR="0" wp14:anchorId="1EE0839B" wp14:editId="324A4DAC">
            <wp:extent cx="3270339" cy="1973104"/>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3627" cy="1987154"/>
                    </a:xfrm>
                    <a:prstGeom prst="rect">
                      <a:avLst/>
                    </a:prstGeom>
                  </pic:spPr>
                </pic:pic>
              </a:graphicData>
            </a:graphic>
          </wp:inline>
        </w:drawing>
      </w:r>
    </w:p>
    <w:p w14:paraId="273729F6" w14:textId="0A518428" w:rsidR="00813187" w:rsidRDefault="00813187" w:rsidP="00813187">
      <w:pPr>
        <w:rPr>
          <w:color w:val="000000" w:themeColor="text1"/>
        </w:rPr>
      </w:pPr>
      <w:r>
        <w:rPr>
          <w:color w:val="000000" w:themeColor="text1"/>
        </w:rPr>
        <w:t>When prompted for the new file name, go to the end of the path in the textbox and append “tempbu.bak”</w:t>
      </w:r>
    </w:p>
    <w:p w14:paraId="23F497AD" w14:textId="076D26EC" w:rsidR="00813187" w:rsidRDefault="00813187" w:rsidP="00813187">
      <w:pPr>
        <w:jc w:val="center"/>
        <w:rPr>
          <w:color w:val="000000" w:themeColor="text1"/>
        </w:rPr>
      </w:pPr>
      <w:r>
        <w:rPr>
          <w:noProof/>
        </w:rPr>
        <w:drawing>
          <wp:inline distT="0" distB="0" distL="0" distR="0" wp14:anchorId="017AE848" wp14:editId="632DBCA4">
            <wp:extent cx="2426067" cy="145988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0118" cy="1474359"/>
                    </a:xfrm>
                    <a:prstGeom prst="rect">
                      <a:avLst/>
                    </a:prstGeom>
                  </pic:spPr>
                </pic:pic>
              </a:graphicData>
            </a:graphic>
          </wp:inline>
        </w:drawing>
      </w:r>
    </w:p>
    <w:p w14:paraId="06373BD6" w14:textId="77777777" w:rsidR="00813187" w:rsidRDefault="00813187" w:rsidP="00813187">
      <w:pPr>
        <w:rPr>
          <w:color w:val="000000" w:themeColor="text1"/>
        </w:rPr>
      </w:pPr>
      <w:r>
        <w:rPr>
          <w:color w:val="000000" w:themeColor="text1"/>
        </w:rPr>
        <w:t>Click on OK.  When back to the main dialog box click on OK again.  You should get a message it was successful.  Acknowledge it and continue.</w:t>
      </w:r>
    </w:p>
    <w:p w14:paraId="1BB5F821" w14:textId="21B896D9" w:rsidR="00203648" w:rsidRPr="00AA2AF1" w:rsidRDefault="00060842" w:rsidP="00203648">
      <w:pPr>
        <w:rPr>
          <w:color w:val="000000" w:themeColor="text1"/>
        </w:rPr>
      </w:pPr>
      <w:r>
        <w:rPr>
          <w:b/>
          <w:bCs/>
          <w:color w:val="000000" w:themeColor="text1"/>
        </w:rPr>
        <w:t xml:space="preserve">Setup for Homework: </w:t>
      </w:r>
      <w:r w:rsidR="004546B6" w:rsidRPr="00AA2AF1">
        <w:rPr>
          <w:color w:val="000000" w:themeColor="text1"/>
        </w:rPr>
        <w:t>You have been given the script increaseSH.sql</w:t>
      </w:r>
      <w:r w:rsidR="00385954">
        <w:rPr>
          <w:color w:val="000000" w:themeColor="text1"/>
        </w:rPr>
        <w:t xml:space="preserve"> on Moodle</w:t>
      </w:r>
      <w:r w:rsidR="004546B6" w:rsidRPr="00AA2AF1">
        <w:rPr>
          <w:color w:val="000000" w:themeColor="text1"/>
        </w:rPr>
        <w:t xml:space="preserve">.  Either open that file in SQL Server Management studio or copy and paste its contents into a query window.  Take time to examine the script.  </w:t>
      </w:r>
    </w:p>
    <w:p w14:paraId="2321B76A" w14:textId="6749AF0C" w:rsidR="004546B6" w:rsidRPr="00DF13CE" w:rsidRDefault="004546B6" w:rsidP="00203648">
      <w:pPr>
        <w:rPr>
          <w:color w:val="FF0000"/>
        </w:rPr>
      </w:pPr>
      <w:r w:rsidRPr="00DF13CE">
        <w:rPr>
          <w:color w:val="FF0000"/>
        </w:rPr>
        <w:t>HOMEWORK RESPONSE</w:t>
      </w:r>
      <w:r w:rsidR="00E43499" w:rsidRPr="00DF13CE">
        <w:rPr>
          <w:color w:val="FF0000"/>
        </w:rPr>
        <w:t xml:space="preserve"> 1</w:t>
      </w:r>
      <w:r w:rsidRPr="00DF13CE">
        <w:rPr>
          <w:color w:val="FF0000"/>
        </w:rPr>
        <w:t xml:space="preserve">: Explain what the script is doing.  </w:t>
      </w:r>
      <w:r w:rsidR="00AA3716" w:rsidRPr="00DF13CE">
        <w:rPr>
          <w:color w:val="FF0000"/>
        </w:rPr>
        <w:t xml:space="preserve">Consider the values for the COMMENT column.  </w:t>
      </w:r>
      <w:r w:rsidRPr="00DF13CE">
        <w:rPr>
          <w:color w:val="FF0000"/>
        </w:rPr>
        <w:t>Also, consider what columns are left out, and explain why you think they were left out.</w:t>
      </w:r>
    </w:p>
    <w:p w14:paraId="0E6696A9" w14:textId="7AF00BAA" w:rsidR="004546B6" w:rsidRPr="00AA2AF1" w:rsidRDefault="004546B6" w:rsidP="00203648">
      <w:pPr>
        <w:rPr>
          <w:color w:val="000000" w:themeColor="text1"/>
        </w:rPr>
      </w:pPr>
      <w:r w:rsidRPr="00AA2AF1">
        <w:rPr>
          <w:color w:val="000000" w:themeColor="text1"/>
        </w:rPr>
        <w:t>Run the script.  Take time for a break.  This will take a few minutes.</w:t>
      </w:r>
    </w:p>
    <w:p w14:paraId="65FC6421" w14:textId="20762C17" w:rsidR="00AA3716" w:rsidRPr="00AA2AF1" w:rsidRDefault="00AA3716" w:rsidP="00203648">
      <w:pPr>
        <w:rPr>
          <w:color w:val="000000" w:themeColor="text1"/>
        </w:rPr>
      </w:pPr>
      <w:r w:rsidRPr="00AA2AF1">
        <w:rPr>
          <w:color w:val="000000" w:themeColor="text1"/>
        </w:rPr>
        <w:t xml:space="preserve">Open up a separate query window with </w:t>
      </w:r>
      <w:r w:rsidR="007C2D82">
        <w:rPr>
          <w:color w:val="000000" w:themeColor="text1"/>
        </w:rPr>
        <w:t>AdventureWorks2017</w:t>
      </w:r>
      <w:r w:rsidRPr="00AA2AF1">
        <w:rPr>
          <w:color w:val="000000" w:themeColor="text1"/>
        </w:rPr>
        <w:t xml:space="preserve"> as the database context.</w:t>
      </w:r>
    </w:p>
    <w:p w14:paraId="7F331FE9" w14:textId="6577B5DD" w:rsidR="00B307BC" w:rsidRPr="00DF13CE" w:rsidRDefault="00B307BC" w:rsidP="00B307BC">
      <w:pPr>
        <w:rPr>
          <w:b/>
          <w:color w:val="FF0000"/>
        </w:rPr>
      </w:pPr>
      <w:r w:rsidRPr="00DF13CE">
        <w:rPr>
          <w:color w:val="FF0000"/>
        </w:rPr>
        <w:lastRenderedPageBreak/>
        <w:t>HOMEWORK RESPONSE</w:t>
      </w:r>
      <w:r w:rsidR="00E43499" w:rsidRPr="00DF13CE">
        <w:rPr>
          <w:color w:val="FF0000"/>
        </w:rPr>
        <w:t xml:space="preserve"> 2</w:t>
      </w:r>
      <w:r w:rsidR="00DF13CE" w:rsidRPr="00DF13CE">
        <w:rPr>
          <w:color w:val="FF0000"/>
        </w:rPr>
        <w:t xml:space="preserve"> Question</w:t>
      </w:r>
      <w:r w:rsidRPr="00DF13CE">
        <w:rPr>
          <w:color w:val="FF0000"/>
        </w:rPr>
        <w:t>: How many rows are now in the Sales.SalesOrderHeader table?</w:t>
      </w:r>
    </w:p>
    <w:p w14:paraId="21DA3C96" w14:textId="77777777" w:rsidR="00B307BC" w:rsidRPr="00AA2AF1" w:rsidRDefault="00B307BC" w:rsidP="00B307BC">
      <w:pPr>
        <w:rPr>
          <w:color w:val="000000" w:themeColor="text1"/>
        </w:rPr>
      </w:pPr>
      <w:r w:rsidRPr="00AA2AF1">
        <w:rPr>
          <w:color w:val="000000" w:themeColor="text1"/>
        </w:rPr>
        <w:t>Enter the following:</w:t>
      </w:r>
    </w:p>
    <w:p w14:paraId="2F7475DC" w14:textId="266C0F58" w:rsidR="00B307BC" w:rsidRPr="00AA2AF1" w:rsidRDefault="00B307BC" w:rsidP="00B307BC">
      <w:pPr>
        <w:ind w:left="720"/>
        <w:rPr>
          <w:color w:val="000000" w:themeColor="text1"/>
        </w:rPr>
      </w:pPr>
      <w:r w:rsidRPr="00AA2AF1">
        <w:rPr>
          <w:color w:val="000000" w:themeColor="text1"/>
        </w:rPr>
        <w:t>SET STATISTICS TIME ON</w:t>
      </w:r>
    </w:p>
    <w:p w14:paraId="26457A28" w14:textId="6D9E2C4D" w:rsidR="00385954" w:rsidRDefault="00E43499">
      <w:pPr>
        <w:rPr>
          <w:color w:val="000000" w:themeColor="text1"/>
        </w:rPr>
      </w:pPr>
      <w:r w:rsidRPr="00AA2AF1">
        <w:rPr>
          <w:color w:val="000000" w:themeColor="text1"/>
        </w:rPr>
        <w:t>At this point, there are sets of queries below</w:t>
      </w:r>
      <w:r w:rsidR="003178E2" w:rsidRPr="00AA2AF1">
        <w:rPr>
          <w:color w:val="000000" w:themeColor="text1"/>
        </w:rPr>
        <w:t xml:space="preserve"> along with a task to create an index</w:t>
      </w:r>
      <w:r w:rsidR="0052365C">
        <w:rPr>
          <w:color w:val="000000" w:themeColor="text1"/>
        </w:rPr>
        <w:t xml:space="preserve"> and/or observe significant performance differences</w:t>
      </w:r>
      <w:r w:rsidRPr="00AA2AF1">
        <w:rPr>
          <w:color w:val="000000" w:themeColor="text1"/>
        </w:rPr>
        <w:t xml:space="preserve">.  </w:t>
      </w:r>
      <w:r w:rsidR="0052365C">
        <w:rPr>
          <w:color w:val="000000" w:themeColor="text1"/>
        </w:rPr>
        <w:t>When experimenting with a before/after index set</w:t>
      </w:r>
      <w:r w:rsidRPr="00AA2AF1">
        <w:rPr>
          <w:color w:val="000000" w:themeColor="text1"/>
        </w:rPr>
        <w:t xml:space="preserve">, run each query at least five times </w:t>
      </w:r>
      <w:r w:rsidR="003178E2" w:rsidRPr="00AA2AF1">
        <w:rPr>
          <w:color w:val="000000" w:themeColor="text1"/>
        </w:rPr>
        <w:t>before you run the index command and five times after you run the index command.  For each,</w:t>
      </w:r>
      <w:r w:rsidRPr="00AA2AF1">
        <w:rPr>
          <w:color w:val="000000" w:themeColor="text1"/>
        </w:rPr>
        <w:t xml:space="preserve"> </w:t>
      </w:r>
      <w:r w:rsidR="00DF13CE">
        <w:rPr>
          <w:color w:val="000000" w:themeColor="text1"/>
        </w:rPr>
        <w:t xml:space="preserve">in the response document </w:t>
      </w:r>
      <w:r w:rsidRPr="00AA2AF1">
        <w:rPr>
          <w:color w:val="000000" w:themeColor="text1"/>
        </w:rPr>
        <w:t>note the average length of time</w:t>
      </w:r>
      <w:r w:rsidR="00DF13CE">
        <w:rPr>
          <w:color w:val="000000" w:themeColor="text1"/>
        </w:rPr>
        <w:t xml:space="preserve"> before and after indexes are added</w:t>
      </w:r>
      <w:r w:rsidRPr="00AA2AF1">
        <w:rPr>
          <w:color w:val="000000" w:themeColor="text1"/>
        </w:rPr>
        <w:t>.</w:t>
      </w:r>
      <w:r w:rsidR="003178E2" w:rsidRPr="00AA2AF1">
        <w:rPr>
          <w:color w:val="000000" w:themeColor="text1"/>
        </w:rPr>
        <w:t xml:space="preserve">  Also, take time to observe the execution plan</w:t>
      </w:r>
      <w:r w:rsidR="00DF13CE">
        <w:rPr>
          <w:color w:val="000000" w:themeColor="text1"/>
        </w:rPr>
        <w:t xml:space="preserve"> before and after indexes are added</w:t>
      </w:r>
      <w:r w:rsidR="003178E2" w:rsidRPr="00AA2AF1">
        <w:rPr>
          <w:color w:val="000000" w:themeColor="text1"/>
        </w:rPr>
        <w:t>.  After you do the before and after runs of the queries, comment on differences (or lack of) in the column provided</w:t>
      </w:r>
      <w:r w:rsidR="00B307BC" w:rsidRPr="00AA2AF1">
        <w:rPr>
          <w:color w:val="000000" w:themeColor="text1"/>
        </w:rPr>
        <w:t>:</w:t>
      </w:r>
    </w:p>
    <w:p w14:paraId="6EFF06C3" w14:textId="77777777" w:rsidR="00B307BC" w:rsidRPr="00AA2AF1" w:rsidRDefault="00B307BC" w:rsidP="00B307BC">
      <w:pPr>
        <w:rPr>
          <w:color w:val="000000" w:themeColor="text1"/>
        </w:rPr>
      </w:pPr>
    </w:p>
    <w:p w14:paraId="0E5B9EA0" w14:textId="00F228D0" w:rsidR="000A0B65" w:rsidRPr="00AA2AF1" w:rsidRDefault="000A0B65" w:rsidP="00B307BC">
      <w:pPr>
        <w:ind w:left="720"/>
        <w:contextualSpacing/>
        <w:rPr>
          <w:b/>
          <w:color w:val="000000" w:themeColor="text1"/>
        </w:rPr>
      </w:pPr>
      <w:r w:rsidRPr="00AA2AF1">
        <w:rPr>
          <w:b/>
          <w:color w:val="000000" w:themeColor="text1"/>
        </w:rPr>
        <w:t>SET 1</w:t>
      </w:r>
    </w:p>
    <w:p w14:paraId="4C420FBC" w14:textId="4EDDF89A" w:rsidR="000A0B65" w:rsidRPr="00AA2AF1" w:rsidRDefault="000A0B65" w:rsidP="000A0B65">
      <w:pPr>
        <w:ind w:left="720"/>
        <w:contextualSpacing/>
        <w:rPr>
          <w:rFonts w:ascii="Consolas" w:hAnsi="Consolas" w:cs="Consolas"/>
          <w:color w:val="000000" w:themeColor="text1"/>
          <w:sz w:val="19"/>
          <w:szCs w:val="19"/>
          <w:highlight w:val="white"/>
        </w:rPr>
      </w:pPr>
      <w:r w:rsidRPr="00AA2AF1">
        <w:rPr>
          <w:color w:val="000000" w:themeColor="text1"/>
        </w:rPr>
        <w:t xml:space="preserve">Query 1A: </w:t>
      </w:r>
      <w:r w:rsidRPr="00AA2AF1">
        <w:rPr>
          <w:rFonts w:ascii="Consolas" w:hAnsi="Consolas" w:cs="Consolas"/>
          <w:color w:val="000000" w:themeColor="text1"/>
          <w:sz w:val="19"/>
          <w:szCs w:val="19"/>
          <w:highlight w:val="white"/>
        </w:rPr>
        <w:t>select CreditCardId, CurrencyRateId from sales.SalesOrderHeader</w:t>
      </w:r>
    </w:p>
    <w:p w14:paraId="161C474E" w14:textId="77777777" w:rsidR="000A0B65" w:rsidRPr="00AA2AF1" w:rsidRDefault="000A0B65" w:rsidP="000A0B65">
      <w:pPr>
        <w:autoSpaceDE w:val="0"/>
        <w:autoSpaceDN w:val="0"/>
        <w:adjustRightInd w:val="0"/>
        <w:spacing w:after="0" w:line="240" w:lineRule="auto"/>
        <w:ind w:left="720"/>
        <w:rPr>
          <w:color w:val="000000" w:themeColor="text1"/>
        </w:rPr>
      </w:pPr>
      <w:r w:rsidRPr="00AA2AF1">
        <w:rPr>
          <w:color w:val="000000" w:themeColor="text1"/>
        </w:rPr>
        <w:t xml:space="preserve">Query 1B: </w:t>
      </w:r>
    </w:p>
    <w:p w14:paraId="349708B5" w14:textId="364B85BE" w:rsidR="000A0B65" w:rsidRPr="00AA2AF1" w:rsidRDefault="000A0B65" w:rsidP="000A0B65">
      <w:pPr>
        <w:autoSpaceDE w:val="0"/>
        <w:autoSpaceDN w:val="0"/>
        <w:adjustRightInd w:val="0"/>
        <w:spacing w:after="0" w:line="240" w:lineRule="auto"/>
        <w:ind w:left="1440"/>
        <w:rPr>
          <w:rFonts w:ascii="Consolas" w:hAnsi="Consolas" w:cs="Consolas"/>
          <w:color w:val="000000" w:themeColor="text1"/>
          <w:sz w:val="19"/>
          <w:szCs w:val="19"/>
          <w:highlight w:val="white"/>
        </w:rPr>
      </w:pPr>
      <w:r w:rsidRPr="00AA2AF1">
        <w:rPr>
          <w:rFonts w:ascii="Consolas" w:hAnsi="Consolas" w:cs="Consolas"/>
          <w:color w:val="000000" w:themeColor="text1"/>
          <w:sz w:val="19"/>
          <w:szCs w:val="19"/>
          <w:highlight w:val="white"/>
        </w:rPr>
        <w:t>select CreditCardId, CurrencyRateId from sales.SalesOrderHeader where CreditCardId = 8936</w:t>
      </w:r>
    </w:p>
    <w:p w14:paraId="622065C1" w14:textId="30571FD3" w:rsidR="000A0B65" w:rsidRPr="00AA2AF1" w:rsidRDefault="000A0B65" w:rsidP="00B307BC">
      <w:pPr>
        <w:ind w:left="720"/>
        <w:contextualSpacing/>
        <w:rPr>
          <w:color w:val="000000" w:themeColor="text1"/>
        </w:rPr>
      </w:pPr>
      <w:r w:rsidRPr="00AA2AF1">
        <w:rPr>
          <w:color w:val="000000" w:themeColor="text1"/>
        </w:rPr>
        <w:t xml:space="preserve">Query 1C: </w:t>
      </w:r>
    </w:p>
    <w:p w14:paraId="196CA8E9" w14:textId="61B98934" w:rsidR="000A0B65" w:rsidRPr="00AA2AF1" w:rsidRDefault="000A0B65" w:rsidP="00B93F9D">
      <w:pPr>
        <w:autoSpaceDE w:val="0"/>
        <w:autoSpaceDN w:val="0"/>
        <w:adjustRightInd w:val="0"/>
        <w:spacing w:after="0" w:line="240" w:lineRule="auto"/>
        <w:ind w:left="1440"/>
        <w:rPr>
          <w:rFonts w:ascii="Consolas" w:hAnsi="Consolas" w:cs="Consolas"/>
          <w:color w:val="000000" w:themeColor="text1"/>
          <w:sz w:val="19"/>
          <w:szCs w:val="19"/>
          <w:highlight w:val="white"/>
        </w:rPr>
      </w:pPr>
      <w:r w:rsidRPr="00AA2AF1">
        <w:rPr>
          <w:rFonts w:ascii="Consolas" w:hAnsi="Consolas" w:cs="Consolas"/>
          <w:color w:val="000000" w:themeColor="text1"/>
          <w:sz w:val="19"/>
          <w:szCs w:val="19"/>
          <w:highlight w:val="white"/>
        </w:rPr>
        <w:t>select CreditCardId, CurrencyRateId, CustomerID, Comment from sales.SalesOrderHeader where CreditCardId = 8936</w:t>
      </w:r>
    </w:p>
    <w:p w14:paraId="56680998" w14:textId="27A042D6" w:rsidR="000A0B65" w:rsidRPr="00AA2AF1" w:rsidRDefault="000A0B65" w:rsidP="00B307BC">
      <w:pPr>
        <w:ind w:left="720"/>
        <w:contextualSpacing/>
        <w:rPr>
          <w:b/>
          <w:color w:val="000000" w:themeColor="text1"/>
        </w:rPr>
      </w:pPr>
      <w:r w:rsidRPr="00AA2AF1">
        <w:rPr>
          <w:b/>
          <w:color w:val="000000" w:themeColor="text1"/>
        </w:rPr>
        <w:t xml:space="preserve">Now add a composite index on the columns CreditCardId and CurrencyRateId in the SalesOrderHeader table.  </w:t>
      </w:r>
      <w:r w:rsidR="00B702C6" w:rsidRPr="00AA2AF1">
        <w:rPr>
          <w:b/>
          <w:color w:val="000000" w:themeColor="text1"/>
        </w:rPr>
        <w:t xml:space="preserve">Name the index idx_cccr.  </w:t>
      </w:r>
      <w:r w:rsidR="00E2578A">
        <w:rPr>
          <w:b/>
          <w:color w:val="000000" w:themeColor="text1"/>
        </w:rPr>
        <w:t>R</w:t>
      </w:r>
      <w:r w:rsidRPr="00AA2AF1">
        <w:rPr>
          <w:b/>
          <w:color w:val="000000" w:themeColor="text1"/>
        </w:rPr>
        <w:t xml:space="preserve">erun the queries above, </w:t>
      </w:r>
      <w:r w:rsidR="00E2578A">
        <w:rPr>
          <w:b/>
          <w:color w:val="000000" w:themeColor="text1"/>
        </w:rPr>
        <w:t xml:space="preserve">and then </w:t>
      </w:r>
      <w:r w:rsidRPr="00AA2AF1">
        <w:rPr>
          <w:b/>
          <w:color w:val="000000" w:themeColor="text1"/>
        </w:rPr>
        <w:t>observe the average time and what is noticed in the execution plan.</w:t>
      </w:r>
      <w:r w:rsidR="00B93F9D" w:rsidRPr="00AA2AF1">
        <w:rPr>
          <w:b/>
          <w:color w:val="000000" w:themeColor="text1"/>
        </w:rPr>
        <w:t xml:space="preserve">  Did the index help or not </w:t>
      </w:r>
      <w:r w:rsidR="00AA2AF1">
        <w:rPr>
          <w:b/>
          <w:color w:val="000000" w:themeColor="text1"/>
        </w:rPr>
        <w:t xml:space="preserve">on </w:t>
      </w:r>
      <w:r w:rsidR="00B93F9D" w:rsidRPr="00AA2AF1">
        <w:rPr>
          <w:b/>
          <w:color w:val="000000" w:themeColor="text1"/>
        </w:rPr>
        <w:t>each query</w:t>
      </w:r>
      <w:r w:rsidR="00E2578A">
        <w:rPr>
          <w:b/>
          <w:color w:val="000000" w:themeColor="text1"/>
        </w:rPr>
        <w:t>?</w:t>
      </w:r>
      <w:r w:rsidR="00B93F9D" w:rsidRPr="00AA2AF1">
        <w:rPr>
          <w:b/>
          <w:color w:val="000000" w:themeColor="text1"/>
        </w:rPr>
        <w:t xml:space="preserve">  Explain why it may have or not.</w:t>
      </w:r>
    </w:p>
    <w:p w14:paraId="5B400A2D" w14:textId="77777777" w:rsidR="000A0B65" w:rsidRPr="00AA2AF1" w:rsidRDefault="000A0B65" w:rsidP="00B307BC">
      <w:pPr>
        <w:ind w:left="720"/>
        <w:contextualSpacing/>
        <w:rPr>
          <w:b/>
          <w:color w:val="000000" w:themeColor="text1"/>
        </w:rPr>
      </w:pPr>
    </w:p>
    <w:p w14:paraId="034B3443" w14:textId="4745A8C3" w:rsidR="003178E2" w:rsidRPr="00AA2AF1" w:rsidRDefault="003178E2" w:rsidP="00B307BC">
      <w:pPr>
        <w:ind w:left="720"/>
        <w:contextualSpacing/>
        <w:rPr>
          <w:b/>
          <w:color w:val="000000" w:themeColor="text1"/>
        </w:rPr>
      </w:pPr>
      <w:r w:rsidRPr="00AA2AF1">
        <w:rPr>
          <w:b/>
          <w:color w:val="000000" w:themeColor="text1"/>
        </w:rPr>
        <w:t>SET 2</w:t>
      </w:r>
    </w:p>
    <w:p w14:paraId="411910FB" w14:textId="0233EB6C" w:rsidR="003178E2" w:rsidRPr="00AA2AF1" w:rsidRDefault="003178E2" w:rsidP="003178E2">
      <w:pPr>
        <w:ind w:left="720"/>
        <w:contextualSpacing/>
        <w:rPr>
          <w:color w:val="000000" w:themeColor="text1"/>
        </w:rPr>
      </w:pPr>
      <w:r w:rsidRPr="00AA2AF1">
        <w:rPr>
          <w:color w:val="000000" w:themeColor="text1"/>
        </w:rPr>
        <w:t xml:space="preserve">Query </w:t>
      </w:r>
      <w:r w:rsidR="000A0B65" w:rsidRPr="00AA2AF1">
        <w:rPr>
          <w:color w:val="000000" w:themeColor="text1"/>
        </w:rPr>
        <w:t>2</w:t>
      </w:r>
      <w:r w:rsidRPr="00AA2AF1">
        <w:rPr>
          <w:color w:val="000000" w:themeColor="text1"/>
        </w:rPr>
        <w:t>A: select territoryid from sales.SalesOrderHeader where territoryid = 6</w:t>
      </w:r>
    </w:p>
    <w:p w14:paraId="23A6C6AF" w14:textId="58103E40" w:rsidR="003178E2" w:rsidRPr="00AA2AF1" w:rsidRDefault="003178E2" w:rsidP="003178E2">
      <w:pPr>
        <w:ind w:left="720"/>
        <w:contextualSpacing/>
        <w:rPr>
          <w:color w:val="000000" w:themeColor="text1"/>
        </w:rPr>
      </w:pPr>
      <w:r w:rsidRPr="00AA2AF1">
        <w:rPr>
          <w:color w:val="000000" w:themeColor="text1"/>
        </w:rPr>
        <w:t xml:space="preserve">Query 2B: </w:t>
      </w:r>
      <w:r w:rsidR="00B307BC" w:rsidRPr="00AA2AF1">
        <w:rPr>
          <w:color w:val="000000" w:themeColor="text1"/>
        </w:rPr>
        <w:t xml:space="preserve">select </w:t>
      </w:r>
      <w:r w:rsidR="00726A05" w:rsidRPr="00AA2AF1">
        <w:rPr>
          <w:color w:val="000000" w:themeColor="text1"/>
        </w:rPr>
        <w:t>comment</w:t>
      </w:r>
      <w:r w:rsidR="00B307BC" w:rsidRPr="00AA2AF1">
        <w:rPr>
          <w:color w:val="000000" w:themeColor="text1"/>
        </w:rPr>
        <w:t xml:space="preserve">, </w:t>
      </w:r>
      <w:r w:rsidR="00726A05" w:rsidRPr="00AA2AF1">
        <w:rPr>
          <w:color w:val="000000" w:themeColor="text1"/>
        </w:rPr>
        <w:t>duedate</w:t>
      </w:r>
      <w:r w:rsidR="00B307BC" w:rsidRPr="00AA2AF1">
        <w:rPr>
          <w:color w:val="000000" w:themeColor="text1"/>
        </w:rPr>
        <w:t xml:space="preserve"> from sales.SalesOrderHeader   where TerritoryID = 6</w:t>
      </w:r>
    </w:p>
    <w:p w14:paraId="2EDC987D" w14:textId="109C1EE6" w:rsidR="003178E2" w:rsidRPr="00AA2AF1" w:rsidRDefault="000A0B65" w:rsidP="003178E2">
      <w:pPr>
        <w:ind w:left="720"/>
        <w:contextualSpacing/>
        <w:rPr>
          <w:color w:val="000000" w:themeColor="text1"/>
        </w:rPr>
      </w:pPr>
      <w:r w:rsidRPr="00AA2AF1">
        <w:rPr>
          <w:color w:val="000000" w:themeColor="text1"/>
        </w:rPr>
        <w:t xml:space="preserve">Query 2C: </w:t>
      </w:r>
      <w:r w:rsidR="003178E2" w:rsidRPr="00AA2AF1">
        <w:rPr>
          <w:color w:val="000000" w:themeColor="text1"/>
        </w:rPr>
        <w:t>select CreditCardId, CurrencyRateId from sales.SalesOrderHeader   where TerritoryID = 6</w:t>
      </w:r>
    </w:p>
    <w:p w14:paraId="505A1FF1" w14:textId="40D2CA1C" w:rsidR="00B702C6" w:rsidRPr="00AA2AF1" w:rsidRDefault="00B702C6" w:rsidP="003178E2">
      <w:pPr>
        <w:ind w:left="720"/>
        <w:contextualSpacing/>
        <w:rPr>
          <w:color w:val="000000" w:themeColor="text1"/>
        </w:rPr>
      </w:pPr>
      <w:r w:rsidRPr="00AA2AF1">
        <w:rPr>
          <w:color w:val="000000" w:themeColor="text1"/>
        </w:rPr>
        <w:t>Query 2D: select territoryId, count(*) from sales.salesOrderHeader group by territoryId</w:t>
      </w:r>
    </w:p>
    <w:p w14:paraId="748CF4DE" w14:textId="1F58345F" w:rsidR="00692228" w:rsidRPr="00AA2AF1" w:rsidRDefault="00B307BC" w:rsidP="000A0B65">
      <w:pPr>
        <w:ind w:left="720"/>
        <w:contextualSpacing/>
        <w:rPr>
          <w:b/>
          <w:color w:val="000000" w:themeColor="text1"/>
        </w:rPr>
      </w:pPr>
      <w:r w:rsidRPr="00AA2AF1">
        <w:rPr>
          <w:b/>
          <w:color w:val="000000" w:themeColor="text1"/>
        </w:rPr>
        <w:t xml:space="preserve">Now add an index that will use </w:t>
      </w:r>
      <w:r w:rsidR="00362966" w:rsidRPr="00AA2AF1">
        <w:rPr>
          <w:b/>
          <w:color w:val="000000" w:themeColor="text1"/>
        </w:rPr>
        <w:t>the territory ID</w:t>
      </w:r>
      <w:r w:rsidR="00B93F9D" w:rsidRPr="00AA2AF1">
        <w:rPr>
          <w:b/>
          <w:color w:val="000000" w:themeColor="text1"/>
        </w:rPr>
        <w:t xml:space="preserve"> in the sales.SalesOrderHeader table</w:t>
      </w:r>
      <w:r w:rsidRPr="00AA2AF1">
        <w:rPr>
          <w:b/>
          <w:color w:val="000000" w:themeColor="text1"/>
        </w:rPr>
        <w:t>.  Name the index idx_</w:t>
      </w:r>
      <w:r w:rsidR="00362966" w:rsidRPr="00AA2AF1">
        <w:rPr>
          <w:b/>
          <w:color w:val="000000" w:themeColor="text1"/>
        </w:rPr>
        <w:t>cccti</w:t>
      </w:r>
      <w:r w:rsidR="00B702C6" w:rsidRPr="00AA2AF1">
        <w:rPr>
          <w:b/>
          <w:color w:val="000000" w:themeColor="text1"/>
        </w:rPr>
        <w:t>.  Again, rerun the queries above, observe the average time and what is noticed in the execution plan.</w:t>
      </w:r>
      <w:r w:rsidR="00B93F9D" w:rsidRPr="00AA2AF1">
        <w:rPr>
          <w:b/>
          <w:color w:val="000000" w:themeColor="text1"/>
        </w:rPr>
        <w:t xml:space="preserve">  Did the index help or not </w:t>
      </w:r>
      <w:r w:rsidR="00AA2AF1">
        <w:rPr>
          <w:b/>
          <w:color w:val="000000" w:themeColor="text1"/>
        </w:rPr>
        <w:t xml:space="preserve">on </w:t>
      </w:r>
      <w:r w:rsidR="00B93F9D" w:rsidRPr="00AA2AF1">
        <w:rPr>
          <w:b/>
          <w:color w:val="000000" w:themeColor="text1"/>
        </w:rPr>
        <w:t>each query.  Explain why it may have or not.</w:t>
      </w:r>
    </w:p>
    <w:p w14:paraId="63E54ABA" w14:textId="6E70B87B" w:rsidR="000A0B65" w:rsidRPr="00AA2AF1" w:rsidRDefault="000A0B65" w:rsidP="000A0B65">
      <w:pPr>
        <w:ind w:left="720"/>
        <w:contextualSpacing/>
        <w:rPr>
          <w:b/>
          <w:color w:val="000000" w:themeColor="text1"/>
        </w:rPr>
      </w:pPr>
    </w:p>
    <w:p w14:paraId="520A950B" w14:textId="0F8D5017" w:rsidR="000A0B65" w:rsidRPr="00AA2AF1" w:rsidRDefault="000A0B65" w:rsidP="000A0B65">
      <w:pPr>
        <w:ind w:left="720"/>
        <w:contextualSpacing/>
        <w:rPr>
          <w:b/>
          <w:color w:val="000000" w:themeColor="text1"/>
        </w:rPr>
      </w:pPr>
      <w:r w:rsidRPr="00AA2AF1">
        <w:rPr>
          <w:b/>
          <w:color w:val="000000" w:themeColor="text1"/>
        </w:rPr>
        <w:t>SET 3</w:t>
      </w:r>
    </w:p>
    <w:p w14:paraId="6D5BCEAC" w14:textId="14B68686" w:rsidR="006D58FE" w:rsidRPr="00AA2AF1" w:rsidRDefault="000A0B65" w:rsidP="006D58FE">
      <w:pPr>
        <w:autoSpaceDE w:val="0"/>
        <w:autoSpaceDN w:val="0"/>
        <w:adjustRightInd w:val="0"/>
        <w:spacing w:after="0" w:line="240" w:lineRule="auto"/>
        <w:ind w:left="720"/>
        <w:rPr>
          <w:rFonts w:ascii="Consolas" w:hAnsi="Consolas" w:cs="Consolas"/>
          <w:color w:val="000000" w:themeColor="text1"/>
          <w:sz w:val="19"/>
          <w:szCs w:val="19"/>
          <w:highlight w:val="white"/>
        </w:rPr>
      </w:pPr>
      <w:r w:rsidRPr="00AA2AF1">
        <w:rPr>
          <w:color w:val="000000" w:themeColor="text1"/>
        </w:rPr>
        <w:t xml:space="preserve">Query 3A: </w:t>
      </w:r>
      <w:r w:rsidR="006D58FE" w:rsidRPr="00AA2AF1">
        <w:rPr>
          <w:rFonts w:ascii="Consolas" w:hAnsi="Consolas" w:cs="Consolas"/>
          <w:color w:val="000000" w:themeColor="text1"/>
          <w:sz w:val="19"/>
          <w:szCs w:val="19"/>
          <w:highlight w:val="white"/>
        </w:rPr>
        <w:t>select comment from sales.SalesOrderHeader where comment like '%544%'</w:t>
      </w:r>
    </w:p>
    <w:p w14:paraId="78AB802F" w14:textId="0CB84833" w:rsidR="000A0B65" w:rsidRPr="00AA2AF1" w:rsidRDefault="000A0B65" w:rsidP="006D58FE">
      <w:pPr>
        <w:autoSpaceDE w:val="0"/>
        <w:autoSpaceDN w:val="0"/>
        <w:adjustRightInd w:val="0"/>
        <w:spacing w:after="0" w:line="240" w:lineRule="auto"/>
        <w:ind w:left="720"/>
        <w:rPr>
          <w:color w:val="000000" w:themeColor="text1"/>
        </w:rPr>
      </w:pPr>
      <w:r w:rsidRPr="00AA2AF1">
        <w:rPr>
          <w:color w:val="000000" w:themeColor="text1"/>
        </w:rPr>
        <w:t xml:space="preserve">Query 3B: </w:t>
      </w:r>
      <w:r w:rsidR="006D58FE" w:rsidRPr="00AA2AF1">
        <w:rPr>
          <w:rFonts w:ascii="Consolas" w:hAnsi="Consolas" w:cs="Consolas"/>
          <w:color w:val="000000" w:themeColor="text1"/>
          <w:sz w:val="19"/>
          <w:szCs w:val="19"/>
          <w:highlight w:val="white"/>
        </w:rPr>
        <w:t>select comment from sales.SalesOrderHeader where comment like '544%'</w:t>
      </w:r>
    </w:p>
    <w:p w14:paraId="66617B04" w14:textId="3BE2A96A" w:rsidR="000A0B65" w:rsidRPr="00AA2AF1" w:rsidRDefault="000A0B65" w:rsidP="000A0B65">
      <w:pPr>
        <w:ind w:left="720"/>
        <w:contextualSpacing/>
        <w:rPr>
          <w:b/>
          <w:color w:val="000000" w:themeColor="text1"/>
        </w:rPr>
      </w:pPr>
      <w:r w:rsidRPr="00AA2AF1">
        <w:rPr>
          <w:b/>
          <w:color w:val="000000" w:themeColor="text1"/>
        </w:rPr>
        <w:t xml:space="preserve">Now add an index that will use </w:t>
      </w:r>
      <w:r w:rsidR="006D58FE" w:rsidRPr="00AA2AF1">
        <w:rPr>
          <w:b/>
          <w:color w:val="000000" w:themeColor="text1"/>
        </w:rPr>
        <w:t>the comment column</w:t>
      </w:r>
      <w:r w:rsidR="00B93F9D" w:rsidRPr="00AA2AF1">
        <w:rPr>
          <w:b/>
          <w:color w:val="000000" w:themeColor="text1"/>
        </w:rPr>
        <w:t xml:space="preserve"> in the sales.SalesOrderHeader table.  </w:t>
      </w:r>
      <w:r w:rsidRPr="00AA2AF1">
        <w:rPr>
          <w:b/>
          <w:color w:val="000000" w:themeColor="text1"/>
        </w:rPr>
        <w:t>.  Name the index idx_c</w:t>
      </w:r>
      <w:r w:rsidR="006D58FE" w:rsidRPr="00AA2AF1">
        <w:rPr>
          <w:b/>
          <w:color w:val="000000" w:themeColor="text1"/>
        </w:rPr>
        <w:t>mt</w:t>
      </w:r>
      <w:r w:rsidR="00B702C6" w:rsidRPr="00AA2AF1">
        <w:rPr>
          <w:b/>
          <w:color w:val="000000" w:themeColor="text1"/>
        </w:rPr>
        <w:t xml:space="preserve">. </w:t>
      </w:r>
      <w:r w:rsidR="00E2578A" w:rsidRPr="00AA2AF1">
        <w:rPr>
          <w:b/>
          <w:color w:val="000000" w:themeColor="text1"/>
        </w:rPr>
        <w:t xml:space="preserve">Again, rerun the queries above, </w:t>
      </w:r>
      <w:r w:rsidR="00E2578A">
        <w:rPr>
          <w:b/>
          <w:color w:val="000000" w:themeColor="text1"/>
        </w:rPr>
        <w:t xml:space="preserve">and then </w:t>
      </w:r>
      <w:r w:rsidR="00E2578A" w:rsidRPr="00AA2AF1">
        <w:rPr>
          <w:b/>
          <w:color w:val="000000" w:themeColor="text1"/>
        </w:rPr>
        <w:t xml:space="preserve">observe the average time and what is noticed in the execution plan.  Did the index help or not </w:t>
      </w:r>
      <w:r w:rsidR="00E2578A">
        <w:rPr>
          <w:b/>
          <w:color w:val="000000" w:themeColor="text1"/>
        </w:rPr>
        <w:t xml:space="preserve">on </w:t>
      </w:r>
      <w:r w:rsidR="00E2578A" w:rsidRPr="00AA2AF1">
        <w:rPr>
          <w:b/>
          <w:color w:val="000000" w:themeColor="text1"/>
        </w:rPr>
        <w:t>each query</w:t>
      </w:r>
      <w:r w:rsidR="00E2578A">
        <w:rPr>
          <w:b/>
          <w:color w:val="000000" w:themeColor="text1"/>
        </w:rPr>
        <w:t>?</w:t>
      </w:r>
      <w:r w:rsidR="00E2578A" w:rsidRPr="00AA2AF1">
        <w:rPr>
          <w:b/>
          <w:color w:val="000000" w:themeColor="text1"/>
        </w:rPr>
        <w:t xml:space="preserve">  Explain why it may have or not.</w:t>
      </w:r>
    </w:p>
    <w:p w14:paraId="6E508DEA" w14:textId="23614B30" w:rsidR="00B93F9D" w:rsidRPr="00AA2AF1" w:rsidRDefault="00B93F9D" w:rsidP="000A0B65">
      <w:pPr>
        <w:ind w:left="720"/>
        <w:contextualSpacing/>
        <w:rPr>
          <w:b/>
          <w:color w:val="000000" w:themeColor="text1"/>
        </w:rPr>
      </w:pPr>
    </w:p>
    <w:p w14:paraId="36C28061" w14:textId="77777777" w:rsidR="00813187" w:rsidRPr="00813187" w:rsidRDefault="00B93F9D" w:rsidP="00813187">
      <w:pPr>
        <w:ind w:left="720"/>
        <w:contextualSpacing/>
        <w:rPr>
          <w:b/>
          <w:color w:val="000000" w:themeColor="text1"/>
        </w:rPr>
      </w:pPr>
      <w:r w:rsidRPr="00AA2AF1">
        <w:rPr>
          <w:b/>
          <w:color w:val="000000" w:themeColor="text1"/>
        </w:rPr>
        <w:t xml:space="preserve">SET 4: </w:t>
      </w:r>
      <w:r w:rsidR="00813187" w:rsidRPr="00813187">
        <w:rPr>
          <w:b/>
          <w:color w:val="000000" w:themeColor="text1"/>
        </w:rPr>
        <w:t>Examine the two queries below.  Run each individually three times and record their</w:t>
      </w:r>
    </w:p>
    <w:p w14:paraId="5EC3E22D" w14:textId="77777777" w:rsidR="00813187" w:rsidRPr="00813187" w:rsidRDefault="00813187" w:rsidP="00813187">
      <w:pPr>
        <w:ind w:left="720"/>
        <w:contextualSpacing/>
        <w:rPr>
          <w:b/>
          <w:color w:val="000000" w:themeColor="text1"/>
        </w:rPr>
      </w:pPr>
      <w:r w:rsidRPr="00813187">
        <w:rPr>
          <w:b/>
          <w:color w:val="000000" w:themeColor="text1"/>
        </w:rPr>
        <w:t>times.  Which ran faster?  If one is faster than the other, take time to review the execution</w:t>
      </w:r>
    </w:p>
    <w:p w14:paraId="668E299B" w14:textId="1BC8C97E" w:rsidR="00B93F9D" w:rsidRDefault="00813187" w:rsidP="00813187">
      <w:pPr>
        <w:ind w:left="720"/>
        <w:contextualSpacing/>
        <w:rPr>
          <w:b/>
          <w:color w:val="000000" w:themeColor="text1"/>
        </w:rPr>
      </w:pPr>
      <w:r w:rsidRPr="00813187">
        <w:rPr>
          <w:b/>
          <w:color w:val="000000" w:themeColor="text1"/>
        </w:rPr>
        <w:t>plan.  Then, explain what you observe and how either query could be improved.</w:t>
      </w:r>
    </w:p>
    <w:p w14:paraId="6B8FED40" w14:textId="77777777" w:rsidR="00813187" w:rsidRPr="00813187" w:rsidRDefault="00813187" w:rsidP="00813187">
      <w:pPr>
        <w:ind w:left="720"/>
        <w:contextualSpacing/>
        <w:rPr>
          <w:bCs/>
          <w:color w:val="000000" w:themeColor="text1"/>
        </w:rPr>
      </w:pPr>
      <w:r>
        <w:rPr>
          <w:bCs/>
          <w:color w:val="000000" w:themeColor="text1"/>
        </w:rPr>
        <w:t xml:space="preserve">Query 4A:  </w:t>
      </w:r>
      <w:r w:rsidRPr="00813187">
        <w:rPr>
          <w:bCs/>
          <w:color w:val="000000" w:themeColor="text1"/>
        </w:rPr>
        <w:t>select * from sales.SalesOrderDetail d</w:t>
      </w:r>
    </w:p>
    <w:p w14:paraId="6463AF4F" w14:textId="3D6D705B" w:rsidR="00813187" w:rsidRDefault="00813187" w:rsidP="00813187">
      <w:pPr>
        <w:ind w:left="1440" w:firstLine="720"/>
        <w:contextualSpacing/>
        <w:rPr>
          <w:bCs/>
          <w:color w:val="000000" w:themeColor="text1"/>
        </w:rPr>
      </w:pPr>
      <w:r w:rsidRPr="00813187">
        <w:rPr>
          <w:bCs/>
          <w:color w:val="000000" w:themeColor="text1"/>
        </w:rPr>
        <w:t>inner join sales.SalesOrderHeader h</w:t>
      </w:r>
      <w:r>
        <w:rPr>
          <w:bCs/>
          <w:color w:val="000000" w:themeColor="text1"/>
        </w:rPr>
        <w:t xml:space="preserve"> </w:t>
      </w:r>
      <w:r w:rsidRPr="00813187">
        <w:rPr>
          <w:bCs/>
          <w:color w:val="000000" w:themeColor="text1"/>
        </w:rPr>
        <w:t>on d.SalesOrderID = h.SalesOrderID</w:t>
      </w:r>
    </w:p>
    <w:p w14:paraId="7BA7ED8C" w14:textId="77777777" w:rsidR="00813187" w:rsidRDefault="00813187" w:rsidP="00813187">
      <w:pPr>
        <w:contextualSpacing/>
        <w:rPr>
          <w:bCs/>
          <w:color w:val="000000" w:themeColor="text1"/>
        </w:rPr>
      </w:pPr>
      <w:r>
        <w:rPr>
          <w:bCs/>
          <w:color w:val="000000" w:themeColor="text1"/>
        </w:rPr>
        <w:tab/>
        <w:t xml:space="preserve">Query 4B: </w:t>
      </w:r>
      <w:r w:rsidRPr="00813187">
        <w:rPr>
          <w:bCs/>
          <w:color w:val="000000" w:themeColor="text1"/>
        </w:rPr>
        <w:t>select d.SalesOrderID</w:t>
      </w:r>
      <w:r>
        <w:rPr>
          <w:bCs/>
          <w:color w:val="000000" w:themeColor="text1"/>
        </w:rPr>
        <w:t xml:space="preserve">  </w:t>
      </w:r>
      <w:r w:rsidRPr="00813187">
        <w:rPr>
          <w:bCs/>
          <w:color w:val="000000" w:themeColor="text1"/>
        </w:rPr>
        <w:t>,d.productid</w:t>
      </w:r>
      <w:r>
        <w:rPr>
          <w:bCs/>
          <w:color w:val="000000" w:themeColor="text1"/>
        </w:rPr>
        <w:t xml:space="preserve"> </w:t>
      </w:r>
      <w:r w:rsidRPr="00813187">
        <w:rPr>
          <w:bCs/>
          <w:color w:val="000000" w:themeColor="text1"/>
        </w:rPr>
        <w:t>,p.name</w:t>
      </w:r>
      <w:r>
        <w:rPr>
          <w:bCs/>
          <w:color w:val="000000" w:themeColor="text1"/>
        </w:rPr>
        <w:t xml:space="preserve"> </w:t>
      </w:r>
      <w:r w:rsidRPr="00813187">
        <w:rPr>
          <w:bCs/>
          <w:color w:val="000000" w:themeColor="text1"/>
        </w:rPr>
        <w:t>from sales.SalesOrderDetail d</w:t>
      </w:r>
    </w:p>
    <w:p w14:paraId="0443FB7A" w14:textId="63BDEF87" w:rsidR="00813187" w:rsidRPr="00813187" w:rsidRDefault="00813187" w:rsidP="00813187">
      <w:pPr>
        <w:ind w:left="720" w:firstLine="720"/>
        <w:contextualSpacing/>
        <w:rPr>
          <w:bCs/>
          <w:color w:val="000000" w:themeColor="text1"/>
        </w:rPr>
      </w:pPr>
      <w:r w:rsidRPr="00813187">
        <w:rPr>
          <w:bCs/>
          <w:color w:val="000000" w:themeColor="text1"/>
        </w:rPr>
        <w:t>inner join production.Product p</w:t>
      </w:r>
      <w:r>
        <w:rPr>
          <w:bCs/>
          <w:color w:val="000000" w:themeColor="text1"/>
        </w:rPr>
        <w:t xml:space="preserve"> </w:t>
      </w:r>
      <w:r w:rsidRPr="00813187">
        <w:rPr>
          <w:bCs/>
          <w:color w:val="000000" w:themeColor="text1"/>
        </w:rPr>
        <w:t>on d.ProductID = p.ProductID</w:t>
      </w:r>
    </w:p>
    <w:p w14:paraId="75622AA3" w14:textId="77777777" w:rsidR="000A0B65" w:rsidRPr="00AA2AF1" w:rsidRDefault="000A0B65" w:rsidP="000A0B65">
      <w:pPr>
        <w:ind w:left="720"/>
        <w:contextualSpacing/>
        <w:rPr>
          <w:b/>
          <w:color w:val="000000" w:themeColor="text1"/>
        </w:rPr>
      </w:pPr>
    </w:p>
    <w:p w14:paraId="77DCCB03" w14:textId="77777777" w:rsidR="00692228" w:rsidRPr="00AA2AF1" w:rsidRDefault="00692228" w:rsidP="00692228">
      <w:pPr>
        <w:autoSpaceDE w:val="0"/>
        <w:autoSpaceDN w:val="0"/>
        <w:adjustRightInd w:val="0"/>
        <w:spacing w:after="0" w:line="240" w:lineRule="auto"/>
        <w:rPr>
          <w:rFonts w:ascii="Consolas" w:hAnsi="Consolas" w:cs="Consolas"/>
          <w:color w:val="000000" w:themeColor="text1"/>
          <w:sz w:val="19"/>
          <w:szCs w:val="19"/>
          <w:highlight w:val="white"/>
        </w:rPr>
      </w:pPr>
    </w:p>
    <w:p w14:paraId="7711EE74" w14:textId="53A7C48C" w:rsidR="00692228" w:rsidRDefault="00317CEA" w:rsidP="00317CEA">
      <w:pPr>
        <w:ind w:left="720"/>
        <w:contextualSpacing/>
        <w:rPr>
          <w:b/>
          <w:color w:val="000000" w:themeColor="text1"/>
        </w:rPr>
      </w:pPr>
      <w:r>
        <w:rPr>
          <w:b/>
          <w:color w:val="000000" w:themeColor="text1"/>
        </w:rPr>
        <w:lastRenderedPageBreak/>
        <w:t>Set 5  This query is the one used for the market basket.  Take time to examine its execution plan and times.  Can it be improved?  What index does it rely on for performance?  What join algorithm was used, and why do you think that was?</w:t>
      </w:r>
    </w:p>
    <w:p w14:paraId="697CBB17" w14:textId="71224801" w:rsidR="00317CEA" w:rsidRDefault="00317CEA" w:rsidP="00317CEA">
      <w:pPr>
        <w:ind w:left="720"/>
        <w:contextualSpacing/>
        <w:rPr>
          <w:b/>
          <w:color w:val="000000" w:themeColor="text1"/>
        </w:rPr>
      </w:pPr>
    </w:p>
    <w:p w14:paraId="75521088" w14:textId="77777777" w:rsidR="00317CEA" w:rsidRPr="00317CEA" w:rsidRDefault="00317CEA" w:rsidP="00317CEA">
      <w:pPr>
        <w:ind w:left="1440"/>
        <w:contextualSpacing/>
        <w:rPr>
          <w:color w:val="000000" w:themeColor="text1"/>
        </w:rPr>
      </w:pPr>
      <w:r w:rsidRPr="00317CEA">
        <w:rPr>
          <w:color w:val="000000" w:themeColor="text1"/>
        </w:rPr>
        <w:t xml:space="preserve">SELECT b.baseId "Base Product", </w:t>
      </w:r>
    </w:p>
    <w:p w14:paraId="68512638" w14:textId="77777777" w:rsidR="00317CEA" w:rsidRPr="00317CEA" w:rsidRDefault="00317CEA" w:rsidP="00317CEA">
      <w:pPr>
        <w:ind w:left="1440"/>
        <w:contextualSpacing/>
        <w:rPr>
          <w:color w:val="000000" w:themeColor="text1"/>
        </w:rPr>
      </w:pPr>
      <w:r w:rsidRPr="00317CEA">
        <w:rPr>
          <w:color w:val="000000" w:themeColor="text1"/>
        </w:rPr>
        <w:tab/>
        <w:t xml:space="preserve">b.pCount as "# Orders With Base", </w:t>
      </w:r>
    </w:p>
    <w:p w14:paraId="0C341314" w14:textId="77777777" w:rsidR="00317CEA" w:rsidRPr="00317CEA" w:rsidRDefault="00317CEA" w:rsidP="00317CEA">
      <w:pPr>
        <w:ind w:left="1440"/>
        <w:contextualSpacing/>
        <w:rPr>
          <w:color w:val="000000" w:themeColor="text1"/>
        </w:rPr>
      </w:pPr>
      <w:r w:rsidRPr="00317CEA">
        <w:rPr>
          <w:color w:val="000000" w:themeColor="text1"/>
        </w:rPr>
        <w:tab/>
        <w:t>s.AffId  "Accompanied By Product",</w:t>
      </w:r>
    </w:p>
    <w:p w14:paraId="44CCACD9" w14:textId="77777777" w:rsidR="00317CEA" w:rsidRPr="00317CEA" w:rsidRDefault="00317CEA" w:rsidP="00317CEA">
      <w:pPr>
        <w:ind w:left="1440"/>
        <w:contextualSpacing/>
        <w:rPr>
          <w:color w:val="000000" w:themeColor="text1"/>
        </w:rPr>
      </w:pPr>
      <w:r w:rsidRPr="00317CEA">
        <w:rPr>
          <w:color w:val="000000" w:themeColor="text1"/>
        </w:rPr>
        <w:tab/>
        <w:t xml:space="preserve">s.Frequency "# Accompanied w/Base",    </w:t>
      </w:r>
    </w:p>
    <w:p w14:paraId="7B0FDEB7" w14:textId="77777777" w:rsidR="00317CEA" w:rsidRPr="00317CEA" w:rsidRDefault="00317CEA" w:rsidP="00317CEA">
      <w:pPr>
        <w:ind w:left="1440"/>
        <w:contextualSpacing/>
        <w:rPr>
          <w:color w:val="000000" w:themeColor="text1"/>
        </w:rPr>
      </w:pPr>
      <w:r w:rsidRPr="00317CEA">
        <w:rPr>
          <w:color w:val="000000" w:themeColor="text1"/>
        </w:rPr>
        <w:tab/>
        <w:t>FORMAT(CAST (s.Frequency as Decimal)</w:t>
      </w:r>
    </w:p>
    <w:p w14:paraId="2AE0032D" w14:textId="77777777" w:rsidR="00317CEA" w:rsidRPr="00317CEA" w:rsidRDefault="00317CEA" w:rsidP="00317CEA">
      <w:pPr>
        <w:ind w:left="1440"/>
        <w:contextualSpacing/>
        <w:rPr>
          <w:color w:val="000000" w:themeColor="text1"/>
        </w:rPr>
      </w:pPr>
      <w:r w:rsidRPr="00317CEA">
        <w:rPr>
          <w:color w:val="000000" w:themeColor="text1"/>
        </w:rPr>
        <w:tab/>
        <w:t xml:space="preserve">       /CAST(b.pCount as decimal), 'P') "Affinity %"</w:t>
      </w:r>
    </w:p>
    <w:p w14:paraId="6EE69004" w14:textId="77777777" w:rsidR="00317CEA" w:rsidRPr="00317CEA" w:rsidRDefault="00317CEA" w:rsidP="00317CEA">
      <w:pPr>
        <w:ind w:left="1440"/>
        <w:contextualSpacing/>
        <w:rPr>
          <w:color w:val="000000" w:themeColor="text1"/>
        </w:rPr>
      </w:pPr>
      <w:r w:rsidRPr="00317CEA">
        <w:rPr>
          <w:color w:val="000000" w:themeColor="text1"/>
        </w:rPr>
        <w:t>FROM</w:t>
      </w:r>
    </w:p>
    <w:p w14:paraId="1E2FCBE9" w14:textId="77777777" w:rsidR="00317CEA" w:rsidRPr="00317CEA" w:rsidRDefault="00317CEA" w:rsidP="00317CEA">
      <w:pPr>
        <w:ind w:left="1440"/>
        <w:contextualSpacing/>
        <w:rPr>
          <w:color w:val="000000" w:themeColor="text1"/>
        </w:rPr>
      </w:pPr>
      <w:r w:rsidRPr="00317CEA">
        <w:rPr>
          <w:color w:val="000000" w:themeColor="text1"/>
        </w:rPr>
        <w:t>(SELECT p.productid as baseId, --this is essentially a grouping</w:t>
      </w:r>
    </w:p>
    <w:p w14:paraId="2AAE7732" w14:textId="77777777" w:rsidR="00317CEA" w:rsidRPr="00317CEA" w:rsidRDefault="00317CEA" w:rsidP="00317CEA">
      <w:pPr>
        <w:ind w:left="1440"/>
        <w:contextualSpacing/>
        <w:rPr>
          <w:color w:val="000000" w:themeColor="text1"/>
        </w:rPr>
      </w:pPr>
      <w:r w:rsidRPr="00317CEA">
        <w:rPr>
          <w:color w:val="000000" w:themeColor="text1"/>
        </w:rPr>
        <w:tab/>
      </w:r>
      <w:r w:rsidRPr="00317CEA">
        <w:rPr>
          <w:color w:val="000000" w:themeColor="text1"/>
        </w:rPr>
        <w:tab/>
        <w:t xml:space="preserve">t.productid as affId,  --on cartesian products within </w:t>
      </w:r>
    </w:p>
    <w:p w14:paraId="021F92EF" w14:textId="77777777" w:rsidR="00317CEA" w:rsidRPr="00317CEA" w:rsidRDefault="00317CEA" w:rsidP="00317CEA">
      <w:pPr>
        <w:ind w:left="1440"/>
        <w:contextualSpacing/>
        <w:rPr>
          <w:color w:val="000000" w:themeColor="text1"/>
        </w:rPr>
      </w:pPr>
      <w:r w:rsidRPr="00317CEA">
        <w:rPr>
          <w:color w:val="000000" w:themeColor="text1"/>
        </w:rPr>
        <w:tab/>
      </w:r>
      <w:r w:rsidRPr="00317CEA">
        <w:rPr>
          <w:color w:val="000000" w:themeColor="text1"/>
        </w:rPr>
        <w:tab/>
        <w:t>count(*)  as Frequency  --each order</w:t>
      </w:r>
    </w:p>
    <w:p w14:paraId="10547F2B" w14:textId="77777777" w:rsidR="00317CEA" w:rsidRPr="00317CEA" w:rsidRDefault="00317CEA" w:rsidP="00317CEA">
      <w:pPr>
        <w:ind w:left="1440"/>
        <w:contextualSpacing/>
        <w:rPr>
          <w:color w:val="000000" w:themeColor="text1"/>
        </w:rPr>
      </w:pPr>
      <w:r w:rsidRPr="00317CEA">
        <w:rPr>
          <w:color w:val="000000" w:themeColor="text1"/>
        </w:rPr>
        <w:tab/>
        <w:t xml:space="preserve">FROM Sales.SalesOrderDetail p join </w:t>
      </w:r>
    </w:p>
    <w:p w14:paraId="149F4BC6" w14:textId="77777777" w:rsidR="00317CEA" w:rsidRPr="00317CEA" w:rsidRDefault="00317CEA" w:rsidP="00317CEA">
      <w:pPr>
        <w:ind w:left="1440"/>
        <w:contextualSpacing/>
        <w:rPr>
          <w:color w:val="000000" w:themeColor="text1"/>
        </w:rPr>
      </w:pPr>
      <w:r w:rsidRPr="00317CEA">
        <w:rPr>
          <w:color w:val="000000" w:themeColor="text1"/>
        </w:rPr>
        <w:tab/>
      </w:r>
      <w:r w:rsidRPr="00317CEA">
        <w:rPr>
          <w:color w:val="000000" w:themeColor="text1"/>
        </w:rPr>
        <w:tab/>
      </w:r>
      <w:r w:rsidRPr="00317CEA">
        <w:rPr>
          <w:color w:val="000000" w:themeColor="text1"/>
        </w:rPr>
        <w:tab/>
        <w:t>Sales.SalesOrderDetail t</w:t>
      </w:r>
    </w:p>
    <w:p w14:paraId="3E2AA96C" w14:textId="77777777" w:rsidR="00317CEA" w:rsidRPr="00317CEA" w:rsidRDefault="00317CEA" w:rsidP="00317CEA">
      <w:pPr>
        <w:ind w:left="1440"/>
        <w:contextualSpacing/>
        <w:rPr>
          <w:color w:val="000000" w:themeColor="text1"/>
        </w:rPr>
      </w:pPr>
      <w:r w:rsidRPr="00317CEA">
        <w:rPr>
          <w:color w:val="000000" w:themeColor="text1"/>
        </w:rPr>
        <w:tab/>
        <w:t xml:space="preserve">ON p.SalesOrderID = t.SalesOrderID </w:t>
      </w:r>
    </w:p>
    <w:p w14:paraId="05B25A72" w14:textId="77777777" w:rsidR="00317CEA" w:rsidRPr="00317CEA" w:rsidRDefault="00317CEA" w:rsidP="00317CEA">
      <w:pPr>
        <w:ind w:left="1440"/>
        <w:contextualSpacing/>
        <w:rPr>
          <w:color w:val="000000" w:themeColor="text1"/>
        </w:rPr>
      </w:pPr>
      <w:r w:rsidRPr="00317CEA">
        <w:rPr>
          <w:color w:val="000000" w:themeColor="text1"/>
        </w:rPr>
        <w:tab/>
        <w:t>WHERE p.ProductID &lt;&gt; t.ProductID</w:t>
      </w:r>
    </w:p>
    <w:p w14:paraId="26448276" w14:textId="77777777" w:rsidR="00317CEA" w:rsidRPr="00317CEA" w:rsidRDefault="00317CEA" w:rsidP="00317CEA">
      <w:pPr>
        <w:ind w:left="1440"/>
        <w:contextualSpacing/>
        <w:rPr>
          <w:color w:val="000000" w:themeColor="text1"/>
        </w:rPr>
      </w:pPr>
      <w:r w:rsidRPr="00317CEA">
        <w:rPr>
          <w:color w:val="000000" w:themeColor="text1"/>
        </w:rPr>
        <w:tab/>
        <w:t>GROUP BY p.ProductID, t.ProductID</w:t>
      </w:r>
    </w:p>
    <w:p w14:paraId="2D4DA171" w14:textId="77777777" w:rsidR="00317CEA" w:rsidRPr="00317CEA" w:rsidRDefault="00317CEA" w:rsidP="00317CEA">
      <w:pPr>
        <w:ind w:left="1440"/>
        <w:contextualSpacing/>
        <w:rPr>
          <w:color w:val="000000" w:themeColor="text1"/>
        </w:rPr>
      </w:pPr>
      <w:r w:rsidRPr="00317CEA">
        <w:rPr>
          <w:color w:val="000000" w:themeColor="text1"/>
        </w:rPr>
        <w:tab/>
        <w:t xml:space="preserve">HAVING count(*) &gt; 1 ) as s  --The Having is to filter out the trivial </w:t>
      </w:r>
    </w:p>
    <w:p w14:paraId="163724D9" w14:textId="77777777" w:rsidR="00317CEA" w:rsidRPr="00317CEA" w:rsidRDefault="00317CEA" w:rsidP="00317CEA">
      <w:pPr>
        <w:ind w:left="1440"/>
        <w:contextualSpacing/>
        <w:rPr>
          <w:color w:val="000000" w:themeColor="text1"/>
        </w:rPr>
      </w:pPr>
      <w:r w:rsidRPr="00317CEA">
        <w:rPr>
          <w:color w:val="000000" w:themeColor="text1"/>
        </w:rPr>
        <w:t>INNER JOIN</w:t>
      </w:r>
    </w:p>
    <w:p w14:paraId="5C8D6688" w14:textId="77777777" w:rsidR="00317CEA" w:rsidRPr="00317CEA" w:rsidRDefault="00317CEA" w:rsidP="00317CEA">
      <w:pPr>
        <w:ind w:left="1440"/>
        <w:contextualSpacing/>
        <w:rPr>
          <w:color w:val="000000" w:themeColor="text1"/>
        </w:rPr>
      </w:pPr>
      <w:r w:rsidRPr="00317CEA">
        <w:rPr>
          <w:color w:val="000000" w:themeColor="text1"/>
        </w:rPr>
        <w:tab/>
        <w:t>(SELECT productid baseId, COUNT(*) as pCount</w:t>
      </w:r>
    </w:p>
    <w:p w14:paraId="37A3571C" w14:textId="77777777" w:rsidR="00317CEA" w:rsidRPr="00317CEA" w:rsidRDefault="00317CEA" w:rsidP="00317CEA">
      <w:pPr>
        <w:ind w:left="1440"/>
        <w:contextualSpacing/>
        <w:rPr>
          <w:color w:val="000000" w:themeColor="text1"/>
        </w:rPr>
      </w:pPr>
      <w:r w:rsidRPr="00317CEA">
        <w:rPr>
          <w:color w:val="000000" w:themeColor="text1"/>
        </w:rPr>
        <w:tab/>
        <w:t>FROM sales.SalesOrderDetail</w:t>
      </w:r>
    </w:p>
    <w:p w14:paraId="10518FA3" w14:textId="77777777" w:rsidR="00317CEA" w:rsidRPr="00317CEA" w:rsidRDefault="00317CEA" w:rsidP="00317CEA">
      <w:pPr>
        <w:ind w:left="1440"/>
        <w:contextualSpacing/>
        <w:rPr>
          <w:color w:val="000000" w:themeColor="text1"/>
        </w:rPr>
      </w:pPr>
      <w:r w:rsidRPr="00317CEA">
        <w:rPr>
          <w:color w:val="000000" w:themeColor="text1"/>
        </w:rPr>
        <w:tab/>
        <w:t>GROUP by productid</w:t>
      </w:r>
    </w:p>
    <w:p w14:paraId="2400181D" w14:textId="77777777" w:rsidR="00317CEA" w:rsidRPr="00317CEA" w:rsidRDefault="00317CEA" w:rsidP="00317CEA">
      <w:pPr>
        <w:ind w:left="1440"/>
        <w:contextualSpacing/>
        <w:rPr>
          <w:color w:val="000000" w:themeColor="text1"/>
        </w:rPr>
      </w:pPr>
      <w:r w:rsidRPr="00317CEA">
        <w:rPr>
          <w:color w:val="000000" w:themeColor="text1"/>
        </w:rPr>
        <w:tab/>
        <w:t>HAVING COUNT(*) &gt;= 10) as b</w:t>
      </w:r>
    </w:p>
    <w:p w14:paraId="32A9D758" w14:textId="77777777" w:rsidR="00317CEA" w:rsidRPr="00317CEA" w:rsidRDefault="00317CEA" w:rsidP="00317CEA">
      <w:pPr>
        <w:ind w:left="1440"/>
        <w:contextualSpacing/>
        <w:rPr>
          <w:color w:val="000000" w:themeColor="text1"/>
        </w:rPr>
      </w:pPr>
      <w:r w:rsidRPr="00317CEA">
        <w:rPr>
          <w:color w:val="000000" w:themeColor="text1"/>
        </w:rPr>
        <w:t>ON b.baseId = s.baseId</w:t>
      </w:r>
    </w:p>
    <w:p w14:paraId="4B3148B9" w14:textId="38B71765" w:rsidR="00317CEA" w:rsidRPr="00317CEA" w:rsidRDefault="00317CEA" w:rsidP="00317CEA">
      <w:pPr>
        <w:ind w:left="1440"/>
        <w:contextualSpacing/>
        <w:rPr>
          <w:color w:val="000000" w:themeColor="text1"/>
        </w:rPr>
      </w:pPr>
      <w:r w:rsidRPr="00317CEA">
        <w:rPr>
          <w:color w:val="000000" w:themeColor="text1"/>
        </w:rPr>
        <w:t>ORDER BY 5 DESC</w:t>
      </w:r>
    </w:p>
    <w:sectPr w:rsidR="00317CEA" w:rsidRPr="00317CEA" w:rsidSect="008D4E8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6F700" w14:textId="77777777" w:rsidR="00497968" w:rsidRDefault="00497968" w:rsidP="008D4E8E">
      <w:pPr>
        <w:spacing w:after="0" w:line="240" w:lineRule="auto"/>
      </w:pPr>
      <w:r>
        <w:separator/>
      </w:r>
    </w:p>
  </w:endnote>
  <w:endnote w:type="continuationSeparator" w:id="0">
    <w:p w14:paraId="1D28F72A" w14:textId="77777777" w:rsidR="00497968" w:rsidRDefault="00497968" w:rsidP="008D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533D4" w14:textId="77777777" w:rsidR="00497968" w:rsidRDefault="00497968" w:rsidP="008D4E8E">
      <w:pPr>
        <w:spacing w:after="0" w:line="240" w:lineRule="auto"/>
      </w:pPr>
      <w:r>
        <w:separator/>
      </w:r>
    </w:p>
  </w:footnote>
  <w:footnote w:type="continuationSeparator" w:id="0">
    <w:p w14:paraId="5B9F7BEA" w14:textId="77777777" w:rsidR="00497968" w:rsidRDefault="00497968" w:rsidP="008D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AA43A" w14:textId="50A099E9" w:rsidR="008D4E8E" w:rsidRDefault="008D4E8E">
    <w:pPr>
      <w:pStyle w:val="Header"/>
    </w:pPr>
    <w:r>
      <w:t>CS342</w:t>
    </w:r>
    <w:r>
      <w:tab/>
      <w:t>Database Performance Exercise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8E"/>
    <w:rsid w:val="00060842"/>
    <w:rsid w:val="000A0B65"/>
    <w:rsid w:val="00203648"/>
    <w:rsid w:val="003178E2"/>
    <w:rsid w:val="00317CEA"/>
    <w:rsid w:val="003470B3"/>
    <w:rsid w:val="00362966"/>
    <w:rsid w:val="00385954"/>
    <w:rsid w:val="004546B6"/>
    <w:rsid w:val="00497968"/>
    <w:rsid w:val="004F4347"/>
    <w:rsid w:val="0052365C"/>
    <w:rsid w:val="006438BC"/>
    <w:rsid w:val="00692228"/>
    <w:rsid w:val="006A6705"/>
    <w:rsid w:val="006D58FE"/>
    <w:rsid w:val="00726A05"/>
    <w:rsid w:val="00761F4D"/>
    <w:rsid w:val="007C2D82"/>
    <w:rsid w:val="00813187"/>
    <w:rsid w:val="00823E2A"/>
    <w:rsid w:val="008D4E8E"/>
    <w:rsid w:val="00AA2AF1"/>
    <w:rsid w:val="00AA3716"/>
    <w:rsid w:val="00B01539"/>
    <w:rsid w:val="00B307BC"/>
    <w:rsid w:val="00B702C6"/>
    <w:rsid w:val="00B93F9D"/>
    <w:rsid w:val="00BB068F"/>
    <w:rsid w:val="00CD0376"/>
    <w:rsid w:val="00DF13CE"/>
    <w:rsid w:val="00E12250"/>
    <w:rsid w:val="00E2578A"/>
    <w:rsid w:val="00E43499"/>
    <w:rsid w:val="00EB13C8"/>
    <w:rsid w:val="00F329C9"/>
    <w:rsid w:val="00F7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9B5"/>
  <w15:chartTrackingRefBased/>
  <w15:docId w15:val="{2B0E829D-6112-4FA1-878F-2EC3344E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8E"/>
  </w:style>
  <w:style w:type="paragraph" w:styleId="Footer">
    <w:name w:val="footer"/>
    <w:basedOn w:val="Normal"/>
    <w:link w:val="FooterChar"/>
    <w:uiPriority w:val="99"/>
    <w:unhideWhenUsed/>
    <w:rsid w:val="008D4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8E"/>
  </w:style>
  <w:style w:type="character" w:styleId="CommentReference">
    <w:name w:val="annotation reference"/>
    <w:basedOn w:val="DefaultParagraphFont"/>
    <w:uiPriority w:val="99"/>
    <w:semiHidden/>
    <w:unhideWhenUsed/>
    <w:rsid w:val="00E43499"/>
    <w:rPr>
      <w:sz w:val="16"/>
      <w:szCs w:val="16"/>
    </w:rPr>
  </w:style>
  <w:style w:type="paragraph" w:styleId="CommentText">
    <w:name w:val="annotation text"/>
    <w:basedOn w:val="Normal"/>
    <w:link w:val="CommentTextChar"/>
    <w:uiPriority w:val="99"/>
    <w:semiHidden/>
    <w:unhideWhenUsed/>
    <w:rsid w:val="00E43499"/>
    <w:pPr>
      <w:spacing w:line="240" w:lineRule="auto"/>
    </w:pPr>
    <w:rPr>
      <w:sz w:val="20"/>
      <w:szCs w:val="20"/>
    </w:rPr>
  </w:style>
  <w:style w:type="character" w:customStyle="1" w:styleId="CommentTextChar">
    <w:name w:val="Comment Text Char"/>
    <w:basedOn w:val="DefaultParagraphFont"/>
    <w:link w:val="CommentText"/>
    <w:uiPriority w:val="99"/>
    <w:semiHidden/>
    <w:rsid w:val="00E43499"/>
    <w:rPr>
      <w:sz w:val="20"/>
      <w:szCs w:val="20"/>
    </w:rPr>
  </w:style>
  <w:style w:type="paragraph" w:styleId="CommentSubject">
    <w:name w:val="annotation subject"/>
    <w:basedOn w:val="CommentText"/>
    <w:next w:val="CommentText"/>
    <w:link w:val="CommentSubjectChar"/>
    <w:uiPriority w:val="99"/>
    <w:semiHidden/>
    <w:unhideWhenUsed/>
    <w:rsid w:val="00E43499"/>
    <w:rPr>
      <w:b/>
      <w:bCs/>
    </w:rPr>
  </w:style>
  <w:style w:type="character" w:customStyle="1" w:styleId="CommentSubjectChar">
    <w:name w:val="Comment Subject Char"/>
    <w:basedOn w:val="CommentTextChar"/>
    <w:link w:val="CommentSubject"/>
    <w:uiPriority w:val="99"/>
    <w:semiHidden/>
    <w:rsid w:val="00E43499"/>
    <w:rPr>
      <w:b/>
      <w:bCs/>
      <w:sz w:val="20"/>
      <w:szCs w:val="20"/>
    </w:rPr>
  </w:style>
  <w:style w:type="paragraph" w:styleId="BalloonText">
    <w:name w:val="Balloon Text"/>
    <w:basedOn w:val="Normal"/>
    <w:link w:val="BalloonTextChar"/>
    <w:uiPriority w:val="99"/>
    <w:semiHidden/>
    <w:unhideWhenUsed/>
    <w:rsid w:val="00E43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Patrick Bailey</cp:lastModifiedBy>
  <cp:revision>5</cp:revision>
  <dcterms:created xsi:type="dcterms:W3CDTF">2020-10-01T15:49:00Z</dcterms:created>
  <dcterms:modified xsi:type="dcterms:W3CDTF">2020-10-04T21:39:00Z</dcterms:modified>
</cp:coreProperties>
</file>