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D014" w14:textId="379CCEC4" w:rsidR="00F872C9" w:rsidRDefault="00E432D3">
      <w:r w:rsidRPr="00E432D3">
        <w:rPr>
          <w:b/>
          <w:bCs/>
        </w:rPr>
        <w:t>Points</w:t>
      </w:r>
      <w:r>
        <w:t>: 10</w:t>
      </w:r>
    </w:p>
    <w:p w14:paraId="5595DFF1" w14:textId="22AE3216" w:rsidR="00C10DE7" w:rsidRDefault="00C10DE7">
      <w:pPr>
        <w:rPr>
          <w:b/>
          <w:bCs/>
        </w:rPr>
      </w:pPr>
      <w:r>
        <w:rPr>
          <w:b/>
          <w:bCs/>
        </w:rPr>
        <w:t>Reference: Chapter 15, Murach</w:t>
      </w:r>
    </w:p>
    <w:p w14:paraId="1E7C7295" w14:textId="77777777" w:rsidR="00C10DE7" w:rsidRDefault="00E432D3">
      <w:r w:rsidRPr="00E432D3">
        <w:rPr>
          <w:b/>
          <w:bCs/>
        </w:rPr>
        <w:t>Goal</w:t>
      </w:r>
      <w:r>
        <w:t xml:space="preserve">: Write a </w:t>
      </w:r>
      <w:r w:rsidR="00C10DE7">
        <w:t>script that will do the following:</w:t>
      </w:r>
    </w:p>
    <w:p w14:paraId="15B5041B" w14:textId="520B6CA1" w:rsidR="00E432D3" w:rsidRDefault="00C10DE7" w:rsidP="00C10DE7">
      <w:pPr>
        <w:pStyle w:val="ListParagraph"/>
        <w:numPr>
          <w:ilvl w:val="0"/>
          <w:numId w:val="3"/>
        </w:numPr>
      </w:pPr>
      <w:r>
        <w:t xml:space="preserve">Write a </w:t>
      </w:r>
      <w:r w:rsidR="00E432D3">
        <w:t xml:space="preserve">trigger that will record additions, changes and deletions to the table </w:t>
      </w:r>
      <w:proofErr w:type="spellStart"/>
      <w:r w:rsidR="00E432D3">
        <w:t>Person.StateProvince</w:t>
      </w:r>
      <w:proofErr w:type="spellEnd"/>
      <w:r w:rsidR="00E432D3">
        <w:t xml:space="preserve"> in AdventureWorks</w:t>
      </w:r>
      <w:r w:rsidR="00D450A9">
        <w:t>2017</w:t>
      </w:r>
    </w:p>
    <w:p w14:paraId="1B534970" w14:textId="78C16E58" w:rsidR="00C10DE7" w:rsidRDefault="00C10DE7" w:rsidP="00C10DE7">
      <w:pPr>
        <w:pStyle w:val="ListParagraph"/>
        <w:numPr>
          <w:ilvl w:val="0"/>
          <w:numId w:val="3"/>
        </w:numPr>
      </w:pPr>
      <w:r>
        <w:t>Write a stored procedure that will determine how active the use of the trigger has been.</w:t>
      </w:r>
    </w:p>
    <w:p w14:paraId="336E75B3" w14:textId="7C0E824C" w:rsidR="00E432D3" w:rsidRDefault="00E432D3">
      <w:r w:rsidRPr="00E432D3">
        <w:rPr>
          <w:b/>
          <w:bCs/>
        </w:rPr>
        <w:t>Requirements</w:t>
      </w:r>
      <w:r>
        <w:t>:</w:t>
      </w:r>
      <w:r w:rsidR="006D5022">
        <w:t xml:space="preserve"> A single script must do the following:</w:t>
      </w:r>
    </w:p>
    <w:p w14:paraId="417C67F9" w14:textId="4F65F011" w:rsidR="006D5022" w:rsidRDefault="006D5022" w:rsidP="00E432D3">
      <w:pPr>
        <w:pStyle w:val="ListParagraph"/>
        <w:numPr>
          <w:ilvl w:val="0"/>
          <w:numId w:val="1"/>
        </w:numPr>
      </w:pPr>
      <w:r>
        <w:t xml:space="preserve">Create a new database called </w:t>
      </w:r>
      <w:proofErr w:type="spellStart"/>
      <w:r>
        <w:t>AvLogs</w:t>
      </w:r>
      <w:proofErr w:type="spellEnd"/>
    </w:p>
    <w:p w14:paraId="14B79E2F" w14:textId="45667B1A" w:rsidR="000735B1" w:rsidRDefault="000735B1" w:rsidP="00E432D3">
      <w:pPr>
        <w:pStyle w:val="ListParagraph"/>
        <w:numPr>
          <w:ilvl w:val="0"/>
          <w:numId w:val="1"/>
        </w:numPr>
      </w:pPr>
      <w:r>
        <w:t xml:space="preserve">Switch context to </w:t>
      </w:r>
      <w:proofErr w:type="spellStart"/>
      <w:r>
        <w:t>AvLogs</w:t>
      </w:r>
      <w:proofErr w:type="spellEnd"/>
    </w:p>
    <w:p w14:paraId="09F51A62" w14:textId="7141A3BE" w:rsidR="00E432D3" w:rsidRDefault="000735B1" w:rsidP="00E432D3">
      <w:pPr>
        <w:pStyle w:val="ListParagraph"/>
        <w:numPr>
          <w:ilvl w:val="0"/>
          <w:numId w:val="1"/>
        </w:numPr>
      </w:pPr>
      <w:r>
        <w:t xml:space="preserve">In the </w:t>
      </w:r>
      <w:proofErr w:type="spellStart"/>
      <w:r>
        <w:t>AvLogs</w:t>
      </w:r>
      <w:proofErr w:type="spellEnd"/>
      <w:r>
        <w:t xml:space="preserve"> database, c</w:t>
      </w:r>
      <w:r w:rsidR="006D5022">
        <w:t>reate a</w:t>
      </w:r>
      <w:r w:rsidR="00E432D3">
        <w:t xml:space="preserve"> table to record the history of actions </w:t>
      </w:r>
      <w:r>
        <w:t>on the table AdventureWorks2017.Person.StateProvince</w:t>
      </w:r>
      <w:r w:rsidR="00E432D3">
        <w:t xml:space="preserve">, and its name will be </w:t>
      </w:r>
      <w:proofErr w:type="spellStart"/>
      <w:r w:rsidR="00E432D3">
        <w:t>dbo.StateProvi</w:t>
      </w:r>
      <w:r w:rsidR="006D5022">
        <w:t>n</w:t>
      </w:r>
      <w:r w:rsidR="00E432D3">
        <w:t>ceLog</w:t>
      </w:r>
      <w:proofErr w:type="spellEnd"/>
      <w:r w:rsidR="00E432D3">
        <w:t xml:space="preserve">.  The structure of the table duplicates </w:t>
      </w:r>
      <w:r w:rsidR="006D5022">
        <w:t>AdventureWorks2017.</w:t>
      </w:r>
      <w:r w:rsidR="00E432D3">
        <w:t>Person.StateProvince with the following exceptions:</w:t>
      </w:r>
    </w:p>
    <w:p w14:paraId="14BE5048" w14:textId="14EBB5D7" w:rsidR="00E432D3" w:rsidRDefault="00E432D3" w:rsidP="00E432D3">
      <w:pPr>
        <w:pStyle w:val="ListParagraph"/>
        <w:numPr>
          <w:ilvl w:val="1"/>
          <w:numId w:val="1"/>
        </w:numPr>
      </w:pPr>
      <w:r>
        <w:t>There must also be three additional columns as follows:</w:t>
      </w:r>
    </w:p>
    <w:p w14:paraId="31ABC8FB" w14:textId="55089BAB" w:rsidR="00E432D3" w:rsidRDefault="00E432D3" w:rsidP="00E432D3">
      <w:pPr>
        <w:pStyle w:val="ListParagraph"/>
        <w:ind w:left="1440"/>
      </w:pPr>
      <w:proofErr w:type="spellStart"/>
      <w:r>
        <w:t>ChangeType</w:t>
      </w:r>
      <w:proofErr w:type="spellEnd"/>
      <w:r>
        <w:t xml:space="preserve"> </w:t>
      </w:r>
      <w:proofErr w:type="spellStart"/>
      <w:r w:rsidR="003D23B4">
        <w:t>n</w:t>
      </w:r>
      <w:r>
        <w:t>char</w:t>
      </w:r>
      <w:proofErr w:type="spellEnd"/>
      <w:r>
        <w:t>(1) - - single letter to indicate type of change</w:t>
      </w:r>
    </w:p>
    <w:p w14:paraId="7CA720E9" w14:textId="22F63582" w:rsidR="00E432D3" w:rsidRDefault="00E432D3" w:rsidP="00E432D3">
      <w:pPr>
        <w:pStyle w:val="ListParagraph"/>
        <w:ind w:left="1440"/>
      </w:pPr>
      <w:proofErr w:type="spellStart"/>
      <w:r>
        <w:t>ChangeDate</w:t>
      </w:r>
      <w:proofErr w:type="spellEnd"/>
      <w:r>
        <w:t xml:space="preserve"> datetime - - date and time change was made </w:t>
      </w:r>
    </w:p>
    <w:p w14:paraId="6880ACB6" w14:textId="4648D519" w:rsidR="00E432D3" w:rsidRDefault="00E432D3" w:rsidP="00E432D3">
      <w:pPr>
        <w:pStyle w:val="ListParagraph"/>
        <w:ind w:left="1440"/>
      </w:pPr>
      <w:proofErr w:type="spellStart"/>
      <w:r>
        <w:t>UserName</w:t>
      </w:r>
      <w:proofErr w:type="spellEnd"/>
      <w:r>
        <w:t xml:space="preserve"> </w:t>
      </w:r>
      <w:proofErr w:type="spellStart"/>
      <w:r w:rsidR="003D23B4">
        <w:t>n</w:t>
      </w:r>
      <w:r>
        <w:t>varchar</w:t>
      </w:r>
      <w:proofErr w:type="spellEnd"/>
      <w:r>
        <w:t>(30)  - - User name that made the change</w:t>
      </w:r>
    </w:p>
    <w:p w14:paraId="4B0C538F" w14:textId="7E339FD0" w:rsidR="00E432D3" w:rsidRDefault="00E432D3" w:rsidP="00E432D3">
      <w:pPr>
        <w:pStyle w:val="ListParagraph"/>
        <w:numPr>
          <w:ilvl w:val="1"/>
          <w:numId w:val="1"/>
        </w:numPr>
      </w:pPr>
      <w:r>
        <w:t xml:space="preserve">Do not carry forward the </w:t>
      </w:r>
      <w:proofErr w:type="spellStart"/>
      <w:r>
        <w:t>rowguid</w:t>
      </w:r>
      <w:proofErr w:type="spellEnd"/>
      <w:r>
        <w:t xml:space="preserve"> column</w:t>
      </w:r>
    </w:p>
    <w:p w14:paraId="1D86EF11" w14:textId="1E224D5C" w:rsidR="003D23B4" w:rsidRDefault="003D23B4" w:rsidP="00E432D3">
      <w:pPr>
        <w:pStyle w:val="ListParagraph"/>
        <w:numPr>
          <w:ilvl w:val="1"/>
          <w:numId w:val="1"/>
        </w:numPr>
      </w:pPr>
      <w:r>
        <w:t>You do not need to add a primary key, nor be concerned with defining foreign keys.</w:t>
      </w:r>
    </w:p>
    <w:p w14:paraId="6AC70903" w14:textId="06C750B7" w:rsidR="00C67C6F" w:rsidRDefault="00C67C6F" w:rsidP="00E432D3">
      <w:pPr>
        <w:pStyle w:val="ListParagraph"/>
        <w:numPr>
          <w:ilvl w:val="1"/>
          <w:numId w:val="1"/>
        </w:numPr>
      </w:pPr>
      <w:r>
        <w:t xml:space="preserve">You can save yourself some keyboarding by right clicking on the AdventureWorks2017.Person.StateProvince in the object </w:t>
      </w:r>
      <w:proofErr w:type="spellStart"/>
      <w:r>
        <w:t>Object</w:t>
      </w:r>
      <w:proofErr w:type="spellEnd"/>
      <w:r>
        <w:t xml:space="preserve"> Explorer panel and selecting the menu choice </w:t>
      </w:r>
      <w:r>
        <w:rPr>
          <w:b/>
          <w:bCs/>
        </w:rPr>
        <w:t>Script as-&gt;Create To-&gt;New Query Editor Window.</w:t>
      </w:r>
      <w:r>
        <w:t xml:space="preserve">  You can use that to edit/copy/paste as appropriate to capture the original column definitions that would need to be duplicated. </w:t>
      </w:r>
      <w:r w:rsidR="00BC78CC">
        <w:t xml:space="preserve">  Note, when recreating a table definition this way, you will notice that the columns Name and </w:t>
      </w:r>
      <w:proofErr w:type="spellStart"/>
      <w:r w:rsidR="00BC78CC" w:rsidRPr="00BC78CC">
        <w:t>IsOnlyStateProvinceFlag</w:t>
      </w:r>
      <w:proofErr w:type="spellEnd"/>
      <w:r w:rsidR="00BC78CC">
        <w:t xml:space="preserve"> don’t use the usual data types.  Instead, they use user defined types.  By looking at the columns in object explorer you will see the actual underlying data types.  If you look in the “Types” folder for AdventureWorks2017, you see the customer type definition.  More information about user defined types is at </w:t>
      </w:r>
      <w:hyperlink r:id="rId7" w:history="1">
        <w:r w:rsidR="00BC78CC" w:rsidRPr="002714CF">
          <w:rPr>
            <w:rStyle w:val="Hyperlink"/>
          </w:rPr>
          <w:t>https://docs.microsoft.com/en-us/sql/t-sql/statements/create-type-transact-sql?view=sql-server-ver15</w:t>
        </w:r>
      </w:hyperlink>
      <w:r w:rsidR="00BC78CC">
        <w:t xml:space="preserve">  Murach gives some mention using a table type on pages 478-479</w:t>
      </w:r>
    </w:p>
    <w:p w14:paraId="454FBC2E" w14:textId="25E9913B" w:rsidR="006D5022" w:rsidRDefault="006D5022" w:rsidP="006D5022">
      <w:pPr>
        <w:pStyle w:val="ListParagraph"/>
        <w:numPr>
          <w:ilvl w:val="0"/>
          <w:numId w:val="1"/>
        </w:numPr>
      </w:pPr>
      <w:r>
        <w:t>Switch context to AdventureWorks2017</w:t>
      </w:r>
    </w:p>
    <w:p w14:paraId="24BA8C92" w14:textId="138349E3" w:rsidR="006D5022" w:rsidRDefault="006D5022" w:rsidP="006D5022">
      <w:pPr>
        <w:pStyle w:val="ListParagraph"/>
        <w:numPr>
          <w:ilvl w:val="0"/>
          <w:numId w:val="1"/>
        </w:numPr>
      </w:pPr>
      <w:r>
        <w:t xml:space="preserve">Create a trigger named </w:t>
      </w:r>
      <w:proofErr w:type="spellStart"/>
      <w:r>
        <w:t>stPersonLog</w:t>
      </w:r>
      <w:proofErr w:type="spellEnd"/>
      <w:r>
        <w:t xml:space="preserve"> that will be “fired” anytime there is an INSERT, UPDATE or DELETE  on AdventureWorks2017.Person.StateProvince  that will do the following:</w:t>
      </w:r>
    </w:p>
    <w:p w14:paraId="208BF861" w14:textId="529CA646" w:rsidR="006D5022" w:rsidRDefault="006D5022" w:rsidP="006D5022">
      <w:pPr>
        <w:pStyle w:val="ListParagraph"/>
        <w:numPr>
          <w:ilvl w:val="1"/>
          <w:numId w:val="1"/>
        </w:numPr>
      </w:pPr>
      <w:r>
        <w:t xml:space="preserve">It will copy all the information from either the inserted or deleted table as appropriate to the </w:t>
      </w:r>
      <w:proofErr w:type="spellStart"/>
      <w:r>
        <w:t>AvLogs.dbo.StateProvinceLog</w:t>
      </w:r>
      <w:proofErr w:type="spellEnd"/>
      <w:r>
        <w:t xml:space="preserve"> table.</w:t>
      </w:r>
    </w:p>
    <w:p w14:paraId="321D8CF7" w14:textId="77777777" w:rsidR="00C066B4" w:rsidRDefault="00E432D3" w:rsidP="00C066B4">
      <w:pPr>
        <w:pStyle w:val="ListParagraph"/>
        <w:numPr>
          <w:ilvl w:val="1"/>
          <w:numId w:val="1"/>
        </w:numPr>
      </w:pPr>
      <w:r w:rsidRPr="00E432D3">
        <w:t>The trigger must note the type of change with a single letter of either I, D, or U (insert, delete, update)</w:t>
      </w:r>
      <w:r>
        <w:t xml:space="preserve">, the time of the change and the user name </w:t>
      </w:r>
      <w:r w:rsidR="006D5022">
        <w:t>associated with the change (note additional columns above)</w:t>
      </w:r>
    </w:p>
    <w:p w14:paraId="109FC211" w14:textId="4AA38625" w:rsidR="00E432D3" w:rsidRDefault="00C066B4" w:rsidP="00C066B4">
      <w:pPr>
        <w:pStyle w:val="ListParagraph"/>
        <w:numPr>
          <w:ilvl w:val="1"/>
          <w:numId w:val="1"/>
        </w:numPr>
      </w:pPr>
      <w:r>
        <w:t>This should be accomplished with</w:t>
      </w:r>
      <w:r w:rsidR="00E432D3">
        <w:t xml:space="preserve"> only a single trigger (i.e. not one separate trigger</w:t>
      </w:r>
      <w:r w:rsidR="006D5022">
        <w:t xml:space="preserve"> each</w:t>
      </w:r>
      <w:r w:rsidR="00E432D3">
        <w:t xml:space="preserve"> for INSERT, UPDATE, DELETE).  </w:t>
      </w:r>
    </w:p>
    <w:p w14:paraId="24E27780" w14:textId="635E6DF2" w:rsidR="006D5022" w:rsidRDefault="006D5022" w:rsidP="00E432D3">
      <w:pPr>
        <w:pStyle w:val="ListParagraph"/>
        <w:numPr>
          <w:ilvl w:val="0"/>
          <w:numId w:val="1"/>
        </w:numPr>
      </w:pPr>
      <w:r>
        <w:t>Write three DML statements as follows:</w:t>
      </w:r>
    </w:p>
    <w:p w14:paraId="38ACC55D" w14:textId="27DC44CD" w:rsidR="006D5022" w:rsidRDefault="006D5022" w:rsidP="006D5022">
      <w:pPr>
        <w:pStyle w:val="ListParagraph"/>
        <w:numPr>
          <w:ilvl w:val="1"/>
          <w:numId w:val="1"/>
        </w:numPr>
      </w:pPr>
      <w:r>
        <w:lastRenderedPageBreak/>
        <w:t>One that adds the province</w:t>
      </w:r>
      <w:r w:rsidR="00D450A9">
        <w:t xml:space="preserve"> code</w:t>
      </w:r>
      <w:r>
        <w:t xml:space="preserve"> “</w:t>
      </w:r>
      <w:r w:rsidR="000735B1">
        <w:t>BA” with the country region code of “UM” and the Territory ID for the Northwest part of the United States.  The full name of the province is “Bailey”  Fill in the remainder of the columns based on values at your discretion.</w:t>
      </w:r>
      <w:r w:rsidR="006665BE">
        <w:t xml:space="preserve">  However, for </w:t>
      </w:r>
      <w:proofErr w:type="spellStart"/>
      <w:r w:rsidR="006665BE">
        <w:t>rowguid</w:t>
      </w:r>
      <w:proofErr w:type="spellEnd"/>
      <w:r w:rsidR="006665BE">
        <w:t xml:space="preserve"> column, you will need the value generated from the function NEWID()</w:t>
      </w:r>
    </w:p>
    <w:p w14:paraId="0538EAF0" w14:textId="530F198B" w:rsidR="000735B1" w:rsidRDefault="000735B1" w:rsidP="006D5022">
      <w:pPr>
        <w:pStyle w:val="ListParagraph"/>
        <w:numPr>
          <w:ilvl w:val="1"/>
          <w:numId w:val="1"/>
        </w:numPr>
      </w:pPr>
      <w:r>
        <w:t>One that changes the full name of the BA province to “</w:t>
      </w:r>
      <w:proofErr w:type="spellStart"/>
      <w:r>
        <w:t>Buckey</w:t>
      </w:r>
      <w:proofErr w:type="spellEnd"/>
      <w:r>
        <w:t>”</w:t>
      </w:r>
    </w:p>
    <w:p w14:paraId="6627FD13" w14:textId="5FBFD469" w:rsidR="002E376E" w:rsidRDefault="000735B1" w:rsidP="002E376E">
      <w:pPr>
        <w:pStyle w:val="ListParagraph"/>
        <w:numPr>
          <w:ilvl w:val="1"/>
          <w:numId w:val="1"/>
        </w:numPr>
      </w:pPr>
      <w:r>
        <w:t>One that deletes the BA province.</w:t>
      </w:r>
    </w:p>
    <w:p w14:paraId="1BDE4C1F" w14:textId="099C11F7" w:rsidR="000735B1" w:rsidRDefault="000735B1" w:rsidP="002E376E">
      <w:pPr>
        <w:pStyle w:val="ListParagraph"/>
        <w:numPr>
          <w:ilvl w:val="1"/>
          <w:numId w:val="1"/>
        </w:numPr>
      </w:pPr>
      <w:r>
        <w:t xml:space="preserve">Write a SELECT statement that shows the full contents of the table </w:t>
      </w:r>
      <w:proofErr w:type="spellStart"/>
      <w:r>
        <w:t>AvLogs.dbo.StateProvinceLog</w:t>
      </w:r>
      <w:proofErr w:type="spellEnd"/>
      <w:r>
        <w:t>.</w:t>
      </w:r>
    </w:p>
    <w:p w14:paraId="50CE5236" w14:textId="18445753" w:rsidR="00D417A6" w:rsidRDefault="00C10DE7" w:rsidP="00D417A6">
      <w:pPr>
        <w:pStyle w:val="ListParagraph"/>
        <w:numPr>
          <w:ilvl w:val="0"/>
          <w:numId w:val="1"/>
        </w:numPr>
      </w:pPr>
      <w:r>
        <w:t xml:space="preserve">Switch context to </w:t>
      </w:r>
      <w:proofErr w:type="spellStart"/>
      <w:r>
        <w:t>AvLogs</w:t>
      </w:r>
      <w:proofErr w:type="spellEnd"/>
    </w:p>
    <w:p w14:paraId="07283399" w14:textId="44B78DF9" w:rsidR="00C10DE7" w:rsidRDefault="00C10DE7" w:rsidP="000735B1">
      <w:pPr>
        <w:pStyle w:val="ListParagraph"/>
        <w:numPr>
          <w:ilvl w:val="0"/>
          <w:numId w:val="1"/>
        </w:numPr>
      </w:pPr>
      <w:r>
        <w:t xml:space="preserve">Create a stored procedure name </w:t>
      </w:r>
      <w:proofErr w:type="spellStart"/>
      <w:r>
        <w:t>procLogActivity</w:t>
      </w:r>
      <w:proofErr w:type="spellEnd"/>
      <w:r>
        <w:t xml:space="preserve"> that will take a parameter named @checkDate that will be of type date.  It will also have an OUTPUT parameter named @active</w:t>
      </w:r>
      <w:r w:rsidR="00EA5F46">
        <w:t>Count</w:t>
      </w:r>
    </w:p>
    <w:p w14:paraId="3DB45AA8" w14:textId="493E2B3E" w:rsidR="00C10DE7" w:rsidRDefault="00C10DE7" w:rsidP="000735B1">
      <w:pPr>
        <w:pStyle w:val="ListParagraph"/>
        <w:numPr>
          <w:ilvl w:val="0"/>
          <w:numId w:val="1"/>
        </w:numPr>
      </w:pPr>
      <w:r>
        <w:t>The stored procedure will determine how active the trigger has been by counting the number of log entries since the date entered as the parameter.  @active</w:t>
      </w:r>
      <w:r w:rsidR="00C54889">
        <w:t>Count</w:t>
      </w:r>
      <w:r>
        <w:t xml:space="preserve"> will be assigned </w:t>
      </w:r>
      <w:r w:rsidR="00C54889">
        <w:t xml:space="preserve">that number.  </w:t>
      </w:r>
      <w:r>
        <w:t>The return value for the stored procedure should be zero if there were no errors</w:t>
      </w:r>
      <w:r w:rsidR="009A67F4">
        <w:t>, one otherwise</w:t>
      </w:r>
      <w:r w:rsidR="00C54889">
        <w:t>.</w:t>
      </w:r>
    </w:p>
    <w:p w14:paraId="710DBA5E" w14:textId="735A78C9" w:rsidR="009A67F4" w:rsidRDefault="009A67F4" w:rsidP="000735B1">
      <w:pPr>
        <w:pStyle w:val="ListParagraph"/>
        <w:numPr>
          <w:ilvl w:val="0"/>
          <w:numId w:val="1"/>
        </w:numPr>
      </w:pPr>
      <w:r>
        <w:t xml:space="preserve">Write a short snippet of code that will exercise the </w:t>
      </w:r>
      <w:proofErr w:type="spellStart"/>
      <w:r>
        <w:t>procLogActivity</w:t>
      </w:r>
      <w:proofErr w:type="spellEnd"/>
      <w:r>
        <w:t xml:space="preserve"> that should look as follows:</w:t>
      </w:r>
    </w:p>
    <w:p w14:paraId="70D8BEB6" w14:textId="46194A85" w:rsidR="009A67F4" w:rsidRDefault="009A67F4" w:rsidP="009A67F4">
      <w:pPr>
        <w:pStyle w:val="ListParagraph"/>
      </w:pPr>
    </w:p>
    <w:p w14:paraId="7F495608" w14:textId="77777777" w:rsidR="009A67F4" w:rsidRDefault="009A67F4" w:rsidP="009A67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@ReturnCount </w:t>
      </w:r>
      <w:r>
        <w:rPr>
          <w:rFonts w:ascii="Consolas" w:hAnsi="Consolas" w:cs="Consolas"/>
          <w:color w:val="0000FF"/>
          <w:sz w:val="19"/>
          <w:szCs w:val="19"/>
          <w:highlight w:val="white"/>
        </w:rPr>
        <w:t>int</w:t>
      </w:r>
    </w:p>
    <w:p w14:paraId="3B766040" w14:textId="77777777" w:rsidR="009A67F4" w:rsidRDefault="009A67F4" w:rsidP="009A67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@ReturnValue </w:t>
      </w:r>
      <w:r>
        <w:rPr>
          <w:rFonts w:ascii="Consolas" w:hAnsi="Consolas" w:cs="Consolas"/>
          <w:color w:val="0000FF"/>
          <w:sz w:val="19"/>
          <w:szCs w:val="19"/>
          <w:highlight w:val="white"/>
        </w:rPr>
        <w:t>int</w:t>
      </w:r>
    </w:p>
    <w:p w14:paraId="47574E17" w14:textId="77777777" w:rsidR="009A67F4" w:rsidRDefault="009A67F4" w:rsidP="009A67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@curDate </w:t>
      </w:r>
      <w:r>
        <w:rPr>
          <w:rFonts w:ascii="Consolas" w:hAnsi="Consolas" w:cs="Consolas"/>
          <w:color w:val="0000FF"/>
          <w:sz w:val="19"/>
          <w:szCs w:val="19"/>
          <w:highlight w:val="white"/>
        </w:rPr>
        <w:t>date</w:t>
      </w:r>
    </w:p>
    <w:p w14:paraId="7B5BB632" w14:textId="77777777" w:rsidR="009A67F4" w:rsidRDefault="009A67F4" w:rsidP="009A67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@curDate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0869A74F" w14:textId="77777777" w:rsidR="009A67F4" w:rsidRDefault="009A67F4" w:rsidP="009A67F4">
      <w:pPr>
        <w:autoSpaceDE w:val="0"/>
        <w:autoSpaceDN w:val="0"/>
        <w:adjustRightInd w:val="0"/>
        <w:spacing w:after="0" w:line="240" w:lineRule="auto"/>
        <w:ind w:left="1440"/>
        <w:rPr>
          <w:rFonts w:ascii="Consolas" w:hAnsi="Consolas" w:cs="Consolas"/>
          <w:color w:val="000000"/>
          <w:sz w:val="19"/>
          <w:szCs w:val="19"/>
          <w:highlight w:val="white"/>
        </w:rPr>
      </w:pPr>
    </w:p>
    <w:p w14:paraId="58444103" w14:textId="77777777" w:rsidR="009A67F4" w:rsidRDefault="009A67F4" w:rsidP="009A67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@ReturnValue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procLogActivity</w:t>
      </w:r>
      <w:proofErr w:type="spellEnd"/>
      <w:r>
        <w:rPr>
          <w:rFonts w:ascii="Consolas" w:hAnsi="Consolas" w:cs="Consolas"/>
          <w:color w:val="0000FF"/>
          <w:sz w:val="19"/>
          <w:szCs w:val="19"/>
          <w:highlight w:val="white"/>
        </w:rPr>
        <w:t xml:space="preserve"> </w:t>
      </w:r>
    </w:p>
    <w:p w14:paraId="4D7EFC96" w14:textId="77777777" w:rsidR="009A67F4" w:rsidRDefault="009A67F4" w:rsidP="009A67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 xml:space="preserve">@checkDate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@curDate</w:t>
      </w:r>
    </w:p>
    <w:p w14:paraId="1BACE0EF" w14:textId="77777777" w:rsidR="009A67F4" w:rsidRDefault="009A67F4" w:rsidP="009A67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activeCount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@ReturnCount </w:t>
      </w:r>
      <w:r>
        <w:rPr>
          <w:rFonts w:ascii="Consolas" w:hAnsi="Consolas" w:cs="Consolas"/>
          <w:color w:val="0000FF"/>
          <w:sz w:val="19"/>
          <w:szCs w:val="19"/>
          <w:highlight w:val="white"/>
        </w:rPr>
        <w:t>OUTPUT</w:t>
      </w:r>
    </w:p>
    <w:p w14:paraId="523DED84" w14:textId="77777777" w:rsidR="009A67F4" w:rsidRDefault="009A67F4" w:rsidP="009A67F4">
      <w:pPr>
        <w:autoSpaceDE w:val="0"/>
        <w:autoSpaceDN w:val="0"/>
        <w:adjustRightInd w:val="0"/>
        <w:spacing w:after="0" w:line="240" w:lineRule="auto"/>
        <w:ind w:left="1440"/>
        <w:rPr>
          <w:rFonts w:ascii="Consolas" w:hAnsi="Consolas" w:cs="Consolas"/>
          <w:color w:val="000000"/>
          <w:sz w:val="19"/>
          <w:szCs w:val="19"/>
          <w:highlight w:val="white"/>
        </w:rPr>
      </w:pPr>
    </w:p>
    <w:p w14:paraId="3E3C8EDF" w14:textId="431E2706" w:rsidR="009A67F4" w:rsidRDefault="009A67F4" w:rsidP="009A67F4">
      <w:pPr>
        <w:pStyle w:val="ListParagraph"/>
        <w:ind w:left="2160"/>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@ReturnValue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@ReturnCount</w:t>
      </w:r>
    </w:p>
    <w:p w14:paraId="76CBE1A6" w14:textId="77777777" w:rsidR="009A67F4" w:rsidRDefault="009A67F4" w:rsidP="009A67F4">
      <w:pPr>
        <w:pStyle w:val="ListParagraph"/>
      </w:pPr>
    </w:p>
    <w:p w14:paraId="4A3D2C18" w14:textId="23A22C15" w:rsidR="006665BE" w:rsidRDefault="005219D3" w:rsidP="000735B1">
      <w:pPr>
        <w:pStyle w:val="ListParagraph"/>
        <w:numPr>
          <w:ilvl w:val="0"/>
          <w:numId w:val="1"/>
        </w:numPr>
      </w:pPr>
      <w:r>
        <w:t>Enter the commands to r</w:t>
      </w:r>
      <w:r w:rsidR="006665BE">
        <w:t xml:space="preserve">emove the trigger </w:t>
      </w:r>
      <w:r w:rsidR="002034D7">
        <w:t xml:space="preserve">(See Murach and  </w:t>
      </w:r>
      <w:hyperlink r:id="rId8" w:history="1">
        <w:r w:rsidR="00D450A9" w:rsidRPr="002714CF">
          <w:rPr>
            <w:rStyle w:val="Hyperlink"/>
          </w:rPr>
          <w:t>https://docs.microsoft.com/en-us/sql/t-sql/statements/drop-trigger-transact-sql?view=sql-server-ver15</w:t>
        </w:r>
      </w:hyperlink>
      <w:r w:rsidR="002034D7">
        <w:t xml:space="preserve"> )</w:t>
      </w:r>
    </w:p>
    <w:p w14:paraId="4369E87A" w14:textId="7CF277E6" w:rsidR="000735B1" w:rsidRDefault="005219D3" w:rsidP="000735B1">
      <w:pPr>
        <w:pStyle w:val="ListParagraph"/>
        <w:numPr>
          <w:ilvl w:val="0"/>
          <w:numId w:val="1"/>
        </w:numPr>
      </w:pPr>
      <w:r>
        <w:t>Enter the commands to d</w:t>
      </w:r>
      <w:r w:rsidR="000735B1">
        <w:t xml:space="preserve">rop the database </w:t>
      </w:r>
      <w:proofErr w:type="spellStart"/>
      <w:r w:rsidR="000735B1">
        <w:t>AvLogs</w:t>
      </w:r>
      <w:proofErr w:type="spellEnd"/>
    </w:p>
    <w:p w14:paraId="7CEEA6C4" w14:textId="0862B360" w:rsidR="009104E9" w:rsidRDefault="009104E9" w:rsidP="000735B1">
      <w:pPr>
        <w:pStyle w:val="ListParagraph"/>
        <w:numPr>
          <w:ilvl w:val="0"/>
          <w:numId w:val="1"/>
        </w:numPr>
      </w:pPr>
      <w:r>
        <w:t>Run your script at least two times to make sure it runs clean.</w:t>
      </w:r>
    </w:p>
    <w:sectPr w:rsidR="009104E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BFFBC" w14:textId="77777777" w:rsidR="00F71405" w:rsidRDefault="00F71405" w:rsidP="00E432D3">
      <w:pPr>
        <w:spacing w:after="0" w:line="240" w:lineRule="auto"/>
      </w:pPr>
      <w:r>
        <w:separator/>
      </w:r>
    </w:p>
  </w:endnote>
  <w:endnote w:type="continuationSeparator" w:id="0">
    <w:p w14:paraId="78AD6B3A" w14:textId="77777777" w:rsidR="00F71405" w:rsidRDefault="00F71405" w:rsidP="00E43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7A4EC" w14:textId="77777777" w:rsidR="00F71405" w:rsidRDefault="00F71405" w:rsidP="00E432D3">
      <w:pPr>
        <w:spacing w:after="0" w:line="240" w:lineRule="auto"/>
      </w:pPr>
      <w:r>
        <w:separator/>
      </w:r>
    </w:p>
  </w:footnote>
  <w:footnote w:type="continuationSeparator" w:id="0">
    <w:p w14:paraId="693A6237" w14:textId="77777777" w:rsidR="00F71405" w:rsidRDefault="00F71405" w:rsidP="00E43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FD39E" w14:textId="676F6A41" w:rsidR="00E432D3" w:rsidRDefault="00E432D3">
    <w:pPr>
      <w:pStyle w:val="Header"/>
    </w:pPr>
    <w:r>
      <w:t>Trigger Exercise</w:t>
    </w:r>
    <w:r>
      <w:tab/>
      <w:t>CS342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604D"/>
    <w:multiLevelType w:val="hybridMultilevel"/>
    <w:tmpl w:val="4F06E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A7EA1"/>
    <w:multiLevelType w:val="hybridMultilevel"/>
    <w:tmpl w:val="90B28B66"/>
    <w:lvl w:ilvl="0" w:tplc="54A6D3F6">
      <w:start w:val="1"/>
      <w:numFmt w:val="bullet"/>
      <w:lvlText w:val="•"/>
      <w:lvlJc w:val="left"/>
      <w:pPr>
        <w:tabs>
          <w:tab w:val="num" w:pos="720"/>
        </w:tabs>
        <w:ind w:left="720" w:hanging="360"/>
      </w:pPr>
      <w:rPr>
        <w:rFonts w:ascii="Arial" w:hAnsi="Arial" w:hint="default"/>
      </w:rPr>
    </w:lvl>
    <w:lvl w:ilvl="1" w:tplc="0344BC88" w:tentative="1">
      <w:start w:val="1"/>
      <w:numFmt w:val="bullet"/>
      <w:lvlText w:val="•"/>
      <w:lvlJc w:val="left"/>
      <w:pPr>
        <w:tabs>
          <w:tab w:val="num" w:pos="1440"/>
        </w:tabs>
        <w:ind w:left="1440" w:hanging="360"/>
      </w:pPr>
      <w:rPr>
        <w:rFonts w:ascii="Arial" w:hAnsi="Arial" w:hint="default"/>
      </w:rPr>
    </w:lvl>
    <w:lvl w:ilvl="2" w:tplc="439628FA" w:tentative="1">
      <w:start w:val="1"/>
      <w:numFmt w:val="bullet"/>
      <w:lvlText w:val="•"/>
      <w:lvlJc w:val="left"/>
      <w:pPr>
        <w:tabs>
          <w:tab w:val="num" w:pos="2160"/>
        </w:tabs>
        <w:ind w:left="2160" w:hanging="360"/>
      </w:pPr>
      <w:rPr>
        <w:rFonts w:ascii="Arial" w:hAnsi="Arial" w:hint="default"/>
      </w:rPr>
    </w:lvl>
    <w:lvl w:ilvl="3" w:tplc="476EAE6C" w:tentative="1">
      <w:start w:val="1"/>
      <w:numFmt w:val="bullet"/>
      <w:lvlText w:val="•"/>
      <w:lvlJc w:val="left"/>
      <w:pPr>
        <w:tabs>
          <w:tab w:val="num" w:pos="2880"/>
        </w:tabs>
        <w:ind w:left="2880" w:hanging="360"/>
      </w:pPr>
      <w:rPr>
        <w:rFonts w:ascii="Arial" w:hAnsi="Arial" w:hint="default"/>
      </w:rPr>
    </w:lvl>
    <w:lvl w:ilvl="4" w:tplc="04662F74" w:tentative="1">
      <w:start w:val="1"/>
      <w:numFmt w:val="bullet"/>
      <w:lvlText w:val="•"/>
      <w:lvlJc w:val="left"/>
      <w:pPr>
        <w:tabs>
          <w:tab w:val="num" w:pos="3600"/>
        </w:tabs>
        <w:ind w:left="3600" w:hanging="360"/>
      </w:pPr>
      <w:rPr>
        <w:rFonts w:ascii="Arial" w:hAnsi="Arial" w:hint="default"/>
      </w:rPr>
    </w:lvl>
    <w:lvl w:ilvl="5" w:tplc="D7127840" w:tentative="1">
      <w:start w:val="1"/>
      <w:numFmt w:val="bullet"/>
      <w:lvlText w:val="•"/>
      <w:lvlJc w:val="left"/>
      <w:pPr>
        <w:tabs>
          <w:tab w:val="num" w:pos="4320"/>
        </w:tabs>
        <w:ind w:left="4320" w:hanging="360"/>
      </w:pPr>
      <w:rPr>
        <w:rFonts w:ascii="Arial" w:hAnsi="Arial" w:hint="default"/>
      </w:rPr>
    </w:lvl>
    <w:lvl w:ilvl="6" w:tplc="8B62B55C" w:tentative="1">
      <w:start w:val="1"/>
      <w:numFmt w:val="bullet"/>
      <w:lvlText w:val="•"/>
      <w:lvlJc w:val="left"/>
      <w:pPr>
        <w:tabs>
          <w:tab w:val="num" w:pos="5040"/>
        </w:tabs>
        <w:ind w:left="5040" w:hanging="360"/>
      </w:pPr>
      <w:rPr>
        <w:rFonts w:ascii="Arial" w:hAnsi="Arial" w:hint="default"/>
      </w:rPr>
    </w:lvl>
    <w:lvl w:ilvl="7" w:tplc="3F58A5D6" w:tentative="1">
      <w:start w:val="1"/>
      <w:numFmt w:val="bullet"/>
      <w:lvlText w:val="•"/>
      <w:lvlJc w:val="left"/>
      <w:pPr>
        <w:tabs>
          <w:tab w:val="num" w:pos="5760"/>
        </w:tabs>
        <w:ind w:left="5760" w:hanging="360"/>
      </w:pPr>
      <w:rPr>
        <w:rFonts w:ascii="Arial" w:hAnsi="Arial" w:hint="default"/>
      </w:rPr>
    </w:lvl>
    <w:lvl w:ilvl="8" w:tplc="947032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8C138E1"/>
    <w:multiLevelType w:val="hybridMultilevel"/>
    <w:tmpl w:val="207EC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9DA"/>
    <w:rsid w:val="000735B1"/>
    <w:rsid w:val="000A251D"/>
    <w:rsid w:val="002034D7"/>
    <w:rsid w:val="002E376E"/>
    <w:rsid w:val="003D23B4"/>
    <w:rsid w:val="004301BF"/>
    <w:rsid w:val="005159DA"/>
    <w:rsid w:val="005219D3"/>
    <w:rsid w:val="006665BE"/>
    <w:rsid w:val="006D5022"/>
    <w:rsid w:val="006F7DEE"/>
    <w:rsid w:val="009104E9"/>
    <w:rsid w:val="009A67F4"/>
    <w:rsid w:val="00BA0D41"/>
    <w:rsid w:val="00BC78CC"/>
    <w:rsid w:val="00C066B4"/>
    <w:rsid w:val="00C10DE7"/>
    <w:rsid w:val="00C54889"/>
    <w:rsid w:val="00C67C6F"/>
    <w:rsid w:val="00D417A6"/>
    <w:rsid w:val="00D450A9"/>
    <w:rsid w:val="00E432D3"/>
    <w:rsid w:val="00EA5F46"/>
    <w:rsid w:val="00ED2F49"/>
    <w:rsid w:val="00F71405"/>
    <w:rsid w:val="00F8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8A51"/>
  <w15:chartTrackingRefBased/>
  <w15:docId w15:val="{4B9B6B4F-CCD0-407F-A20E-BC14A847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2D3"/>
  </w:style>
  <w:style w:type="paragraph" w:styleId="Footer">
    <w:name w:val="footer"/>
    <w:basedOn w:val="Normal"/>
    <w:link w:val="FooterChar"/>
    <w:uiPriority w:val="99"/>
    <w:unhideWhenUsed/>
    <w:rsid w:val="00E43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2D3"/>
  </w:style>
  <w:style w:type="paragraph" w:styleId="ListParagraph">
    <w:name w:val="List Paragraph"/>
    <w:basedOn w:val="Normal"/>
    <w:uiPriority w:val="34"/>
    <w:qFormat/>
    <w:rsid w:val="00E432D3"/>
    <w:pPr>
      <w:ind w:left="720"/>
      <w:contextualSpacing/>
    </w:pPr>
  </w:style>
  <w:style w:type="character" w:styleId="Hyperlink">
    <w:name w:val="Hyperlink"/>
    <w:basedOn w:val="DefaultParagraphFont"/>
    <w:uiPriority w:val="99"/>
    <w:unhideWhenUsed/>
    <w:rsid w:val="00BC78CC"/>
    <w:rPr>
      <w:color w:val="0563C1" w:themeColor="hyperlink"/>
      <w:u w:val="single"/>
    </w:rPr>
  </w:style>
  <w:style w:type="character" w:styleId="UnresolvedMention">
    <w:name w:val="Unresolved Mention"/>
    <w:basedOn w:val="DefaultParagraphFont"/>
    <w:uiPriority w:val="99"/>
    <w:semiHidden/>
    <w:unhideWhenUsed/>
    <w:rsid w:val="00BC7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755065">
      <w:bodyDiv w:val="1"/>
      <w:marLeft w:val="0"/>
      <w:marRight w:val="0"/>
      <w:marTop w:val="0"/>
      <w:marBottom w:val="0"/>
      <w:divBdr>
        <w:top w:val="none" w:sz="0" w:space="0" w:color="auto"/>
        <w:left w:val="none" w:sz="0" w:space="0" w:color="auto"/>
        <w:bottom w:val="none" w:sz="0" w:space="0" w:color="auto"/>
        <w:right w:val="none" w:sz="0" w:space="0" w:color="auto"/>
      </w:divBdr>
      <w:divsChild>
        <w:div w:id="143840981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statements/drop-trigger-transact-sql?view=sql-server-ver15" TargetMode="External"/><Relationship Id="rId3" Type="http://schemas.openxmlformats.org/officeDocument/2006/relationships/settings" Target="settings.xml"/><Relationship Id="rId7" Type="http://schemas.openxmlformats.org/officeDocument/2006/relationships/hyperlink" Target="https://docs.microsoft.com/en-us/sql/t-sql/statements/create-type-transact-sql?view=sql-server-ver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Bailey</dc:creator>
  <cp:keywords/>
  <dc:description/>
  <cp:lastModifiedBy>ZeAi Sun</cp:lastModifiedBy>
  <cp:revision>6</cp:revision>
  <dcterms:created xsi:type="dcterms:W3CDTF">2021-10-19T19:58:00Z</dcterms:created>
  <dcterms:modified xsi:type="dcterms:W3CDTF">2023-03-17T18:49:00Z</dcterms:modified>
</cp:coreProperties>
</file>