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06 - Banco de dados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professores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Professor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crie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matérias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Matéria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Professor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Matéria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outra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turmas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Turma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 Turma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criar mais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 com as características: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Aluno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Varchar(30)</w:t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finalizar, crie uma tabela auxiliar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alunos_turmas</w:t>
      </w:r>
      <w:r w:rsidDel="00000000" w:rsidR="00000000" w:rsidRPr="00000000">
        <w:rPr>
          <w:sz w:val="24"/>
          <w:szCs w:val="24"/>
          <w:rtl w:val="0"/>
        </w:rPr>
        <w:t xml:space="preserve"> com as características: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Matéria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Turma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cadastrar alguns professores: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780"/>
        <w:tblGridChange w:id="0">
          <w:tblGrid>
            <w:gridCol w:w="216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Professor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Cátia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Osvaldo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Marília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Otávio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Airton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as matérias que cada professor irá lecionar: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720"/>
        <w:gridCol w:w="3585"/>
        <w:tblGridChange w:id="0">
          <w:tblGrid>
            <w:gridCol w:w="2370"/>
            <w:gridCol w:w="372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Matéria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Professor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Geografia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Química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Filosofia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Física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Sociologia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Português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Sociologia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Espanhol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Química</w:t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cadastrar as turmas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2715"/>
        <w:gridCol w:w="3045"/>
        <w:tblGridChange w:id="0">
          <w:tblGrid>
            <w:gridCol w:w="3255"/>
            <w:gridCol w:w="271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Turma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Turma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Turno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</w:tbl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cadastrar alguns alunos: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780"/>
        <w:tblGridChange w:id="0">
          <w:tblGrid>
            <w:gridCol w:w="216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Emanuela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Cíntia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Larissa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Jonathan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Cleber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Jéssica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Rebeca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Tatiana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Taís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Eliza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Patrícia</w:t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finalizar, vamos cadastrar os dados na tabela alunos_turmas: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720"/>
        <w:gridCol w:w="3585"/>
        <w:tblGridChange w:id="0">
          <w:tblGrid>
            <w:gridCol w:w="2370"/>
            <w:gridCol w:w="372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Matéria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Turma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conceitos abordados em classe, realiza as questões abaixo:</w:t>
        <w:br w:type="textWrapping"/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do aluno, nome da matéria e nome da turma.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de cada professor e matéria que leciona.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alunos em cada turma.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alunos por turno.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os alunos (nome do aluno), turma e matéria, onde o professor Renato leciona.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 de todos os professores que lecionam química.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alunos estão cadastrados na matéria de história?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professor que leciona as matérias de português e inglês.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alunos matriculados por matéria.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os alunos que têm aula com a professor Cátia da matéria de inglês?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alunos da turma 6A que tem aula de matemática com o professor Renato?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quais matérias o professor Airton leciona.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alunos no período vespertino que estão tendo aula de biologia.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todas as tabelas.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