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Atividade Spring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Utilizando os conceitos de Spring, HTML, CSS, JavaScript e Bootstrap, implemente um sistema para gerenciar músicas.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 back-end, implemente as seguintes rotas: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Gerenciar músicas: Poderá cadastrar, alterar, remover, listar e procurar pelo nome da música. O cadastro será composto pelo nome do artista, nome da música e o link do YouTube para que seja possível assistir o vídeo.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Gerenciar artistas: Será possível cadastrar, alterar, remover, selecionar e pesquisar por artistas. Importante! Caso haja alguma música vinculada ao artista, não poderá ser realizada a exclusão do artista.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Gerenciar todas as playlists: É composta por um nome e as músicas que estarão previamente cadastradas no sistema. As funcionalidades que deverão ser implementadas são: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Criar playlist;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Listar playlists;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Pesquisar playlist através do nome;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Alterar o nome da playlist;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Excluir toda a playlist;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Adicionar e remover músicas da playlist.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Minhas Playlists: Haverá uma rota responsável por exibir todas as suas playlists, quando clicado em alguma playlist deverá redirecionar para uma página contendo o nome da música, nome do artista e o vídeo.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 front-end: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Haverá um front-end para o administrador, que será responsável por gerenciar as músicas e os artistas.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Haverá outro front-end para que o usuário consiga gerenciar as playlists e visualizar cada playlist completa.</w:t>
      </w:r>
    </w:p>
    <w:sectPr>
      <w:pgSz w:h="16838" w:w="11906" w:orient="portrait"/>
      <w:pgMar w:bottom="737.0078740157481" w:top="737.0078740157481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