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Визначення та опис проблеми.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Проблема: </w:t>
      </w:r>
    </w:p>
    <w:p w:rsidR="00000000" w:rsidDel="00000000" w:rsidP="00000000" w:rsidRDefault="00000000" w:rsidRPr="00000000" w14:paraId="00000002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Аналіз та обробка текстової інфомації за допомогою API та алгоритмів </w:t>
      </w:r>
      <w:r w:rsidDel="00000000" w:rsidR="00000000" w:rsidRPr="00000000">
        <w:rPr>
          <w:i w:val="1"/>
          <w:sz w:val="20"/>
          <w:szCs w:val="20"/>
          <w:rtl w:val="0"/>
        </w:rPr>
        <w:t xml:space="preserve">Natural Language Processing </w:t>
      </w:r>
      <w:r w:rsidDel="00000000" w:rsidR="00000000" w:rsidRPr="00000000">
        <w:rPr>
          <w:sz w:val="20"/>
          <w:szCs w:val="20"/>
          <w:rtl w:val="0"/>
        </w:rPr>
        <w:t xml:space="preserve">для виявленння тональності тексту(Sentimental analysis) та пошуку схожої за змістом інформації для можливої побудови системи рекомендацій продуктів.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Згідно з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IBM Marketing Cloud stud</w:t>
      </w:r>
      <w:r w:rsidDel="00000000" w:rsidR="00000000" w:rsidRPr="00000000">
        <w:rPr>
          <w:sz w:val="20"/>
          <w:szCs w:val="20"/>
          <w:rtl w:val="0"/>
        </w:rPr>
        <w:t xml:space="preserve">y, 90% інформації, яка сьогодні знаходиться в Інтернеті, було створено лише за останні 2 роки.  Щодня людство генерує неймовірні обсяги інформації, зокрема текстової, створюючи величезну кількість даних про те, що відбувається у світі, що думають люди та як вони реагують на різні події. Усі ці текстові дані є неоціненним ресурсом. Аналізуючи їх, можна вирішувати значну кількість бізнес-проблем. Проте, аналіз такої кількості контенту нелегкий, оскільки перетворення тексту, створеного людьми в структуровану інформацію є складним завданням. З цього постає проблема аналізу тексту та обробки природної мови.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Аналіз тексту (Text Analysis/Text Mining)</w:t>
      </w:r>
      <w:r w:rsidDel="00000000" w:rsidR="00000000" w:rsidRPr="00000000">
        <w:rPr>
          <w:sz w:val="20"/>
          <w:szCs w:val="20"/>
          <w:rtl w:val="0"/>
        </w:rPr>
        <w:t xml:space="preserve"> - це процес вивчення великих колекцій письмових ресурсів для створення нової інформації та перетворення неструктурованого тексту в структуровані дані для подальшого аналізу та використання алгоритмів машинного навчання(Machine Learning).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Обробка природної мови(Natural Language Processing)</w:t>
      </w:r>
      <w:r w:rsidDel="00000000" w:rsidR="00000000" w:rsidRPr="00000000">
        <w:rPr>
          <w:sz w:val="20"/>
          <w:szCs w:val="20"/>
          <w:rtl w:val="0"/>
        </w:rPr>
        <w:t xml:space="preserve"> - це галузь штучного інтелекту(Artificial Intelligance), яка допомагає комп'ютерам розуміти, інтерпретувати людську мову, керувати нею, аналізувати тональність та виділяти важливі частини тексту.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Основні завдання ОПМ: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категоріювання вмісту(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content categorization</w:t>
      </w:r>
      <w:r w:rsidDel="00000000" w:rsidR="00000000" w:rsidRPr="00000000">
        <w:rPr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визначення теми та моделювання(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topic discovery and modeling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контекстне вилучення(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contextual extraction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аналіз тональності(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sentiment analysis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конвертація мовлення в текст та перетворення тексту в мовлення(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speech-to-text and text-to-speech conversion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підсумовування документів(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document summarization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машинний переклад(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machine translation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3.46456692913375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Приклади використання ОПМ: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особисті помічники (Siri, Alexa);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автоматичний перекладач (Skype Translator, Google Translate);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пошукові системи (Google Search);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системи рекомендацій продуктів(Amazon, YouTube, Netflix, Twitter).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Аналіз тональності тексту(</w:t>
      </w:r>
      <w:r w:rsidDel="00000000" w:rsidR="00000000" w:rsidRPr="00000000">
        <w:rPr>
          <w:b w:val="1"/>
          <w:i w:val="1"/>
          <w:color w:val="333333"/>
          <w:sz w:val="20"/>
          <w:szCs w:val="20"/>
          <w:rtl w:val="0"/>
        </w:rPr>
        <w:t xml:space="preserve">Sentiment analysis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це процес виявлення емоційної забарвленості тексту, оцінки автора відносно об'єктів, мова про які йде в тексті та чи є контент позитивним, негативним або нейтральним. 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Розробка додатків, пов’язаних з аналізом тексту та обробкою природної мови є складною. Людська мова не є високоструктурованою, вона не завжди точна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часто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неоднозначн</w:t>
      </w:r>
      <w:r w:rsidDel="00000000" w:rsidR="00000000" w:rsidRPr="00000000">
        <w:rPr>
          <w:sz w:val="20"/>
          <w:szCs w:val="20"/>
          <w:rtl w:val="0"/>
        </w:rPr>
        <w:t xml:space="preserve">а. ЇЇ структура може залежати від багатьох факторів, зокрема граматичних правил, термінів, скорочень, сленгу, діалектів, соціального контексту та синтаксичних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Опис функціональних можливостей API.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Musixmatch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Musixmatch API</w:t>
      </w:r>
      <w:r w:rsidDel="00000000" w:rsidR="00000000" w:rsidRPr="00000000">
        <w:rPr>
          <w:sz w:val="20"/>
          <w:szCs w:val="20"/>
          <w:rtl w:val="0"/>
        </w:rPr>
        <w:t xml:space="preserve"> - сервіс, за допомогою якого, можна отримати доступ до найбільшої в світі бази даних з текстами більш ніж 14 мільйонів пісень на більш ніж 50 різних мовах.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Функціональні можливості: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допомогою методів Musixmatch API можна отримати: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кращих виконавців даної країни;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найпопулярніших пісень даної країни;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інформацію про трек з бази даних: назва, виконавець, інструментальний прапорець та обкладинка;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текст пісні;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фрагмент певної пісні;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субтитри композиції;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синхронізацію для композиції;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перекладені пісні для певної мови;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текст композиції на основі назви та виконавця;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субтитри для пісні, вказавши її назву, виконавця та тривалість;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інформацію про виконавця;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дискографію виконавця;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виконавців, якимось чином пов'язаних з даним;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інформацію про альбом: назва, дата релізу, обкладинка;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пісень альбому;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останніх пісень з оновленою лірикою.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AYLIEN Text Analysis API</w:t>
      </w:r>
    </w:p>
    <w:p w:rsidR="00000000" w:rsidDel="00000000" w:rsidP="00000000" w:rsidRDefault="00000000" w:rsidRPr="00000000" w14:paraId="0000003A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AYLIEN Text Analysis API</w:t>
      </w:r>
      <w:r w:rsidDel="00000000" w:rsidR="00000000" w:rsidRPr="00000000">
        <w:rPr>
          <w:sz w:val="20"/>
          <w:szCs w:val="20"/>
          <w:rtl w:val="0"/>
        </w:rPr>
        <w:t xml:space="preserve"> - пакет інформаційного пошуку, машинного навчання та API для природних мов, який дозволяє аналізувати текст та вилучати із нього структуровані дані.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Функціональні можливості: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класифікація тексту;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аналіз тональності тексту;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пошук ключових слів;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визначення концепції;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підсумовування тексту;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тегування зображень;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генерування хештегів;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визначення мови;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визначення пов'язаних фраз;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семантичне маркування.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sz w:val="28"/>
          <w:szCs w:val="28"/>
          <w:rtl w:val="0"/>
        </w:rPr>
        <w:t xml:space="preserve">риклад використання Musixmatch API за допомогою програми-оболонки.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283.46456692913375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роботи з Musixmatch API доцільно використовувати Python-обгортку pymusixmatch. Наступний приклад - модуль, який використовує цю оболонку для визначення заданої кількості найпопулярніших пісень у певній країні.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-133349</wp:posOffset>
            </wp:positionH>
            <wp:positionV relativeFrom="paragraph">
              <wp:posOffset>19050</wp:posOffset>
            </wp:positionV>
            <wp:extent cx="5934075" cy="39576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57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Встановлюємо обгортку</w:t>
      </w:r>
      <w:r w:rsidDel="00000000" w:rsidR="00000000" w:rsidRPr="00000000">
        <w:rPr>
          <w:i w:val="1"/>
          <w:sz w:val="20"/>
          <w:szCs w:val="20"/>
          <w:rtl w:val="0"/>
        </w:rPr>
        <w:t xml:space="preserve">(pip install pymusixmatch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Реєструємо новий додаток на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https://developer.musixmatch.com/</w:t>
        </w:r>
      </w:hyperlink>
      <w:r w:rsidDel="00000000" w:rsidR="00000000" w:rsidRPr="00000000">
        <w:rPr>
          <w:sz w:val="20"/>
          <w:szCs w:val="20"/>
          <w:rtl w:val="0"/>
        </w:rPr>
        <w:t xml:space="preserve"> , де буде згенеровано унікальний ключ доступу;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Імпортуємо musixmatch, замість &lt;apikey&gt; прописуємо отриманий ключ;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Функція create_dict() приймає дані у форматі json та повертає словник, де ключем є назва пісні, а значенням - словник, який містить назву альбому та ім’я виконавця;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Функція top_songs() приймає число - кількість пісень та рядок - назву країни і повет</w:t>
      </w:r>
      <w:r w:rsidDel="00000000" w:rsidR="00000000" w:rsidRPr="00000000">
        <w:rPr>
          <w:sz w:val="20"/>
          <w:szCs w:val="20"/>
          <w:rtl w:val="0"/>
        </w:rPr>
        <w:t xml:space="preserve">ає </w:t>
      </w:r>
      <w:r w:rsidDel="00000000" w:rsidR="00000000" w:rsidRPr="00000000">
        <w:rPr>
          <w:sz w:val="20"/>
          <w:szCs w:val="20"/>
          <w:rtl w:val="0"/>
        </w:rPr>
        <w:t xml:space="preserve">словник - результат функції create_dict(). musixmatch.chart_tracks_get - метод Python-обгортки для визначення найпопуляніших пісень у країні(повертає дані у форматі json).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Вимоги на систему.</w:t>
      </w:r>
    </w:p>
    <w:p w:rsidR="00000000" w:rsidDel="00000000" w:rsidP="00000000" w:rsidRDefault="00000000" w:rsidRPr="00000000" w14:paraId="0000006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960"/>
        <w:gridCol w:w="4185"/>
        <w:tblGridChange w:id="0">
          <w:tblGrid>
            <w:gridCol w:w="780"/>
            <w:gridCol w:w="3960"/>
            <w:gridCol w:w="4185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Складова частина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Спонсор проекту (Project Sponsor)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Ініціатор проекту - Жировецька Софія, студентка 1 курсу програми з комп’ютерних наук Українського Католицького Університету.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Бізнес потреба (Business Need)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Покращити системи рекомендацій пісень та виконавців.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Забезпечити користувачам легкий дотуп до інформації про аналіз композицій та дискогафій виконавців.</w:t>
            </w:r>
          </w:p>
        </w:tc>
      </w:tr>
      <w:tr>
        <w:trPr>
          <w:trHeight w:val="2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Бізнес вимоги (Business Requirements)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Надає користувачу інфомацію про емоційну забарвленість пісні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Визначає ключові слова та тематику комозиції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Будує статистику емоційної забавленості дискогафії певного виконавця(позитивна, негативна, нейтральна) та найчастіше вживаних слів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Надає інформацію про виконавця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Шукає схожих виконавців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Питання та обмеження (Special Issues or Constraints)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Граничний термін розробки – 25 травня.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Щотижня повинен бути написаний звіт про виконану роботу.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Гіт-репозиторій проекту: https://github.com/SophiaZhyrovetska/Course_work.git 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musixma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