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F1CA" w14:textId="572D1DAB" w:rsidR="001A51F3" w:rsidRDefault="001A51F3" w:rsidP="00D56283">
      <w:pPr>
        <w:pStyle w:val="a3"/>
        <w:numPr>
          <w:ilvl w:val="0"/>
          <w:numId w:val="1"/>
        </w:numPr>
        <w:ind w:firstLineChars="0"/>
        <w:rPr>
          <w:color w:val="FF0000"/>
          <w:sz w:val="36"/>
          <w:szCs w:val="36"/>
        </w:rPr>
      </w:pPr>
      <w:r w:rsidRPr="00130834">
        <w:rPr>
          <w:color w:val="FF0000"/>
          <w:sz w:val="36"/>
          <w:szCs w:val="36"/>
        </w:rPr>
        <w:t>搞清楚什么是PM2.5，为什么我们需要监测PM2.5（了解这方面大气遥感的科学意义）；</w:t>
      </w:r>
    </w:p>
    <w:p w14:paraId="78D80894" w14:textId="77777777" w:rsidR="00130834" w:rsidRPr="00130834" w:rsidRDefault="00130834" w:rsidP="00130834">
      <w:pPr>
        <w:pStyle w:val="a3"/>
        <w:ind w:left="360" w:firstLineChars="0" w:firstLine="0"/>
        <w:rPr>
          <w:color w:val="000000" w:themeColor="text1"/>
          <w:sz w:val="36"/>
          <w:szCs w:val="36"/>
        </w:rPr>
      </w:pPr>
    </w:p>
    <w:p w14:paraId="3AE848C6" w14:textId="5BF4ED32" w:rsidR="00D56283" w:rsidRDefault="00D56283" w:rsidP="00D56283"/>
    <w:p w14:paraId="0106A19E" w14:textId="77777777" w:rsidR="00130834" w:rsidRPr="00130834" w:rsidRDefault="00130834" w:rsidP="00130834">
      <w:pPr>
        <w:widowControl/>
        <w:shd w:val="clear" w:color="auto" w:fill="FFFFFF"/>
        <w:spacing w:line="360" w:lineRule="atLeast"/>
        <w:ind w:firstLine="480"/>
        <w:jc w:val="left"/>
        <w:rPr>
          <w:rFonts w:ascii="Arial" w:eastAsia="宋体" w:hAnsi="Arial" w:cs="Arial"/>
          <w:color w:val="333333"/>
          <w:kern w:val="0"/>
          <w:szCs w:val="21"/>
        </w:rPr>
      </w:pPr>
      <w:r w:rsidRPr="00130834">
        <w:rPr>
          <w:rFonts w:ascii="Arial" w:eastAsia="宋体" w:hAnsi="Arial" w:cs="Arial"/>
          <w:color w:val="333333"/>
          <w:kern w:val="0"/>
          <w:szCs w:val="21"/>
        </w:rPr>
        <w:t>细颗粒物（</w:t>
      </w:r>
      <w:r w:rsidRPr="00130834">
        <w:rPr>
          <w:rFonts w:ascii="Arial" w:eastAsia="宋体" w:hAnsi="Arial" w:cs="Arial"/>
          <w:color w:val="333333"/>
          <w:kern w:val="0"/>
          <w:szCs w:val="21"/>
        </w:rPr>
        <w:t>Particulate</w:t>
      </w:r>
      <w:r w:rsidRPr="00130834">
        <w:rPr>
          <w:rFonts w:ascii="Arial" w:eastAsia="宋体" w:hAnsi="Arial" w:cs="Arial"/>
          <w:color w:val="333333"/>
          <w:kern w:val="0"/>
          <w:szCs w:val="21"/>
        </w:rPr>
        <w:t>）泛指悬浮在气体当中的微细固体或液体。在城市空气质量日报或周报中的可吸入颗粒物和总悬浮颗粒物是人们较为熟悉的两种</w:t>
      </w:r>
      <w:r w:rsidR="001107EB">
        <w:fldChar w:fldCharType="begin"/>
      </w:r>
      <w:r w:rsidR="001107EB">
        <w:instrText xml:space="preserve"> HYPERLINK "https://baike.baidu.com/item/%E5%A4%A7%E6%B0%94%E6%B1%A1%E6%9F%93%E7%89%A9" \t "_blank" </w:instrText>
      </w:r>
      <w:r w:rsidR="001107EB">
        <w:fldChar w:fldCharType="separate"/>
      </w:r>
      <w:r w:rsidRPr="00130834">
        <w:rPr>
          <w:rFonts w:ascii="Arial" w:eastAsia="宋体" w:hAnsi="Arial" w:cs="Arial"/>
          <w:color w:val="136EC2"/>
          <w:kern w:val="0"/>
          <w:szCs w:val="21"/>
          <w:u w:val="single"/>
        </w:rPr>
        <w:t>大气污染物</w:t>
      </w:r>
      <w:r w:rsidR="001107EB">
        <w:rPr>
          <w:rFonts w:ascii="Arial" w:eastAsia="宋体" w:hAnsi="Arial" w:cs="Arial"/>
          <w:color w:val="136EC2"/>
          <w:kern w:val="0"/>
          <w:szCs w:val="21"/>
          <w:u w:val="single"/>
        </w:rPr>
        <w:fldChar w:fldCharType="end"/>
      </w:r>
      <w:r w:rsidRPr="00130834">
        <w:rPr>
          <w:rFonts w:ascii="Arial" w:eastAsia="宋体" w:hAnsi="Arial" w:cs="Arial"/>
          <w:color w:val="333333"/>
          <w:kern w:val="0"/>
          <w:szCs w:val="21"/>
        </w:rPr>
        <w:t>。可吸入</w:t>
      </w:r>
      <w:hyperlink r:id="rId7" w:tgtFrame="_blank" w:history="1">
        <w:r w:rsidRPr="00130834">
          <w:rPr>
            <w:rFonts w:ascii="Arial" w:eastAsia="宋体" w:hAnsi="Arial" w:cs="Arial"/>
            <w:color w:val="136EC2"/>
            <w:kern w:val="0"/>
            <w:szCs w:val="21"/>
            <w:u w:val="single"/>
          </w:rPr>
          <w:t>颗粒物</w:t>
        </w:r>
      </w:hyperlink>
      <w:r w:rsidRPr="00130834">
        <w:rPr>
          <w:rFonts w:ascii="Arial" w:eastAsia="宋体" w:hAnsi="Arial" w:cs="Arial"/>
          <w:color w:val="333333"/>
          <w:kern w:val="0"/>
          <w:szCs w:val="21"/>
        </w:rPr>
        <w:t>又称为</w:t>
      </w:r>
      <w:r w:rsidRPr="00130834">
        <w:rPr>
          <w:rFonts w:ascii="Arial" w:eastAsia="宋体" w:hAnsi="Arial" w:cs="Arial"/>
          <w:color w:val="333333"/>
          <w:kern w:val="0"/>
          <w:szCs w:val="21"/>
        </w:rPr>
        <w:t>PM10</w:t>
      </w:r>
      <w:r w:rsidRPr="00130834">
        <w:rPr>
          <w:rFonts w:ascii="Arial" w:eastAsia="宋体" w:hAnsi="Arial" w:cs="Arial"/>
          <w:color w:val="333333"/>
          <w:kern w:val="0"/>
          <w:szCs w:val="21"/>
        </w:rPr>
        <w:t>，指直径等于或小于</w:t>
      </w:r>
      <w:r w:rsidRPr="00130834">
        <w:rPr>
          <w:rFonts w:ascii="Arial" w:eastAsia="宋体" w:hAnsi="Arial" w:cs="Arial"/>
          <w:color w:val="333333"/>
          <w:kern w:val="0"/>
          <w:szCs w:val="21"/>
        </w:rPr>
        <w:t>10</w:t>
      </w:r>
      <w:r w:rsidRPr="00130834">
        <w:rPr>
          <w:rFonts w:ascii="Arial" w:eastAsia="宋体" w:hAnsi="Arial" w:cs="Arial"/>
          <w:color w:val="333333"/>
          <w:kern w:val="0"/>
          <w:szCs w:val="21"/>
        </w:rPr>
        <w:t>微米，可以进入人的呼吸系统的颗粒物；总悬浮颗粒物也称为</w:t>
      </w:r>
      <w:r w:rsidRPr="00130834">
        <w:rPr>
          <w:rFonts w:ascii="Arial" w:eastAsia="宋体" w:hAnsi="Arial" w:cs="Arial"/>
          <w:color w:val="333333"/>
          <w:kern w:val="0"/>
          <w:szCs w:val="21"/>
        </w:rPr>
        <w:t>PM100</w:t>
      </w:r>
      <w:r w:rsidRPr="00130834">
        <w:rPr>
          <w:rFonts w:ascii="Arial" w:eastAsia="宋体" w:hAnsi="Arial" w:cs="Arial"/>
          <w:color w:val="333333"/>
          <w:kern w:val="0"/>
          <w:szCs w:val="21"/>
        </w:rPr>
        <w:t>，即直径小于和等于</w:t>
      </w:r>
      <w:r w:rsidRPr="00130834">
        <w:rPr>
          <w:rFonts w:ascii="Arial" w:eastAsia="宋体" w:hAnsi="Arial" w:cs="Arial"/>
          <w:color w:val="333333"/>
          <w:kern w:val="0"/>
          <w:szCs w:val="21"/>
        </w:rPr>
        <w:t>100</w:t>
      </w:r>
      <w:r w:rsidRPr="00130834">
        <w:rPr>
          <w:rFonts w:ascii="Arial" w:eastAsia="宋体" w:hAnsi="Arial" w:cs="Arial"/>
          <w:color w:val="333333"/>
          <w:kern w:val="0"/>
          <w:szCs w:val="21"/>
        </w:rPr>
        <w:t>微米的颗粒物。</w:t>
      </w:r>
    </w:p>
    <w:p w14:paraId="7672DE8C" w14:textId="77777777" w:rsidR="00130834" w:rsidRPr="00130834" w:rsidRDefault="00130834" w:rsidP="00130834">
      <w:pPr>
        <w:widowControl/>
        <w:shd w:val="clear" w:color="auto" w:fill="FFFFFF"/>
        <w:spacing w:line="360" w:lineRule="atLeast"/>
        <w:ind w:firstLine="480"/>
        <w:jc w:val="left"/>
        <w:rPr>
          <w:rFonts w:ascii="Arial" w:eastAsia="宋体" w:hAnsi="Arial" w:cs="Arial"/>
          <w:color w:val="333333"/>
          <w:kern w:val="0"/>
          <w:szCs w:val="21"/>
        </w:rPr>
      </w:pPr>
      <w:r w:rsidRPr="00130834">
        <w:rPr>
          <w:rFonts w:ascii="Arial" w:eastAsia="宋体" w:hAnsi="Arial" w:cs="Arial"/>
          <w:color w:val="333333"/>
          <w:kern w:val="0"/>
          <w:szCs w:val="21"/>
        </w:rPr>
        <w:t>对于环境科学来说，悬浮粒子特指空气中那些微细污染物，它们是空气污染的一个主要来源。当中小于</w:t>
      </w:r>
      <w:r w:rsidRPr="00130834">
        <w:rPr>
          <w:rFonts w:ascii="Arial" w:eastAsia="宋体" w:hAnsi="Arial" w:cs="Arial"/>
          <w:color w:val="333333"/>
          <w:kern w:val="0"/>
          <w:szCs w:val="21"/>
        </w:rPr>
        <w:t>10</w:t>
      </w:r>
      <w:r w:rsidRPr="00130834">
        <w:rPr>
          <w:rFonts w:ascii="Arial" w:eastAsia="宋体" w:hAnsi="Arial" w:cs="Arial"/>
          <w:color w:val="333333"/>
          <w:kern w:val="0"/>
          <w:szCs w:val="21"/>
        </w:rPr>
        <w:t>微米直径的悬浮粒子，被定义为可吸入悬浮粒子，它们能够聚积在肺部，危害人类健康。直径小于</w:t>
      </w:r>
      <w:r w:rsidRPr="00130834">
        <w:rPr>
          <w:rFonts w:ascii="Arial" w:eastAsia="宋体" w:hAnsi="Arial" w:cs="Arial"/>
          <w:color w:val="333333"/>
          <w:kern w:val="0"/>
          <w:szCs w:val="21"/>
        </w:rPr>
        <w:t>2.5</w:t>
      </w:r>
      <w:r w:rsidRPr="00130834">
        <w:rPr>
          <w:rFonts w:ascii="Arial" w:eastAsia="宋体" w:hAnsi="Arial" w:cs="Arial"/>
          <w:color w:val="333333"/>
          <w:kern w:val="0"/>
          <w:szCs w:val="21"/>
        </w:rPr>
        <w:t>微米的颗粒，对人体危害最大，因为它可以直接进入肺泡。科学家用</w:t>
      </w:r>
      <w:r w:rsidRPr="00130834">
        <w:rPr>
          <w:rFonts w:ascii="Arial" w:eastAsia="宋体" w:hAnsi="Arial" w:cs="Arial"/>
          <w:color w:val="333333"/>
          <w:kern w:val="0"/>
          <w:szCs w:val="21"/>
        </w:rPr>
        <w:t>PM2.5</w:t>
      </w:r>
      <w:r w:rsidRPr="00130834">
        <w:rPr>
          <w:rFonts w:ascii="Arial" w:eastAsia="宋体" w:hAnsi="Arial" w:cs="Arial"/>
          <w:color w:val="333333"/>
          <w:kern w:val="0"/>
          <w:szCs w:val="21"/>
        </w:rPr>
        <w:t>表示每立方米空气中这种颗粒的含量，这个值越高，就代表空气污染越严重。</w:t>
      </w:r>
    </w:p>
    <w:p w14:paraId="683EFB4A" w14:textId="77777777" w:rsidR="00130834" w:rsidRPr="00130834" w:rsidRDefault="00130834" w:rsidP="00D56283"/>
    <w:p w14:paraId="2B4E6900" w14:textId="0632DC6D" w:rsidR="00D56283" w:rsidRDefault="00D56283" w:rsidP="00D56283">
      <w:r>
        <w:rPr>
          <w:rFonts w:hint="eastAsia"/>
        </w:rPr>
        <w:t>参考文献：知网</w:t>
      </w:r>
    </w:p>
    <w:p w14:paraId="4C602DA3" w14:textId="15BA68AD" w:rsidR="00D56283" w:rsidRDefault="00D56283" w:rsidP="00D56283">
      <w:r>
        <w:rPr>
          <w:rFonts w:hint="eastAsia"/>
        </w:rPr>
        <w:t>武汉大气细粒子的研究概况</w:t>
      </w:r>
    </w:p>
    <w:p w14:paraId="20C3932B" w14:textId="77777777" w:rsidR="00D56283" w:rsidRDefault="00D56283" w:rsidP="00D56283">
      <w:r>
        <w:t xml:space="preserve">                  周烽</w:t>
      </w:r>
    </w:p>
    <w:p w14:paraId="5E3C8E39" w14:textId="09F1A101" w:rsidR="00D56283" w:rsidRDefault="00D56283" w:rsidP="00D56283">
      <w:r>
        <w:t>(武汉天虹环保产业股份有限公司，湖北武汉430223)</w:t>
      </w:r>
    </w:p>
    <w:p w14:paraId="0ED07610" w14:textId="77777777" w:rsidR="00D56283" w:rsidRDefault="00D56283" w:rsidP="00D56283">
      <w:r>
        <w:t xml:space="preserve">    </w:t>
      </w:r>
    </w:p>
    <w:p w14:paraId="25EA2E7E" w14:textId="77777777" w:rsidR="00C55AC3" w:rsidRDefault="00D56283" w:rsidP="00B02DCD">
      <w:pPr>
        <w:ind w:firstLineChars="200" w:firstLine="420"/>
      </w:pPr>
      <w:r>
        <w:t>粒径范围为0 . 1 ^-1 },m的细粒子对能见度的影响</w:t>
      </w:r>
      <w:r>
        <w:rPr>
          <w:rFonts w:hint="eastAsia"/>
        </w:rPr>
        <w:t>最大</w:t>
      </w:r>
      <w:r>
        <w:t>}22}。</w:t>
      </w:r>
    </w:p>
    <w:p w14:paraId="7B82B00C" w14:textId="77777777" w:rsidR="00C55AC3" w:rsidRDefault="00D56283" w:rsidP="00B02DCD">
      <w:pPr>
        <w:ind w:firstLineChars="200" w:firstLine="420"/>
      </w:pPr>
      <w:proofErr w:type="gramStart"/>
      <w:r>
        <w:t>沈龙娇</w:t>
      </w:r>
      <w:proofErr w:type="gramEnd"/>
      <w:r>
        <w:t>等L23J于2013年1月1日一2013年1</w:t>
      </w:r>
      <w:r>
        <w:rPr>
          <w:rFonts w:hint="eastAsia"/>
        </w:rPr>
        <w:t>月</w:t>
      </w:r>
      <w:r>
        <w:t>31日对</w:t>
      </w:r>
    </w:p>
    <w:p w14:paraId="7304D5F1" w14:textId="222834EA" w:rsidR="00D56283" w:rsidRDefault="00D56283" w:rsidP="00B02DCD">
      <w:pPr>
        <w:ind w:firstLineChars="200" w:firstLine="420"/>
      </w:pPr>
      <w:r>
        <w:t>武汉市大气能见度、PM2. s进行监测，结果表</w:t>
      </w:r>
    </w:p>
    <w:p w14:paraId="1B90789D" w14:textId="77777777" w:rsidR="00D56283" w:rsidRDefault="00D56283" w:rsidP="00B02DCD">
      <w:pPr>
        <w:ind w:firstLineChars="200" w:firstLine="420"/>
      </w:pPr>
      <w:r>
        <w:rPr>
          <w:rFonts w:hint="eastAsia"/>
        </w:rPr>
        <w:t>明</w:t>
      </w:r>
      <w:r>
        <w:t>PM2. s对能见度的影响最大，不同的相对湿度下，武</w:t>
      </w:r>
    </w:p>
    <w:p w14:paraId="106FCE78" w14:textId="77777777" w:rsidR="00D56283" w:rsidRDefault="00D56283" w:rsidP="00B02DCD">
      <w:pPr>
        <w:ind w:firstLineChars="200" w:firstLine="420"/>
      </w:pPr>
      <w:r>
        <w:rPr>
          <w:rFonts w:hint="eastAsia"/>
        </w:rPr>
        <w:t>汉市</w:t>
      </w:r>
      <w:r>
        <w:t>PM2. s对能见度的影响不同。对于人体健康，大气</w:t>
      </w:r>
    </w:p>
    <w:p w14:paraId="2C50843F" w14:textId="77777777" w:rsidR="00D56283" w:rsidRDefault="00D56283" w:rsidP="00B02DCD">
      <w:pPr>
        <w:ind w:firstLineChars="200" w:firstLine="420"/>
      </w:pPr>
      <w:r>
        <w:rPr>
          <w:rFonts w:hint="eastAsia"/>
        </w:rPr>
        <w:t>颗粒物可以通过呼吸系统进入人体，不同粒径的颗粒物</w:t>
      </w:r>
    </w:p>
    <w:p w14:paraId="27EE36A3" w14:textId="77777777" w:rsidR="00D56283" w:rsidRDefault="00D56283" w:rsidP="00B02DCD">
      <w:pPr>
        <w:ind w:firstLineChars="200" w:firstLine="420"/>
      </w:pPr>
      <w:r>
        <w:rPr>
          <w:rFonts w:hint="eastAsia"/>
        </w:rPr>
        <w:t>在呼吸系统的不同位置沉积，颗粒物上的有毒有害物质</w:t>
      </w:r>
    </w:p>
    <w:p w14:paraId="78B2C535" w14:textId="77777777" w:rsidR="00D56283" w:rsidRDefault="00D56283" w:rsidP="00B02DCD">
      <w:pPr>
        <w:ind w:firstLineChars="200" w:firstLine="420"/>
      </w:pPr>
      <w:r>
        <w:rPr>
          <w:rFonts w:hint="eastAsia"/>
        </w:rPr>
        <w:t>可以被体液及人体组织吸收，对人体健康造成危害。粒</w:t>
      </w:r>
    </w:p>
    <w:p w14:paraId="7D4472B8" w14:textId="77777777" w:rsidR="00D56283" w:rsidRDefault="00D56283" w:rsidP="00B02DCD">
      <w:pPr>
        <w:ind w:firstLineChars="200" w:firstLine="420"/>
      </w:pPr>
      <w:r>
        <w:rPr>
          <w:rFonts w:hint="eastAsia"/>
        </w:rPr>
        <w:t>子越小，比表面积越大，就越容易吸附的有害物质，也越</w:t>
      </w:r>
    </w:p>
    <w:p w14:paraId="45F1EF69" w14:textId="77777777" w:rsidR="00D56283" w:rsidRDefault="00D56283" w:rsidP="00B02DCD">
      <w:pPr>
        <w:ind w:firstLineChars="200" w:firstLine="420"/>
      </w:pPr>
      <w:r>
        <w:rPr>
          <w:rFonts w:hint="eastAsia"/>
        </w:rPr>
        <w:t>容易被吸入支气管和肺部</w:t>
      </w:r>
      <w:proofErr w:type="gramStart"/>
      <w:r>
        <w:rPr>
          <w:rFonts w:hint="eastAsia"/>
        </w:rPr>
        <w:t>匕</w:t>
      </w:r>
      <w:proofErr w:type="gramEnd"/>
      <w:r>
        <w:rPr>
          <w:rFonts w:hint="eastAsia"/>
        </w:rPr>
        <w:t>川。研究表明，长期暴露在</w:t>
      </w:r>
    </w:p>
    <w:p w14:paraId="6D7A5EA4" w14:textId="77777777" w:rsidR="00D56283" w:rsidRDefault="00D56283" w:rsidP="00B02DCD">
      <w:pPr>
        <w:ind w:firstLineChars="200" w:firstLine="420"/>
      </w:pPr>
      <w:r>
        <w:rPr>
          <w:rFonts w:hint="eastAsia"/>
        </w:rPr>
        <w:t>高浓度颗粒物中导致心脏病和呼吸疾病的概率增加，甚</w:t>
      </w:r>
    </w:p>
    <w:p w14:paraId="0A8DAF12" w14:textId="77777777" w:rsidR="00D56283" w:rsidRDefault="00D56283" w:rsidP="00B02DCD">
      <w:pPr>
        <w:ind w:firstLineChars="200" w:firstLine="420"/>
      </w:pPr>
      <w:r>
        <w:rPr>
          <w:rFonts w:hint="eastAsia"/>
        </w:rPr>
        <w:t>至死亡率升高</w:t>
      </w:r>
      <w:proofErr w:type="gramStart"/>
      <w:r>
        <w:rPr>
          <w:rFonts w:hint="eastAsia"/>
        </w:rPr>
        <w:t>匕</w:t>
      </w:r>
      <w:proofErr w:type="gramEnd"/>
      <w:r>
        <w:rPr>
          <w:rFonts w:hint="eastAsia"/>
        </w:rPr>
        <w:t>川。</w:t>
      </w:r>
      <w:proofErr w:type="gramStart"/>
      <w:r>
        <w:rPr>
          <w:rFonts w:hint="eastAsia"/>
        </w:rPr>
        <w:t>苑晓燕</w:t>
      </w:r>
      <w:proofErr w:type="gramEnd"/>
      <w:r>
        <w:rPr>
          <w:rFonts w:hint="eastAsia"/>
        </w:rPr>
        <w:t>等</w:t>
      </w:r>
      <w:r>
        <w:t>L25J于2011年5月13日至</w:t>
      </w:r>
    </w:p>
    <w:p w14:paraId="7881F1D2" w14:textId="77777777" w:rsidR="00D56283" w:rsidRDefault="00D56283" w:rsidP="00B02DCD">
      <w:pPr>
        <w:ind w:firstLineChars="200" w:firstLine="420"/>
      </w:pPr>
      <w:r>
        <w:t>5月27日在汉口江滩采集PM2. s样本，经超声洗脱、冷</w:t>
      </w:r>
    </w:p>
    <w:p w14:paraId="2C26EC8B" w14:textId="77777777" w:rsidR="00D56283" w:rsidRDefault="00D56283" w:rsidP="00B02DCD">
      <w:pPr>
        <w:ind w:firstLineChars="200" w:firstLine="420"/>
      </w:pPr>
      <w:r>
        <w:rPr>
          <w:rFonts w:hint="eastAsia"/>
        </w:rPr>
        <w:t>冻干燥收集</w:t>
      </w:r>
      <w:r>
        <w:t>PM2. s。在细胞毒性评价中，采用MTT法</w:t>
      </w:r>
    </w:p>
    <w:p w14:paraId="6C4D4FA9" w14:textId="77777777" w:rsidR="00D56283" w:rsidRDefault="00D56283" w:rsidP="00B02DCD">
      <w:pPr>
        <w:ind w:firstLineChars="200" w:firstLine="420"/>
      </w:pPr>
      <w:r>
        <w:rPr>
          <w:rFonts w:hint="eastAsia"/>
        </w:rPr>
        <w:t>评价</w:t>
      </w:r>
      <w:r>
        <w:t>PM2. s对细胞存活的影响。结果表明汉口PM2. s具</w:t>
      </w:r>
    </w:p>
    <w:p w14:paraId="02FDFF39" w14:textId="2CB5869D" w:rsidR="00D56283" w:rsidRDefault="00D56283" w:rsidP="00B02DCD">
      <w:pPr>
        <w:ind w:firstLineChars="200" w:firstLine="420"/>
      </w:pPr>
      <w:r>
        <w:rPr>
          <w:rFonts w:hint="eastAsia"/>
        </w:rPr>
        <w:t>有明显的细胞毒性和体外胚胎发育毒性。</w:t>
      </w:r>
    </w:p>
    <w:p w14:paraId="27567790" w14:textId="77777777" w:rsidR="00C55AC3" w:rsidRDefault="00C55AC3" w:rsidP="00B02DCD">
      <w:pPr>
        <w:ind w:firstLineChars="200" w:firstLine="420"/>
      </w:pPr>
    </w:p>
    <w:p w14:paraId="13D2586A" w14:textId="77777777" w:rsidR="00C55AC3" w:rsidRDefault="00C55AC3" w:rsidP="00B02DCD">
      <w:pPr>
        <w:ind w:firstLineChars="200" w:firstLine="420"/>
      </w:pPr>
    </w:p>
    <w:p w14:paraId="56C6F918" w14:textId="20E2E577" w:rsidR="00C55AC3" w:rsidRDefault="00C55AC3" w:rsidP="008E42B5">
      <w:pPr>
        <w:ind w:firstLineChars="200" w:firstLine="420"/>
      </w:pPr>
      <w:r>
        <w:rPr>
          <w:rFonts w:hint="eastAsia"/>
        </w:rPr>
        <w:t>通过这些研究，可以看出细颗粒物不仅对环境空气</w:t>
      </w:r>
      <w:proofErr w:type="gramStart"/>
      <w:r>
        <w:rPr>
          <w:rFonts w:hint="eastAsia"/>
        </w:rPr>
        <w:t>乃人体</w:t>
      </w:r>
      <w:proofErr w:type="gramEnd"/>
      <w:r>
        <w:rPr>
          <w:rFonts w:hint="eastAsia"/>
        </w:rPr>
        <w:t>都造成了不好的影响，而弄清楚细颗粒物的组成及来源等可以采取措施降低与减少其对人们生活造成的不良影响。</w:t>
      </w:r>
    </w:p>
    <w:p w14:paraId="2A4EEB28" w14:textId="4D4C1796" w:rsidR="00C55AC3" w:rsidRDefault="00C55AC3" w:rsidP="00B02DCD">
      <w:pPr>
        <w:ind w:firstLineChars="200" w:firstLine="420"/>
      </w:pPr>
    </w:p>
    <w:p w14:paraId="7B31BA6B" w14:textId="377B7829" w:rsidR="00B02DCD" w:rsidRPr="008E42B5" w:rsidRDefault="008E42B5" w:rsidP="00B02DCD">
      <w:pPr>
        <w:ind w:firstLineChars="200" w:firstLine="420"/>
        <w:rPr>
          <w:color w:val="FF0000"/>
        </w:rPr>
      </w:pPr>
      <w:r>
        <w:rPr>
          <w:rFonts w:hint="eastAsia"/>
          <w:color w:val="FF0000"/>
        </w:rPr>
        <w:lastRenderedPageBreak/>
        <w:t>文献：</w:t>
      </w:r>
      <w:r w:rsidRPr="008E42B5">
        <w:rPr>
          <w:rFonts w:hint="eastAsia"/>
          <w:color w:val="FF0000"/>
        </w:rPr>
        <w:t>大气遥感的现</w:t>
      </w:r>
      <w:proofErr w:type="gramStart"/>
      <w:r w:rsidRPr="008E42B5">
        <w:rPr>
          <w:rFonts w:hint="eastAsia"/>
          <w:color w:val="FF0000"/>
        </w:rPr>
        <w:t>‘</w:t>
      </w:r>
      <w:proofErr w:type="gramEnd"/>
      <w:r w:rsidRPr="008E42B5">
        <w:rPr>
          <w:rFonts w:hint="eastAsia"/>
          <w:color w:val="FF0000"/>
        </w:rPr>
        <w:t>状与前景</w:t>
      </w:r>
    </w:p>
    <w:p w14:paraId="39C4210E" w14:textId="17F393C1" w:rsidR="00B02DCD" w:rsidRDefault="00B02DCD" w:rsidP="00B02DCD">
      <w:pPr>
        <w:ind w:firstLineChars="200" w:firstLine="420"/>
      </w:pPr>
      <w:r>
        <w:rPr>
          <w:rFonts w:hint="eastAsia"/>
        </w:rPr>
        <w:t>大气遥感是从六十年代初开始系统形成的新型大气探测方法。经过近二十年米的蓬勃发展，已初步成为大气科学中一个新兴的分支领域。大气遥感的兴起是大气物理和近代科学技术结合的产物，是气象观测发展历史中辩证的螺旋式上升的</w:t>
      </w:r>
    </w:p>
    <w:p w14:paraId="2D783C0D" w14:textId="4BA482C0" w:rsidR="00B02DCD" w:rsidRDefault="00B02DCD" w:rsidP="008E42B5">
      <w:r>
        <w:rPr>
          <w:rFonts w:hint="eastAsia"/>
        </w:rPr>
        <w:t>一次飞跃。气象观测从古代朴素的看天象、物象，</w:t>
      </w:r>
      <w:proofErr w:type="gramStart"/>
      <w:r>
        <w:rPr>
          <w:rFonts w:hint="eastAsia"/>
        </w:rPr>
        <w:t>‘</w:t>
      </w:r>
      <w:proofErr w:type="gramEnd"/>
      <w:r>
        <w:rPr>
          <w:rFonts w:hint="eastAsia"/>
        </w:rPr>
        <w:t>进入到定量的气象仪器观测时代，是气象科学质的飞跃。在这个时期，从地面观测中的器测项目，直到自动气象站、无线电探空、飞机观测以及火箭探空，尽管运‘载工具和无线电遥测技术有很大进展，但作为视测原理，基本上都属于直接气象观测。它只有把各种感应元件直接和大气某点相接触时，才能测定该点大气温、湿、’压、风等石这就在时间和空间上给大气探测带来难以克服的局限性。大气遥感是一种从观测原理上根本区别于直接气象观测的间接大气探测，它不需要直接与木气接触，就可以从遥远的地方定量地感知大气物理状态、化学成分等特征的时空分布。这种遥感原理所以能够实现。是因为实际大气中可以存在和传播着各种力学波、电磁波等大气物理信号，它们和大气发生紧密的相互作用，从而储存了大气运动和变化的天气气候信息</w:t>
      </w:r>
      <w:r w:rsidR="008E42B5">
        <w:rPr>
          <w:rFonts w:hint="eastAsia"/>
        </w:rPr>
        <w:t>。</w:t>
      </w:r>
    </w:p>
    <w:p w14:paraId="0138D027" w14:textId="4290BC21" w:rsidR="008E42B5" w:rsidRDefault="008E42B5" w:rsidP="008E42B5">
      <w:r>
        <w:rPr>
          <w:rFonts w:hint="eastAsia"/>
        </w:rPr>
        <w:t>大气遥感研究既是探测技术的研究，涉及到近代新技术的应用。又是理论性研究，涉及到许多大气物理学的基本问题，它是大气物理学和近代新技术的结合。近二十年来，它从理论基础到实验技术和方法，已逐步形成一个相对独立完整的体系，构成大气科学中一个新的分支—大气遥感探测学。</w:t>
      </w:r>
    </w:p>
    <w:p w14:paraId="458E03BF" w14:textId="74329458" w:rsidR="008E42B5" w:rsidRDefault="008E42B5" w:rsidP="008E42B5"/>
    <w:p w14:paraId="5371EBA1" w14:textId="54695C79" w:rsidR="008E42B5" w:rsidRDefault="008E42B5" w:rsidP="008E42B5"/>
    <w:p w14:paraId="690D77C1" w14:textId="174303E0" w:rsidR="008E42B5" w:rsidRPr="008E42B5" w:rsidRDefault="008E42B5" w:rsidP="008E42B5">
      <w:r>
        <w:rPr>
          <w:rFonts w:hint="eastAsia"/>
        </w:rPr>
        <w:t>理解：大气遥感</w:t>
      </w:r>
      <w:r w:rsidR="00437FEF">
        <w:rPr>
          <w:rFonts w:hint="eastAsia"/>
        </w:rPr>
        <w:t>研究既是探测技术的研究，涉及到近代新技术的应用，也涉及到许多</w:t>
      </w:r>
      <w:r w:rsidR="00BD7981">
        <w:rPr>
          <w:rFonts w:hint="eastAsia"/>
        </w:rPr>
        <w:t>大气物理学的基本问题。必须进行复杂的信息处理，这一切都需要近代计算机分析处理自动化技术，所以需要我们利用计算机技术和物理技术来研究。</w:t>
      </w:r>
    </w:p>
    <w:p w14:paraId="4AF9F33A" w14:textId="77777777" w:rsidR="00C55AC3" w:rsidRPr="00C55AC3" w:rsidRDefault="00C55AC3" w:rsidP="00B02DCD">
      <w:pPr>
        <w:ind w:firstLineChars="200" w:firstLine="420"/>
      </w:pPr>
    </w:p>
    <w:p w14:paraId="3645958E" w14:textId="43424F1E" w:rsidR="00D56283" w:rsidRDefault="00E27427" w:rsidP="00E27427">
      <w:pPr>
        <w:ind w:firstLineChars="200" w:firstLine="420"/>
      </w:pPr>
      <w:r>
        <w:rPr>
          <w:rFonts w:hint="eastAsia"/>
        </w:rPr>
        <w:t>激光气象雷达，尤其是可裔</w:t>
      </w:r>
      <w:proofErr w:type="gramStart"/>
      <w:r>
        <w:rPr>
          <w:rFonts w:hint="eastAsia"/>
        </w:rPr>
        <w:t>谐</w:t>
      </w:r>
      <w:proofErr w:type="gramEnd"/>
      <w:r>
        <w:rPr>
          <w:rFonts w:hint="eastAsia"/>
        </w:rPr>
        <w:t>激光气象雷达，对探测平流层中层大气密度，对流层、平流层和中层大气气溶胶微粒与</w:t>
      </w:r>
      <w:r>
        <w:t>O3气体成份的物理</w:t>
      </w:r>
      <w:proofErr w:type="gramStart"/>
      <w:r>
        <w:t>特</w:t>
      </w:r>
      <w:proofErr w:type="gramEnd"/>
      <w:r>
        <w:t>址，大气污</w:t>
      </w:r>
      <w:r>
        <w:rPr>
          <w:rFonts w:hint="eastAsia"/>
        </w:rPr>
        <w:t>染浓度和扩散规律，水平与斜视能见度等方面都起了十分出色的作用，是其他遥感技术难以比拟的。已有的研究结果表明，激光遥感是研究平流层光化学动力学与大气成份变化对气候变化影响的重要手段。</w:t>
      </w:r>
    </w:p>
    <w:p w14:paraId="2C3A7639" w14:textId="59D62B2B" w:rsidR="00D56283" w:rsidRPr="00E27427" w:rsidRDefault="00D56283" w:rsidP="00B02DCD">
      <w:pPr>
        <w:ind w:firstLineChars="200" w:firstLine="420"/>
      </w:pPr>
    </w:p>
    <w:p w14:paraId="0842EEE2" w14:textId="0AD31AEA" w:rsidR="00D56283" w:rsidRDefault="00D56283" w:rsidP="00B02DCD">
      <w:pPr>
        <w:ind w:firstLineChars="200" w:firstLine="420"/>
      </w:pPr>
    </w:p>
    <w:p w14:paraId="5FBC2912" w14:textId="50807BDE" w:rsidR="00D56283" w:rsidRDefault="00D56283" w:rsidP="00D56283"/>
    <w:p w14:paraId="5402A3C1" w14:textId="77777777" w:rsidR="00C73775" w:rsidRPr="00C73775" w:rsidRDefault="00C73775" w:rsidP="00C73775">
      <w:pPr>
        <w:rPr>
          <w:color w:val="FF0000"/>
        </w:rPr>
      </w:pPr>
      <w:r w:rsidRPr="00C73775">
        <w:rPr>
          <w:color w:val="FF0000"/>
        </w:rPr>
        <w:t>2.卫星监测PM2.5，有</w:t>
      </w:r>
      <w:proofErr w:type="gramStart"/>
      <w:r w:rsidRPr="00C73775">
        <w:rPr>
          <w:color w:val="FF0000"/>
        </w:rPr>
        <w:t>哪些代表</w:t>
      </w:r>
      <w:proofErr w:type="gramEnd"/>
      <w:r w:rsidRPr="00C73775">
        <w:rPr>
          <w:color w:val="FF0000"/>
        </w:rPr>
        <w:t>方法（这些方法基本上都是机器学期相关的）？</w:t>
      </w:r>
    </w:p>
    <w:p w14:paraId="6C1CD5CD" w14:textId="294317BB" w:rsidR="00D56283" w:rsidRPr="00C73775" w:rsidRDefault="00D56283" w:rsidP="00D56283"/>
    <w:p w14:paraId="0D9B6654" w14:textId="3E262011" w:rsidR="00D56283" w:rsidRDefault="00C73775" w:rsidP="00D56283">
      <w:pPr>
        <w:rPr>
          <w:rFonts w:hint="eastAsia"/>
        </w:rPr>
      </w:pPr>
      <w:r>
        <w:rPr>
          <w:rFonts w:ascii="微软雅黑" w:eastAsia="微软雅黑" w:hAnsi="微软雅黑" w:hint="eastAsia"/>
          <w:color w:val="333333"/>
          <w:shd w:val="clear" w:color="auto" w:fill="FFFFFF"/>
        </w:rPr>
        <w:t>基于卫星遥感反演的气溶胶光学厚度(AOD),开发适合于我国的高精度PM2.5-AOD高级统计模型,估算历史PM2.5的时空分布,为我国PM2.5环境管理和健康研究提供基础数据和科学依据。为提高模型反演精度,本研究采用了2014年最新发布的搭载于美国Aqua卫星上的中分辨率成像光谱仪(MODIS)第六版(C6)气溶胶数据。为最大限度提高数据的时空覆盖率,本研究开发了MODIS C6</w:t>
      </w:r>
      <w:proofErr w:type="gramStart"/>
      <w:r>
        <w:rPr>
          <w:rFonts w:ascii="微软雅黑" w:eastAsia="微软雅黑" w:hAnsi="微软雅黑" w:hint="eastAsia"/>
          <w:color w:val="333333"/>
          <w:shd w:val="clear" w:color="auto" w:fill="FFFFFF"/>
        </w:rPr>
        <w:t>暗目标</w:t>
      </w:r>
      <w:proofErr w:type="gramEnd"/>
      <w:r>
        <w:rPr>
          <w:rFonts w:ascii="微软雅黑" w:eastAsia="微软雅黑" w:hAnsi="微软雅黑" w:hint="eastAsia"/>
          <w:color w:val="333333"/>
          <w:shd w:val="clear" w:color="auto" w:fill="FFFFFF"/>
        </w:rPr>
        <w:t>算法(DT)和深蓝算法(DB) AOD数据的逆方差加权(IVW)平均融合算法。</w:t>
      </w:r>
    </w:p>
    <w:p w14:paraId="36A0A76C" w14:textId="4C43A829" w:rsidR="00D56283" w:rsidRDefault="00D56283" w:rsidP="00D56283"/>
    <w:p w14:paraId="5A970323" w14:textId="0AE772C4" w:rsidR="00D56283" w:rsidRDefault="00C73775" w:rsidP="00D56283">
      <w:r>
        <w:rPr>
          <w:rFonts w:hint="eastAsia"/>
        </w:rPr>
        <w:t>参考的一些文献：</w:t>
      </w:r>
    </w:p>
    <w:p w14:paraId="7B71C7BA" w14:textId="5708339D" w:rsidR="00D56283" w:rsidRDefault="00D56283" w:rsidP="00D56283"/>
    <w:p w14:paraId="70B0F06A" w14:textId="61732D90" w:rsidR="00D56283" w:rsidRDefault="00C73775" w:rsidP="00D56283">
      <w:r>
        <w:rPr>
          <w:noProof/>
        </w:rPr>
        <w:drawing>
          <wp:inline distT="0" distB="0" distL="0" distR="0" wp14:anchorId="1AA7CECC" wp14:editId="32B527A6">
            <wp:extent cx="5975657" cy="394990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5657" cy="3949903"/>
                    </a:xfrm>
                    <a:prstGeom prst="rect">
                      <a:avLst/>
                    </a:prstGeom>
                  </pic:spPr>
                </pic:pic>
              </a:graphicData>
            </a:graphic>
          </wp:inline>
        </w:drawing>
      </w:r>
    </w:p>
    <w:p w14:paraId="67662348" w14:textId="54647A17" w:rsidR="00D56283" w:rsidRDefault="00D56283" w:rsidP="00D56283"/>
    <w:p w14:paraId="2DACA4A4" w14:textId="5334EAB7" w:rsidR="00D56283" w:rsidRDefault="00D56283" w:rsidP="00D56283"/>
    <w:p w14:paraId="301D3EBB" w14:textId="77777777" w:rsidR="00D56283" w:rsidRDefault="00D56283" w:rsidP="00D56283"/>
    <w:p w14:paraId="7DD87094" w14:textId="5339E137" w:rsidR="001A51F3" w:rsidRDefault="001A51F3" w:rsidP="0069361C">
      <w:pPr>
        <w:pStyle w:val="a3"/>
        <w:numPr>
          <w:ilvl w:val="0"/>
          <w:numId w:val="1"/>
        </w:numPr>
        <w:ind w:firstLineChars="0"/>
      </w:pPr>
      <w:r>
        <w:t>什么是</w:t>
      </w:r>
      <w:proofErr w:type="gramStart"/>
      <w:r>
        <w:t>极</w:t>
      </w:r>
      <w:proofErr w:type="gramEnd"/>
      <w:r>
        <w:t>轨卫星什么是静止卫星？日本静止卫星葵花八号的大气探测载荷有什么意义？</w:t>
      </w:r>
    </w:p>
    <w:p w14:paraId="6E81D5F1" w14:textId="77777777" w:rsidR="00C15E3E" w:rsidRDefault="00C15E3E" w:rsidP="00C15E3E"/>
    <w:p w14:paraId="650B7B76" w14:textId="3C6E0376" w:rsidR="0069361C" w:rsidRDefault="0069361C" w:rsidP="0069361C">
      <w:pPr>
        <w:pStyle w:val="a3"/>
        <w:ind w:left="360" w:firstLineChars="0" w:firstLine="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极轨气象卫星（polar orbit </w:t>
      </w:r>
      <w:proofErr w:type="spellStart"/>
      <w:r>
        <w:rPr>
          <w:rFonts w:ascii="微软雅黑" w:eastAsia="微软雅黑" w:hAnsi="微软雅黑" w:hint="eastAsia"/>
          <w:color w:val="333333"/>
          <w:shd w:val="clear" w:color="auto" w:fill="FFFFFF"/>
        </w:rPr>
        <w:t>meteorologicalsatellite</w:t>
      </w:r>
      <w:proofErr w:type="spellEnd"/>
      <w:r>
        <w:rPr>
          <w:rFonts w:ascii="微软雅黑" w:eastAsia="微软雅黑" w:hAnsi="微软雅黑" w:hint="eastAsia"/>
          <w:color w:val="333333"/>
          <w:shd w:val="clear" w:color="auto" w:fill="FFFFFF"/>
        </w:rPr>
        <w:t>），其也被称为太阳同步轨道气象卫星，因其轨道通过地球的南北极与太阳同步，气象卫星一般运行于</w:t>
      </w:r>
      <w:proofErr w:type="gramStart"/>
      <w:r>
        <w:rPr>
          <w:rFonts w:ascii="微软雅黑" w:eastAsia="微软雅黑" w:hAnsi="微软雅黑" w:hint="eastAsia"/>
          <w:color w:val="333333"/>
          <w:shd w:val="clear" w:color="auto" w:fill="FFFFFF"/>
        </w:rPr>
        <w:t>极</w:t>
      </w:r>
      <w:proofErr w:type="gramEnd"/>
      <w:r>
        <w:rPr>
          <w:rFonts w:ascii="微软雅黑" w:eastAsia="微软雅黑" w:hAnsi="微软雅黑" w:hint="eastAsia"/>
          <w:color w:val="333333"/>
          <w:shd w:val="clear" w:color="auto" w:fill="FFFFFF"/>
        </w:rPr>
        <w:t>轨道或地球同步轨道，而极轨气象卫星的轨道高度则一般在 650～1500km，它可以在中期数值天气预报、气候诊断和预测、自然灾害和环境监测等方面提供准确的观测资料。</w:t>
      </w:r>
    </w:p>
    <w:p w14:paraId="7D978BF8" w14:textId="77777777" w:rsidR="00C15E3E" w:rsidRPr="00C15E3E" w:rsidRDefault="00C15E3E" w:rsidP="0069361C">
      <w:pPr>
        <w:pStyle w:val="a3"/>
        <w:ind w:left="360" w:firstLineChars="0" w:firstLine="0"/>
        <w:rPr>
          <w:rFonts w:ascii="微软雅黑" w:eastAsia="微软雅黑" w:hAnsi="微软雅黑"/>
          <w:color w:val="333333"/>
          <w:shd w:val="clear" w:color="auto" w:fill="FFFFFF"/>
        </w:rPr>
      </w:pPr>
      <w:r w:rsidRPr="00C15E3E">
        <w:rPr>
          <w:rFonts w:ascii="微软雅黑" w:eastAsia="微软雅黑" w:hAnsi="微软雅黑"/>
          <w:color w:val="333333"/>
          <w:shd w:val="clear" w:color="auto" w:fill="FFFFFF"/>
        </w:rPr>
        <w:t>静止轨道气象卫星在地球赤道上空约35800公里，与地球自转同步运行，相对地球静止，可以观测地球表面三</w:t>
      </w:r>
    </w:p>
    <w:p w14:paraId="638790F2" w14:textId="64EEC348" w:rsidR="00C15E3E" w:rsidRDefault="00C15E3E" w:rsidP="00C15E3E">
      <w:pPr>
        <w:ind w:firstLineChars="200" w:firstLine="420"/>
        <w:rPr>
          <w:rFonts w:ascii="微软雅黑" w:eastAsia="微软雅黑" w:hAnsi="微软雅黑"/>
          <w:color w:val="1A1A1A"/>
          <w:sz w:val="23"/>
          <w:szCs w:val="23"/>
          <w:shd w:val="clear" w:color="auto" w:fill="FFFFFF"/>
        </w:rPr>
      </w:pPr>
      <w:proofErr w:type="gramStart"/>
      <w:r w:rsidRPr="00C15E3E">
        <w:rPr>
          <w:rFonts w:ascii="微软雅黑" w:eastAsia="微软雅黑" w:hAnsi="微软雅黑"/>
          <w:color w:val="333333"/>
          <w:shd w:val="clear" w:color="auto" w:fill="FFFFFF"/>
        </w:rPr>
        <w:t>分之一</w:t>
      </w:r>
      <w:proofErr w:type="gramEnd"/>
      <w:r w:rsidRPr="00C15E3E">
        <w:rPr>
          <w:rFonts w:ascii="微软雅黑" w:eastAsia="微软雅黑" w:hAnsi="微软雅黑"/>
          <w:color w:val="333333"/>
          <w:shd w:val="clear" w:color="auto" w:fill="FFFFFF"/>
        </w:rPr>
        <w:t>的固定区域，可以对同一目标地区进行持续不断的气象</w:t>
      </w:r>
      <w:r w:rsidRPr="00C15E3E">
        <w:rPr>
          <w:rFonts w:ascii="Arial" w:hAnsi="Arial" w:cs="Arial"/>
          <w:color w:val="333333"/>
          <w:szCs w:val="21"/>
          <w:shd w:val="clear" w:color="auto" w:fill="FFFFFF"/>
        </w:rPr>
        <w:t>观测。</w:t>
      </w:r>
      <w:r w:rsidR="0097480B">
        <w:rPr>
          <w:rFonts w:ascii="微软雅黑" w:eastAsia="微软雅黑" w:hAnsi="微软雅黑" w:hint="eastAsia"/>
          <w:color w:val="1A1A1A"/>
          <w:sz w:val="23"/>
          <w:szCs w:val="23"/>
          <w:shd w:val="clear" w:color="auto" w:fill="FFFFFF"/>
        </w:rPr>
        <w:t>静止</w:t>
      </w:r>
      <w:proofErr w:type="gramStart"/>
      <w:r w:rsidR="0097480B">
        <w:rPr>
          <w:rFonts w:ascii="微软雅黑" w:eastAsia="微软雅黑" w:hAnsi="微软雅黑" w:hint="eastAsia"/>
          <w:color w:val="1A1A1A"/>
          <w:sz w:val="23"/>
          <w:szCs w:val="23"/>
          <w:shd w:val="clear" w:color="auto" w:fill="FFFFFF"/>
        </w:rPr>
        <w:t>”</w:t>
      </w:r>
      <w:proofErr w:type="gramEnd"/>
      <w:r w:rsidR="0097480B">
        <w:rPr>
          <w:rFonts w:ascii="微软雅黑" w:eastAsia="微软雅黑" w:hAnsi="微软雅黑" w:hint="eastAsia"/>
          <w:color w:val="1A1A1A"/>
          <w:sz w:val="23"/>
          <w:szCs w:val="23"/>
          <w:shd w:val="clear" w:color="auto" w:fill="FFFFFF"/>
        </w:rPr>
        <w:t>有很多优点，如实时性、三颗星即可覆盖全球等，对于通讯、广播、气象等行业都有着非同</w:t>
      </w:r>
      <w:r w:rsidR="0097480B">
        <w:rPr>
          <w:rFonts w:ascii="微软雅黑" w:eastAsia="微软雅黑" w:hAnsi="微软雅黑" w:hint="eastAsia"/>
          <w:color w:val="1A1A1A"/>
          <w:sz w:val="23"/>
          <w:szCs w:val="23"/>
          <w:shd w:val="clear" w:color="auto" w:fill="FFFFFF"/>
        </w:rPr>
        <w:lastRenderedPageBreak/>
        <w:t>一般的重要作用。静止气象卫星拍摄的地球如下：</w:t>
      </w:r>
    </w:p>
    <w:p w14:paraId="36C69EA9" w14:textId="470FBFC1" w:rsidR="0097480B" w:rsidRPr="00C15E3E" w:rsidRDefault="0097480B" w:rsidP="00C15E3E">
      <w:pPr>
        <w:ind w:firstLineChars="200" w:firstLine="420"/>
        <w:rPr>
          <w:rFonts w:ascii="Arial" w:hAnsi="Arial" w:cs="Arial"/>
          <w:color w:val="333333"/>
          <w:szCs w:val="21"/>
          <w:shd w:val="clear" w:color="auto" w:fill="FFFFFF"/>
        </w:rPr>
      </w:pPr>
      <w:r>
        <w:rPr>
          <w:noProof/>
        </w:rPr>
        <w:lastRenderedPageBreak/>
        <w:drawing>
          <wp:inline distT="0" distB="0" distL="0" distR="0" wp14:anchorId="116DD179" wp14:editId="27B0DCB4">
            <wp:extent cx="9756140" cy="9756140"/>
            <wp:effectExtent l="0" t="0" r="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6140" cy="9756140"/>
                    </a:xfrm>
                    <a:prstGeom prst="rect">
                      <a:avLst/>
                    </a:prstGeom>
                    <a:noFill/>
                    <a:ln>
                      <a:noFill/>
                    </a:ln>
                  </pic:spPr>
                </pic:pic>
              </a:graphicData>
            </a:graphic>
          </wp:inline>
        </w:drawing>
      </w:r>
    </w:p>
    <w:p w14:paraId="6FF3C84E" w14:textId="76585550" w:rsidR="00C15E3E" w:rsidRDefault="00C15E3E" w:rsidP="0069361C">
      <w:pPr>
        <w:pStyle w:val="a3"/>
        <w:ind w:left="360" w:firstLineChars="0" w:firstLine="0"/>
        <w:rPr>
          <w:rFonts w:ascii="Arial" w:hAnsi="Arial" w:cs="Arial"/>
          <w:color w:val="333333"/>
          <w:szCs w:val="21"/>
          <w:shd w:val="clear" w:color="auto" w:fill="FFFFFF"/>
        </w:rPr>
      </w:pPr>
    </w:p>
    <w:p w14:paraId="35CDDD5E" w14:textId="3219245D" w:rsidR="00C15E3E" w:rsidRDefault="0097480B" w:rsidP="0069361C">
      <w:pPr>
        <w:pStyle w:val="a3"/>
        <w:ind w:left="360" w:firstLineChars="0" w:firstLine="0"/>
        <w:rPr>
          <w:rFonts w:ascii="微软雅黑" w:eastAsia="微软雅黑" w:hAnsi="微软雅黑"/>
          <w:color w:val="525252"/>
          <w:shd w:val="clear" w:color="auto" w:fill="FFFFFF"/>
        </w:rPr>
      </w:pPr>
      <w:r>
        <w:rPr>
          <w:rFonts w:ascii="微软雅黑" w:eastAsia="微软雅黑" w:hAnsi="微软雅黑" w:hint="eastAsia"/>
          <w:color w:val="525252"/>
          <w:shd w:val="clear" w:color="auto" w:fill="FFFFFF"/>
        </w:rPr>
        <w:t>日本宇宙航空研究开发机构（以下简称“JAXA”）、气象厅气象研究所（以下简称“气象研”）及九州大学组成的研发小组，利用气象卫星“向日葵8号”的观测数据，在亚洲和大洋洲的大范围内成功提高了沙尘暴及PM2.5等大气悬浮物（气溶胶）的预测精度。此次开发的推算方法和数值模型技术还预定应用于日本气象厅2019年度将改进的沙尘暴预测系统，提高对日常生活造成影响的沙尘暴预测精度。这些影响包括能见度降低对交通机构的影响，以及晾晒的衣物和</w:t>
      </w:r>
      <w:proofErr w:type="gramStart"/>
      <w:r>
        <w:rPr>
          <w:rFonts w:ascii="微软雅黑" w:eastAsia="微软雅黑" w:hAnsi="微软雅黑" w:hint="eastAsia"/>
          <w:color w:val="525252"/>
          <w:shd w:val="clear" w:color="auto" w:fill="FFFFFF"/>
        </w:rPr>
        <w:t>汽车蒙灰等</w:t>
      </w:r>
      <w:proofErr w:type="gramEnd"/>
      <w:r>
        <w:rPr>
          <w:rFonts w:ascii="微软雅黑" w:eastAsia="微软雅黑" w:hAnsi="微软雅黑" w:hint="eastAsia"/>
          <w:color w:val="525252"/>
          <w:shd w:val="clear" w:color="auto" w:fill="FFFFFF"/>
        </w:rPr>
        <w:t>。向日葵8号的优点是，与以往的静止气象卫星相比，能以多波长、</w:t>
      </w:r>
      <w:proofErr w:type="gramStart"/>
      <w:r>
        <w:rPr>
          <w:rFonts w:ascii="微软雅黑" w:eastAsia="微软雅黑" w:hAnsi="微软雅黑" w:hint="eastAsia"/>
          <w:color w:val="525252"/>
          <w:shd w:val="clear" w:color="auto" w:fill="FFFFFF"/>
        </w:rPr>
        <w:t>高空间</w:t>
      </w:r>
      <w:proofErr w:type="gramEnd"/>
      <w:r>
        <w:rPr>
          <w:rFonts w:ascii="微软雅黑" w:eastAsia="微软雅黑" w:hAnsi="微软雅黑" w:hint="eastAsia"/>
          <w:color w:val="525252"/>
          <w:shd w:val="clear" w:color="auto" w:fill="FFFFFF"/>
        </w:rPr>
        <w:t>分辨率和高频率进行观测。研发小组为了最大限度发挥向日葵8号的这些优点，开发了（1）根据向日葵8号的观测数据推算大气悬浮物物理特性的方法，以及（2）将推算的数据代入数值模型中的同化方法，成功提高了大气悬浮物的流动预测精度。</w:t>
      </w:r>
      <w:r w:rsidR="0073712C">
        <w:rPr>
          <w:rFonts w:ascii="微软雅黑" w:eastAsia="微软雅黑" w:hAnsi="微软雅黑" w:hint="eastAsia"/>
          <w:color w:val="525252"/>
          <w:shd w:val="clear" w:color="auto" w:fill="FFFFFF"/>
        </w:rPr>
        <w:t>公开的数据集可广泛应用于大气悬浮物相关的研究，有助于解决各领域存在的课题，比如查明大气悬浮物产生和移动的过程、通过地球气候系统和流行病学研究评估对健康的影响、评估对以海洋生物循环为代表的生态影响等。</w:t>
      </w:r>
    </w:p>
    <w:p w14:paraId="0994D96F" w14:textId="57408A51" w:rsidR="00D10606" w:rsidRDefault="00D10606" w:rsidP="0069361C">
      <w:pPr>
        <w:pStyle w:val="a3"/>
        <w:ind w:left="360" w:firstLineChars="0" w:firstLine="0"/>
        <w:rPr>
          <w:rFonts w:ascii="Arial" w:hAnsi="Arial" w:cs="Arial"/>
          <w:color w:val="333333"/>
          <w:szCs w:val="21"/>
          <w:shd w:val="clear" w:color="auto" w:fill="FFFFFF"/>
        </w:rPr>
      </w:pPr>
      <w:r>
        <w:rPr>
          <w:noProof/>
        </w:rPr>
        <w:lastRenderedPageBreak/>
        <mc:AlternateContent>
          <mc:Choice Requires="wps">
            <w:drawing>
              <wp:inline distT="0" distB="0" distL="0" distR="0" wp14:anchorId="181CE7EA" wp14:editId="292ED963">
                <wp:extent cx="302260" cy="302260"/>
                <wp:effectExtent l="0" t="0" r="0" b="0"/>
                <wp:docPr id="3" name="矩形 3" descr="2018年10月30日的向日葵观测图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37062" id="矩形 3" o:spid="_x0000_s1026" alt="2018年10月30日的向日葵观测图像"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" filled="f" stroked="f">
                <o:lock v:ext="edit" aspectratio="t"/>
                <w10:anchorlock/>
              </v:rect>
            </w:pict>
          </mc:Fallback>
        </mc:AlternateContent>
      </w:r>
      <w:r w:rsidRPr="00D10606">
        <w:t xml:space="preserve"> </w:t>
      </w:r>
      <w:r>
        <w:rPr>
          <w:noProof/>
        </w:rPr>
        <w:drawing>
          <wp:inline distT="0" distB="0" distL="0" distR="0" wp14:anchorId="32DED718" wp14:editId="0EB8812E">
            <wp:extent cx="4285615" cy="11998325"/>
            <wp:effectExtent l="0" t="0" r="635" b="3175"/>
            <wp:docPr id="4" name="图片 4" descr="2018年10月30日的向日葵观测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年10月30日的向日葵观测图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11998325"/>
                    </a:xfrm>
                    <a:prstGeom prst="rect">
                      <a:avLst/>
                    </a:prstGeom>
                    <a:noFill/>
                    <a:ln>
                      <a:noFill/>
                    </a:ln>
                  </pic:spPr>
                </pic:pic>
              </a:graphicData>
            </a:graphic>
          </wp:inline>
        </w:drawing>
      </w:r>
    </w:p>
    <w:p w14:paraId="0F022D73" w14:textId="77777777" w:rsidR="00C15E3E" w:rsidRPr="00C15E3E" w:rsidRDefault="00C15E3E" w:rsidP="0069361C">
      <w:pPr>
        <w:pStyle w:val="a3"/>
        <w:ind w:left="360" w:firstLineChars="0" w:firstLine="0"/>
      </w:pPr>
    </w:p>
    <w:p w14:paraId="790F5ED0" w14:textId="436F7F2C" w:rsidR="00792B5A" w:rsidRDefault="001A51F3" w:rsidP="00792B5A">
      <w:pPr>
        <w:pStyle w:val="a3"/>
        <w:numPr>
          <w:ilvl w:val="0"/>
          <w:numId w:val="1"/>
        </w:numPr>
        <w:ind w:firstLineChars="0"/>
      </w:pPr>
      <w:r>
        <w:t>目前用葵花八号反演PM1或PM2.5的代表作（好期刊/高被引）有谁？</w:t>
      </w:r>
    </w:p>
    <w:p w14:paraId="631A9700" w14:textId="2F88C905" w:rsidR="00792B5A" w:rsidRPr="00792B5A" w:rsidRDefault="00792B5A" w:rsidP="00792B5A">
      <w:pPr>
        <w:pStyle w:val="a3"/>
        <w:widowControl/>
        <w:shd w:val="clear" w:color="auto" w:fill="FFFFFF"/>
        <w:spacing w:before="375"/>
        <w:ind w:left="360" w:firstLineChars="0" w:firstLine="0"/>
        <w:outlineLvl w:val="0"/>
        <w:rPr>
          <w:rFonts w:ascii="宋体" w:eastAsia="宋体" w:hAnsi="宋体" w:cs="宋体"/>
          <w:b/>
          <w:bCs/>
          <w:color w:val="0000A0"/>
          <w:kern w:val="36"/>
          <w:sz w:val="27"/>
          <w:szCs w:val="27"/>
        </w:rPr>
      </w:pPr>
      <w:r w:rsidRPr="00792B5A">
        <w:rPr>
          <w:rFonts w:ascii="宋体" w:eastAsia="宋体" w:hAnsi="宋体" w:cs="宋体" w:hint="eastAsia"/>
          <w:b/>
          <w:bCs/>
          <w:color w:val="0000A0"/>
          <w:kern w:val="36"/>
          <w:sz w:val="27"/>
          <w:szCs w:val="27"/>
        </w:rPr>
        <w:t>基于“葵花8号”表观反射率和AOD数据的逐小时地面PM_(2.5)估算</w:t>
      </w:r>
      <w:r>
        <w:rPr>
          <w:rFonts w:ascii="宋体" w:eastAsia="宋体" w:hAnsi="宋体" w:cs="宋体" w:hint="eastAsia"/>
          <w:b/>
          <w:bCs/>
          <w:color w:val="0000A0"/>
          <w:kern w:val="36"/>
          <w:sz w:val="27"/>
          <w:szCs w:val="27"/>
        </w:rPr>
        <w:t xml:space="preserve"> </w:t>
      </w:r>
      <w:hyperlink r:id="rId11" w:tgtFrame="_blank" w:history="1">
        <w:r>
          <w:rPr>
            <w:rStyle w:val="a4"/>
            <w:rFonts w:hint="eastAsia"/>
            <w:color w:val="000099"/>
            <w:sz w:val="18"/>
            <w:szCs w:val="18"/>
            <w:u w:val="none"/>
            <w:shd w:val="clear" w:color="auto" w:fill="FFFFFF"/>
          </w:rPr>
          <w:t>樊文智</w:t>
        </w:r>
      </w:hyperlink>
      <w:r>
        <w:rPr>
          <w:rFonts w:hint="eastAsia"/>
          <w:color w:val="000000"/>
          <w:sz w:val="18"/>
          <w:szCs w:val="18"/>
          <w:shd w:val="clear" w:color="auto" w:fill="FFFFFF"/>
        </w:rPr>
        <w:t>  </w:t>
      </w:r>
    </w:p>
    <w:p w14:paraId="10285B38" w14:textId="77777777" w:rsidR="00792B5A" w:rsidRPr="00792B5A" w:rsidRDefault="00792B5A" w:rsidP="00792B5A">
      <w:pPr>
        <w:widowControl/>
        <w:shd w:val="clear" w:color="auto" w:fill="FFFFFF"/>
        <w:spacing w:before="375"/>
        <w:outlineLvl w:val="0"/>
        <w:rPr>
          <w:rFonts w:ascii="宋体" w:eastAsia="宋体" w:hAnsi="宋体" w:cs="宋体"/>
          <w:b/>
          <w:bCs/>
          <w:color w:val="0000A0"/>
          <w:kern w:val="36"/>
          <w:sz w:val="27"/>
          <w:szCs w:val="27"/>
        </w:rPr>
      </w:pPr>
      <w:r w:rsidRPr="00792B5A">
        <w:rPr>
          <w:rFonts w:ascii="宋体" w:eastAsia="宋体" w:hAnsi="宋体" w:cs="宋体" w:hint="eastAsia"/>
          <w:b/>
          <w:bCs/>
          <w:color w:val="0000A0"/>
          <w:kern w:val="36"/>
          <w:sz w:val="27"/>
          <w:szCs w:val="27"/>
        </w:rPr>
        <w:t>基于葵花8号卫星数据的气溶胶反演算法及其在雾</w:t>
      </w:r>
      <w:proofErr w:type="gramStart"/>
      <w:r w:rsidRPr="00792B5A">
        <w:rPr>
          <w:rFonts w:ascii="宋体" w:eastAsia="宋体" w:hAnsi="宋体" w:cs="宋体" w:hint="eastAsia"/>
          <w:b/>
          <w:bCs/>
          <w:color w:val="0000A0"/>
          <w:kern w:val="36"/>
          <w:sz w:val="27"/>
          <w:szCs w:val="27"/>
        </w:rPr>
        <w:t>霾</w:t>
      </w:r>
      <w:proofErr w:type="gramEnd"/>
      <w:r w:rsidRPr="00792B5A">
        <w:rPr>
          <w:rFonts w:ascii="宋体" w:eastAsia="宋体" w:hAnsi="宋体" w:cs="宋体" w:hint="eastAsia"/>
          <w:b/>
          <w:bCs/>
          <w:color w:val="0000A0"/>
          <w:kern w:val="36"/>
          <w:sz w:val="27"/>
          <w:szCs w:val="27"/>
        </w:rPr>
        <w:t>过程监测中的应用</w:t>
      </w:r>
    </w:p>
    <w:p w14:paraId="774029D0" w14:textId="4B0E8CBD" w:rsidR="00792B5A" w:rsidRDefault="001107EB" w:rsidP="00792B5A">
      <w:pPr>
        <w:widowControl/>
        <w:shd w:val="clear" w:color="auto" w:fill="FFFFFF"/>
        <w:jc w:val="center"/>
        <w:rPr>
          <w:rFonts w:ascii="宋体" w:eastAsia="宋体" w:hAnsi="宋体" w:cs="宋体"/>
          <w:color w:val="000000"/>
          <w:kern w:val="0"/>
          <w:sz w:val="18"/>
          <w:szCs w:val="18"/>
        </w:rPr>
      </w:pPr>
      <w:hyperlink r:id="rId12" w:tgtFrame="_blank" w:history="1">
        <w:proofErr w:type="gramStart"/>
        <w:r w:rsidR="00792B5A" w:rsidRPr="00792B5A">
          <w:rPr>
            <w:rFonts w:ascii="宋体" w:eastAsia="宋体" w:hAnsi="宋体" w:cs="宋体" w:hint="eastAsia"/>
            <w:color w:val="000099"/>
            <w:kern w:val="0"/>
            <w:sz w:val="18"/>
            <w:szCs w:val="18"/>
            <w:u w:val="single"/>
          </w:rPr>
          <w:t>牛晓君</w:t>
        </w:r>
        <w:proofErr w:type="gramEnd"/>
      </w:hyperlink>
      <w:r w:rsidR="00792B5A" w:rsidRPr="00792B5A">
        <w:rPr>
          <w:rFonts w:ascii="宋体" w:eastAsia="宋体" w:hAnsi="宋体" w:cs="宋体" w:hint="eastAsia"/>
          <w:color w:val="000000"/>
          <w:kern w:val="0"/>
          <w:sz w:val="18"/>
          <w:szCs w:val="18"/>
        </w:rPr>
        <w:t>  </w:t>
      </w:r>
      <w:hyperlink r:id="rId13" w:tgtFrame="_blank" w:history="1">
        <w:r w:rsidR="00792B5A" w:rsidRPr="00792B5A">
          <w:rPr>
            <w:rFonts w:ascii="宋体" w:eastAsia="宋体" w:hAnsi="宋体" w:cs="宋体" w:hint="eastAsia"/>
            <w:color w:val="000099"/>
            <w:kern w:val="0"/>
            <w:sz w:val="18"/>
            <w:szCs w:val="18"/>
            <w:u w:val="single"/>
          </w:rPr>
          <w:t>唐家奎</w:t>
        </w:r>
      </w:hyperlink>
      <w:r w:rsidR="00792B5A" w:rsidRPr="00792B5A">
        <w:rPr>
          <w:rFonts w:ascii="宋体" w:eastAsia="宋体" w:hAnsi="宋体" w:cs="宋体" w:hint="eastAsia"/>
          <w:color w:val="000000"/>
          <w:kern w:val="0"/>
          <w:sz w:val="18"/>
          <w:szCs w:val="18"/>
        </w:rPr>
        <w:t>  </w:t>
      </w:r>
      <w:hyperlink r:id="rId14" w:tgtFrame="_blank" w:history="1">
        <w:r w:rsidR="00792B5A" w:rsidRPr="00792B5A">
          <w:rPr>
            <w:rFonts w:ascii="宋体" w:eastAsia="宋体" w:hAnsi="宋体" w:cs="宋体" w:hint="eastAsia"/>
            <w:color w:val="000099"/>
            <w:kern w:val="0"/>
            <w:sz w:val="18"/>
            <w:szCs w:val="18"/>
            <w:u w:val="single"/>
          </w:rPr>
          <w:t>张自力</w:t>
        </w:r>
      </w:hyperlink>
      <w:r w:rsidR="00792B5A" w:rsidRPr="00792B5A">
        <w:rPr>
          <w:rFonts w:ascii="宋体" w:eastAsia="宋体" w:hAnsi="宋体" w:cs="宋体" w:hint="eastAsia"/>
          <w:color w:val="000000"/>
          <w:kern w:val="0"/>
          <w:sz w:val="18"/>
          <w:szCs w:val="18"/>
        </w:rPr>
        <w:t>  </w:t>
      </w:r>
      <w:hyperlink r:id="rId15" w:tgtFrame="_blank" w:history="1">
        <w:r w:rsidR="00792B5A" w:rsidRPr="00792B5A">
          <w:rPr>
            <w:rFonts w:ascii="宋体" w:eastAsia="宋体" w:hAnsi="宋体" w:cs="宋体" w:hint="eastAsia"/>
            <w:color w:val="000099"/>
            <w:kern w:val="0"/>
            <w:sz w:val="18"/>
            <w:szCs w:val="18"/>
            <w:u w:val="single"/>
          </w:rPr>
          <w:t>崔林丽</w:t>
        </w:r>
      </w:hyperlink>
      <w:r w:rsidR="00792B5A" w:rsidRPr="00792B5A">
        <w:rPr>
          <w:rFonts w:ascii="宋体" w:eastAsia="宋体" w:hAnsi="宋体" w:cs="宋体" w:hint="eastAsia"/>
          <w:color w:val="000000"/>
          <w:kern w:val="0"/>
          <w:sz w:val="18"/>
          <w:szCs w:val="18"/>
        </w:rPr>
        <w:t>  </w:t>
      </w:r>
      <w:hyperlink r:id="rId16" w:tgtFrame="_blank" w:history="1">
        <w:r w:rsidR="00792B5A" w:rsidRPr="00792B5A">
          <w:rPr>
            <w:rFonts w:ascii="宋体" w:eastAsia="宋体" w:hAnsi="宋体" w:cs="宋体" w:hint="eastAsia"/>
            <w:color w:val="000099"/>
            <w:kern w:val="0"/>
            <w:sz w:val="18"/>
            <w:szCs w:val="18"/>
            <w:u w:val="single"/>
          </w:rPr>
          <w:t>幸</w:t>
        </w:r>
        <w:proofErr w:type="gramStart"/>
        <w:r w:rsidR="00792B5A" w:rsidRPr="00792B5A">
          <w:rPr>
            <w:rFonts w:ascii="宋体" w:eastAsia="宋体" w:hAnsi="宋体" w:cs="宋体" w:hint="eastAsia"/>
            <w:color w:val="000099"/>
            <w:kern w:val="0"/>
            <w:sz w:val="18"/>
            <w:szCs w:val="18"/>
            <w:u w:val="single"/>
          </w:rPr>
          <w:t>炜</w:t>
        </w:r>
        <w:proofErr w:type="gramEnd"/>
        <w:r w:rsidR="00792B5A" w:rsidRPr="00792B5A">
          <w:rPr>
            <w:rFonts w:ascii="宋体" w:eastAsia="宋体" w:hAnsi="宋体" w:cs="宋体" w:hint="eastAsia"/>
            <w:color w:val="000099"/>
            <w:kern w:val="0"/>
            <w:sz w:val="18"/>
            <w:szCs w:val="18"/>
            <w:u w:val="single"/>
          </w:rPr>
          <w:t>鹏</w:t>
        </w:r>
      </w:hyperlink>
      <w:r w:rsidR="00792B5A" w:rsidRPr="00792B5A">
        <w:rPr>
          <w:rFonts w:ascii="宋体" w:eastAsia="宋体" w:hAnsi="宋体" w:cs="宋体" w:hint="eastAsia"/>
          <w:color w:val="000000"/>
          <w:kern w:val="0"/>
          <w:sz w:val="18"/>
          <w:szCs w:val="18"/>
        </w:rPr>
        <w:t>  </w:t>
      </w:r>
      <w:hyperlink r:id="rId17" w:tgtFrame="_blank" w:history="1">
        <w:proofErr w:type="gramStart"/>
        <w:r w:rsidR="00792B5A" w:rsidRPr="00792B5A">
          <w:rPr>
            <w:rFonts w:ascii="宋体" w:eastAsia="宋体" w:hAnsi="宋体" w:cs="宋体" w:hint="eastAsia"/>
            <w:color w:val="000099"/>
            <w:kern w:val="0"/>
            <w:sz w:val="18"/>
            <w:szCs w:val="18"/>
            <w:u w:val="single"/>
          </w:rPr>
          <w:t>宋艺</w:t>
        </w:r>
        <w:proofErr w:type="gramEnd"/>
      </w:hyperlink>
      <w:r w:rsidR="00792B5A" w:rsidRPr="00792B5A">
        <w:rPr>
          <w:rFonts w:ascii="宋体" w:eastAsia="宋体" w:hAnsi="宋体" w:cs="宋体" w:hint="eastAsia"/>
          <w:color w:val="000000"/>
          <w:kern w:val="0"/>
          <w:sz w:val="18"/>
          <w:szCs w:val="18"/>
        </w:rPr>
        <w:t>  </w:t>
      </w:r>
    </w:p>
    <w:p w14:paraId="083A09A0" w14:textId="3590063C" w:rsidR="00D63F86" w:rsidRDefault="00D63F86" w:rsidP="00792B5A">
      <w:pPr>
        <w:widowControl/>
        <w:shd w:val="clear" w:color="auto" w:fill="FFFFFF"/>
        <w:jc w:val="center"/>
        <w:rPr>
          <w:rFonts w:ascii="宋体" w:eastAsia="宋体" w:hAnsi="宋体" w:cs="宋体"/>
          <w:color w:val="000000"/>
          <w:kern w:val="0"/>
          <w:sz w:val="18"/>
          <w:szCs w:val="18"/>
        </w:rPr>
      </w:pPr>
    </w:p>
    <w:p w14:paraId="714BEDBB" w14:textId="2348E397" w:rsidR="00D63F86" w:rsidRDefault="00D63F86" w:rsidP="00792B5A">
      <w:pPr>
        <w:widowControl/>
        <w:shd w:val="clear" w:color="auto" w:fill="FFFFFF"/>
        <w:jc w:val="center"/>
        <w:rPr>
          <w:color w:val="333333"/>
          <w:szCs w:val="21"/>
          <w:shd w:val="clear" w:color="auto" w:fill="FFFFFF"/>
        </w:rPr>
      </w:pPr>
      <w:r>
        <w:rPr>
          <w:rFonts w:ascii="宋体" w:eastAsia="宋体" w:hAnsi="宋体" w:cs="宋体" w:hint="eastAsia"/>
          <w:color w:val="000000"/>
          <w:kern w:val="0"/>
          <w:sz w:val="18"/>
          <w:szCs w:val="18"/>
        </w:rPr>
        <w:t>主要有</w:t>
      </w:r>
      <w:r w:rsidR="003A5585">
        <w:rPr>
          <w:rFonts w:ascii="宋体" w:eastAsia="宋体" w:hAnsi="宋体" w:cs="宋体" w:hint="eastAsia"/>
          <w:color w:val="000000"/>
          <w:kern w:val="0"/>
          <w:sz w:val="18"/>
          <w:szCs w:val="18"/>
        </w:rPr>
        <w:t>：</w:t>
      </w:r>
      <w:r>
        <w:rPr>
          <w:rFonts w:hint="eastAsia"/>
          <w:color w:val="333333"/>
          <w:szCs w:val="21"/>
          <w:shd w:val="clear" w:color="auto" w:fill="FFFFFF"/>
        </w:rPr>
        <w:t>雾</w:t>
      </w:r>
      <w:proofErr w:type="gramStart"/>
      <w:r>
        <w:rPr>
          <w:rFonts w:hint="eastAsia"/>
          <w:color w:val="333333"/>
          <w:szCs w:val="21"/>
          <w:shd w:val="clear" w:color="auto" w:fill="FFFFFF"/>
        </w:rPr>
        <w:t>霾</w:t>
      </w:r>
      <w:proofErr w:type="gramEnd"/>
      <w:r>
        <w:rPr>
          <w:rFonts w:hint="eastAsia"/>
          <w:color w:val="333333"/>
          <w:szCs w:val="21"/>
          <w:shd w:val="clear" w:color="auto" w:fill="FFFFFF"/>
        </w:rPr>
        <w:t>灾害的发生具有时空动态变化特征。葵花8号卫星是日本气象厅发射的新一代静止气象卫星,具有观测范围广、观测频率高、空间分辨率高等特点,非常适合雾</w:t>
      </w:r>
      <w:proofErr w:type="gramStart"/>
      <w:r>
        <w:rPr>
          <w:rFonts w:hint="eastAsia"/>
          <w:color w:val="333333"/>
          <w:szCs w:val="21"/>
          <w:shd w:val="clear" w:color="auto" w:fill="FFFFFF"/>
        </w:rPr>
        <w:t>霾</w:t>
      </w:r>
      <w:proofErr w:type="gramEnd"/>
      <w:r>
        <w:rPr>
          <w:rFonts w:hint="eastAsia"/>
          <w:color w:val="333333"/>
          <w:szCs w:val="21"/>
          <w:shd w:val="clear" w:color="auto" w:fill="FFFFFF"/>
        </w:rPr>
        <w:t>过程的动态监测。本文提出利用葵花卫星可见光波</w:t>
      </w:r>
      <w:proofErr w:type="gramStart"/>
      <w:r>
        <w:rPr>
          <w:rFonts w:hint="eastAsia"/>
          <w:color w:val="333333"/>
          <w:szCs w:val="21"/>
          <w:shd w:val="clear" w:color="auto" w:fill="FFFFFF"/>
        </w:rPr>
        <w:t>段数据</w:t>
      </w:r>
      <w:proofErr w:type="gramEnd"/>
      <w:r>
        <w:rPr>
          <w:rFonts w:hint="eastAsia"/>
          <w:color w:val="333333"/>
          <w:szCs w:val="21"/>
          <w:shd w:val="clear" w:color="auto" w:fill="FFFFFF"/>
        </w:rPr>
        <w:t>及地表反射率比值反演气溶胶光学厚度的新算法,并在北京区域选择2017年5月17日和18日两个雾</w:t>
      </w:r>
      <w:proofErr w:type="gramStart"/>
      <w:r>
        <w:rPr>
          <w:rFonts w:hint="eastAsia"/>
          <w:color w:val="333333"/>
          <w:szCs w:val="21"/>
          <w:shd w:val="clear" w:color="auto" w:fill="FFFFFF"/>
        </w:rPr>
        <w:t>霾</w:t>
      </w:r>
      <w:proofErr w:type="gramEnd"/>
      <w:r>
        <w:rPr>
          <w:rFonts w:hint="eastAsia"/>
          <w:color w:val="333333"/>
          <w:szCs w:val="21"/>
          <w:shd w:val="clear" w:color="auto" w:fill="FFFFFF"/>
        </w:rPr>
        <w:t>日进行反演实验。反演结果分别与国际AERONET 3个站点Beijing、Beijing-CAMS和Beijing-PKU站观测数据,葵花官方气溶胶产品,MODIS官方气溶胶产品对比分析。结果表明,本文提出算法的反演结果,在反演精度、有效反演空间范围、有效反演时间范围、空间分辨率等方面均为最优。最后通过对北京区域两个雾</w:t>
      </w:r>
      <w:proofErr w:type="gramStart"/>
      <w:r>
        <w:rPr>
          <w:rFonts w:hint="eastAsia"/>
          <w:color w:val="333333"/>
          <w:szCs w:val="21"/>
          <w:shd w:val="clear" w:color="auto" w:fill="FFFFFF"/>
        </w:rPr>
        <w:t>霾</w:t>
      </w:r>
      <w:proofErr w:type="gramEnd"/>
      <w:r>
        <w:rPr>
          <w:rFonts w:hint="eastAsia"/>
          <w:color w:val="333333"/>
          <w:szCs w:val="21"/>
          <w:shd w:val="clear" w:color="auto" w:fill="FFFFFF"/>
        </w:rPr>
        <w:t>日</w:t>
      </w:r>
      <w:proofErr w:type="gramStart"/>
      <w:r>
        <w:rPr>
          <w:rFonts w:hint="eastAsia"/>
          <w:color w:val="333333"/>
          <w:szCs w:val="21"/>
          <w:shd w:val="clear" w:color="auto" w:fill="FFFFFF"/>
        </w:rPr>
        <w:t>小时级</w:t>
      </w:r>
      <w:proofErr w:type="gramEnd"/>
      <w:r>
        <w:rPr>
          <w:rFonts w:hint="eastAsia"/>
          <w:color w:val="333333"/>
          <w:szCs w:val="21"/>
          <w:shd w:val="clear" w:color="auto" w:fill="FFFFFF"/>
        </w:rPr>
        <w:t>气溶胶AOD反演结果的时空分析,探讨雾</w:t>
      </w:r>
      <w:proofErr w:type="gramStart"/>
      <w:r>
        <w:rPr>
          <w:rFonts w:hint="eastAsia"/>
          <w:color w:val="333333"/>
          <w:szCs w:val="21"/>
          <w:shd w:val="clear" w:color="auto" w:fill="FFFFFF"/>
        </w:rPr>
        <w:t>霾</w:t>
      </w:r>
      <w:proofErr w:type="gramEnd"/>
      <w:r>
        <w:rPr>
          <w:rFonts w:hint="eastAsia"/>
          <w:color w:val="333333"/>
          <w:szCs w:val="21"/>
          <w:shd w:val="clear" w:color="auto" w:fill="FFFFFF"/>
        </w:rPr>
        <w:t>过程的时空动态变化。从AOD反演结果时间序列图像中,清楚地看到雾</w:t>
      </w:r>
      <w:proofErr w:type="gramStart"/>
      <w:r>
        <w:rPr>
          <w:rFonts w:hint="eastAsia"/>
          <w:color w:val="333333"/>
          <w:szCs w:val="21"/>
          <w:shd w:val="clear" w:color="auto" w:fill="FFFFFF"/>
        </w:rPr>
        <w:t>霾</w:t>
      </w:r>
      <w:proofErr w:type="gramEnd"/>
      <w:r>
        <w:rPr>
          <w:rFonts w:hint="eastAsia"/>
          <w:color w:val="333333"/>
          <w:szCs w:val="21"/>
          <w:shd w:val="clear" w:color="auto" w:fill="FFFFFF"/>
        </w:rPr>
        <w:t>污染中心的移动方向及加重或减轻的动态变化状况,说明应用葵花卫星数据反演气溶胶对雾</w:t>
      </w:r>
      <w:proofErr w:type="gramStart"/>
      <w:r>
        <w:rPr>
          <w:rFonts w:hint="eastAsia"/>
          <w:color w:val="333333"/>
          <w:szCs w:val="21"/>
          <w:shd w:val="clear" w:color="auto" w:fill="FFFFFF"/>
        </w:rPr>
        <w:t>霾</w:t>
      </w:r>
      <w:proofErr w:type="gramEnd"/>
      <w:r>
        <w:rPr>
          <w:rFonts w:hint="eastAsia"/>
          <w:color w:val="333333"/>
          <w:szCs w:val="21"/>
          <w:shd w:val="clear" w:color="auto" w:fill="FFFFFF"/>
        </w:rPr>
        <w:t>过程的监测具有较大的应用潜力。</w:t>
      </w:r>
    </w:p>
    <w:p w14:paraId="3E4FD812" w14:textId="1820F791" w:rsidR="003A5585" w:rsidRDefault="003A5585" w:rsidP="00792B5A">
      <w:pPr>
        <w:widowControl/>
        <w:shd w:val="clear" w:color="auto" w:fill="FFFFFF"/>
        <w:jc w:val="center"/>
        <w:rPr>
          <w:color w:val="333333"/>
          <w:szCs w:val="21"/>
          <w:shd w:val="clear" w:color="auto" w:fill="FFFFFF"/>
        </w:rPr>
      </w:pPr>
    </w:p>
    <w:p w14:paraId="43C64506" w14:textId="2852DEBB" w:rsidR="003A5585" w:rsidRDefault="003A5585" w:rsidP="00792B5A">
      <w:pPr>
        <w:widowControl/>
        <w:shd w:val="clear" w:color="auto" w:fill="FFFFFF"/>
        <w:jc w:val="center"/>
        <w:rPr>
          <w:color w:val="333333"/>
          <w:szCs w:val="21"/>
          <w:shd w:val="clear" w:color="auto" w:fill="FFFFFF"/>
        </w:rPr>
      </w:pPr>
    </w:p>
    <w:p w14:paraId="61BFEEA2" w14:textId="77777777" w:rsidR="003A5585" w:rsidRDefault="003A5585" w:rsidP="00792B5A">
      <w:pPr>
        <w:widowControl/>
        <w:shd w:val="clear" w:color="auto" w:fill="FFFFFF"/>
        <w:jc w:val="center"/>
        <w:rPr>
          <w:color w:val="333333"/>
          <w:szCs w:val="21"/>
          <w:shd w:val="clear" w:color="auto" w:fill="FFFFFF"/>
        </w:rPr>
      </w:pPr>
      <w:r>
        <w:rPr>
          <w:rFonts w:hint="eastAsia"/>
          <w:color w:val="333333"/>
          <w:szCs w:val="21"/>
          <w:shd w:val="clear" w:color="auto" w:fill="FFFFFF"/>
        </w:rPr>
        <w:t>想法：近年来,大气污染问题越来越引起人们的重视。在大气污染物中,PM2.5已经成为我国空气污染重点监测的对象。目前,PM2.5浓度的发布主要依赖于地面监测站点的实时观测。随着航天事业的发展,卫星遥感技术已逐渐成为监测大气污染状况的有效手段。开展空气质量评价和气候变化研究工作通常需要实时的、大范围的和长时间序列的大气监测资料,而现有针对科学研究的大气反演方法难以满足各行业部门的即时需求。通过深入地分析与研究,造成以上问题的原因总结为以下3点:</w:t>
      </w:r>
    </w:p>
    <w:p w14:paraId="02440E04" w14:textId="77777777" w:rsidR="003A5585" w:rsidRDefault="003A5585" w:rsidP="00792B5A">
      <w:pPr>
        <w:widowControl/>
        <w:shd w:val="clear" w:color="auto" w:fill="FFFFFF"/>
        <w:jc w:val="center"/>
        <w:rPr>
          <w:color w:val="333333"/>
          <w:szCs w:val="21"/>
          <w:shd w:val="clear" w:color="auto" w:fill="FFFFFF"/>
        </w:rPr>
      </w:pPr>
      <w:r>
        <w:rPr>
          <w:rFonts w:hint="eastAsia"/>
          <w:color w:val="333333"/>
          <w:szCs w:val="21"/>
          <w:shd w:val="clear" w:color="auto" w:fill="FFFFFF"/>
        </w:rPr>
        <w:t>1)在大气遥感领域,由卫星原始影像经过定量反演模型生产出PM2.5产品的过程依赖一些辅助文件,采用传统串行构建辅助文件的方法,时间成本较高;</w:t>
      </w:r>
    </w:p>
    <w:p w14:paraId="5EE443B6" w14:textId="77777777" w:rsidR="003A5585" w:rsidRDefault="003A5585" w:rsidP="00792B5A">
      <w:pPr>
        <w:widowControl/>
        <w:shd w:val="clear" w:color="auto" w:fill="FFFFFF"/>
        <w:jc w:val="center"/>
        <w:rPr>
          <w:color w:val="333333"/>
          <w:szCs w:val="21"/>
          <w:shd w:val="clear" w:color="auto" w:fill="FFFFFF"/>
        </w:rPr>
      </w:pPr>
      <w:r>
        <w:rPr>
          <w:rFonts w:hint="eastAsia"/>
          <w:color w:val="333333"/>
          <w:szCs w:val="21"/>
          <w:shd w:val="clear" w:color="auto" w:fill="FFFFFF"/>
        </w:rPr>
        <w:t>2)对于较大数据量的遥感影像,采用传统反演算法进行大规模卫星资料的反演时存在反演时间过长、效率偏低的问题</w:t>
      </w:r>
    </w:p>
    <w:p w14:paraId="04DB9AA8" w14:textId="77777777" w:rsidR="003A5585" w:rsidRDefault="003A5585" w:rsidP="00792B5A">
      <w:pPr>
        <w:widowControl/>
        <w:shd w:val="clear" w:color="auto" w:fill="FFFFFF"/>
        <w:jc w:val="center"/>
        <w:rPr>
          <w:color w:val="333333"/>
          <w:szCs w:val="21"/>
          <w:shd w:val="clear" w:color="auto" w:fill="FFFFFF"/>
        </w:rPr>
      </w:pPr>
      <w:r>
        <w:rPr>
          <w:rFonts w:hint="eastAsia"/>
          <w:color w:val="333333"/>
          <w:szCs w:val="21"/>
          <w:shd w:val="clear" w:color="auto" w:fill="FFFFFF"/>
        </w:rPr>
        <w:t>3)传统的地基监测和桌面应用系统已经无法满足普通大众了解身边PM2.5浓度的需求。为了解决以上问题,本研究借鉴传统处理海量遥感影像的方法,利用并行处理技术实现了大气参数的快速反演;基于多源卫星数据,在Android平台下设计了一种PM2.5监测系统。</w:t>
      </w:r>
    </w:p>
    <w:p w14:paraId="0E3786D3" w14:textId="760A513D" w:rsidR="003A5585" w:rsidRPr="00792B5A" w:rsidRDefault="003A5585" w:rsidP="00792B5A">
      <w:pPr>
        <w:widowControl/>
        <w:shd w:val="clear" w:color="auto" w:fill="FFFFFF"/>
        <w:jc w:val="center"/>
        <w:rPr>
          <w:rFonts w:ascii="宋体" w:eastAsia="宋体" w:hAnsi="宋体" w:cs="宋体"/>
          <w:color w:val="000000"/>
          <w:kern w:val="0"/>
          <w:sz w:val="18"/>
          <w:szCs w:val="18"/>
        </w:rPr>
      </w:pPr>
      <w:r>
        <w:rPr>
          <w:rFonts w:hint="eastAsia"/>
          <w:color w:val="333333"/>
          <w:szCs w:val="21"/>
          <w:shd w:val="clear" w:color="auto" w:fill="FFFFFF"/>
        </w:rPr>
        <w:t>本研究的主要工作总结为以下3个方面:1)提出了一种基于任务量与工作节点数的动态分配任务算法。详细描述了PM2.5反演所依赖的查找文件的构建原理,利用MPI技术中主——子节点交互的特点,设计了一种基于任务量与工作节点数的动态分配算法,实现了查找文件的快速构建。2)设计了一种基于像元特征的动态切分任务策略。基于反演算法中的识别像元</w:t>
      </w:r>
      <w:r>
        <w:rPr>
          <w:rFonts w:hint="eastAsia"/>
          <w:color w:val="333333"/>
          <w:szCs w:val="21"/>
          <w:shd w:val="clear" w:color="auto" w:fill="FFFFFF"/>
        </w:rPr>
        <w:lastRenderedPageBreak/>
        <w:t>特征模块,在利用并行处理方式的同时,提出了基于像元特征的动态切分算法,提高了由原始遥感影像转换为目标产品的处理效率。3)设计了一种基于Android与遥感数据的PM2.5监测系统。基于多源卫星遥感数据,设计了一种基于Android的PM2.5污染监测系统,利用Server端与Client端的消息推送机制,实现了高精度、多范围的PM2.5浓度的实时提醒。</w:t>
      </w:r>
    </w:p>
    <w:p w14:paraId="0EA74E32" w14:textId="77777777" w:rsidR="00792B5A" w:rsidRPr="00792B5A" w:rsidRDefault="00792B5A" w:rsidP="00792B5A">
      <w:pPr>
        <w:pStyle w:val="a3"/>
        <w:ind w:left="360" w:firstLineChars="0" w:firstLine="0"/>
      </w:pPr>
    </w:p>
    <w:p w14:paraId="5869EEDF" w14:textId="0F95B406" w:rsidR="001A51F3" w:rsidRDefault="001A51F3" w:rsidP="003A5585">
      <w:pPr>
        <w:pStyle w:val="a3"/>
        <w:numPr>
          <w:ilvl w:val="0"/>
          <w:numId w:val="1"/>
        </w:numPr>
        <w:ind w:firstLineChars="0"/>
      </w:pPr>
      <w:r>
        <w:t>你们能不能尝试在论坛上下载软件包，把对应的最新的，用于PM反演的算法模块运行起来？</w:t>
      </w:r>
    </w:p>
    <w:p w14:paraId="16758598" w14:textId="0673CB3F" w:rsidR="003A5585" w:rsidRDefault="001107EB" w:rsidP="003A5585">
      <w:pPr>
        <w:pStyle w:val="3"/>
        <w:spacing w:before="0" w:after="0"/>
        <w:rPr>
          <w:rFonts w:ascii="微软雅黑" w:eastAsia="微软雅黑" w:hAnsi="微软雅黑"/>
          <w:color w:val="000000"/>
        </w:rPr>
      </w:pPr>
      <w:hyperlink r:id="rId18" w:tgtFrame="_blank" w:history="1">
        <w:r w:rsidR="003A5585">
          <w:rPr>
            <w:rStyle w:val="a4"/>
            <w:rFonts w:ascii="微软雅黑" w:eastAsia="微软雅黑" w:hAnsi="微软雅黑" w:hint="eastAsia"/>
            <w:color w:val="0066CC"/>
            <w:sz w:val="36"/>
            <w:szCs w:val="36"/>
          </w:rPr>
          <w:t>卫星遥感影像反演PM2.5并行算法研究与应用</w:t>
        </w:r>
      </w:hyperlink>
      <w:r w:rsidR="003A5585">
        <w:rPr>
          <w:rFonts w:ascii="微软雅黑" w:eastAsia="微软雅黑" w:hAnsi="微软雅黑"/>
          <w:color w:val="000000"/>
        </w:rPr>
        <w:t xml:space="preserve">    </w:t>
      </w:r>
      <w:r w:rsidR="003A5585">
        <w:rPr>
          <w:rFonts w:ascii="微软雅黑" w:eastAsia="微软雅黑" w:hAnsi="微软雅黑" w:hint="eastAsia"/>
          <w:color w:val="000000"/>
        </w:rPr>
        <w:t>司</w:t>
      </w:r>
      <w:proofErr w:type="gramStart"/>
      <w:r w:rsidR="003A5585">
        <w:rPr>
          <w:rFonts w:ascii="微软雅黑" w:eastAsia="微软雅黑" w:hAnsi="微软雅黑" w:hint="eastAsia"/>
          <w:color w:val="000000"/>
        </w:rPr>
        <w:t>一</w:t>
      </w:r>
      <w:proofErr w:type="gramEnd"/>
      <w:r w:rsidR="003A5585">
        <w:rPr>
          <w:rFonts w:ascii="微软雅黑" w:eastAsia="微软雅黑" w:hAnsi="微软雅黑" w:hint="eastAsia"/>
          <w:color w:val="000000"/>
        </w:rPr>
        <w:t>丹</w:t>
      </w:r>
    </w:p>
    <w:p w14:paraId="7C894EAB" w14:textId="17AC2270" w:rsidR="003A5585" w:rsidRDefault="001107EB" w:rsidP="003A5585">
      <w:pPr>
        <w:pStyle w:val="3"/>
        <w:spacing w:before="0" w:after="0"/>
        <w:rPr>
          <w:rFonts w:ascii="微软雅黑" w:eastAsia="微软雅黑" w:hAnsi="微软雅黑"/>
          <w:color w:val="0066CC"/>
          <w:sz w:val="20"/>
          <w:szCs w:val="20"/>
        </w:rPr>
      </w:pPr>
      <w:hyperlink r:id="rId19" w:tgtFrame="_blank" w:history="1">
        <w:r w:rsidR="003A5585">
          <w:rPr>
            <w:rStyle w:val="a4"/>
            <w:rFonts w:ascii="微软雅黑" w:eastAsia="微软雅黑" w:hAnsi="微软雅黑" w:hint="eastAsia"/>
            <w:color w:val="0066CC"/>
            <w:sz w:val="36"/>
            <w:szCs w:val="36"/>
          </w:rPr>
          <w:t>主被动遥感相结合反演PM_(2.5)并行算法研究与应用</w:t>
        </w:r>
      </w:hyperlink>
      <w:r w:rsidR="003A5585">
        <w:rPr>
          <w:rFonts w:ascii="微软雅黑" w:eastAsia="微软雅黑" w:hAnsi="微软雅黑"/>
          <w:color w:val="000000"/>
        </w:rPr>
        <w:t xml:space="preserve"> </w:t>
      </w:r>
      <w:r w:rsidR="003A5585">
        <w:br/>
      </w:r>
      <w:r w:rsidR="003A5585">
        <w:rPr>
          <w:rFonts w:ascii="微软雅黑" w:eastAsia="微软雅黑" w:hAnsi="微软雅黑" w:hint="eastAsia"/>
          <w:color w:val="0066CC"/>
          <w:sz w:val="20"/>
          <w:szCs w:val="20"/>
        </w:rPr>
        <w:t>张罗</w:t>
      </w:r>
    </w:p>
    <w:p w14:paraId="41B1D663" w14:textId="1F46963C" w:rsidR="003A5585" w:rsidRDefault="003A5585" w:rsidP="003A5585">
      <w:pPr>
        <w:rPr>
          <w:color w:val="333333"/>
          <w:szCs w:val="21"/>
          <w:shd w:val="clear" w:color="auto" w:fill="FFFFFF"/>
        </w:rPr>
      </w:pPr>
      <w:r>
        <w:rPr>
          <w:rFonts w:hint="eastAsia"/>
          <w:color w:val="333333"/>
          <w:szCs w:val="21"/>
          <w:shd w:val="clear" w:color="auto" w:fill="FFFFFF"/>
        </w:rPr>
        <w:t>而卫星遥感产品在PM_(2.5)估算中的关键就是建立PM_(2.5)与AOD之间关系,影响其相关性的主要因素就是气溶胶垂直分布信息。</w:t>
      </w:r>
    </w:p>
    <w:p w14:paraId="0D9C0632" w14:textId="55EDD445" w:rsidR="003A5585" w:rsidRDefault="003A5585" w:rsidP="003A5585">
      <w:pPr>
        <w:widowControl/>
        <w:shd w:val="clear" w:color="auto" w:fill="FFFFFF"/>
        <w:wordWrap w:val="0"/>
        <w:jc w:val="left"/>
        <w:outlineLvl w:val="0"/>
      </w:pPr>
      <w:r w:rsidRPr="003A5585">
        <w:rPr>
          <w:rFonts w:ascii="微软雅黑" w:eastAsia="微软雅黑" w:hAnsi="微软雅黑" w:cs="宋体" w:hint="eastAsia"/>
          <w:b/>
          <w:bCs/>
          <w:color w:val="222226"/>
          <w:kern w:val="36"/>
          <w:sz w:val="42"/>
          <w:szCs w:val="42"/>
        </w:rPr>
        <w:t>PM2.5遥感监测系统</w:t>
      </w:r>
      <w:hyperlink r:id="rId20" w:history="1">
        <w:r w:rsidR="008F0B2D">
          <w:rPr>
            <w:rStyle w:val="a4"/>
          </w:rPr>
          <w:t>https://blog.csdn.net/dsac1/article/details/40424153</w:t>
        </w:r>
      </w:hyperlink>
    </w:p>
    <w:p w14:paraId="4C9B7223" w14:textId="7D197F81" w:rsidR="003A5585" w:rsidRPr="003A5585" w:rsidRDefault="003A5585" w:rsidP="003A5585">
      <w:pPr>
        <w:widowControl/>
        <w:shd w:val="clear" w:color="auto" w:fill="F7F7FC"/>
        <w:jc w:val="left"/>
        <w:rPr>
          <w:rFonts w:ascii="微软雅黑" w:eastAsia="微软雅黑" w:hAnsi="微软雅黑" w:cs="宋体"/>
          <w:color w:val="999AAA"/>
          <w:kern w:val="0"/>
          <w:szCs w:val="21"/>
        </w:rPr>
      </w:pPr>
    </w:p>
    <w:p w14:paraId="71FE3C9B" w14:textId="596D40DC" w:rsidR="003A5585" w:rsidRPr="003A5585" w:rsidRDefault="008F0B2D" w:rsidP="003A5585">
      <w:r>
        <w:rPr>
          <w:rFonts w:ascii="微软雅黑" w:eastAsia="微软雅黑" w:hAnsi="微软雅黑" w:hint="eastAsia"/>
          <w:color w:val="4D4D4D"/>
          <w:shd w:val="clear" w:color="auto" w:fill="FFFFFF"/>
        </w:rPr>
        <w:t>基于DOS-MODIS</w:t>
      </w:r>
      <w:proofErr w:type="gramStart"/>
      <w:r>
        <w:rPr>
          <w:rFonts w:ascii="微软雅黑" w:eastAsia="微软雅黑" w:hAnsi="微软雅黑" w:hint="eastAsia"/>
          <w:color w:val="4D4D4D"/>
          <w:shd w:val="clear" w:color="auto" w:fill="FFFFFF"/>
        </w:rPr>
        <w:t>数据直收系统</w:t>
      </w:r>
      <w:proofErr w:type="gramEnd"/>
      <w:r>
        <w:rPr>
          <w:rFonts w:ascii="微软雅黑" w:eastAsia="微软雅黑" w:hAnsi="微软雅黑" w:hint="eastAsia"/>
          <w:color w:val="4D4D4D"/>
          <w:shd w:val="clear" w:color="auto" w:fill="FFFFFF"/>
        </w:rPr>
        <w:t>的大气颗粒物浓度遥感估算技术流程图</w:t>
      </w:r>
    </w:p>
    <w:p w14:paraId="1F580A74" w14:textId="1A23BA01" w:rsidR="003A5585" w:rsidRPr="003A5585" w:rsidRDefault="008F0B2D" w:rsidP="003A5585">
      <w:pPr>
        <w:pStyle w:val="a3"/>
        <w:ind w:left="360" w:firstLineChars="0" w:firstLine="0"/>
      </w:pPr>
      <w:r>
        <w:rPr>
          <w:noProof/>
        </w:rPr>
        <w:lastRenderedPageBreak/>
        <mc:AlternateContent>
          <mc:Choice Requires="wps">
            <w:drawing>
              <wp:inline distT="0" distB="0" distL="0" distR="0" wp14:anchorId="687B68F8" wp14:editId="0DF70B00">
                <wp:extent cx="302260" cy="30226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B987A" id="矩形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DlaEOzzAQAAwQMAAA4AAAAAAAAAAAAAAAAALgIAAGRycy9lMm9E&#10;b2MueG1sUEsBAi0AFAAGAAgAAAAhAAKdVXjZAAAAAwEAAA8AAAAAAAAAAAAAAAAATQQAAGRycy9k&#10;b3ducmV2LnhtbFBLBQYAAAAABAAEAPMAAABTBQAAAAA=&#10;" filled="f" stroked="f">
                <o:lock v:ext="edit" aspectratio="t"/>
                <w10:anchorlock/>
              </v:rect>
            </w:pict>
          </mc:Fallback>
        </mc:AlternateContent>
      </w:r>
      <w:r>
        <w:rPr>
          <w:noProof/>
        </w:rPr>
        <w:drawing>
          <wp:inline distT="0" distB="0" distL="0" distR="0" wp14:anchorId="2D371406" wp14:editId="59C45CB5">
            <wp:extent cx="3768725" cy="398335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8725" cy="3983355"/>
                    </a:xfrm>
                    <a:prstGeom prst="rect">
                      <a:avLst/>
                    </a:prstGeom>
                    <a:noFill/>
                    <a:ln>
                      <a:noFill/>
                    </a:ln>
                  </pic:spPr>
                </pic:pic>
              </a:graphicData>
            </a:graphic>
          </wp:inline>
        </w:drawing>
      </w:r>
    </w:p>
    <w:p w14:paraId="74A99132" w14:textId="4F5E12BC" w:rsidR="001A51F3" w:rsidRDefault="001A51F3" w:rsidP="001A51F3"/>
    <w:p w14:paraId="670195D4" w14:textId="42DDD68F" w:rsidR="008F0B2D" w:rsidRDefault="008F0B2D" w:rsidP="001A51F3"/>
    <w:p w14:paraId="537CFF0B" w14:textId="7D5133B1" w:rsidR="008F0B2D" w:rsidRDefault="008F0B2D" w:rsidP="001A51F3"/>
    <w:p w14:paraId="2F390051" w14:textId="38CDF65F" w:rsidR="008F0B2D" w:rsidRDefault="008F0B2D" w:rsidP="001A51F3"/>
    <w:p w14:paraId="50717746" w14:textId="64B7686B" w:rsidR="008F0B2D" w:rsidRDefault="008F0B2D" w:rsidP="001A51F3">
      <w:r>
        <w:rPr>
          <w:rFonts w:hint="eastAsia"/>
        </w:rPr>
        <w:t>目前对于算法还在更多的查找资料准备实践模拟，一些专业术语看得比较吃力，基本弄懂遥感对于环境颗粒检测的原理。希望下个星期可以多查资料，模拟算法。</w:t>
      </w:r>
    </w:p>
    <w:p w14:paraId="6B2DCCBA" w14:textId="72F5A4F7" w:rsidR="008F0B2D" w:rsidRDefault="008F0B2D" w:rsidP="001A51F3">
      <w:r>
        <w:rPr>
          <w:rFonts w:hint="eastAsia"/>
        </w:rPr>
        <w:t>知网里大多关于这方面的为书籍，资料较多，有些不方便下载</w:t>
      </w:r>
    </w:p>
    <w:p w14:paraId="4E21A10B" w14:textId="115D6610" w:rsidR="004F670C" w:rsidRDefault="004F670C" w:rsidP="001A51F3"/>
    <w:sectPr w:rsidR="004F6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D59C" w14:textId="77777777" w:rsidR="001107EB" w:rsidRDefault="001107EB" w:rsidP="000B5D39">
      <w:r>
        <w:separator/>
      </w:r>
    </w:p>
  </w:endnote>
  <w:endnote w:type="continuationSeparator" w:id="0">
    <w:p w14:paraId="0F990CED" w14:textId="77777777" w:rsidR="001107EB" w:rsidRDefault="001107EB" w:rsidP="000B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EE3B" w14:textId="77777777" w:rsidR="001107EB" w:rsidRDefault="001107EB" w:rsidP="000B5D39">
      <w:r>
        <w:separator/>
      </w:r>
    </w:p>
  </w:footnote>
  <w:footnote w:type="continuationSeparator" w:id="0">
    <w:p w14:paraId="20A584A8" w14:textId="77777777" w:rsidR="001107EB" w:rsidRDefault="001107EB" w:rsidP="000B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0035"/>
    <w:multiLevelType w:val="hybridMultilevel"/>
    <w:tmpl w:val="E63641AE"/>
    <w:lvl w:ilvl="0" w:tplc="E2F0B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3NDc2NzUwNzA0MjRQ0lEKTi0uzszPAykwrAUAkcnCTSwAAAA="/>
  </w:docVars>
  <w:rsids>
    <w:rsidRoot w:val="001A51F3"/>
    <w:rsid w:val="000B5D39"/>
    <w:rsid w:val="001107EB"/>
    <w:rsid w:val="00130834"/>
    <w:rsid w:val="001A51F3"/>
    <w:rsid w:val="001F7292"/>
    <w:rsid w:val="003047B8"/>
    <w:rsid w:val="003A5585"/>
    <w:rsid w:val="00437FEF"/>
    <w:rsid w:val="004F670C"/>
    <w:rsid w:val="00655002"/>
    <w:rsid w:val="0069361C"/>
    <w:rsid w:val="006F356E"/>
    <w:rsid w:val="0073712C"/>
    <w:rsid w:val="007506AF"/>
    <w:rsid w:val="00775EC0"/>
    <w:rsid w:val="00792B5A"/>
    <w:rsid w:val="00810411"/>
    <w:rsid w:val="008E42B5"/>
    <w:rsid w:val="008E5A03"/>
    <w:rsid w:val="008F0B2D"/>
    <w:rsid w:val="0097480B"/>
    <w:rsid w:val="00A412A1"/>
    <w:rsid w:val="00B02DCD"/>
    <w:rsid w:val="00B25ED3"/>
    <w:rsid w:val="00BD2782"/>
    <w:rsid w:val="00BD7981"/>
    <w:rsid w:val="00C15E3E"/>
    <w:rsid w:val="00C55AC3"/>
    <w:rsid w:val="00C73775"/>
    <w:rsid w:val="00D10606"/>
    <w:rsid w:val="00D56283"/>
    <w:rsid w:val="00D63F86"/>
    <w:rsid w:val="00E27427"/>
    <w:rsid w:val="00F56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3E9C7"/>
  <w15:chartTrackingRefBased/>
  <w15:docId w15:val="{04F68DB0-32FD-4C8B-9556-EC0189F7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2B5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3A55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283"/>
    <w:pPr>
      <w:ind w:firstLineChars="200" w:firstLine="420"/>
    </w:pPr>
  </w:style>
  <w:style w:type="character" w:styleId="a4">
    <w:name w:val="Hyperlink"/>
    <w:basedOn w:val="a0"/>
    <w:uiPriority w:val="99"/>
    <w:semiHidden/>
    <w:unhideWhenUsed/>
    <w:rsid w:val="00130834"/>
    <w:rPr>
      <w:color w:val="0000FF"/>
      <w:u w:val="single"/>
    </w:rPr>
  </w:style>
  <w:style w:type="character" w:customStyle="1" w:styleId="10">
    <w:name w:val="标题 1 字符"/>
    <w:basedOn w:val="a0"/>
    <w:link w:val="1"/>
    <w:uiPriority w:val="9"/>
    <w:rsid w:val="00792B5A"/>
    <w:rPr>
      <w:rFonts w:ascii="宋体" w:eastAsia="宋体" w:hAnsi="宋体" w:cs="宋体"/>
      <w:b/>
      <w:bCs/>
      <w:kern w:val="36"/>
      <w:sz w:val="48"/>
      <w:szCs w:val="48"/>
    </w:rPr>
  </w:style>
  <w:style w:type="character" w:customStyle="1" w:styleId="30">
    <w:name w:val="标题 3 字符"/>
    <w:basedOn w:val="a0"/>
    <w:link w:val="3"/>
    <w:uiPriority w:val="9"/>
    <w:semiHidden/>
    <w:rsid w:val="003A5585"/>
    <w:rPr>
      <w:b/>
      <w:bCs/>
      <w:sz w:val="32"/>
      <w:szCs w:val="32"/>
    </w:rPr>
  </w:style>
  <w:style w:type="paragraph" w:styleId="a5">
    <w:name w:val="header"/>
    <w:basedOn w:val="a"/>
    <w:link w:val="a6"/>
    <w:uiPriority w:val="99"/>
    <w:unhideWhenUsed/>
    <w:rsid w:val="000B5D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5D39"/>
    <w:rPr>
      <w:sz w:val="18"/>
      <w:szCs w:val="18"/>
    </w:rPr>
  </w:style>
  <w:style w:type="paragraph" w:styleId="a7">
    <w:name w:val="footer"/>
    <w:basedOn w:val="a"/>
    <w:link w:val="a8"/>
    <w:uiPriority w:val="99"/>
    <w:unhideWhenUsed/>
    <w:rsid w:val="000B5D39"/>
    <w:pPr>
      <w:tabs>
        <w:tab w:val="center" w:pos="4153"/>
        <w:tab w:val="right" w:pos="8306"/>
      </w:tabs>
      <w:snapToGrid w:val="0"/>
      <w:jc w:val="left"/>
    </w:pPr>
    <w:rPr>
      <w:sz w:val="18"/>
      <w:szCs w:val="18"/>
    </w:rPr>
  </w:style>
  <w:style w:type="character" w:customStyle="1" w:styleId="a8">
    <w:name w:val="页脚 字符"/>
    <w:basedOn w:val="a0"/>
    <w:link w:val="a7"/>
    <w:uiPriority w:val="99"/>
    <w:rsid w:val="000B5D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9220">
      <w:bodyDiv w:val="1"/>
      <w:marLeft w:val="0"/>
      <w:marRight w:val="0"/>
      <w:marTop w:val="0"/>
      <w:marBottom w:val="0"/>
      <w:divBdr>
        <w:top w:val="none" w:sz="0" w:space="0" w:color="auto"/>
        <w:left w:val="none" w:sz="0" w:space="0" w:color="auto"/>
        <w:bottom w:val="none" w:sz="0" w:space="0" w:color="auto"/>
        <w:right w:val="none" w:sz="0" w:space="0" w:color="auto"/>
      </w:divBdr>
      <w:divsChild>
        <w:div w:id="54864475">
          <w:marLeft w:val="0"/>
          <w:marRight w:val="0"/>
          <w:marTop w:val="0"/>
          <w:marBottom w:val="225"/>
          <w:divBdr>
            <w:top w:val="none" w:sz="0" w:space="0" w:color="auto"/>
            <w:left w:val="none" w:sz="0" w:space="0" w:color="auto"/>
            <w:bottom w:val="none" w:sz="0" w:space="0" w:color="auto"/>
            <w:right w:val="none" w:sz="0" w:space="0" w:color="auto"/>
          </w:divBdr>
        </w:div>
        <w:div w:id="2058313650">
          <w:marLeft w:val="0"/>
          <w:marRight w:val="0"/>
          <w:marTop w:val="0"/>
          <w:marBottom w:val="225"/>
          <w:divBdr>
            <w:top w:val="none" w:sz="0" w:space="0" w:color="auto"/>
            <w:left w:val="none" w:sz="0" w:space="0" w:color="auto"/>
            <w:bottom w:val="none" w:sz="0" w:space="0" w:color="auto"/>
            <w:right w:val="none" w:sz="0" w:space="0" w:color="auto"/>
          </w:divBdr>
        </w:div>
      </w:divsChild>
    </w:div>
    <w:div w:id="270821593">
      <w:bodyDiv w:val="1"/>
      <w:marLeft w:val="0"/>
      <w:marRight w:val="0"/>
      <w:marTop w:val="0"/>
      <w:marBottom w:val="0"/>
      <w:divBdr>
        <w:top w:val="none" w:sz="0" w:space="0" w:color="auto"/>
        <w:left w:val="none" w:sz="0" w:space="0" w:color="auto"/>
        <w:bottom w:val="none" w:sz="0" w:space="0" w:color="auto"/>
        <w:right w:val="none" w:sz="0" w:space="0" w:color="auto"/>
      </w:divBdr>
      <w:divsChild>
        <w:div w:id="328563907">
          <w:marLeft w:val="0"/>
          <w:marRight w:val="0"/>
          <w:marTop w:val="0"/>
          <w:marBottom w:val="225"/>
          <w:divBdr>
            <w:top w:val="none" w:sz="0" w:space="0" w:color="auto"/>
            <w:left w:val="none" w:sz="0" w:space="0" w:color="auto"/>
            <w:bottom w:val="none" w:sz="0" w:space="0" w:color="auto"/>
            <w:right w:val="none" w:sz="0" w:space="0" w:color="auto"/>
          </w:divBdr>
        </w:div>
        <w:div w:id="1668822470">
          <w:marLeft w:val="0"/>
          <w:marRight w:val="0"/>
          <w:marTop w:val="0"/>
          <w:marBottom w:val="225"/>
          <w:divBdr>
            <w:top w:val="none" w:sz="0" w:space="0" w:color="auto"/>
            <w:left w:val="none" w:sz="0" w:space="0" w:color="auto"/>
            <w:bottom w:val="none" w:sz="0" w:space="0" w:color="auto"/>
            <w:right w:val="none" w:sz="0" w:space="0" w:color="auto"/>
          </w:divBdr>
        </w:div>
      </w:divsChild>
    </w:div>
    <w:div w:id="720058989">
      <w:bodyDiv w:val="1"/>
      <w:marLeft w:val="0"/>
      <w:marRight w:val="0"/>
      <w:marTop w:val="0"/>
      <w:marBottom w:val="0"/>
      <w:divBdr>
        <w:top w:val="none" w:sz="0" w:space="0" w:color="auto"/>
        <w:left w:val="none" w:sz="0" w:space="0" w:color="auto"/>
        <w:bottom w:val="none" w:sz="0" w:space="0" w:color="auto"/>
        <w:right w:val="none" w:sz="0" w:space="0" w:color="auto"/>
      </w:divBdr>
    </w:div>
    <w:div w:id="895044940">
      <w:bodyDiv w:val="1"/>
      <w:marLeft w:val="0"/>
      <w:marRight w:val="0"/>
      <w:marTop w:val="0"/>
      <w:marBottom w:val="0"/>
      <w:divBdr>
        <w:top w:val="none" w:sz="0" w:space="0" w:color="auto"/>
        <w:left w:val="none" w:sz="0" w:space="0" w:color="auto"/>
        <w:bottom w:val="none" w:sz="0" w:space="0" w:color="auto"/>
        <w:right w:val="none" w:sz="0" w:space="0" w:color="auto"/>
      </w:divBdr>
    </w:div>
    <w:div w:id="1216284025">
      <w:bodyDiv w:val="1"/>
      <w:marLeft w:val="0"/>
      <w:marRight w:val="0"/>
      <w:marTop w:val="0"/>
      <w:marBottom w:val="0"/>
      <w:divBdr>
        <w:top w:val="none" w:sz="0" w:space="0" w:color="auto"/>
        <w:left w:val="none" w:sz="0" w:space="0" w:color="auto"/>
        <w:bottom w:val="none" w:sz="0" w:space="0" w:color="auto"/>
        <w:right w:val="none" w:sz="0" w:space="0" w:color="auto"/>
      </w:divBdr>
      <w:divsChild>
        <w:div w:id="785657204">
          <w:marLeft w:val="0"/>
          <w:marRight w:val="0"/>
          <w:marTop w:val="0"/>
          <w:marBottom w:val="120"/>
          <w:divBdr>
            <w:top w:val="none" w:sz="0" w:space="0" w:color="auto"/>
            <w:left w:val="none" w:sz="0" w:space="0" w:color="auto"/>
            <w:bottom w:val="none" w:sz="0" w:space="0" w:color="auto"/>
            <w:right w:val="none" w:sz="0" w:space="0" w:color="auto"/>
          </w:divBdr>
        </w:div>
        <w:div w:id="1151484424">
          <w:marLeft w:val="0"/>
          <w:marRight w:val="0"/>
          <w:marTop w:val="0"/>
          <w:marBottom w:val="0"/>
          <w:divBdr>
            <w:top w:val="none" w:sz="0" w:space="0" w:color="auto"/>
            <w:left w:val="none" w:sz="0" w:space="0" w:color="auto"/>
            <w:bottom w:val="none" w:sz="0" w:space="0" w:color="auto"/>
            <w:right w:val="none" w:sz="0" w:space="0" w:color="auto"/>
          </w:divBdr>
          <w:divsChild>
            <w:div w:id="776368311">
              <w:marLeft w:val="0"/>
              <w:marRight w:val="0"/>
              <w:marTop w:val="0"/>
              <w:marBottom w:val="0"/>
              <w:divBdr>
                <w:top w:val="none" w:sz="0" w:space="0" w:color="auto"/>
                <w:left w:val="none" w:sz="0" w:space="0" w:color="auto"/>
                <w:bottom w:val="none" w:sz="0" w:space="0" w:color="auto"/>
                <w:right w:val="none" w:sz="0" w:space="0" w:color="auto"/>
              </w:divBdr>
              <w:divsChild>
                <w:div w:id="1326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1722">
      <w:bodyDiv w:val="1"/>
      <w:marLeft w:val="0"/>
      <w:marRight w:val="0"/>
      <w:marTop w:val="0"/>
      <w:marBottom w:val="0"/>
      <w:divBdr>
        <w:top w:val="none" w:sz="0" w:space="0" w:color="auto"/>
        <w:left w:val="none" w:sz="0" w:space="0" w:color="auto"/>
        <w:bottom w:val="none" w:sz="0" w:space="0" w:color="auto"/>
        <w:right w:val="none" w:sz="0" w:space="0" w:color="auto"/>
      </w:divBdr>
    </w:div>
    <w:div w:id="19195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cnki.com.cn/Search/Result?author=%E5%94%90%E5%AE%B6%E5%A5%8E" TargetMode="External"/><Relationship Id="rId18" Type="http://schemas.openxmlformats.org/officeDocument/2006/relationships/hyperlink" Target="http://cdmd.cnki.com.cn/Article/CDMD-10475-1016202366.htm"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baike.baidu.com/item/%E9%A2%97%E7%B2%92%E7%89%A9" TargetMode="External"/><Relationship Id="rId12" Type="http://schemas.openxmlformats.org/officeDocument/2006/relationships/hyperlink" Target="http://search.cnki.com.cn/Search/Result?author=%E7%89%9B%E6%99%93%E5%90%9B" TargetMode="External"/><Relationship Id="rId17" Type="http://schemas.openxmlformats.org/officeDocument/2006/relationships/hyperlink" Target="http://search.cnki.com.cn/Search/Result?author=%E5%AE%8B%E8%89%BA" TargetMode="External"/><Relationship Id="rId2" Type="http://schemas.openxmlformats.org/officeDocument/2006/relationships/styles" Target="styles.xml"/><Relationship Id="rId16" Type="http://schemas.openxmlformats.org/officeDocument/2006/relationships/hyperlink" Target="http://search.cnki.com.cn/Search/Result?author=%E5%B9%B8%E7%82%9C%E9%B9%8F" TargetMode="External"/><Relationship Id="rId20" Type="http://schemas.openxmlformats.org/officeDocument/2006/relationships/hyperlink" Target="https://blog.csdn.net/dsac1/article/details/404241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nki.com.cn/Search/Result?author=%E6%A8%8A%E6%96%87%E6%99%BA" TargetMode="External"/><Relationship Id="rId5" Type="http://schemas.openxmlformats.org/officeDocument/2006/relationships/footnotes" Target="footnotes.xml"/><Relationship Id="rId15" Type="http://schemas.openxmlformats.org/officeDocument/2006/relationships/hyperlink" Target="http://search.cnki.com.cn/Search/Result?author=%E5%B4%94%E6%9E%97%E4%B8%BD"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cdmd.cnki.com.cn/Article/CDMD-10475-1018226853.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arch.cnki.com.cn/Search/Result?author=%E5%BC%A0%E8%87%AA%E5%8A%9B"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10</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小鱼 夏</dc:creator>
  <cp:keywords/>
  <dc:description/>
  <cp:lastModifiedBy>夏 小鱼</cp:lastModifiedBy>
  <cp:revision>6</cp:revision>
  <dcterms:created xsi:type="dcterms:W3CDTF">2020-06-06T02:42:00Z</dcterms:created>
  <dcterms:modified xsi:type="dcterms:W3CDTF">2021-09-11T01:32:00Z</dcterms:modified>
</cp:coreProperties>
</file>