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066E3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066E3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788612"/>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3F9CC03" w14:textId="3919E39D" w:rsidR="00AA71A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88612" w:history="1">
            <w:r w:rsidR="00AA71A5" w:rsidRPr="00721F96">
              <w:rPr>
                <w:rStyle w:val="Hyperlink"/>
                <w:noProof/>
                <w:lang w:val="en-US"/>
              </w:rPr>
              <w:t>Abstract</w:t>
            </w:r>
            <w:r w:rsidR="00AA71A5">
              <w:rPr>
                <w:noProof/>
                <w:webHidden/>
              </w:rPr>
              <w:tab/>
            </w:r>
            <w:r w:rsidR="00AA71A5">
              <w:rPr>
                <w:noProof/>
                <w:webHidden/>
              </w:rPr>
              <w:fldChar w:fldCharType="begin"/>
            </w:r>
            <w:r w:rsidR="00AA71A5">
              <w:rPr>
                <w:noProof/>
                <w:webHidden/>
              </w:rPr>
              <w:instrText xml:space="preserve"> PAGEREF _Toc106788612 \h </w:instrText>
            </w:r>
            <w:r w:rsidR="00AA71A5">
              <w:rPr>
                <w:noProof/>
                <w:webHidden/>
              </w:rPr>
            </w:r>
            <w:r w:rsidR="00AA71A5">
              <w:rPr>
                <w:noProof/>
                <w:webHidden/>
              </w:rPr>
              <w:fldChar w:fldCharType="separate"/>
            </w:r>
            <w:r w:rsidR="00AA71A5">
              <w:rPr>
                <w:noProof/>
                <w:webHidden/>
              </w:rPr>
              <w:t>1</w:t>
            </w:r>
            <w:r w:rsidR="00AA71A5">
              <w:rPr>
                <w:noProof/>
                <w:webHidden/>
              </w:rPr>
              <w:fldChar w:fldCharType="end"/>
            </w:r>
          </w:hyperlink>
        </w:p>
        <w:p w14:paraId="41146628" w14:textId="358F32AE" w:rsidR="00AA71A5" w:rsidRDefault="00066E33">
          <w:pPr>
            <w:pStyle w:val="TOC1"/>
            <w:tabs>
              <w:tab w:val="right" w:leader="dot" w:pos="9016"/>
            </w:tabs>
            <w:rPr>
              <w:rFonts w:eastAsiaTheme="minorEastAsia"/>
              <w:noProof/>
              <w:lang w:eastAsia="en-GB"/>
            </w:rPr>
          </w:pPr>
          <w:hyperlink w:anchor="_Toc106788613" w:history="1">
            <w:r w:rsidR="00AA71A5" w:rsidRPr="00721F96">
              <w:rPr>
                <w:rStyle w:val="Hyperlink"/>
                <w:noProof/>
                <w:lang w:val="en-US"/>
              </w:rPr>
              <w:t>Introduction</w:t>
            </w:r>
            <w:r w:rsidR="00AA71A5">
              <w:rPr>
                <w:noProof/>
                <w:webHidden/>
              </w:rPr>
              <w:tab/>
            </w:r>
            <w:r w:rsidR="00AA71A5">
              <w:rPr>
                <w:noProof/>
                <w:webHidden/>
              </w:rPr>
              <w:fldChar w:fldCharType="begin"/>
            </w:r>
            <w:r w:rsidR="00AA71A5">
              <w:rPr>
                <w:noProof/>
                <w:webHidden/>
              </w:rPr>
              <w:instrText xml:space="preserve"> PAGEREF _Toc106788613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469FE8EB" w14:textId="6BB1227A" w:rsidR="00AA71A5" w:rsidRDefault="00066E33">
          <w:pPr>
            <w:pStyle w:val="TOC1"/>
            <w:tabs>
              <w:tab w:val="right" w:leader="dot" w:pos="9016"/>
            </w:tabs>
            <w:rPr>
              <w:rFonts w:eastAsiaTheme="minorEastAsia"/>
              <w:noProof/>
              <w:lang w:eastAsia="en-GB"/>
            </w:rPr>
          </w:pPr>
          <w:hyperlink w:anchor="_Toc106788614" w:history="1">
            <w:r w:rsidR="00AA71A5" w:rsidRPr="00721F96">
              <w:rPr>
                <w:rStyle w:val="Hyperlink"/>
                <w:noProof/>
                <w:lang w:val="en-US"/>
              </w:rPr>
              <w:t>Background</w:t>
            </w:r>
            <w:r w:rsidR="00AA71A5">
              <w:rPr>
                <w:noProof/>
                <w:webHidden/>
              </w:rPr>
              <w:tab/>
            </w:r>
            <w:r w:rsidR="00AA71A5">
              <w:rPr>
                <w:noProof/>
                <w:webHidden/>
              </w:rPr>
              <w:fldChar w:fldCharType="begin"/>
            </w:r>
            <w:r w:rsidR="00AA71A5">
              <w:rPr>
                <w:noProof/>
                <w:webHidden/>
              </w:rPr>
              <w:instrText xml:space="preserve"> PAGEREF _Toc106788614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7FB757C8" w14:textId="75657CAD" w:rsidR="00AA71A5" w:rsidRDefault="00066E33">
          <w:pPr>
            <w:pStyle w:val="TOC2"/>
            <w:tabs>
              <w:tab w:val="right" w:leader="dot" w:pos="9016"/>
            </w:tabs>
            <w:rPr>
              <w:rFonts w:eastAsiaTheme="minorEastAsia"/>
              <w:noProof/>
              <w:lang w:eastAsia="en-GB"/>
            </w:rPr>
          </w:pPr>
          <w:hyperlink w:anchor="_Toc106788615" w:history="1">
            <w:r w:rsidR="00AA71A5" w:rsidRPr="00721F96">
              <w:rPr>
                <w:rStyle w:val="Hyperlink"/>
                <w:noProof/>
                <w:lang w:val="en-US"/>
              </w:rPr>
              <w:t>Rothera Research Station</w:t>
            </w:r>
            <w:r w:rsidR="00AA71A5">
              <w:rPr>
                <w:noProof/>
                <w:webHidden/>
              </w:rPr>
              <w:tab/>
            </w:r>
            <w:r w:rsidR="00AA71A5">
              <w:rPr>
                <w:noProof/>
                <w:webHidden/>
              </w:rPr>
              <w:fldChar w:fldCharType="begin"/>
            </w:r>
            <w:r w:rsidR="00AA71A5">
              <w:rPr>
                <w:noProof/>
                <w:webHidden/>
              </w:rPr>
              <w:instrText xml:space="preserve"> PAGEREF _Toc106788615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7AFA0BF" w14:textId="2DB655E6" w:rsidR="00AA71A5" w:rsidRDefault="00066E33">
          <w:pPr>
            <w:pStyle w:val="TOC2"/>
            <w:tabs>
              <w:tab w:val="right" w:leader="dot" w:pos="9016"/>
            </w:tabs>
            <w:rPr>
              <w:rFonts w:eastAsiaTheme="minorEastAsia"/>
              <w:noProof/>
              <w:lang w:eastAsia="en-GB"/>
            </w:rPr>
          </w:pPr>
          <w:hyperlink w:anchor="_Toc106788616" w:history="1">
            <w:r w:rsidR="00AA71A5" w:rsidRPr="00721F96">
              <w:rPr>
                <w:rStyle w:val="Hyperlink"/>
                <w:noProof/>
                <w:lang w:val="en-US"/>
              </w:rPr>
              <w:t>Objectives</w:t>
            </w:r>
            <w:r w:rsidR="00AA71A5">
              <w:rPr>
                <w:noProof/>
                <w:webHidden/>
              </w:rPr>
              <w:tab/>
            </w:r>
            <w:r w:rsidR="00AA71A5">
              <w:rPr>
                <w:noProof/>
                <w:webHidden/>
              </w:rPr>
              <w:fldChar w:fldCharType="begin"/>
            </w:r>
            <w:r w:rsidR="00AA71A5">
              <w:rPr>
                <w:noProof/>
                <w:webHidden/>
              </w:rPr>
              <w:instrText xml:space="preserve"> PAGEREF _Toc106788616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7B69A6C" w14:textId="27EF4F58" w:rsidR="00AA71A5" w:rsidRDefault="00066E33">
          <w:pPr>
            <w:pStyle w:val="TOC1"/>
            <w:tabs>
              <w:tab w:val="right" w:leader="dot" w:pos="9016"/>
            </w:tabs>
            <w:rPr>
              <w:rFonts w:eastAsiaTheme="minorEastAsia"/>
              <w:noProof/>
              <w:lang w:eastAsia="en-GB"/>
            </w:rPr>
          </w:pPr>
          <w:hyperlink w:anchor="_Toc106788617" w:history="1">
            <w:r w:rsidR="00AA71A5" w:rsidRPr="00721F96">
              <w:rPr>
                <w:rStyle w:val="Hyperlink"/>
                <w:noProof/>
                <w:lang w:val="en-US"/>
              </w:rPr>
              <w:t>Methodology</w:t>
            </w:r>
            <w:r w:rsidR="00AA71A5">
              <w:rPr>
                <w:noProof/>
                <w:webHidden/>
              </w:rPr>
              <w:tab/>
            </w:r>
            <w:r w:rsidR="00AA71A5">
              <w:rPr>
                <w:noProof/>
                <w:webHidden/>
              </w:rPr>
              <w:fldChar w:fldCharType="begin"/>
            </w:r>
            <w:r w:rsidR="00AA71A5">
              <w:rPr>
                <w:noProof/>
                <w:webHidden/>
              </w:rPr>
              <w:instrText xml:space="preserve"> PAGEREF _Toc106788617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34F15AC" w14:textId="0EDFCF8F" w:rsidR="00AA71A5" w:rsidRDefault="00066E33">
          <w:pPr>
            <w:pStyle w:val="TOC2"/>
            <w:tabs>
              <w:tab w:val="right" w:leader="dot" w:pos="9016"/>
            </w:tabs>
            <w:rPr>
              <w:rFonts w:eastAsiaTheme="minorEastAsia"/>
              <w:noProof/>
              <w:lang w:eastAsia="en-GB"/>
            </w:rPr>
          </w:pPr>
          <w:hyperlink w:anchor="_Toc106788618" w:history="1">
            <w:r w:rsidR="00AA71A5" w:rsidRPr="00721F96">
              <w:rPr>
                <w:rStyle w:val="Hyperlink"/>
                <w:noProof/>
              </w:rPr>
              <w:t>Communication</w:t>
            </w:r>
            <w:r w:rsidR="00AA71A5">
              <w:rPr>
                <w:noProof/>
                <w:webHidden/>
              </w:rPr>
              <w:tab/>
            </w:r>
            <w:r w:rsidR="00AA71A5">
              <w:rPr>
                <w:noProof/>
                <w:webHidden/>
              </w:rPr>
              <w:fldChar w:fldCharType="begin"/>
            </w:r>
            <w:r w:rsidR="00AA71A5">
              <w:rPr>
                <w:noProof/>
                <w:webHidden/>
              </w:rPr>
              <w:instrText xml:space="preserve"> PAGEREF _Toc106788618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BFF4BA9" w14:textId="58595003" w:rsidR="00AA71A5" w:rsidRDefault="00066E33">
          <w:pPr>
            <w:pStyle w:val="TOC2"/>
            <w:tabs>
              <w:tab w:val="right" w:leader="dot" w:pos="9016"/>
            </w:tabs>
            <w:rPr>
              <w:rFonts w:eastAsiaTheme="minorEastAsia"/>
              <w:noProof/>
              <w:lang w:eastAsia="en-GB"/>
            </w:rPr>
          </w:pPr>
          <w:hyperlink w:anchor="_Toc106788619" w:history="1">
            <w:r w:rsidR="00AA71A5" w:rsidRPr="00721F96">
              <w:rPr>
                <w:rStyle w:val="Hyperlink"/>
                <w:noProof/>
              </w:rPr>
              <w:t>Data and Technology</w:t>
            </w:r>
            <w:r w:rsidR="00AA71A5">
              <w:rPr>
                <w:noProof/>
                <w:webHidden/>
              </w:rPr>
              <w:tab/>
            </w:r>
            <w:r w:rsidR="00AA71A5">
              <w:rPr>
                <w:noProof/>
                <w:webHidden/>
              </w:rPr>
              <w:fldChar w:fldCharType="begin"/>
            </w:r>
            <w:r w:rsidR="00AA71A5">
              <w:rPr>
                <w:noProof/>
                <w:webHidden/>
              </w:rPr>
              <w:instrText xml:space="preserve"> PAGEREF _Toc106788619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C068CFA" w14:textId="09C9250A" w:rsidR="00AA71A5" w:rsidRDefault="00066E33">
          <w:pPr>
            <w:pStyle w:val="TOC2"/>
            <w:tabs>
              <w:tab w:val="right" w:leader="dot" w:pos="9016"/>
            </w:tabs>
            <w:rPr>
              <w:rFonts w:eastAsiaTheme="minorEastAsia"/>
              <w:noProof/>
              <w:lang w:eastAsia="en-GB"/>
            </w:rPr>
          </w:pPr>
          <w:hyperlink w:anchor="_Toc106788620" w:history="1">
            <w:r w:rsidR="00AA71A5" w:rsidRPr="00721F96">
              <w:rPr>
                <w:rStyle w:val="Hyperlink"/>
                <w:noProof/>
              </w:rPr>
              <w:t>Dietary Requirements</w:t>
            </w:r>
            <w:r w:rsidR="00AA71A5">
              <w:rPr>
                <w:noProof/>
                <w:webHidden/>
              </w:rPr>
              <w:tab/>
            </w:r>
            <w:r w:rsidR="00AA71A5">
              <w:rPr>
                <w:noProof/>
                <w:webHidden/>
              </w:rPr>
              <w:fldChar w:fldCharType="begin"/>
            </w:r>
            <w:r w:rsidR="00AA71A5">
              <w:rPr>
                <w:noProof/>
                <w:webHidden/>
              </w:rPr>
              <w:instrText xml:space="preserve"> PAGEREF _Toc106788620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625B32F4" w14:textId="2FB7FB3D" w:rsidR="00AA71A5" w:rsidRDefault="00066E33">
          <w:pPr>
            <w:pStyle w:val="TOC2"/>
            <w:tabs>
              <w:tab w:val="right" w:leader="dot" w:pos="9016"/>
            </w:tabs>
            <w:rPr>
              <w:rFonts w:eastAsiaTheme="minorEastAsia"/>
              <w:noProof/>
              <w:lang w:eastAsia="en-GB"/>
            </w:rPr>
          </w:pPr>
          <w:hyperlink w:anchor="_Toc106788621" w:history="1">
            <w:r w:rsidR="00AA71A5" w:rsidRPr="00721F96">
              <w:rPr>
                <w:rStyle w:val="Hyperlink"/>
                <w:noProof/>
                <w:lang w:val="en-US"/>
              </w:rPr>
              <w:t>Transportation</w:t>
            </w:r>
            <w:r w:rsidR="00AA71A5">
              <w:rPr>
                <w:noProof/>
                <w:webHidden/>
              </w:rPr>
              <w:tab/>
            </w:r>
            <w:r w:rsidR="00AA71A5">
              <w:rPr>
                <w:noProof/>
                <w:webHidden/>
              </w:rPr>
              <w:fldChar w:fldCharType="begin"/>
            </w:r>
            <w:r w:rsidR="00AA71A5">
              <w:rPr>
                <w:noProof/>
                <w:webHidden/>
              </w:rPr>
              <w:instrText xml:space="preserve"> PAGEREF _Toc106788621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5FBE9634" w14:textId="3C7EE612" w:rsidR="00AA71A5" w:rsidRDefault="00066E33">
          <w:pPr>
            <w:pStyle w:val="TOC2"/>
            <w:tabs>
              <w:tab w:val="right" w:leader="dot" w:pos="9016"/>
            </w:tabs>
            <w:rPr>
              <w:rFonts w:eastAsiaTheme="minorEastAsia"/>
              <w:noProof/>
              <w:lang w:eastAsia="en-GB"/>
            </w:rPr>
          </w:pPr>
          <w:hyperlink w:anchor="_Toc106788622" w:history="1">
            <w:r w:rsidR="00AA71A5" w:rsidRPr="00721F96">
              <w:rPr>
                <w:rStyle w:val="Hyperlink"/>
                <w:noProof/>
                <w:lang w:val="en-US"/>
              </w:rPr>
              <w:t>Practical Considerations and Assumptions</w:t>
            </w:r>
            <w:r w:rsidR="00AA71A5">
              <w:rPr>
                <w:noProof/>
                <w:webHidden/>
              </w:rPr>
              <w:tab/>
            </w:r>
            <w:r w:rsidR="00AA71A5">
              <w:rPr>
                <w:noProof/>
                <w:webHidden/>
              </w:rPr>
              <w:fldChar w:fldCharType="begin"/>
            </w:r>
            <w:r w:rsidR="00AA71A5">
              <w:rPr>
                <w:noProof/>
                <w:webHidden/>
              </w:rPr>
              <w:instrText xml:space="preserve"> PAGEREF _Toc106788622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2D952162" w14:textId="3AD70F35" w:rsidR="00AA71A5" w:rsidRDefault="00066E33">
          <w:pPr>
            <w:pStyle w:val="TOC2"/>
            <w:tabs>
              <w:tab w:val="right" w:leader="dot" w:pos="9016"/>
            </w:tabs>
            <w:rPr>
              <w:rFonts w:eastAsiaTheme="minorEastAsia"/>
              <w:noProof/>
              <w:lang w:eastAsia="en-GB"/>
            </w:rPr>
          </w:pPr>
          <w:hyperlink w:anchor="_Toc106788623" w:history="1">
            <w:r w:rsidR="00AA71A5" w:rsidRPr="00721F96">
              <w:rPr>
                <w:rStyle w:val="Hyperlink"/>
                <w:noProof/>
                <w:lang w:val="en-US"/>
              </w:rPr>
              <w:t>Constraint Modelling</w:t>
            </w:r>
            <w:r w:rsidR="00AA71A5">
              <w:rPr>
                <w:noProof/>
                <w:webHidden/>
              </w:rPr>
              <w:tab/>
            </w:r>
            <w:r w:rsidR="00AA71A5">
              <w:rPr>
                <w:noProof/>
                <w:webHidden/>
              </w:rPr>
              <w:fldChar w:fldCharType="begin"/>
            </w:r>
            <w:r w:rsidR="00AA71A5">
              <w:rPr>
                <w:noProof/>
                <w:webHidden/>
              </w:rPr>
              <w:instrText xml:space="preserve"> PAGEREF _Toc106788623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4D2E73EF" w14:textId="2627B3C4" w:rsidR="00AA71A5" w:rsidRDefault="00066E33">
          <w:pPr>
            <w:pStyle w:val="TOC2"/>
            <w:tabs>
              <w:tab w:val="right" w:leader="dot" w:pos="9016"/>
            </w:tabs>
            <w:rPr>
              <w:rFonts w:eastAsiaTheme="minorEastAsia"/>
              <w:noProof/>
              <w:lang w:eastAsia="en-GB"/>
            </w:rPr>
          </w:pPr>
          <w:hyperlink w:anchor="_Toc106788624" w:history="1">
            <w:r w:rsidR="00AA71A5" w:rsidRPr="00721F96">
              <w:rPr>
                <w:rStyle w:val="Hyperlink"/>
                <w:noProof/>
                <w:lang w:val="en-US"/>
              </w:rPr>
              <w:t>Solving Technique</w:t>
            </w:r>
            <w:r w:rsidR="00AA71A5">
              <w:rPr>
                <w:noProof/>
                <w:webHidden/>
              </w:rPr>
              <w:tab/>
            </w:r>
            <w:r w:rsidR="00AA71A5">
              <w:rPr>
                <w:noProof/>
                <w:webHidden/>
              </w:rPr>
              <w:fldChar w:fldCharType="begin"/>
            </w:r>
            <w:r w:rsidR="00AA71A5">
              <w:rPr>
                <w:noProof/>
                <w:webHidden/>
              </w:rPr>
              <w:instrText xml:space="preserve"> PAGEREF _Toc106788624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0A226EAB" w14:textId="2F36BB65" w:rsidR="00AA71A5" w:rsidRDefault="00066E33">
          <w:pPr>
            <w:pStyle w:val="TOC2"/>
            <w:tabs>
              <w:tab w:val="right" w:leader="dot" w:pos="9016"/>
            </w:tabs>
            <w:rPr>
              <w:rFonts w:eastAsiaTheme="minorEastAsia"/>
              <w:noProof/>
              <w:lang w:eastAsia="en-GB"/>
            </w:rPr>
          </w:pPr>
          <w:hyperlink w:anchor="_Toc106788625" w:history="1">
            <w:r w:rsidR="00AA71A5" w:rsidRPr="00721F96">
              <w:rPr>
                <w:rStyle w:val="Hyperlink"/>
                <w:noProof/>
                <w:lang w:val="en-US"/>
              </w:rPr>
              <w:t>Objective Function</w:t>
            </w:r>
            <w:r w:rsidR="00AA71A5">
              <w:rPr>
                <w:noProof/>
                <w:webHidden/>
              </w:rPr>
              <w:tab/>
            </w:r>
            <w:r w:rsidR="00AA71A5">
              <w:rPr>
                <w:noProof/>
                <w:webHidden/>
              </w:rPr>
              <w:fldChar w:fldCharType="begin"/>
            </w:r>
            <w:r w:rsidR="00AA71A5">
              <w:rPr>
                <w:noProof/>
                <w:webHidden/>
              </w:rPr>
              <w:instrText xml:space="preserve"> PAGEREF _Toc106788625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65FC5D9A" w14:textId="4B3D384D" w:rsidR="00AA71A5" w:rsidRDefault="00066E33">
          <w:pPr>
            <w:pStyle w:val="TOC1"/>
            <w:tabs>
              <w:tab w:val="right" w:leader="dot" w:pos="9016"/>
            </w:tabs>
            <w:rPr>
              <w:rFonts w:eastAsiaTheme="minorEastAsia"/>
              <w:noProof/>
              <w:lang w:eastAsia="en-GB"/>
            </w:rPr>
          </w:pPr>
          <w:hyperlink w:anchor="_Toc106788626" w:history="1">
            <w:r w:rsidR="00AA71A5" w:rsidRPr="00721F96">
              <w:rPr>
                <w:rStyle w:val="Hyperlink"/>
                <w:noProof/>
                <w:lang w:val="en-US"/>
              </w:rPr>
              <w:t>Results &amp; Discussion</w:t>
            </w:r>
            <w:r w:rsidR="00AA71A5">
              <w:rPr>
                <w:noProof/>
                <w:webHidden/>
              </w:rPr>
              <w:tab/>
            </w:r>
            <w:r w:rsidR="00AA71A5">
              <w:rPr>
                <w:noProof/>
                <w:webHidden/>
              </w:rPr>
              <w:fldChar w:fldCharType="begin"/>
            </w:r>
            <w:r w:rsidR="00AA71A5">
              <w:rPr>
                <w:noProof/>
                <w:webHidden/>
              </w:rPr>
              <w:instrText xml:space="preserve"> PAGEREF _Toc106788626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D9FC1BA" w14:textId="3B378061" w:rsidR="00AA71A5" w:rsidRDefault="00066E33">
          <w:pPr>
            <w:pStyle w:val="TOC1"/>
            <w:tabs>
              <w:tab w:val="right" w:leader="dot" w:pos="9016"/>
            </w:tabs>
            <w:rPr>
              <w:rFonts w:eastAsiaTheme="minorEastAsia"/>
              <w:noProof/>
              <w:lang w:eastAsia="en-GB"/>
            </w:rPr>
          </w:pPr>
          <w:hyperlink w:anchor="_Toc106788627" w:history="1">
            <w:r w:rsidR="00AA71A5" w:rsidRPr="00721F96">
              <w:rPr>
                <w:rStyle w:val="Hyperlink"/>
                <w:noProof/>
                <w:lang w:val="en-US"/>
              </w:rPr>
              <w:t>Conclusions</w:t>
            </w:r>
            <w:r w:rsidR="00AA71A5">
              <w:rPr>
                <w:noProof/>
                <w:webHidden/>
              </w:rPr>
              <w:tab/>
            </w:r>
            <w:r w:rsidR="00AA71A5">
              <w:rPr>
                <w:noProof/>
                <w:webHidden/>
              </w:rPr>
              <w:fldChar w:fldCharType="begin"/>
            </w:r>
            <w:r w:rsidR="00AA71A5">
              <w:rPr>
                <w:noProof/>
                <w:webHidden/>
              </w:rPr>
              <w:instrText xml:space="preserve"> PAGEREF _Toc106788627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4D7BBD0" w14:textId="186CC18E" w:rsidR="00AA71A5" w:rsidRDefault="00066E33">
          <w:pPr>
            <w:pStyle w:val="TOC1"/>
            <w:tabs>
              <w:tab w:val="right" w:leader="dot" w:pos="9016"/>
            </w:tabs>
            <w:rPr>
              <w:rFonts w:eastAsiaTheme="minorEastAsia"/>
              <w:noProof/>
              <w:lang w:eastAsia="en-GB"/>
            </w:rPr>
          </w:pPr>
          <w:hyperlink w:anchor="_Toc106788628" w:history="1">
            <w:r w:rsidR="00AA71A5" w:rsidRPr="00721F96">
              <w:rPr>
                <w:rStyle w:val="Hyperlink"/>
                <w:noProof/>
                <w:lang w:val="en-US"/>
              </w:rPr>
              <w:t>Suggestions for Further Work</w:t>
            </w:r>
            <w:r w:rsidR="00AA71A5">
              <w:rPr>
                <w:noProof/>
                <w:webHidden/>
              </w:rPr>
              <w:tab/>
            </w:r>
            <w:r w:rsidR="00AA71A5">
              <w:rPr>
                <w:noProof/>
                <w:webHidden/>
              </w:rPr>
              <w:fldChar w:fldCharType="begin"/>
            </w:r>
            <w:r w:rsidR="00AA71A5">
              <w:rPr>
                <w:noProof/>
                <w:webHidden/>
              </w:rPr>
              <w:instrText xml:space="preserve"> PAGEREF _Toc106788628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334CD9BA" w14:textId="5E9FCE38" w:rsidR="00AA71A5" w:rsidRDefault="00066E33">
          <w:pPr>
            <w:pStyle w:val="TOC1"/>
            <w:tabs>
              <w:tab w:val="right" w:leader="dot" w:pos="9016"/>
            </w:tabs>
            <w:rPr>
              <w:rFonts w:eastAsiaTheme="minorEastAsia"/>
              <w:noProof/>
              <w:lang w:eastAsia="en-GB"/>
            </w:rPr>
          </w:pPr>
          <w:hyperlink w:anchor="_Toc106788629" w:history="1">
            <w:r w:rsidR="00AA71A5" w:rsidRPr="00721F96">
              <w:rPr>
                <w:rStyle w:val="Hyperlink"/>
                <w:noProof/>
                <w:lang w:val="en-US"/>
              </w:rPr>
              <w:t>References</w:t>
            </w:r>
            <w:r w:rsidR="00AA71A5">
              <w:rPr>
                <w:noProof/>
                <w:webHidden/>
              </w:rPr>
              <w:tab/>
            </w:r>
            <w:r w:rsidR="00AA71A5">
              <w:rPr>
                <w:noProof/>
                <w:webHidden/>
              </w:rPr>
              <w:fldChar w:fldCharType="begin"/>
            </w:r>
            <w:r w:rsidR="00AA71A5">
              <w:rPr>
                <w:noProof/>
                <w:webHidden/>
              </w:rPr>
              <w:instrText xml:space="preserve"> PAGEREF _Toc106788629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26499322" w14:textId="7BCC30EF" w:rsidR="00AA71A5" w:rsidRDefault="00066E33">
          <w:pPr>
            <w:pStyle w:val="TOC1"/>
            <w:tabs>
              <w:tab w:val="right" w:leader="dot" w:pos="9016"/>
            </w:tabs>
            <w:rPr>
              <w:rFonts w:eastAsiaTheme="minorEastAsia"/>
              <w:noProof/>
              <w:lang w:eastAsia="en-GB"/>
            </w:rPr>
          </w:pPr>
          <w:hyperlink w:anchor="_Toc106788630" w:history="1">
            <w:r w:rsidR="00AA71A5" w:rsidRPr="00721F96">
              <w:rPr>
                <w:rStyle w:val="Hyperlink"/>
                <w:noProof/>
                <w:lang w:val="en-US"/>
              </w:rPr>
              <w:t>Appendices</w:t>
            </w:r>
            <w:r w:rsidR="00AA71A5">
              <w:rPr>
                <w:noProof/>
                <w:webHidden/>
              </w:rPr>
              <w:tab/>
            </w:r>
            <w:r w:rsidR="00AA71A5">
              <w:rPr>
                <w:noProof/>
                <w:webHidden/>
              </w:rPr>
              <w:fldChar w:fldCharType="begin"/>
            </w:r>
            <w:r w:rsidR="00AA71A5">
              <w:rPr>
                <w:noProof/>
                <w:webHidden/>
              </w:rPr>
              <w:instrText xml:space="preserve"> PAGEREF _Toc106788630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6F9E3BAB" w14:textId="52438CB6" w:rsidR="00AA71A5" w:rsidRDefault="00066E33">
          <w:pPr>
            <w:pStyle w:val="TOC2"/>
            <w:tabs>
              <w:tab w:val="right" w:leader="dot" w:pos="9016"/>
            </w:tabs>
            <w:rPr>
              <w:rFonts w:eastAsiaTheme="minorEastAsia"/>
              <w:noProof/>
              <w:lang w:eastAsia="en-GB"/>
            </w:rPr>
          </w:pPr>
          <w:hyperlink w:anchor="_Toc106788631" w:history="1">
            <w:r w:rsidR="00AA71A5" w:rsidRPr="00721F96">
              <w:rPr>
                <w:rStyle w:val="Hyperlink"/>
                <w:noProof/>
                <w:lang w:val="en-US"/>
              </w:rPr>
              <w:t>Appendix A –</w:t>
            </w:r>
            <w:r w:rsidR="00AA71A5">
              <w:rPr>
                <w:noProof/>
                <w:webHidden/>
              </w:rPr>
              <w:tab/>
            </w:r>
            <w:r w:rsidR="00AA71A5">
              <w:rPr>
                <w:noProof/>
                <w:webHidden/>
              </w:rPr>
              <w:fldChar w:fldCharType="begin"/>
            </w:r>
            <w:r w:rsidR="00AA71A5">
              <w:rPr>
                <w:noProof/>
                <w:webHidden/>
              </w:rPr>
              <w:instrText xml:space="preserve"> PAGEREF _Toc106788631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2463F16E" w14:textId="3B98129A" w:rsidR="00AA71A5" w:rsidRDefault="00066E33">
          <w:pPr>
            <w:pStyle w:val="TOC2"/>
            <w:tabs>
              <w:tab w:val="right" w:leader="dot" w:pos="9016"/>
            </w:tabs>
            <w:rPr>
              <w:rFonts w:eastAsiaTheme="minorEastAsia"/>
              <w:noProof/>
              <w:lang w:eastAsia="en-GB"/>
            </w:rPr>
          </w:pPr>
          <w:hyperlink w:anchor="_Toc106788632" w:history="1">
            <w:r w:rsidR="00AA71A5" w:rsidRPr="00721F96">
              <w:rPr>
                <w:rStyle w:val="Hyperlink"/>
                <w:noProof/>
                <w:lang w:val="en-US"/>
              </w:rPr>
              <w:t>Appendix B –</w:t>
            </w:r>
            <w:r w:rsidR="00AA71A5">
              <w:rPr>
                <w:noProof/>
                <w:webHidden/>
              </w:rPr>
              <w:tab/>
            </w:r>
            <w:r w:rsidR="00AA71A5">
              <w:rPr>
                <w:noProof/>
                <w:webHidden/>
              </w:rPr>
              <w:fldChar w:fldCharType="begin"/>
            </w:r>
            <w:r w:rsidR="00AA71A5">
              <w:rPr>
                <w:noProof/>
                <w:webHidden/>
              </w:rPr>
              <w:instrText xml:space="preserve"> PAGEREF _Toc106788632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615DFB8E" w14:textId="2931C86D"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788613"/>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0F802C7E" w:rsidR="002F5EAF" w:rsidRPr="002F5EAF" w:rsidRDefault="002F5EAF" w:rsidP="002366A1">
      <w:pPr>
        <w:rPr>
          <w:lang w:val="en-US"/>
        </w:rPr>
      </w:pPr>
      <w:r>
        <w:rPr>
          <w:color w:val="FF0000"/>
          <w:lang w:val="en-US"/>
        </w:rPr>
        <w:t xml:space="preserve">Edmund </w:t>
      </w:r>
      <w:r w:rsidR="002E146B">
        <w:rPr>
          <w:lang w:val="en-US"/>
        </w:rPr>
        <w:t xml:space="preserve">investigated where BAS could improve their carbon footprint, and identified food supply adjustments as having the most potential, because although food amounts to around </w:t>
      </w:r>
      <w:r w:rsidR="002E146B">
        <w:rPr>
          <w:color w:val="FF0000"/>
          <w:lang w:val="en-US"/>
        </w:rPr>
        <w:t xml:space="preserve">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64037A97"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 xml:space="preserve">objects. </w:t>
      </w:r>
      <w:r>
        <w:rPr>
          <w:color w:val="FF0000"/>
          <w:lang w:val="en-US"/>
        </w:rPr>
        <w:t xml:space="preserve">Reference it. </w:t>
      </w:r>
      <w:r>
        <w:rPr>
          <w:lang w:val="en-US"/>
        </w:rPr>
        <w:t>CO</w:t>
      </w:r>
      <w:r>
        <w:rPr>
          <w:vertAlign w:val="subscript"/>
          <w:lang w:val="en-US"/>
        </w:rPr>
        <w:t>2</w:t>
      </w:r>
      <w:r>
        <w:rPr>
          <w:lang w:val="en-US"/>
        </w:rPr>
        <w:t xml:space="preserve">e values are often estimated based on averages, and not precisely measured, but </w:t>
      </w:r>
      <w:r>
        <w:rPr>
          <w:color w:val="FF0000"/>
          <w:lang w:val="en-US"/>
        </w:rPr>
        <w:t xml:space="preserve"> justify why it was used. More references</w:t>
      </w:r>
      <w:r>
        <w:rPr>
          <w:lang w:val="en-US"/>
        </w:rPr>
        <w:t>. 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Pr>
          <w:color w:val="FF0000"/>
          <w:lang w:val="en-US"/>
        </w:rPr>
        <w:t>references!</w:t>
      </w:r>
      <w:r>
        <w:rPr>
          <w:lang w:val="en-US"/>
        </w:rPr>
        <w:t xml:space="preserve">  </w:t>
      </w:r>
    </w:p>
    <w:p w14:paraId="6092445C" w14:textId="62CEBDD1" w:rsidR="00DF0E85" w:rsidRPr="00BC3248" w:rsidRDefault="00995953" w:rsidP="002366A1">
      <w:pPr>
        <w:rPr>
          <w:lang w:val="en-US"/>
        </w:rPr>
      </w:pPr>
      <w:r>
        <w:rPr>
          <w:lang w:val="en-US"/>
        </w:rPr>
        <w:t xml:space="preserve">Constraint modelling of </w:t>
      </w:r>
      <w:proofErr w:type="spellStart"/>
      <w:r>
        <w:rPr>
          <w:lang w:val="en-US"/>
        </w:rPr>
        <w:t>optimisation</w:t>
      </w:r>
      <w:proofErr w:type="spellEnd"/>
      <w:r>
        <w:rPr>
          <w:lang w:val="en-US"/>
        </w:rPr>
        <w:t xml:space="preserve"> problems</w:t>
      </w:r>
      <w:r w:rsidR="00BE18B7">
        <w:rPr>
          <w:lang w:val="en-US"/>
        </w:rPr>
        <w:t xml:space="preserve"> is a</w:t>
      </w:r>
      <w:r w:rsidR="00CC34E8">
        <w:rPr>
          <w:lang w:val="en-US"/>
        </w:rPr>
        <w:t xml:space="preserve"> field</w:t>
      </w:r>
      <w:r w:rsidR="00927649">
        <w:rPr>
          <w:lang w:val="en-US"/>
        </w:rPr>
        <w:t xml:space="preserve"> of</w:t>
      </w:r>
      <w:r>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CC0343">
        <w:rPr>
          <w:lang w:val="en-US"/>
        </w:rPr>
        <w:t>.</w:t>
      </w:r>
      <w:r w:rsidR="003D5A83">
        <w:rPr>
          <w:lang w:val="en-US"/>
        </w:rPr>
        <w:t xml:space="preserve"> </w:t>
      </w:r>
      <w:r w:rsidR="003D5A83">
        <w:rPr>
          <w:color w:val="FF0000"/>
          <w:lang w:val="en-US"/>
        </w:rPr>
        <w:t>reference this.</w:t>
      </w:r>
      <w:r w:rsidR="00CC0343">
        <w:rPr>
          <w:color w:val="FF0000"/>
          <w:lang w:val="en-US"/>
        </w:rPr>
        <w:t xml:space="preserve"> Show a diagram later on when we explain this in more detail.</w:t>
      </w:r>
      <w:r>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 xml:space="preserve">create a model which was able to suggest meal plans and food purchasing strategies which </w:t>
      </w:r>
      <w:proofErr w:type="spellStart"/>
      <w:r w:rsidR="00557DE3">
        <w:rPr>
          <w:lang w:val="en-US"/>
        </w:rPr>
        <w:t>minimise</w:t>
      </w:r>
      <w:proofErr w:type="spellEnd"/>
      <w:r w:rsidR="00557DE3">
        <w:rPr>
          <w:lang w:val="en-US"/>
        </w:rPr>
        <w:t xml:space="preserv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788614"/>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788615"/>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6B94E6AD" w:rsidR="0055367E" w:rsidRPr="0055367E" w:rsidRDefault="0055367E" w:rsidP="001C2285">
      <w:pPr>
        <w:rPr>
          <w:lang w:val="en-US"/>
        </w:rPr>
      </w:pPr>
      <w:r>
        <w:rPr>
          <w:lang w:val="en-US"/>
        </w:rPr>
        <w:lastRenderedPageBreak/>
        <w:t xml:space="preserve">The </w:t>
      </w:r>
      <w:r>
        <w:rPr>
          <w:color w:val="FF0000"/>
          <w:lang w:val="en-US"/>
        </w:rPr>
        <w:t xml:space="preserve">clients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788616"/>
      <w:r>
        <w:rPr>
          <w:lang w:val="en-US"/>
        </w:rPr>
        <w:t>Objectives</w:t>
      </w:r>
      <w:bookmarkEnd w:id="4"/>
    </w:p>
    <w:p w14:paraId="6E9E37F6" w14:textId="7597CF21" w:rsidR="001C2285" w:rsidRDefault="001C2285" w:rsidP="001C2285">
      <w:pPr>
        <w:rPr>
          <w:color w:val="FF0000"/>
          <w:lang w:val="en-US"/>
        </w:rPr>
      </w:pPr>
    </w:p>
    <w:p w14:paraId="2231A86D" w14:textId="5116284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w:t>
      </w:r>
      <w:proofErr w:type="spellStart"/>
      <w:r>
        <w:rPr>
          <w:lang w:val="en-US"/>
        </w:rPr>
        <w:t>optimisation</w:t>
      </w:r>
      <w:proofErr w:type="spellEnd"/>
      <w:r>
        <w:rPr>
          <w:lang w:val="en-US"/>
        </w:rPr>
        <w:t xml:space="preserve"> problem which is computationally complex to solve </w:t>
      </w:r>
      <w:r>
        <w:rPr>
          <w:color w:val="FF0000"/>
          <w:lang w:val="en-US"/>
        </w:rPr>
        <w:t xml:space="preserve">reference this. </w:t>
      </w:r>
      <w:r>
        <w:rPr>
          <w:lang w:val="en-US"/>
        </w:rPr>
        <w:t xml:space="preserve">The program seeks to </w:t>
      </w:r>
      <w:proofErr w:type="spellStart"/>
      <w:r>
        <w:rPr>
          <w:lang w:val="en-US"/>
        </w:rPr>
        <w:t>minimise</w:t>
      </w:r>
      <w:proofErr w:type="spellEnd"/>
      <w:r>
        <w:rPr>
          <w:lang w:val="en-US"/>
        </w:rPr>
        <w:t xml:space="preserve"> GWP, financial cost, food waste and packaging waste, while </w:t>
      </w:r>
      <w:proofErr w:type="spellStart"/>
      <w:r>
        <w:rPr>
          <w:lang w:val="en-US"/>
        </w:rPr>
        <w:t>maximising</w:t>
      </w:r>
      <w:proofErr w:type="spellEnd"/>
      <w:r>
        <w:rPr>
          <w:lang w:val="en-US"/>
        </w:rPr>
        <w:t xml:space="preserve">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788617"/>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788618"/>
      <w:r>
        <w:t>Communication</w:t>
      </w:r>
      <w:bookmarkEnd w:id="6"/>
      <w:r w:rsidR="00631999">
        <w:t xml:space="preserve"> and organisation</w:t>
      </w:r>
    </w:p>
    <w:p w14:paraId="69A7B822" w14:textId="26A92E24" w:rsidR="0051247B" w:rsidRDefault="0051247B" w:rsidP="0051247B">
      <w:pPr>
        <w:rPr>
          <w:color w:val="FF0000"/>
        </w:rPr>
      </w:pPr>
    </w:p>
    <w:p w14:paraId="504BD59E" w14:textId="2DBCD4E2" w:rsidR="00972598"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t xml:space="preserve">  </w:t>
      </w:r>
    </w:p>
    <w:p w14:paraId="2E7F7332" w14:textId="095828FF" w:rsidR="0051247B" w:rsidRPr="003B13E2" w:rsidRDefault="00D05F1A" w:rsidP="0051247B">
      <w:r>
        <w:t xml:space="preserve">A risk assessment and a roadmap, </w:t>
      </w:r>
      <w:r w:rsidRPr="00D05F1A">
        <w:rPr>
          <w:color w:val="FF0000"/>
        </w:rPr>
        <w:t>shown in appendi</w:t>
      </w:r>
      <w:r>
        <w:rPr>
          <w:color w:val="FF0000"/>
        </w:rPr>
        <w:t>ces</w:t>
      </w:r>
      <w:r w:rsidRPr="00D05F1A">
        <w:rPr>
          <w:color w:val="FF0000"/>
        </w:rPr>
        <w:t xml:space="preserve"> x</w:t>
      </w:r>
      <w:r>
        <w:rPr>
          <w:color w:val="FF0000"/>
        </w:rPr>
        <w:t xml:space="preserve"> and x, respectively</w:t>
      </w:r>
      <w:r w:rsidRPr="00D05F1A">
        <w:rPr>
          <w:color w:val="FF0000"/>
        </w:rPr>
        <w:t xml:space="preserve">, </w:t>
      </w:r>
      <w:r>
        <w:t>were then constructed based o</w:t>
      </w:r>
      <w:r w:rsidR="00737F48">
        <w:t>n</w:t>
      </w:r>
      <w:r>
        <w:t xml:space="preserve"> the requirements </w:t>
      </w:r>
      <w:r w:rsidR="009E7ED8">
        <w:t>set out by</w:t>
      </w:r>
      <w:r>
        <w:t xml:space="preserve"> the BAS operations team to guide the development and ensure that </w:t>
      </w:r>
      <w:r w:rsidR="00730020">
        <w:t>milestones</w:t>
      </w:r>
      <w:r>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788619"/>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6BAE4CE6"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w:t>
      </w:r>
      <w:r>
        <w:lastRenderedPageBreak/>
        <w:t xml:space="preserve">also no information available regarding people’s nutritional requirements, allergies or dietary restrictions. </w:t>
      </w:r>
      <w:r w:rsidR="00BB792E">
        <w:t xml:space="preserve">Due to the lack of data and knowledge, estimates were made for food purchasing calculations using a supermarket web site </w:t>
      </w:r>
      <w:r w:rsidR="00BB792E" w:rsidRPr="00BB792E">
        <w:rPr>
          <w:color w:val="FF0000"/>
        </w:rPr>
        <w:t xml:space="preserve">(reference) </w:t>
      </w:r>
      <w:r w:rsidR="00BB792E">
        <w:t>and assumptions were made about the structure and variety of meals. It was assumed that three different choices of breakfast, lunch and tea would be offered each day.</w:t>
      </w:r>
      <w:r w:rsidR="004A407A">
        <w:t xml:space="preserve"> </w:t>
      </w:r>
    </w:p>
    <w:p w14:paraId="06F7B344" w14:textId="0E9E13FF" w:rsidR="0034277B" w:rsidRPr="0034277B" w:rsidRDefault="00770C3C" w:rsidP="0034277B">
      <w:pPr>
        <w:spacing w:after="0"/>
      </w:pPr>
      <w:r>
        <w:t xml:space="preserve">The project aims to </w:t>
      </w:r>
      <w:r w:rsidR="005278F0">
        <w:t>satisfy</w:t>
      </w:r>
      <w:r>
        <w:t xml:space="preserve"> the principles of Findable, Accessible, Interoperable and Reusable (FAIR) data </w:t>
      </w:r>
      <w:r>
        <w:rPr>
          <w:color w:val="FF0000"/>
        </w:rPr>
        <w:t>(r</w:t>
      </w:r>
      <w:r>
        <w:rPr>
          <w:color w:val="FF0000"/>
        </w:rPr>
        <w:t>eference</w:t>
      </w:r>
      <w:r>
        <w:rPr>
          <w:color w:val="FF0000"/>
        </w:rPr>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34277B">
        <w:t xml:space="preserve"> (GDPR) </w:t>
      </w:r>
      <w:r w:rsidR="0034277B">
        <w:rPr>
          <w:color w:val="FF0000"/>
        </w:rPr>
        <w:t>reference</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proofErr w:type="spellStart"/>
      <w:r w:rsidRPr="002A2A88">
        <w:t>MiniZinc</w:t>
      </w:r>
      <w:proofErr w:type="spellEnd"/>
      <w:r w:rsidRPr="002A2A88">
        <w:t xml:space="preserve">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 xml:space="preserve">Random dietary requirements were generated for the batches of </w:t>
      </w:r>
      <w:proofErr w:type="spellStart"/>
      <w:r w:rsidR="0034277B" w:rsidRPr="0034277B">
        <w:t>MiniZinc</w:t>
      </w:r>
      <w:proofErr w:type="spellEnd"/>
      <w:r w:rsidR="0034277B" w:rsidRPr="0034277B">
        <w:t xml:space="preserve">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788620"/>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4D1BF13E" w:rsidR="001D6172" w:rsidRPr="00DD1E93" w:rsidRDefault="008D2AE7" w:rsidP="0067470E">
      <w:pPr>
        <w:rPr>
          <w:lang w:val="en-US"/>
        </w:rPr>
      </w:pPr>
      <w:r>
        <w:rPr>
          <w:lang w:val="en-US"/>
        </w:rPr>
        <w:t xml:space="preserve">Required amounts of macronutrients for guests were estimated according to </w:t>
      </w:r>
      <w:r>
        <w:rPr>
          <w:color w:val="FF0000"/>
          <w:lang w:val="en-US"/>
        </w:rPr>
        <w:t xml:space="preserve">reference.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genetic considerations.</w:t>
      </w:r>
      <w:r w:rsidR="00AB79DC">
        <w:rPr>
          <w:lang w:val="en-US"/>
        </w:rPr>
        <w:t xml:space="preserve"> </w:t>
      </w:r>
      <w:r w:rsidR="00AB79DC">
        <w:rPr>
          <w:color w:val="FF0000"/>
          <w:lang w:val="en-US"/>
        </w:rPr>
        <w:t xml:space="preserve">Same reference </w:t>
      </w:r>
      <w:r w:rsidR="00AB79DC">
        <w:rPr>
          <w:lang w:val="en-US"/>
        </w:rPr>
        <w:t>states that</w:t>
      </w:r>
      <w:r w:rsidR="001B6E54">
        <w:rPr>
          <w:lang w:val="en-US"/>
        </w:rPr>
        <w:t>,</w:t>
      </w:r>
      <w:r w:rsidR="00AB79DC">
        <w:rPr>
          <w:lang w:val="en-US"/>
        </w:rPr>
        <w:t xml:space="preserve"> typically, men require </w:t>
      </w:r>
      <w:r w:rsidR="00AB79DC" w:rsidRPr="001B6E54">
        <w:rPr>
          <w:color w:val="FF0000"/>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data </w:t>
      </w:r>
      <w:r>
        <w:rPr>
          <w:color w:val="FF0000"/>
          <w:lang w:val="en-US"/>
        </w:rPr>
        <w:t xml:space="preserve">reference </w:t>
      </w:r>
      <w:r>
        <w:rPr>
          <w:lang w:val="en-US"/>
        </w:rPr>
        <w:t xml:space="preserve">suggests that approximately </w:t>
      </w:r>
      <w:r w:rsidR="00000B19">
        <w:rPr>
          <w:color w:val="FF0000"/>
          <w:lang w:val="en-US"/>
        </w:rPr>
        <w:t>8</w:t>
      </w:r>
      <w:r w:rsidRPr="008D2AE7">
        <w:rPr>
          <w:color w:val="FF0000"/>
          <w:lang w:val="en-US"/>
        </w:rPr>
        <w:t xml:space="preserve">0 percent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015982">
        <w:rPr>
          <w:color w:val="FF0000"/>
          <w:lang w:val="en-US"/>
        </w:rPr>
        <w:t xml:space="preserve">Reference </w:t>
      </w:r>
      <w:r w:rsidR="00015982">
        <w:rPr>
          <w:lang w:val="en-US"/>
        </w:rPr>
        <w:t xml:space="preserve">concluded that people with the most physically demanding jobs, such as manual </w:t>
      </w:r>
      <w:proofErr w:type="spellStart"/>
      <w:r w:rsidR="00015982">
        <w:rPr>
          <w:lang w:val="en-US"/>
        </w:rPr>
        <w:t>labourers</w:t>
      </w:r>
      <w:proofErr w:type="spellEnd"/>
      <w:r w:rsidR="00015982">
        <w:rPr>
          <w:lang w:val="en-US"/>
        </w:rPr>
        <w:t xml:space="preserve"> and military personnel,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macronutrients must also be scaled up along with calorie intake, including carbohydrate, fat, </w:t>
      </w:r>
      <w:proofErr w:type="spellStart"/>
      <w:r w:rsidR="001B6E54">
        <w:rPr>
          <w:lang w:val="en-US"/>
        </w:rPr>
        <w:t>fibre</w:t>
      </w:r>
      <w:proofErr w:type="spellEnd"/>
      <w:r w:rsidR="001B6E54">
        <w:rPr>
          <w:lang w:val="en-US"/>
        </w:rPr>
        <w:t xml:space="preserve"> and protein. </w:t>
      </w:r>
      <w:r w:rsidR="00015982">
        <w:rPr>
          <w:lang w:val="en-US"/>
        </w:rPr>
        <w:t xml:space="preserve"> </w:t>
      </w:r>
      <w:r>
        <w:rPr>
          <w:lang w:val="en-US"/>
        </w:rPr>
        <w:t xml:space="preserve"> </w:t>
      </w:r>
    </w:p>
    <w:p w14:paraId="4B56103C" w14:textId="3E4131D0" w:rsidR="00185997" w:rsidRPr="004F28B8" w:rsidRDefault="00AA4AAD" w:rsidP="0067470E">
      <w:pPr>
        <w:rPr>
          <w:lang w:val="en-US"/>
        </w:rPr>
      </w:pPr>
      <w:r>
        <w:rPr>
          <w:color w:val="FF0000"/>
          <w:lang w:val="en-US"/>
        </w:rPr>
        <w:t xml:space="preserve">Reference </w:t>
      </w:r>
      <w:r>
        <w:rPr>
          <w:lang w:val="en-US"/>
        </w:rPr>
        <w:t xml:space="preserve">explains that </w:t>
      </w:r>
      <w:r w:rsidR="00742049">
        <w:rPr>
          <w:lang w:val="en-US"/>
        </w:rPr>
        <w:t xml:space="preserve">getting enough </w:t>
      </w:r>
      <w:r>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w:t>
      </w:r>
      <w:r w:rsidR="00742049">
        <w:rPr>
          <w:color w:val="FF0000"/>
          <w:lang w:val="en-US"/>
        </w:rPr>
        <w:t>real name</w:t>
      </w:r>
      <w:r w:rsidR="00742049">
        <w:rPr>
          <w:lang w:val="en-US"/>
        </w:rPr>
        <w:t xml:space="preserve">, known as vitamin D. </w:t>
      </w:r>
      <w:r w:rsidR="00742049">
        <w:rPr>
          <w:color w:val="FF0000"/>
          <w:lang w:val="en-US"/>
        </w:rPr>
        <w:t xml:space="preserve">reference </w:t>
      </w:r>
      <w:r w:rsidR="00742049">
        <w:rPr>
          <w:lang w:val="en-US"/>
        </w:rPr>
        <w:t xml:space="preserve">advises 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7227C65"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macronutrients</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by </w:t>
      </w:r>
      <w:r w:rsidR="00C64EF6">
        <w:rPr>
          <w:color w:val="FF0000"/>
          <w:lang w:val="en-US"/>
        </w:rPr>
        <w:t xml:space="preserve">reference, </w:t>
      </w:r>
      <w:r w:rsidR="00C64EF6">
        <w:rPr>
          <w:lang w:val="en-US"/>
        </w:rPr>
        <w:t xml:space="preserve">and </w:t>
      </w:r>
      <w:proofErr w:type="spellStart"/>
      <w:r w:rsidR="00C64EF6">
        <w:rPr>
          <w:lang w:val="en-US"/>
        </w:rPr>
        <w:t>categorised</w:t>
      </w:r>
      <w:proofErr w:type="spellEnd"/>
      <w:r w:rsidR="00C64EF6">
        <w:rPr>
          <w:lang w:val="en-US"/>
        </w:rPr>
        <w:t xml:space="preserve">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w:t>
      </w:r>
      <w:r w:rsidR="00977BFB">
        <w:rPr>
          <w:lang w:val="en-US"/>
        </w:rPr>
        <w:lastRenderedPageBreak/>
        <w:t xml:space="preserve">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2710EB1"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Pr>
          <w:lang w:val="en-US"/>
        </w:rPr>
        <w:t xml:space="preserve">with </w:t>
      </w:r>
      <w:r w:rsidR="00856502">
        <w:rPr>
          <w:color w:val="FF0000"/>
          <w:lang w:val="en-US"/>
        </w:rPr>
        <w:t xml:space="preserve">xx </w:t>
      </w:r>
      <w:r w:rsidR="00856502">
        <w:rPr>
          <w:lang w:val="en-US"/>
        </w:rPr>
        <w:t>percent of people being vegan</w:t>
      </w:r>
      <w:r w:rsidR="00187B68">
        <w:rPr>
          <w:lang w:val="en-US"/>
        </w:rPr>
        <w:t xml:space="preserve">, according to </w:t>
      </w:r>
      <w:r w:rsidR="00187B68">
        <w:rPr>
          <w:color w:val="FF0000"/>
          <w:lang w:val="en-US"/>
        </w:rPr>
        <w:t>reference,</w:t>
      </w:r>
      <w:r w:rsidR="00856502">
        <w:rPr>
          <w:lang w:val="en-US"/>
        </w:rPr>
        <w:t xml:space="preserve"> and </w:t>
      </w:r>
      <w:r w:rsidR="00856502">
        <w:rPr>
          <w:color w:val="FF0000"/>
          <w:lang w:val="en-US"/>
        </w:rPr>
        <w:t xml:space="preserve">xx </w:t>
      </w:r>
      <w:r w:rsidR="00856502">
        <w:rPr>
          <w:lang w:val="en-US"/>
        </w:rPr>
        <w:t xml:space="preserve">of people having a food intolerance, </w:t>
      </w:r>
      <w:r w:rsidR="007734CC">
        <w:rPr>
          <w:lang w:val="en-US"/>
        </w:rPr>
        <w:t xml:space="preserve">according to </w:t>
      </w:r>
      <w:r w:rsidR="007734CC">
        <w:rPr>
          <w:color w:val="FF0000"/>
          <w:lang w:val="en-US"/>
        </w:rPr>
        <w:t>reference,</w:t>
      </w:r>
      <w:r w:rsidR="00655D34">
        <w:rPr>
          <w:color w:val="FF0000"/>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56CAB838"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system is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0C2BE6">
        <w:rPr>
          <w:lang w:val="en-US"/>
        </w:rPr>
        <w:t xml:space="preserve">Some </w:t>
      </w:r>
      <w:r w:rsidR="00084F0F">
        <w:rPr>
          <w:lang w:val="en-US"/>
        </w:rPr>
        <w:t xml:space="preserve">ships, including </w:t>
      </w:r>
      <w:r w:rsidR="00084F0F">
        <w:rPr>
          <w:color w:val="FF0000"/>
          <w:lang w:val="en-US"/>
        </w:rPr>
        <w:t xml:space="preserve">reference, </w:t>
      </w:r>
      <w:r w:rsidR="00084F0F">
        <w:rPr>
          <w:lang w:val="en-US"/>
        </w:rPr>
        <w:t>tackle this problem by providing guests with a future menu before they arrive, giving the operations team time to order the food in advance and reducing food waste.</w:t>
      </w:r>
      <w:r w:rsidR="0037774B">
        <w:rPr>
          <w:lang w:val="en-US"/>
        </w:rPr>
        <w:t xml:space="preserve"> </w:t>
      </w:r>
      <w:r w:rsidR="00D36490">
        <w:rPr>
          <w:lang w:val="en-US"/>
        </w:rPr>
        <w:t xml:space="preserve">  </w:t>
      </w:r>
    </w:p>
    <w:p w14:paraId="16E8AF5A" w14:textId="07A1DF07" w:rsidR="00E2329A" w:rsidRPr="00773FB3" w:rsidRDefault="00CB78AD" w:rsidP="0067470E">
      <w:pPr>
        <w:rPr>
          <w:lang w:val="en-US"/>
        </w:rPr>
      </w:pPr>
      <w:r>
        <w:rPr>
          <w:lang w:val="en-US"/>
        </w:rPr>
        <w:t>Bearing in mind the current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w:t>
      </w:r>
      <w:r w:rsidR="0087396F">
        <w:rPr>
          <w:lang w:val="en-US"/>
        </w:rPr>
        <w:lastRenderedPageBreak/>
        <w:t>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1B6BE4DC"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 xml:space="preserve">carbon footprint </w:t>
      </w:r>
      <w:r w:rsidR="00023BC7" w:rsidRPr="00023BC7">
        <w:rPr>
          <w:color w:val="FF0000"/>
          <w:lang w:val="en-US"/>
        </w:rPr>
        <w:t>reference</w:t>
      </w:r>
      <w:r w:rsidR="00023BC7">
        <w:rPr>
          <w:color w:val="FF0000"/>
          <w:lang w:val="en-US"/>
        </w:rPr>
        <w:t xml:space="preserve">, </w:t>
      </w:r>
      <w:r w:rsidR="00FD1CD8" w:rsidRPr="00A426A4">
        <w:rPr>
          <w:lang w:val="en-US"/>
        </w:rPr>
        <w:t xml:space="preserve">the </w:t>
      </w:r>
      <w:r w:rsidR="00FD1CD8">
        <w:rPr>
          <w:lang w:val="en-US"/>
        </w:rPr>
        <w:t>consultation with the BAS operations team</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6788621"/>
      <w:r>
        <w:rPr>
          <w:lang w:val="en-US"/>
        </w:rPr>
        <w:t>Transport</w:t>
      </w:r>
      <w:bookmarkEnd w:id="9"/>
    </w:p>
    <w:p w14:paraId="3FFA962E" w14:textId="0B603A4E" w:rsidR="00563915" w:rsidRDefault="00563915" w:rsidP="00563915">
      <w:pPr>
        <w:rPr>
          <w:lang w:val="en-US"/>
        </w:rPr>
      </w:pPr>
    </w:p>
    <w:p w14:paraId="4A494F77" w14:textId="2F98E882" w:rsidR="007711CB" w:rsidRPr="00873D3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7E2BE4">
        <w:rPr>
          <w:lang w:val="en-US"/>
        </w:rPr>
        <w:t xml:space="preserve"> </w:t>
      </w:r>
      <w:r w:rsidR="007E2BE4">
        <w:rPr>
          <w:color w:val="FF0000"/>
          <w:lang w:val="en-US"/>
        </w:rPr>
        <w:t>reference this</w:t>
      </w:r>
      <w:r w:rsidR="007E2BE4">
        <w:rPr>
          <w:lang w:val="en-US"/>
        </w:rPr>
        <w:t xml:space="preserve"> </w:t>
      </w:r>
      <w:r w:rsidR="00D64956">
        <w:rPr>
          <w:lang w:val="en-US"/>
        </w:rPr>
        <w:t>. The data</w:t>
      </w:r>
      <w:r w:rsidR="007E2BE4">
        <w:rPr>
          <w:lang w:val="en-US"/>
        </w:rPr>
        <w:t xml:space="preserve"> </w:t>
      </w:r>
      <w:r w:rsidR="007E2BE4">
        <w:rPr>
          <w:color w:val="FF0000"/>
          <w:lang w:val="en-US"/>
        </w:rPr>
        <w:t xml:space="preserve">reference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 xml:space="preserve">s the period from </w:t>
      </w:r>
      <w:r w:rsidR="00ED3F1C">
        <w:rPr>
          <w:color w:val="FF0000"/>
          <w:lang w:val="en-US"/>
        </w:rPr>
        <w:t>xx to xx.</w:t>
      </w:r>
      <w:r w:rsidR="004750BE">
        <w:rPr>
          <w:color w:val="FF0000"/>
          <w:lang w:val="en-US"/>
        </w:rPr>
        <w:t xml:space="preserve">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46991207" w14:textId="7F8971A8" w:rsidR="00563915" w:rsidRDefault="00563915" w:rsidP="00563915">
      <w:pPr>
        <w:rPr>
          <w:color w:val="FF0000"/>
          <w:lang w:val="en-US"/>
        </w:rPr>
      </w:pPr>
      <w:r w:rsidRPr="00773C03">
        <w:rPr>
          <w:color w:val="FF0000"/>
          <w:lang w:val="en-US"/>
        </w:rPr>
        <w:t>Fuel calculations</w:t>
      </w:r>
    </w:p>
    <w:p w14:paraId="56DA2806" w14:textId="34D68221" w:rsidR="006F57EA" w:rsidRPr="006C1203" w:rsidRDefault="006736F1" w:rsidP="00563915">
      <w:pPr>
        <w:rPr>
          <w:sz w:val="24"/>
          <w:szCs w:val="24"/>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5538CB">
        <w:rPr>
          <w:lang w:val="en-US"/>
        </w:rPr>
        <w:t xml:space="preserve"> </w:t>
      </w:r>
      <w:r w:rsidR="00D41608">
        <w:rPr>
          <w:color w:val="FF0000"/>
          <w:lang w:val="en-US"/>
        </w:rPr>
        <w:t>Give a brief overview of how and why I did my calcs that way.</w:t>
      </w:r>
      <w:r w:rsidR="00554F06">
        <w:rPr>
          <w:sz w:val="24"/>
          <w:szCs w:val="24"/>
          <w:lang w:val="en-US"/>
        </w:rPr>
        <w:t xml:space="preserve"> </w:t>
      </w:r>
      <w:r w:rsidR="00871112">
        <w:rPr>
          <w:sz w:val="24"/>
          <w:szCs w:val="24"/>
          <w:lang w:val="en-US"/>
        </w:rPr>
        <w:t xml:space="preserve">These assumptions and estimations are given in more detail in </w:t>
      </w:r>
      <w:r w:rsidR="00871112" w:rsidRPr="00871112">
        <w:rPr>
          <w:color w:val="FF0000"/>
          <w:sz w:val="24"/>
          <w:szCs w:val="24"/>
          <w:lang w:val="en-US"/>
        </w:rPr>
        <w:t>appendix x</w:t>
      </w:r>
      <w:r w:rsidR="00871112">
        <w:rPr>
          <w:sz w:val="24"/>
          <w:szCs w:val="24"/>
          <w:lang w:val="en-US"/>
        </w:rPr>
        <w:t>.</w:t>
      </w:r>
    </w:p>
    <w:p w14:paraId="3E697875" w14:textId="77777777" w:rsidR="006C1203" w:rsidRPr="00207F77" w:rsidRDefault="006C1203" w:rsidP="006C1203">
      <w:pPr>
        <w:rPr>
          <w:color w:val="00B050"/>
          <w:lang w:val="en-US"/>
        </w:rPr>
      </w:pPr>
      <w:r w:rsidRPr="00207F77">
        <w:rPr>
          <w:color w:val="00B050"/>
          <w:lang w:val="en-US"/>
        </w:rPr>
        <w:t>SDA from UK</w:t>
      </w:r>
    </w:p>
    <w:p w14:paraId="6F3EF2D9" w14:textId="77777777" w:rsidR="006C1203" w:rsidRPr="00207F77" w:rsidRDefault="006C1203" w:rsidP="006C1203">
      <w:pPr>
        <w:rPr>
          <w:color w:val="00B050"/>
          <w:lang w:val="en-US"/>
        </w:rPr>
      </w:pPr>
    </w:p>
    <w:p w14:paraId="5CF76092" w14:textId="77777777" w:rsidR="006C1203" w:rsidRPr="00207F77" w:rsidRDefault="006C1203" w:rsidP="006C1203">
      <w:pPr>
        <w:rPr>
          <w:color w:val="00B050"/>
          <w:lang w:val="en-US"/>
        </w:rPr>
      </w:pPr>
      <w:r w:rsidRPr="00207F77">
        <w:rPr>
          <w:color w:val="00B050"/>
          <w:lang w:val="en-US"/>
        </w:rPr>
        <w:t xml:space="preserve">ship has 1440 m3 max food capacity (total storage capacity minus fuel storage) </w:t>
      </w:r>
    </w:p>
    <w:p w14:paraId="1940B70E" w14:textId="77777777" w:rsidR="006C1203" w:rsidRPr="00207F77" w:rsidRDefault="006C1203" w:rsidP="006C1203">
      <w:pPr>
        <w:rPr>
          <w:color w:val="00B050"/>
          <w:lang w:val="en-US"/>
        </w:rPr>
      </w:pPr>
    </w:p>
    <w:p w14:paraId="62BB4AC8" w14:textId="77777777" w:rsidR="006C1203" w:rsidRPr="00207F77" w:rsidRDefault="006C1203" w:rsidP="006C1203">
      <w:pPr>
        <w:rPr>
          <w:color w:val="00B050"/>
          <w:lang w:val="en-US"/>
        </w:rPr>
      </w:pPr>
      <w:r w:rsidRPr="00207F77">
        <w:rPr>
          <w:color w:val="00B050"/>
          <w:lang w:val="en-US"/>
        </w:rPr>
        <w:t xml:space="preserve">100g of </w:t>
      </w:r>
      <w:proofErr w:type="spellStart"/>
      <w:r w:rsidRPr="00207F77">
        <w:rPr>
          <w:color w:val="00B050"/>
          <w:lang w:val="en-US"/>
        </w:rPr>
        <w:t>dired</w:t>
      </w:r>
      <w:proofErr w:type="spellEnd"/>
      <w:r w:rsidRPr="00207F77">
        <w:rPr>
          <w:color w:val="00B050"/>
          <w:lang w:val="en-US"/>
        </w:rPr>
        <w:t xml:space="preserve"> pasta is</w:t>
      </w:r>
    </w:p>
    <w:p w14:paraId="4630CB6C" w14:textId="77777777" w:rsidR="006C1203" w:rsidRPr="00207F77" w:rsidRDefault="006C1203" w:rsidP="006C1203">
      <w:pPr>
        <w:rPr>
          <w:color w:val="00B050"/>
          <w:lang w:val="en-US"/>
        </w:rPr>
      </w:pPr>
      <w:r w:rsidRPr="00207F77">
        <w:rPr>
          <w:color w:val="00B050"/>
          <w:lang w:val="en-US"/>
        </w:rPr>
        <w:t>11cm x 6cm x 5cm = 330 cm3 = 0.00033 m3</w:t>
      </w:r>
    </w:p>
    <w:p w14:paraId="58F8D63C" w14:textId="77777777" w:rsidR="006C1203" w:rsidRPr="00207F77" w:rsidRDefault="006C1203" w:rsidP="006C1203">
      <w:pPr>
        <w:rPr>
          <w:color w:val="00B050"/>
          <w:lang w:val="en-US"/>
        </w:rPr>
      </w:pPr>
    </w:p>
    <w:p w14:paraId="5D3F9A21" w14:textId="77777777" w:rsidR="006C1203" w:rsidRPr="00207F77" w:rsidRDefault="006C1203" w:rsidP="006C1203">
      <w:pPr>
        <w:rPr>
          <w:color w:val="00B050"/>
          <w:lang w:val="en-US"/>
        </w:rPr>
      </w:pPr>
      <w:r w:rsidRPr="00207F77">
        <w:rPr>
          <w:color w:val="00B050"/>
          <w:lang w:val="en-US"/>
        </w:rPr>
        <w:t>1440 / 0.00033 = 4363636</w:t>
      </w:r>
    </w:p>
    <w:p w14:paraId="6C08D820" w14:textId="77777777" w:rsidR="006C1203" w:rsidRPr="00207F77" w:rsidRDefault="006C1203" w:rsidP="006C1203">
      <w:pPr>
        <w:rPr>
          <w:color w:val="00B050"/>
          <w:lang w:val="en-US"/>
        </w:rPr>
      </w:pPr>
      <w:r w:rsidRPr="00207F77">
        <w:rPr>
          <w:color w:val="00B050"/>
          <w:lang w:val="en-US"/>
        </w:rPr>
        <w:t>The ship can carry about 4363636 x 100g portions of food</w:t>
      </w:r>
    </w:p>
    <w:p w14:paraId="2A58324C" w14:textId="77777777" w:rsidR="006C1203" w:rsidRPr="00207F77" w:rsidRDefault="006C1203" w:rsidP="006C1203">
      <w:pPr>
        <w:rPr>
          <w:color w:val="00B050"/>
          <w:lang w:val="en-US"/>
        </w:rPr>
      </w:pPr>
    </w:p>
    <w:p w14:paraId="148E4C07" w14:textId="77777777" w:rsidR="006C1203" w:rsidRPr="00207F77" w:rsidRDefault="006C1203" w:rsidP="006C1203">
      <w:pPr>
        <w:rPr>
          <w:color w:val="00B050"/>
          <w:lang w:val="en-US"/>
        </w:rPr>
      </w:pPr>
      <w:r w:rsidRPr="00207F77">
        <w:rPr>
          <w:color w:val="00B050"/>
          <w:lang w:val="en-US"/>
        </w:rPr>
        <w:t>ship fuel costs £20,000 per day</w:t>
      </w:r>
    </w:p>
    <w:p w14:paraId="320767C9" w14:textId="77777777" w:rsidR="006C1203" w:rsidRPr="00207F77" w:rsidRDefault="006C1203" w:rsidP="006C1203">
      <w:pPr>
        <w:rPr>
          <w:color w:val="00B050"/>
          <w:lang w:val="en-US"/>
        </w:rPr>
      </w:pPr>
      <w:r w:rsidRPr="00207F77">
        <w:rPr>
          <w:color w:val="00B050"/>
          <w:lang w:val="en-US"/>
        </w:rPr>
        <w:t xml:space="preserve">= 2,000,000p </w:t>
      </w:r>
    </w:p>
    <w:p w14:paraId="6125492F" w14:textId="77777777" w:rsidR="006C1203" w:rsidRPr="00207F77" w:rsidRDefault="006C1203" w:rsidP="006C1203">
      <w:pPr>
        <w:rPr>
          <w:color w:val="00B050"/>
          <w:lang w:val="en-US"/>
        </w:rPr>
      </w:pPr>
    </w:p>
    <w:p w14:paraId="6E756EA2" w14:textId="77777777" w:rsidR="006C1203" w:rsidRPr="00207F77" w:rsidRDefault="006C1203" w:rsidP="006C1203">
      <w:pPr>
        <w:rPr>
          <w:color w:val="00B050"/>
          <w:lang w:val="en-US"/>
        </w:rPr>
      </w:pPr>
      <w:r w:rsidRPr="00207F77">
        <w:rPr>
          <w:color w:val="00B050"/>
          <w:lang w:val="en-US"/>
        </w:rPr>
        <w:t>voyage takes 20 days</w:t>
      </w:r>
    </w:p>
    <w:p w14:paraId="2A221F89" w14:textId="77777777" w:rsidR="006C1203" w:rsidRPr="00207F77" w:rsidRDefault="006C1203" w:rsidP="006C1203">
      <w:pPr>
        <w:rPr>
          <w:color w:val="00B050"/>
          <w:lang w:val="en-US"/>
        </w:rPr>
      </w:pPr>
    </w:p>
    <w:p w14:paraId="7A2086C9" w14:textId="77777777" w:rsidR="006C1203" w:rsidRPr="00207F77" w:rsidRDefault="006C1203" w:rsidP="006C1203">
      <w:pPr>
        <w:rPr>
          <w:color w:val="00B050"/>
          <w:lang w:val="en-US"/>
        </w:rPr>
      </w:pPr>
      <w:r w:rsidRPr="00207F77">
        <w:rPr>
          <w:color w:val="00B050"/>
          <w:lang w:val="en-US"/>
        </w:rPr>
        <w:t xml:space="preserve">distance from </w:t>
      </w:r>
      <w:proofErr w:type="spellStart"/>
      <w:r w:rsidRPr="00207F77">
        <w:rPr>
          <w:color w:val="00B050"/>
          <w:lang w:val="en-US"/>
        </w:rPr>
        <w:t>uk</w:t>
      </w:r>
      <w:proofErr w:type="spellEnd"/>
      <w:r w:rsidRPr="00207F77">
        <w:rPr>
          <w:color w:val="00B050"/>
          <w:lang w:val="en-US"/>
        </w:rPr>
        <w:t xml:space="preserve"> to </w:t>
      </w:r>
      <w:proofErr w:type="spellStart"/>
      <w:r w:rsidRPr="00207F77">
        <w:rPr>
          <w:color w:val="00B050"/>
          <w:lang w:val="en-US"/>
        </w:rPr>
        <w:t>rothera</w:t>
      </w:r>
      <w:proofErr w:type="spellEnd"/>
      <w:r w:rsidRPr="00207F77">
        <w:rPr>
          <w:color w:val="00B050"/>
          <w:lang w:val="en-US"/>
        </w:rPr>
        <w:t xml:space="preserve"> via </w:t>
      </w:r>
      <w:proofErr w:type="spellStart"/>
      <w:r w:rsidRPr="00207F77">
        <w:rPr>
          <w:color w:val="00B050"/>
          <w:lang w:val="en-US"/>
        </w:rPr>
        <w:t>falklands</w:t>
      </w:r>
      <w:proofErr w:type="spellEnd"/>
      <w:r w:rsidRPr="00207F77">
        <w:rPr>
          <w:color w:val="00B050"/>
          <w:lang w:val="en-US"/>
        </w:rPr>
        <w:t xml:space="preserve"> = 14,581 km</w:t>
      </w:r>
    </w:p>
    <w:p w14:paraId="4CDFB9D1" w14:textId="77777777" w:rsidR="006C1203" w:rsidRPr="00207F77" w:rsidRDefault="006C1203" w:rsidP="006C1203">
      <w:pPr>
        <w:rPr>
          <w:color w:val="00B050"/>
          <w:lang w:val="en-US"/>
        </w:rPr>
      </w:pPr>
    </w:p>
    <w:p w14:paraId="3DE856E0" w14:textId="77777777" w:rsidR="006C1203" w:rsidRPr="00207F77" w:rsidRDefault="006C1203" w:rsidP="006C1203">
      <w:pPr>
        <w:rPr>
          <w:color w:val="00B050"/>
          <w:lang w:val="en-US"/>
        </w:rPr>
      </w:pPr>
      <w:r w:rsidRPr="00207F77">
        <w:rPr>
          <w:color w:val="00B050"/>
          <w:lang w:val="en-US"/>
        </w:rPr>
        <w:t>mixed cargo ship causes 13 g CO2e per ton of cargo per km travelled</w:t>
      </w:r>
    </w:p>
    <w:p w14:paraId="1559A1F3" w14:textId="77777777" w:rsidR="006C1203" w:rsidRPr="00207F77" w:rsidRDefault="006C1203" w:rsidP="006C1203">
      <w:pPr>
        <w:rPr>
          <w:color w:val="00B050"/>
          <w:lang w:val="en-US"/>
        </w:rPr>
      </w:pPr>
      <w:r w:rsidRPr="00207F77">
        <w:rPr>
          <w:color w:val="00B050"/>
          <w:lang w:val="en-US"/>
        </w:rPr>
        <w:t>= 0.0013 kg CO2e per 100g per km</w:t>
      </w:r>
    </w:p>
    <w:p w14:paraId="2AA6A133" w14:textId="77777777" w:rsidR="006C1203" w:rsidRPr="00207F77" w:rsidRDefault="006C1203" w:rsidP="006C1203">
      <w:pPr>
        <w:rPr>
          <w:color w:val="00B050"/>
          <w:lang w:val="en-US"/>
        </w:rPr>
      </w:pPr>
      <w:r w:rsidRPr="00207F77">
        <w:rPr>
          <w:color w:val="00B050"/>
          <w:lang w:val="en-US"/>
        </w:rPr>
        <w:t>x 14,581 km = 18.96 g CO2e = 0.018 kg CO2e</w:t>
      </w:r>
    </w:p>
    <w:p w14:paraId="5582E4A9" w14:textId="77777777" w:rsidR="006C1203" w:rsidRPr="00207F77" w:rsidRDefault="006C1203" w:rsidP="006C1203">
      <w:pPr>
        <w:rPr>
          <w:color w:val="00B050"/>
          <w:lang w:val="en-US"/>
        </w:rPr>
      </w:pPr>
    </w:p>
    <w:p w14:paraId="198B1E02" w14:textId="77777777" w:rsidR="006C1203" w:rsidRPr="00207F77" w:rsidRDefault="006C1203" w:rsidP="006C1203">
      <w:pPr>
        <w:rPr>
          <w:color w:val="00B050"/>
          <w:lang w:val="en-US"/>
        </w:rPr>
      </w:pPr>
      <w:r w:rsidRPr="00207F77">
        <w:rPr>
          <w:color w:val="00B050"/>
          <w:lang w:val="en-US"/>
        </w:rPr>
        <w:t>cost of moving 100g food = (2,000,000p x 20) / 4363636</w:t>
      </w:r>
    </w:p>
    <w:p w14:paraId="090AFAD0" w14:textId="77777777" w:rsidR="006C1203" w:rsidRPr="00207F77" w:rsidRDefault="006C1203" w:rsidP="006C1203">
      <w:pPr>
        <w:rPr>
          <w:color w:val="00B050"/>
          <w:lang w:val="en-US"/>
        </w:rPr>
      </w:pPr>
      <w:r w:rsidRPr="00207F77">
        <w:rPr>
          <w:color w:val="00B050"/>
          <w:lang w:val="en-US"/>
        </w:rPr>
        <w:t xml:space="preserve">= 9p </w:t>
      </w:r>
    </w:p>
    <w:p w14:paraId="0544A700" w14:textId="77777777" w:rsidR="006C1203" w:rsidRPr="00207F77" w:rsidRDefault="006C1203" w:rsidP="006C1203">
      <w:pPr>
        <w:rPr>
          <w:color w:val="00B050"/>
          <w:lang w:val="en-US"/>
        </w:rPr>
      </w:pPr>
      <w:r w:rsidRPr="00207F77">
        <w:rPr>
          <w:color w:val="00B050"/>
          <w:lang w:val="en-US"/>
        </w:rPr>
        <w:t>emissions of moving 100g food = 0.01896 kg CO2e</w:t>
      </w:r>
    </w:p>
    <w:p w14:paraId="35C76FA3" w14:textId="77777777" w:rsidR="006C1203" w:rsidRPr="00207F77" w:rsidRDefault="006C1203" w:rsidP="006C1203">
      <w:pPr>
        <w:rPr>
          <w:color w:val="00B050"/>
          <w:lang w:val="en-US"/>
        </w:rPr>
      </w:pPr>
      <w:r w:rsidRPr="00207F77">
        <w:rPr>
          <w:color w:val="00B050"/>
          <w:lang w:val="en-US"/>
        </w:rPr>
        <w:t>considering only 1-way journey (not the return journey)</w:t>
      </w:r>
    </w:p>
    <w:p w14:paraId="3F128260" w14:textId="77777777" w:rsidR="006C1203" w:rsidRPr="00207F77" w:rsidRDefault="006C1203" w:rsidP="006C1203">
      <w:pPr>
        <w:rPr>
          <w:color w:val="00B050"/>
          <w:lang w:val="en-US"/>
        </w:rPr>
      </w:pPr>
    </w:p>
    <w:p w14:paraId="442085A0" w14:textId="77777777" w:rsidR="006C1203" w:rsidRPr="00207F77" w:rsidRDefault="006C1203" w:rsidP="006C1203">
      <w:pPr>
        <w:rPr>
          <w:color w:val="00B050"/>
          <w:lang w:val="en-US"/>
        </w:rPr>
      </w:pPr>
    </w:p>
    <w:p w14:paraId="2EB3226B" w14:textId="77777777" w:rsidR="006C1203" w:rsidRPr="00207F77" w:rsidRDefault="006C1203" w:rsidP="006C1203">
      <w:pPr>
        <w:rPr>
          <w:color w:val="00B050"/>
          <w:lang w:val="en-US"/>
        </w:rPr>
      </w:pPr>
      <w:r w:rsidRPr="00207F77">
        <w:rPr>
          <w:color w:val="00B050"/>
          <w:lang w:val="en-US"/>
        </w:rPr>
        <w:t xml:space="preserve">TWIN OTTER from </w:t>
      </w:r>
      <w:proofErr w:type="spellStart"/>
      <w:r w:rsidRPr="00207F77">
        <w:rPr>
          <w:color w:val="00B050"/>
          <w:lang w:val="en-US"/>
        </w:rPr>
        <w:t>Falkands</w:t>
      </w:r>
      <w:proofErr w:type="spellEnd"/>
    </w:p>
    <w:p w14:paraId="293C2DCD" w14:textId="77777777" w:rsidR="006C1203" w:rsidRPr="00207F77" w:rsidRDefault="006C1203" w:rsidP="006C1203">
      <w:pPr>
        <w:rPr>
          <w:color w:val="00B050"/>
          <w:lang w:val="en-US"/>
        </w:rPr>
      </w:pPr>
    </w:p>
    <w:p w14:paraId="04B5DD87" w14:textId="77777777" w:rsidR="006C1203" w:rsidRPr="00207F77" w:rsidRDefault="006C1203" w:rsidP="006C1203">
      <w:pPr>
        <w:rPr>
          <w:color w:val="00B050"/>
          <w:lang w:val="en-US"/>
        </w:rPr>
      </w:pPr>
      <w:r w:rsidRPr="00207F77">
        <w:rPr>
          <w:color w:val="00B050"/>
          <w:lang w:val="en-US"/>
        </w:rPr>
        <w:t>distance from Stanley, Falklands to Rothera = 1873 km = 1164 mi</w:t>
      </w:r>
    </w:p>
    <w:p w14:paraId="50004588" w14:textId="77777777" w:rsidR="006C1203" w:rsidRPr="00207F77" w:rsidRDefault="006C1203" w:rsidP="006C1203">
      <w:pPr>
        <w:rPr>
          <w:color w:val="00B050"/>
          <w:lang w:val="en-US"/>
        </w:rPr>
      </w:pPr>
    </w:p>
    <w:p w14:paraId="357842CE" w14:textId="77777777" w:rsidR="006C1203" w:rsidRPr="00207F77" w:rsidRDefault="006C1203" w:rsidP="006C1203">
      <w:pPr>
        <w:rPr>
          <w:color w:val="00B050"/>
          <w:lang w:val="en-US"/>
        </w:rPr>
      </w:pPr>
      <w:r w:rsidRPr="00207F77">
        <w:rPr>
          <w:color w:val="00B050"/>
          <w:lang w:val="en-US"/>
        </w:rPr>
        <w:t>travels 1.27 km per kg of fuel</w:t>
      </w:r>
    </w:p>
    <w:p w14:paraId="61A7AEDA" w14:textId="77777777" w:rsidR="006C1203" w:rsidRPr="00207F77" w:rsidRDefault="006C1203" w:rsidP="006C1203">
      <w:pPr>
        <w:rPr>
          <w:color w:val="00B050"/>
          <w:lang w:val="en-US"/>
        </w:rPr>
      </w:pPr>
      <w:r w:rsidRPr="00207F77">
        <w:rPr>
          <w:color w:val="00B050"/>
          <w:lang w:val="en-US"/>
        </w:rPr>
        <w:t>but idk how much fuel is required for takeoff so didn't include that yet</w:t>
      </w:r>
    </w:p>
    <w:p w14:paraId="78EBCF1D" w14:textId="77777777" w:rsidR="006C1203" w:rsidRPr="00207F77" w:rsidRDefault="006C1203" w:rsidP="006C1203">
      <w:pPr>
        <w:rPr>
          <w:color w:val="00B050"/>
          <w:lang w:val="en-US"/>
        </w:rPr>
      </w:pPr>
    </w:p>
    <w:p w14:paraId="09757749" w14:textId="77777777" w:rsidR="006C1203" w:rsidRPr="00207F77" w:rsidRDefault="006C1203" w:rsidP="006C1203">
      <w:pPr>
        <w:rPr>
          <w:color w:val="00B050"/>
          <w:lang w:val="en-US"/>
        </w:rPr>
      </w:pPr>
      <w:r w:rsidRPr="00207F77">
        <w:rPr>
          <w:color w:val="00B050"/>
          <w:lang w:val="en-US"/>
        </w:rPr>
        <w:t>aviation fuel currently costs 61p per kg</w:t>
      </w:r>
    </w:p>
    <w:p w14:paraId="7A6DE6C9" w14:textId="77777777" w:rsidR="006C1203" w:rsidRPr="00207F77" w:rsidRDefault="006C1203" w:rsidP="006C1203">
      <w:pPr>
        <w:rPr>
          <w:color w:val="00B050"/>
          <w:lang w:val="en-US"/>
        </w:rPr>
      </w:pPr>
    </w:p>
    <w:p w14:paraId="653BA0DB" w14:textId="77777777" w:rsidR="006C1203" w:rsidRPr="00207F77" w:rsidRDefault="006C1203" w:rsidP="006C1203">
      <w:pPr>
        <w:rPr>
          <w:color w:val="00B050"/>
          <w:lang w:val="en-US"/>
        </w:rPr>
      </w:pPr>
      <w:r w:rsidRPr="00207F77">
        <w:rPr>
          <w:color w:val="00B050"/>
          <w:lang w:val="en-US"/>
        </w:rPr>
        <w:t>Twin Otter is designed to carry 20 people</w:t>
      </w:r>
    </w:p>
    <w:p w14:paraId="3B96EADE" w14:textId="77777777" w:rsidR="006C1203" w:rsidRPr="00207F77" w:rsidRDefault="006C1203" w:rsidP="006C1203">
      <w:pPr>
        <w:rPr>
          <w:color w:val="00B050"/>
          <w:lang w:val="en-US"/>
        </w:rPr>
      </w:pPr>
      <w:r w:rsidRPr="00207F77">
        <w:rPr>
          <w:color w:val="00B050"/>
          <w:lang w:val="en-US"/>
        </w:rPr>
        <w:t>but BAS ones carry 5 people</w:t>
      </w:r>
    </w:p>
    <w:p w14:paraId="27BD2369" w14:textId="77777777" w:rsidR="006C1203" w:rsidRPr="00207F77" w:rsidRDefault="006C1203" w:rsidP="006C1203">
      <w:pPr>
        <w:rPr>
          <w:color w:val="00B050"/>
          <w:lang w:val="en-US"/>
        </w:rPr>
      </w:pPr>
      <w:r w:rsidRPr="00207F77">
        <w:rPr>
          <w:color w:val="00B050"/>
          <w:lang w:val="en-US"/>
        </w:rPr>
        <w:t>Assume max food capacity of Twin Otter is equivalent to 15 people</w:t>
      </w:r>
    </w:p>
    <w:p w14:paraId="1E04480A" w14:textId="77777777" w:rsidR="006C1203" w:rsidRPr="00207F77" w:rsidRDefault="006C1203" w:rsidP="006C1203">
      <w:pPr>
        <w:rPr>
          <w:color w:val="00B050"/>
          <w:lang w:val="en-US"/>
        </w:rPr>
      </w:pPr>
      <w:r w:rsidRPr="00207F77">
        <w:rPr>
          <w:color w:val="00B050"/>
          <w:lang w:val="en-US"/>
        </w:rPr>
        <w:t>Average British man in clothes and shoes weighs 84 kg</w:t>
      </w:r>
    </w:p>
    <w:p w14:paraId="254C79C2" w14:textId="77777777" w:rsidR="006C1203" w:rsidRPr="00207F77" w:rsidRDefault="006C1203" w:rsidP="006C1203">
      <w:pPr>
        <w:rPr>
          <w:color w:val="00B050"/>
          <w:lang w:val="en-US"/>
        </w:rPr>
      </w:pPr>
      <w:r w:rsidRPr="00207F77">
        <w:rPr>
          <w:color w:val="00B050"/>
          <w:lang w:val="en-US"/>
        </w:rPr>
        <w:t>84kg x 15 = 1260 kg</w:t>
      </w:r>
    </w:p>
    <w:p w14:paraId="01E7BDF4" w14:textId="77777777" w:rsidR="006C1203" w:rsidRPr="00207F77" w:rsidRDefault="006C1203" w:rsidP="006C1203">
      <w:pPr>
        <w:rPr>
          <w:color w:val="00B050"/>
          <w:lang w:val="en-US"/>
        </w:rPr>
      </w:pPr>
      <w:r w:rsidRPr="00207F77">
        <w:rPr>
          <w:color w:val="00B050"/>
          <w:lang w:val="en-US"/>
        </w:rPr>
        <w:t>Twin Otter can carry max 12600 x 100g portions of food</w:t>
      </w:r>
    </w:p>
    <w:p w14:paraId="326EEF24" w14:textId="77777777" w:rsidR="006C1203" w:rsidRPr="00207F77" w:rsidRDefault="006C1203" w:rsidP="006C1203">
      <w:pPr>
        <w:rPr>
          <w:color w:val="00B050"/>
          <w:lang w:val="en-US"/>
        </w:rPr>
      </w:pPr>
    </w:p>
    <w:p w14:paraId="64D90614" w14:textId="77777777" w:rsidR="006C1203" w:rsidRPr="00207F77" w:rsidRDefault="006C1203" w:rsidP="006C1203">
      <w:pPr>
        <w:rPr>
          <w:color w:val="00B050"/>
          <w:lang w:val="en-US"/>
        </w:rPr>
      </w:pPr>
      <w:r w:rsidRPr="00207F77">
        <w:rPr>
          <w:color w:val="00B050"/>
          <w:lang w:val="en-US"/>
        </w:rPr>
        <w:lastRenderedPageBreak/>
        <w:t>requires = 1873km / 1.27km per kg = 1475 kg of fuel</w:t>
      </w:r>
    </w:p>
    <w:p w14:paraId="74CB217A" w14:textId="77777777" w:rsidR="006C1203" w:rsidRPr="00207F77" w:rsidRDefault="006C1203" w:rsidP="006C1203">
      <w:pPr>
        <w:rPr>
          <w:color w:val="00B050"/>
          <w:lang w:val="en-US"/>
        </w:rPr>
      </w:pPr>
      <w:r w:rsidRPr="00207F77">
        <w:rPr>
          <w:color w:val="00B050"/>
          <w:lang w:val="en-US"/>
        </w:rPr>
        <w:t>which costs 1475kg x 61p = 89975p = £899.75</w:t>
      </w:r>
    </w:p>
    <w:p w14:paraId="2FD03AF6" w14:textId="77777777" w:rsidR="006C1203" w:rsidRPr="00207F77" w:rsidRDefault="006C1203" w:rsidP="006C1203">
      <w:pPr>
        <w:rPr>
          <w:color w:val="00B050"/>
          <w:lang w:val="en-US"/>
        </w:rPr>
      </w:pPr>
      <w:r w:rsidRPr="00207F77">
        <w:rPr>
          <w:color w:val="00B050"/>
          <w:lang w:val="en-US"/>
        </w:rPr>
        <w:t xml:space="preserve">and causes </w:t>
      </w:r>
      <w:proofErr w:type="spellStart"/>
      <w:r w:rsidRPr="00207F77">
        <w:rPr>
          <w:color w:val="00B050"/>
          <w:lang w:val="en-US"/>
        </w:rPr>
        <w:t>ghg</w:t>
      </w:r>
      <w:proofErr w:type="spellEnd"/>
      <w:r w:rsidRPr="00207F77">
        <w:rPr>
          <w:color w:val="00B050"/>
          <w:lang w:val="en-US"/>
        </w:rPr>
        <w:t xml:space="preserve"> emissions of 1475kg x 3.15 = 4646 kg CO2e</w:t>
      </w:r>
    </w:p>
    <w:p w14:paraId="6272A9BC" w14:textId="77777777" w:rsidR="006C1203" w:rsidRPr="00207F77" w:rsidRDefault="006C1203" w:rsidP="006C1203">
      <w:pPr>
        <w:rPr>
          <w:color w:val="00B050"/>
          <w:lang w:val="en-US"/>
        </w:rPr>
      </w:pPr>
    </w:p>
    <w:p w14:paraId="63E67E3E" w14:textId="77777777" w:rsidR="006C1203" w:rsidRPr="00207F77" w:rsidRDefault="006C1203" w:rsidP="006C1203">
      <w:pPr>
        <w:rPr>
          <w:color w:val="00B050"/>
          <w:lang w:val="en-US"/>
        </w:rPr>
      </w:pPr>
      <w:r w:rsidRPr="00207F77">
        <w:rPr>
          <w:color w:val="00B050"/>
          <w:lang w:val="en-US"/>
        </w:rPr>
        <w:t>cost of moving 100g food = 89975p / 12600 = 7p</w:t>
      </w:r>
    </w:p>
    <w:p w14:paraId="1C85EE69" w14:textId="77777777" w:rsidR="006C1203" w:rsidRPr="00207F77" w:rsidRDefault="006C1203" w:rsidP="006C1203">
      <w:pPr>
        <w:rPr>
          <w:color w:val="00B050"/>
          <w:lang w:val="en-US"/>
        </w:rPr>
      </w:pPr>
      <w:r w:rsidRPr="00207F77">
        <w:rPr>
          <w:color w:val="00B050"/>
          <w:lang w:val="en-US"/>
        </w:rPr>
        <w:t>emissions of moving 100g food = 4646 kg / 12600 = 0.369 kg CO2e</w:t>
      </w:r>
    </w:p>
    <w:p w14:paraId="5917FC79" w14:textId="77777777" w:rsidR="006C1203" w:rsidRPr="00207F77" w:rsidRDefault="006C1203" w:rsidP="006C1203">
      <w:pPr>
        <w:rPr>
          <w:color w:val="00B050"/>
          <w:lang w:val="en-US"/>
        </w:rPr>
      </w:pPr>
      <w:r w:rsidRPr="00207F77">
        <w:rPr>
          <w:color w:val="00B050"/>
          <w:lang w:val="en-US"/>
        </w:rPr>
        <w:t>considering only 1-way journey (not the return journey)</w:t>
      </w:r>
    </w:p>
    <w:p w14:paraId="083D8EFE" w14:textId="77777777" w:rsidR="006C1203" w:rsidRPr="00207F77" w:rsidRDefault="006C1203" w:rsidP="006C1203">
      <w:pPr>
        <w:rPr>
          <w:color w:val="00B050"/>
          <w:lang w:val="en-US"/>
        </w:rPr>
      </w:pPr>
      <w:r w:rsidRPr="00207F77">
        <w:rPr>
          <w:color w:val="00B050"/>
          <w:lang w:val="en-US"/>
        </w:rPr>
        <w:t>but probably more due to takeoff</w:t>
      </w:r>
    </w:p>
    <w:p w14:paraId="3CA3625E" w14:textId="77777777" w:rsidR="006C1203" w:rsidRPr="00207F77" w:rsidRDefault="006C1203" w:rsidP="006C1203">
      <w:pPr>
        <w:rPr>
          <w:color w:val="00B050"/>
          <w:lang w:val="en-US"/>
        </w:rPr>
      </w:pPr>
    </w:p>
    <w:p w14:paraId="63017D8C" w14:textId="77777777" w:rsidR="006C1203" w:rsidRPr="00207F77" w:rsidRDefault="006C1203" w:rsidP="006C1203">
      <w:pPr>
        <w:rPr>
          <w:color w:val="00B050"/>
          <w:lang w:val="en-US"/>
        </w:rPr>
      </w:pPr>
      <w:r w:rsidRPr="00207F77">
        <w:rPr>
          <w:color w:val="00B050"/>
          <w:lang w:val="en-US"/>
        </w:rPr>
        <w:t>DASH 7 FROM FALKLANDS</w:t>
      </w:r>
    </w:p>
    <w:p w14:paraId="4B3A560D" w14:textId="77777777" w:rsidR="006C1203" w:rsidRPr="00207F77" w:rsidRDefault="006C1203" w:rsidP="006C1203">
      <w:pPr>
        <w:rPr>
          <w:color w:val="00B050"/>
          <w:lang w:val="en-US"/>
        </w:rPr>
      </w:pPr>
    </w:p>
    <w:p w14:paraId="180403AC" w14:textId="77777777" w:rsidR="006C1203" w:rsidRPr="00207F77" w:rsidRDefault="006C1203" w:rsidP="006C1203">
      <w:pPr>
        <w:rPr>
          <w:color w:val="00B050"/>
          <w:lang w:val="en-US"/>
        </w:rPr>
      </w:pPr>
      <w:r w:rsidRPr="00207F77">
        <w:rPr>
          <w:color w:val="00B050"/>
          <w:lang w:val="en-US"/>
        </w:rPr>
        <w:t>distance from Stanley, Falklands to Rothera = 1873 km = 1164 mi</w:t>
      </w:r>
    </w:p>
    <w:p w14:paraId="6D0D93E1" w14:textId="77777777" w:rsidR="006C1203" w:rsidRPr="00207F77" w:rsidRDefault="006C1203" w:rsidP="006C1203">
      <w:pPr>
        <w:rPr>
          <w:color w:val="00B050"/>
          <w:lang w:val="en-US"/>
        </w:rPr>
      </w:pPr>
      <w:r w:rsidRPr="00207F77">
        <w:rPr>
          <w:color w:val="00B050"/>
          <w:lang w:val="en-US"/>
        </w:rPr>
        <w:t>can't fully load the plane or it would not be able to travel this far.</w:t>
      </w:r>
    </w:p>
    <w:p w14:paraId="3CEF19FF" w14:textId="77777777" w:rsidR="006C1203" w:rsidRPr="00207F77" w:rsidRDefault="006C1203" w:rsidP="006C1203">
      <w:pPr>
        <w:rPr>
          <w:color w:val="00B050"/>
          <w:lang w:val="en-US"/>
        </w:rPr>
      </w:pPr>
      <w:r w:rsidRPr="00207F77">
        <w:rPr>
          <w:color w:val="00B050"/>
          <w:lang w:val="en-US"/>
        </w:rPr>
        <w:t>for this journey it can carry 16 passengers or 2,000kg of cargo</w:t>
      </w:r>
    </w:p>
    <w:p w14:paraId="3BC51DD5" w14:textId="77777777" w:rsidR="006C1203" w:rsidRPr="00207F77" w:rsidRDefault="006C1203" w:rsidP="006C1203">
      <w:pPr>
        <w:rPr>
          <w:color w:val="00B050"/>
          <w:lang w:val="en-US"/>
        </w:rPr>
      </w:pPr>
      <w:r w:rsidRPr="00207F77">
        <w:rPr>
          <w:color w:val="00B050"/>
          <w:lang w:val="en-US"/>
        </w:rPr>
        <w:t xml:space="preserve">number of people travelling on scheduled Dash 7 trips: 7,7,1,9,8,2,2,5,3,3,3,5,2,4,3 avg = 4.26 </w:t>
      </w:r>
    </w:p>
    <w:p w14:paraId="14165830" w14:textId="77777777" w:rsidR="006C1203" w:rsidRPr="00207F77" w:rsidRDefault="006C1203" w:rsidP="006C1203">
      <w:pPr>
        <w:rPr>
          <w:color w:val="00B050"/>
          <w:lang w:val="en-US"/>
        </w:rPr>
      </w:pPr>
      <w:r w:rsidRPr="00207F77">
        <w:rPr>
          <w:color w:val="00B050"/>
          <w:lang w:val="en-US"/>
        </w:rPr>
        <w:t>Average British man in clothes and shoes weighs 84 kg</w:t>
      </w:r>
    </w:p>
    <w:p w14:paraId="3841DAD1" w14:textId="77777777" w:rsidR="006C1203" w:rsidRPr="00207F77" w:rsidRDefault="006C1203" w:rsidP="006C1203">
      <w:pPr>
        <w:rPr>
          <w:color w:val="00B050"/>
          <w:lang w:val="en-US"/>
        </w:rPr>
      </w:pPr>
      <w:r w:rsidRPr="00207F77">
        <w:rPr>
          <w:color w:val="00B050"/>
          <w:lang w:val="en-US"/>
        </w:rPr>
        <w:t>84kg x 4.26 = 358.4 kg</w:t>
      </w:r>
    </w:p>
    <w:p w14:paraId="5174524D" w14:textId="77777777" w:rsidR="006C1203" w:rsidRPr="00207F77" w:rsidRDefault="006C1203" w:rsidP="006C1203">
      <w:pPr>
        <w:rPr>
          <w:color w:val="00B050"/>
          <w:lang w:val="en-US"/>
        </w:rPr>
      </w:pPr>
      <w:r w:rsidRPr="00207F77">
        <w:rPr>
          <w:color w:val="00B050"/>
          <w:lang w:val="en-US"/>
        </w:rPr>
        <w:t>2000 - 358.4 = 1641.6 kg capacity left for cargo</w:t>
      </w:r>
    </w:p>
    <w:p w14:paraId="76862DA9" w14:textId="77777777" w:rsidR="006C1203" w:rsidRPr="00207F77" w:rsidRDefault="006C1203" w:rsidP="006C1203">
      <w:pPr>
        <w:rPr>
          <w:color w:val="00B050"/>
          <w:lang w:val="en-US"/>
        </w:rPr>
      </w:pPr>
      <w:r w:rsidRPr="00207F77">
        <w:rPr>
          <w:color w:val="00B050"/>
          <w:lang w:val="en-US"/>
        </w:rPr>
        <w:t>total number of 100g cargo capacity portions = 16416</w:t>
      </w:r>
    </w:p>
    <w:p w14:paraId="1492967F" w14:textId="77777777" w:rsidR="006C1203" w:rsidRPr="00207F77" w:rsidRDefault="006C1203" w:rsidP="006C1203">
      <w:pPr>
        <w:rPr>
          <w:color w:val="00B050"/>
          <w:lang w:val="en-US"/>
        </w:rPr>
      </w:pPr>
      <w:r w:rsidRPr="00207F77">
        <w:rPr>
          <w:color w:val="00B050"/>
          <w:lang w:val="en-US"/>
        </w:rPr>
        <w:t xml:space="preserve">equipment is bulky so allocate 1/4 of that to food = 410.4 kg </w:t>
      </w:r>
    </w:p>
    <w:p w14:paraId="56A44167" w14:textId="77777777" w:rsidR="006C1203" w:rsidRPr="00207F77" w:rsidRDefault="006C1203" w:rsidP="006C1203">
      <w:pPr>
        <w:rPr>
          <w:color w:val="00B050"/>
          <w:lang w:val="en-US"/>
        </w:rPr>
      </w:pPr>
      <w:r w:rsidRPr="00207F77">
        <w:rPr>
          <w:color w:val="00B050"/>
          <w:lang w:val="en-US"/>
        </w:rPr>
        <w:t>number of 100g portions of food which can be moved = 4104</w:t>
      </w:r>
    </w:p>
    <w:p w14:paraId="766E0041" w14:textId="77777777" w:rsidR="006C1203" w:rsidRPr="00207F77" w:rsidRDefault="006C1203" w:rsidP="006C1203">
      <w:pPr>
        <w:rPr>
          <w:color w:val="00B050"/>
          <w:lang w:val="en-US"/>
        </w:rPr>
      </w:pPr>
    </w:p>
    <w:p w14:paraId="750CB6C5" w14:textId="77777777" w:rsidR="006C1203" w:rsidRPr="00207F77" w:rsidRDefault="006C1203" w:rsidP="006C1203">
      <w:pPr>
        <w:rPr>
          <w:color w:val="00B050"/>
          <w:lang w:val="en-US"/>
        </w:rPr>
      </w:pPr>
      <w:r w:rsidRPr="00207F77">
        <w:rPr>
          <w:color w:val="00B050"/>
          <w:lang w:val="en-US"/>
        </w:rPr>
        <w:t>maximum useable fuel = 4501.904 kg. Assume this much is required for 1 way journey.</w:t>
      </w:r>
    </w:p>
    <w:p w14:paraId="03CC98D5" w14:textId="77777777" w:rsidR="006C1203" w:rsidRPr="00207F77" w:rsidRDefault="006C1203" w:rsidP="006C1203">
      <w:pPr>
        <w:rPr>
          <w:color w:val="00B050"/>
          <w:lang w:val="en-US"/>
        </w:rPr>
      </w:pPr>
      <w:r w:rsidRPr="00207F77">
        <w:rPr>
          <w:color w:val="00B050"/>
          <w:lang w:val="en-US"/>
        </w:rPr>
        <w:t>including takeoff</w:t>
      </w:r>
    </w:p>
    <w:p w14:paraId="5B0FE132" w14:textId="77777777" w:rsidR="006C1203" w:rsidRPr="00207F77" w:rsidRDefault="006C1203" w:rsidP="006C1203">
      <w:pPr>
        <w:rPr>
          <w:color w:val="00B050"/>
          <w:lang w:val="en-US"/>
        </w:rPr>
      </w:pPr>
      <w:r w:rsidRPr="00207F77">
        <w:rPr>
          <w:color w:val="00B050"/>
          <w:lang w:val="en-US"/>
        </w:rPr>
        <w:t>aviation fuel currently costs 61p per kg</w:t>
      </w:r>
    </w:p>
    <w:p w14:paraId="0B3F0F63" w14:textId="77777777" w:rsidR="006C1203" w:rsidRPr="00207F77" w:rsidRDefault="006C1203" w:rsidP="006C1203">
      <w:pPr>
        <w:rPr>
          <w:color w:val="00B050"/>
          <w:lang w:val="en-US"/>
        </w:rPr>
      </w:pPr>
      <w:r w:rsidRPr="00207F77">
        <w:rPr>
          <w:color w:val="00B050"/>
          <w:lang w:val="en-US"/>
        </w:rPr>
        <w:t>cost of fuel = 0.61 £/kg x 4501.904 kg = £2746</w:t>
      </w:r>
    </w:p>
    <w:p w14:paraId="0D3E02BD" w14:textId="77777777" w:rsidR="006C1203" w:rsidRPr="00207F77" w:rsidRDefault="006C1203" w:rsidP="006C1203">
      <w:pPr>
        <w:rPr>
          <w:color w:val="00B050"/>
          <w:lang w:val="en-US"/>
        </w:rPr>
      </w:pPr>
    </w:p>
    <w:p w14:paraId="1EFBC1DD" w14:textId="77777777" w:rsidR="006C1203" w:rsidRPr="00207F77" w:rsidRDefault="006C1203" w:rsidP="006C1203">
      <w:pPr>
        <w:rPr>
          <w:color w:val="00B050"/>
          <w:lang w:val="en-US"/>
        </w:rPr>
      </w:pPr>
      <w:r w:rsidRPr="00207F77">
        <w:rPr>
          <w:color w:val="00B050"/>
          <w:lang w:val="en-US"/>
        </w:rPr>
        <w:t>cost of fuel per 100g cargo capacity = £2746 / 16416 = 17p</w:t>
      </w:r>
    </w:p>
    <w:p w14:paraId="3B48ED6A" w14:textId="77777777" w:rsidR="006C1203" w:rsidRPr="00207F77" w:rsidRDefault="006C1203" w:rsidP="006C1203">
      <w:pPr>
        <w:rPr>
          <w:color w:val="00B050"/>
          <w:lang w:val="en-US"/>
        </w:rPr>
      </w:pPr>
      <w:r w:rsidRPr="00207F77">
        <w:rPr>
          <w:color w:val="00B050"/>
          <w:lang w:val="en-US"/>
        </w:rPr>
        <w:t>emissions of moving 1 kg cargo = (3.15 x 4501.904 kg) / 1641.6 kg = 8.64 kg CO2e</w:t>
      </w:r>
    </w:p>
    <w:p w14:paraId="77C8C2D6" w14:textId="77777777" w:rsidR="006C1203" w:rsidRPr="00207F77" w:rsidRDefault="006C1203" w:rsidP="006C1203">
      <w:pPr>
        <w:rPr>
          <w:color w:val="00B050"/>
          <w:lang w:val="en-US"/>
        </w:rPr>
      </w:pPr>
      <w:r w:rsidRPr="00207F77">
        <w:rPr>
          <w:color w:val="00B050"/>
          <w:lang w:val="en-US"/>
        </w:rPr>
        <w:t>emissions of moving 100g cargo = 0.846 kg CO2e</w:t>
      </w:r>
    </w:p>
    <w:p w14:paraId="236C4056" w14:textId="6BE788F2" w:rsidR="006C1203" w:rsidRPr="00207F77" w:rsidRDefault="006C1203" w:rsidP="006C1203">
      <w:pPr>
        <w:rPr>
          <w:color w:val="00B050"/>
          <w:lang w:val="en-US"/>
        </w:rPr>
      </w:pPr>
      <w:r w:rsidRPr="00207F77">
        <w:rPr>
          <w:color w:val="00B050"/>
          <w:lang w:val="en-US"/>
        </w:rPr>
        <w:t>considering only 1-way journey (not the return journey)</w:t>
      </w:r>
    </w:p>
    <w:p w14:paraId="133CC1C5" w14:textId="77777777" w:rsidR="009E278D" w:rsidRPr="00773C03" w:rsidRDefault="009E278D" w:rsidP="00563915">
      <w:pPr>
        <w:rPr>
          <w:color w:val="FF0000"/>
          <w:lang w:val="en-US"/>
        </w:rPr>
      </w:pPr>
    </w:p>
    <w:p w14:paraId="05A982C7" w14:textId="3E36ACA7" w:rsidR="00563915" w:rsidRPr="00773C03" w:rsidRDefault="00563915" w:rsidP="00563915">
      <w:pPr>
        <w:rPr>
          <w:color w:val="FF0000"/>
          <w:lang w:val="en-US"/>
        </w:rPr>
      </w:pP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788622"/>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2241A98" w14:textId="15D9031A" w:rsidR="009D6952" w:rsidRPr="00773C03" w:rsidRDefault="009D6952" w:rsidP="005A021F">
      <w:pPr>
        <w:rPr>
          <w:color w:val="FF0000"/>
          <w:lang w:val="en-US"/>
        </w:rPr>
      </w:pPr>
      <w:r w:rsidRPr="00773C03">
        <w:rPr>
          <w:color w:val="FF0000"/>
          <w:lang w:val="en-US"/>
        </w:rPr>
        <w:t>Purchasing</w:t>
      </w:r>
    </w:p>
    <w:p w14:paraId="3AACED62" w14:textId="4F05F20F" w:rsidR="005A021F" w:rsidRPr="00773C03" w:rsidRDefault="005A021F" w:rsidP="005A021F">
      <w:pPr>
        <w:rPr>
          <w:color w:val="FF0000"/>
          <w:lang w:val="en-US"/>
        </w:rPr>
      </w:pPr>
      <w:r w:rsidRPr="00773C03">
        <w:rPr>
          <w:color w:val="FF0000"/>
          <w:lang w:val="en-US"/>
        </w:rPr>
        <w:t>Storage</w:t>
      </w:r>
    </w:p>
    <w:p w14:paraId="5330A9E4" w14:textId="372D1ABD" w:rsidR="005A021F" w:rsidRPr="00773C03" w:rsidRDefault="005A021F" w:rsidP="005A021F">
      <w:pPr>
        <w:rPr>
          <w:color w:val="FF0000"/>
          <w:lang w:val="en-US"/>
        </w:rPr>
      </w:pPr>
      <w:r w:rsidRPr="00773C03">
        <w:rPr>
          <w:color w:val="FF0000"/>
          <w:lang w:val="en-US"/>
        </w:rPr>
        <w:t>Cooking</w:t>
      </w:r>
    </w:p>
    <w:p w14:paraId="586792A9" w14:textId="51087D88" w:rsidR="00EA2403" w:rsidRDefault="00EA2403" w:rsidP="005A021F">
      <w:pPr>
        <w:rPr>
          <w:color w:val="FF0000"/>
          <w:lang w:val="en-US"/>
        </w:rPr>
      </w:pPr>
      <w:r w:rsidRPr="00773C03">
        <w:rPr>
          <w:color w:val="FF0000"/>
          <w:lang w:val="en-US"/>
        </w:rPr>
        <w:t>Packaging</w:t>
      </w:r>
      <w:r w:rsidR="00850CD0">
        <w:rPr>
          <w:color w:val="FF0000"/>
          <w:lang w:val="en-US"/>
        </w:rPr>
        <w:t xml:space="preserve"> </w:t>
      </w:r>
    </w:p>
    <w:p w14:paraId="4DC4B09C" w14:textId="41CAC47A" w:rsidR="00850CD0" w:rsidRPr="00773C03" w:rsidRDefault="00850CD0" w:rsidP="005A021F">
      <w:pPr>
        <w:rPr>
          <w:color w:val="FF0000"/>
          <w:lang w:val="en-US"/>
        </w:rPr>
      </w:pPr>
      <w:r>
        <w:rPr>
          <w:color w:val="FF0000"/>
          <w:lang w:val="en-US"/>
        </w:rPr>
        <w:t xml:space="preserve">Assumptions about recycling, degrading, burning, returning waste </w:t>
      </w:r>
      <w:proofErr w:type="spellStart"/>
      <w:r>
        <w:rPr>
          <w:color w:val="FF0000"/>
          <w:lang w:val="en-US"/>
        </w:rPr>
        <w:t>etc</w:t>
      </w:r>
      <w:proofErr w:type="spellEnd"/>
    </w:p>
    <w:p w14:paraId="7D01255E" w14:textId="43F1A462" w:rsidR="00B72ECE" w:rsidRPr="00773C03" w:rsidRDefault="003500F9" w:rsidP="005A021F">
      <w:pPr>
        <w:rPr>
          <w:color w:val="FF0000"/>
          <w:lang w:val="en-US"/>
        </w:rPr>
      </w:pPr>
      <w:r w:rsidRPr="00773C03">
        <w:rPr>
          <w:color w:val="FF0000"/>
          <w:lang w:val="en-US"/>
        </w:rPr>
        <w:t>Meal times and structure</w:t>
      </w:r>
    </w:p>
    <w:p w14:paraId="283C108E" w14:textId="684FBF32" w:rsidR="00B72ECE" w:rsidRPr="00773C03" w:rsidRDefault="00B72ECE" w:rsidP="005A021F">
      <w:pPr>
        <w:rPr>
          <w:color w:val="FF0000"/>
          <w:lang w:val="en-US"/>
        </w:rPr>
      </w:pPr>
      <w:r w:rsidRPr="00773C03">
        <w:rPr>
          <w:color w:val="FF0000"/>
          <w:lang w:val="en-US"/>
        </w:rPr>
        <w:t>Menu, buffet, pre-planned menu or prescribed</w:t>
      </w:r>
    </w:p>
    <w:p w14:paraId="5666D4DA" w14:textId="328B4E2E" w:rsidR="00622361" w:rsidRPr="00773C03" w:rsidRDefault="00622361" w:rsidP="005A021F">
      <w:pPr>
        <w:rPr>
          <w:color w:val="FF0000"/>
          <w:lang w:val="en-US"/>
        </w:rPr>
      </w:pPr>
      <w:r w:rsidRPr="00773C03">
        <w:rPr>
          <w:color w:val="FF0000"/>
          <w:lang w:val="en-US"/>
        </w:rPr>
        <w:t>Problems with the buffet style approach</w:t>
      </w:r>
    </w:p>
    <w:p w14:paraId="2542FC5A" w14:textId="72498857" w:rsidR="00622361" w:rsidRPr="00773C03" w:rsidRDefault="00622361" w:rsidP="005A021F">
      <w:pPr>
        <w:rPr>
          <w:color w:val="FF0000"/>
          <w:lang w:val="en-US"/>
        </w:rPr>
      </w:pPr>
      <w:r w:rsidRPr="00773C03">
        <w:rPr>
          <w:color w:val="FF0000"/>
          <w:lang w:val="en-US"/>
        </w:rPr>
        <w:t>Alternatives to the buffet stye approach</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788623"/>
      <w:r>
        <w:rPr>
          <w:lang w:val="en-US"/>
        </w:rPr>
        <w:t xml:space="preserve">Constraint </w:t>
      </w:r>
      <w:r w:rsidR="00705DC9">
        <w:rPr>
          <w:lang w:val="en-US"/>
        </w:rPr>
        <w:t>m</w:t>
      </w:r>
      <w:r>
        <w:rPr>
          <w:lang w:val="en-US"/>
        </w:rPr>
        <w:t>odelling</w:t>
      </w:r>
      <w:bookmarkEnd w:id="11"/>
    </w:p>
    <w:p w14:paraId="26403DF0" w14:textId="0994EA72" w:rsidR="00EB6D96" w:rsidRDefault="00EB6D96" w:rsidP="00EB6D96">
      <w:pPr>
        <w:rPr>
          <w:lang w:val="en-US"/>
        </w:rPr>
      </w:pPr>
    </w:p>
    <w:p w14:paraId="028EB6DF" w14:textId="4E25BA51" w:rsidR="00D97F38" w:rsidRPr="00773C03" w:rsidRDefault="00D97F38" w:rsidP="00EB6D96">
      <w:pPr>
        <w:rPr>
          <w:color w:val="FF0000"/>
          <w:lang w:val="en-US"/>
        </w:rPr>
      </w:pPr>
      <w:proofErr w:type="spellStart"/>
      <w:r w:rsidRPr="00773C03">
        <w:rPr>
          <w:color w:val="FF0000"/>
          <w:lang w:val="en-US"/>
        </w:rPr>
        <w:t>MiniZinc</w:t>
      </w:r>
      <w:proofErr w:type="spellEnd"/>
    </w:p>
    <w:p w14:paraId="7107A9B0" w14:textId="6BA70C45" w:rsidR="00AD5355" w:rsidRPr="00773C03" w:rsidRDefault="00AD5355" w:rsidP="00EB6D96">
      <w:pPr>
        <w:rPr>
          <w:color w:val="FF0000"/>
          <w:lang w:val="en-US"/>
        </w:rPr>
      </w:pPr>
      <w:r w:rsidRPr="00773C03">
        <w:rPr>
          <w:color w:val="FF0000"/>
          <w:lang w:val="en-US"/>
        </w:rPr>
        <w:t xml:space="preserve">Choosing which things to model as constraints </w:t>
      </w:r>
      <w:r w:rsidR="00EA0ADD" w:rsidRPr="00773C03">
        <w:rPr>
          <w:color w:val="FF0000"/>
          <w:lang w:val="en-US"/>
        </w:rPr>
        <w:t xml:space="preserve">(fixed) </w:t>
      </w:r>
      <w:r w:rsidRPr="00773C03">
        <w:rPr>
          <w:color w:val="FF0000"/>
          <w:lang w:val="en-US"/>
        </w:rPr>
        <w:t xml:space="preserve">and which to </w:t>
      </w:r>
      <w:r w:rsidR="00EA0ADD" w:rsidRPr="00773C03">
        <w:rPr>
          <w:color w:val="FF0000"/>
          <w:lang w:val="en-US"/>
        </w:rPr>
        <w:t>optimize (flexible)</w:t>
      </w:r>
    </w:p>
    <w:p w14:paraId="4F0AC08B" w14:textId="5605C63D" w:rsidR="00597547" w:rsidRDefault="00597547" w:rsidP="00EB6D96">
      <w:pPr>
        <w:rPr>
          <w:color w:val="FF0000"/>
          <w:lang w:val="en-US"/>
        </w:rPr>
      </w:pPr>
      <w:r>
        <w:rPr>
          <w:color w:val="FF0000"/>
          <w:lang w:val="en-US"/>
        </w:rPr>
        <w:t>Capture key constraints usually talked about in English</w:t>
      </w:r>
      <w:r w:rsidR="00017006">
        <w:rPr>
          <w:color w:val="FF0000"/>
          <w:lang w:val="en-US"/>
        </w:rPr>
        <w:t xml:space="preserve"> in the model, embedded intelligence of operations team.</w:t>
      </w:r>
      <w:r w:rsidR="00AA52FB">
        <w:rPr>
          <w:color w:val="FF0000"/>
          <w:lang w:val="en-US"/>
        </w:rPr>
        <w:t xml:space="preserve"> AI</w:t>
      </w:r>
    </w:p>
    <w:p w14:paraId="30F2CB1E" w14:textId="02714904" w:rsidR="00EB6D96" w:rsidRPr="00773C03" w:rsidRDefault="00F47428" w:rsidP="00EB6D96">
      <w:pPr>
        <w:rPr>
          <w:color w:val="FF0000"/>
          <w:lang w:val="en-US"/>
        </w:rPr>
      </w:pPr>
      <w:r w:rsidRPr="00773C03">
        <w:rPr>
          <w:color w:val="FF0000"/>
          <w:lang w:val="en-US"/>
        </w:rPr>
        <w:t>Explain</w:t>
      </w:r>
      <w:r w:rsidR="00EB6D96" w:rsidRPr="00773C03">
        <w:rPr>
          <w:color w:val="FF0000"/>
          <w:lang w:val="en-US"/>
        </w:rPr>
        <w:t xml:space="preserve"> constraints and justify them</w:t>
      </w: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413BC1FC" w14:textId="705545B6" w:rsidR="00590D40" w:rsidRPr="00773C03" w:rsidRDefault="005707F7" w:rsidP="0067470E">
      <w:pPr>
        <w:rPr>
          <w:color w:val="FF0000"/>
          <w:lang w:val="en-US"/>
        </w:rPr>
      </w:pPr>
      <w:r w:rsidRPr="00773C03">
        <w:rPr>
          <w:color w:val="FF0000"/>
          <w:lang w:val="en-US"/>
        </w:rPr>
        <w:t>Explain why code is repeated</w:t>
      </w:r>
      <w:r w:rsidR="000F5E06" w:rsidRPr="00773C03">
        <w:rPr>
          <w:color w:val="FF0000"/>
          <w:lang w:val="en-US"/>
        </w:rPr>
        <w:t xml:space="preserve"> (faster</w:t>
      </w:r>
      <w:r w:rsidR="006D2ECA" w:rsidRPr="00773C03">
        <w:rPr>
          <w:color w:val="FF0000"/>
          <w:lang w:val="en-US"/>
        </w:rPr>
        <w:t xml:space="preserve"> loop unroll</w:t>
      </w:r>
      <w:r w:rsidR="00D5117D" w:rsidRPr="00773C03">
        <w:rPr>
          <w:color w:val="FF0000"/>
          <w:lang w:val="en-US"/>
        </w:rPr>
        <w:t>s</w:t>
      </w:r>
      <w:r w:rsidR="00A11D3F" w:rsidRPr="00773C03">
        <w:rPr>
          <w:color w:val="FF0000"/>
          <w:lang w:val="en-US"/>
        </w:rPr>
        <w:t>, enumerable types</w:t>
      </w:r>
      <w:r w:rsidR="006D2ECA" w:rsidRPr="00773C03">
        <w:rPr>
          <w:color w:val="FF0000"/>
          <w:lang w:val="en-US"/>
        </w:rPr>
        <w:t>).</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788624"/>
      <w:r>
        <w:rPr>
          <w:lang w:val="en-US"/>
        </w:rPr>
        <w:t xml:space="preserve">Solving </w:t>
      </w:r>
      <w:r w:rsidR="00705DC9">
        <w:rPr>
          <w:lang w:val="en-US"/>
        </w:rPr>
        <w:t>t</w:t>
      </w:r>
      <w:r>
        <w:rPr>
          <w:lang w:val="en-US"/>
        </w:rPr>
        <w:t>echnique</w:t>
      </w:r>
      <w:bookmarkEnd w:id="12"/>
    </w:p>
    <w:p w14:paraId="47254D51" w14:textId="7D13F716" w:rsidR="00016D46" w:rsidRDefault="00016D46" w:rsidP="00016D46">
      <w:pPr>
        <w:rPr>
          <w:lang w:val="en-US"/>
        </w:rPr>
      </w:pPr>
    </w:p>
    <w:p w14:paraId="01FAFEF5" w14:textId="22E90003" w:rsidR="00016D46" w:rsidRPr="00773C03" w:rsidRDefault="00016D46" w:rsidP="00016D46">
      <w:pPr>
        <w:rPr>
          <w:color w:val="FF0000"/>
          <w:lang w:val="en-US"/>
        </w:rPr>
      </w:pPr>
      <w:r w:rsidRPr="00773C03">
        <w:rPr>
          <w:color w:val="FF0000"/>
          <w:lang w:val="en-US"/>
        </w:rPr>
        <w:t>How Geocode works.</w:t>
      </w:r>
    </w:p>
    <w:p w14:paraId="5FB239AC" w14:textId="1C079320" w:rsidR="00016D46" w:rsidRPr="00773C03" w:rsidRDefault="00016D46" w:rsidP="00016D46">
      <w:pPr>
        <w:rPr>
          <w:color w:val="FF0000"/>
          <w:lang w:val="en-US"/>
        </w:rPr>
      </w:pPr>
      <w:r w:rsidRPr="00773C03">
        <w:rPr>
          <w:color w:val="FF0000"/>
          <w:lang w:val="en-US"/>
        </w:rPr>
        <w:t>Why I chose it.</w:t>
      </w:r>
    </w:p>
    <w:p w14:paraId="69A3FFA6" w14:textId="3CA35A6F" w:rsidR="00016D46" w:rsidRPr="00773C03" w:rsidRDefault="00016D46" w:rsidP="00016D46">
      <w:pPr>
        <w:rPr>
          <w:color w:val="FF0000"/>
          <w:lang w:val="en-US"/>
        </w:rPr>
      </w:pPr>
      <w:r w:rsidRPr="00773C03">
        <w:rPr>
          <w:color w:val="FF0000"/>
          <w:lang w:val="en-US"/>
        </w:rPr>
        <w:t>What else could be used.</w:t>
      </w:r>
    </w:p>
    <w:p w14:paraId="61D126E5" w14:textId="54F8F1FD" w:rsidR="00016D46" w:rsidRPr="00773C03" w:rsidRDefault="00016D46" w:rsidP="00016D46">
      <w:pPr>
        <w:rPr>
          <w:color w:val="FF0000"/>
          <w:lang w:val="en-US"/>
        </w:rPr>
      </w:pPr>
      <w:r w:rsidRPr="00773C03">
        <w:rPr>
          <w:color w:val="FF0000"/>
          <w:lang w:val="en-US"/>
        </w:rPr>
        <w:t>Floats.</w:t>
      </w:r>
    </w:p>
    <w:p w14:paraId="6D685B9D" w14:textId="4FDE5567" w:rsidR="00062ECE" w:rsidRPr="00773C03" w:rsidRDefault="00062ECE" w:rsidP="00016D46">
      <w:pPr>
        <w:rPr>
          <w:color w:val="FF0000"/>
          <w:lang w:val="en-US"/>
        </w:rPr>
      </w:pPr>
      <w:r w:rsidRPr="00773C03">
        <w:rPr>
          <w:color w:val="FF0000"/>
          <w:lang w:val="en-US"/>
        </w:rPr>
        <w:t>Explain why numbers are scaled up or down later.</w:t>
      </w:r>
    </w:p>
    <w:p w14:paraId="1F7F32F3" w14:textId="44EC94BB" w:rsidR="007F3248" w:rsidRPr="00773C03" w:rsidRDefault="007F3248" w:rsidP="00016D46">
      <w:pPr>
        <w:rPr>
          <w:color w:val="FF0000"/>
          <w:lang w:val="en-US"/>
        </w:rPr>
      </w:pPr>
      <w:r w:rsidRPr="00773C03">
        <w:rPr>
          <w:color w:val="FF0000"/>
          <w:lang w:val="en-US"/>
        </w:rPr>
        <w:lastRenderedPageBreak/>
        <w:t>Batches of data.</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788625"/>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3921A22C" w14:textId="3DB5BAEB" w:rsidR="00A147B6" w:rsidRPr="00773C03" w:rsidRDefault="009B5877" w:rsidP="00A147B6">
      <w:pPr>
        <w:rPr>
          <w:color w:val="FF0000"/>
          <w:lang w:val="en-US"/>
        </w:rPr>
      </w:pPr>
      <w:r w:rsidRPr="00773C03">
        <w:rPr>
          <w:color w:val="FF0000"/>
          <w:lang w:val="en-US"/>
        </w:rPr>
        <w:t>Benchmarks</w:t>
      </w:r>
    </w:p>
    <w:p w14:paraId="7FD0A89A" w14:textId="41393554" w:rsidR="009B5877" w:rsidRPr="00773C03" w:rsidRDefault="009B5877" w:rsidP="00A147B6">
      <w:pPr>
        <w:rPr>
          <w:color w:val="FF0000"/>
          <w:lang w:val="en-US"/>
        </w:rPr>
      </w:pPr>
      <w:r w:rsidRPr="00773C03">
        <w:rPr>
          <w:color w:val="FF0000"/>
          <w:lang w:val="en-US"/>
        </w:rPr>
        <w:t>Trade-off between objectives, constraints and processing time</w:t>
      </w:r>
    </w:p>
    <w:p w14:paraId="4ABFAFC8" w14:textId="6794492D" w:rsidR="00A27697" w:rsidRPr="00773C03" w:rsidRDefault="00A27697" w:rsidP="00A147B6">
      <w:pPr>
        <w:rPr>
          <w:color w:val="FF0000"/>
          <w:lang w:val="en-US"/>
        </w:rPr>
      </w:pPr>
      <w:r w:rsidRPr="00773C03">
        <w:rPr>
          <w:color w:val="FF0000"/>
          <w:lang w:val="en-US"/>
        </w:rPr>
        <w:t xml:space="preserve">Weighting and scaling </w:t>
      </w:r>
    </w:p>
    <w:p w14:paraId="3EC8292D" w14:textId="196FFCB3" w:rsidR="00875862" w:rsidRPr="00773C03" w:rsidRDefault="00875862" w:rsidP="00A147B6">
      <w:pPr>
        <w:rPr>
          <w:color w:val="FF0000"/>
          <w:lang w:val="en-US"/>
        </w:rPr>
      </w:pPr>
      <w:r w:rsidRPr="00773C03">
        <w:rPr>
          <w:color w:val="FF0000"/>
          <w:lang w:val="en-US"/>
        </w:rPr>
        <w:t>Would have preferred scaled multiplied objective</w:t>
      </w:r>
    </w:p>
    <w:p w14:paraId="45473D62" w14:textId="1A099EFD" w:rsidR="00B7293C" w:rsidRPr="00773C03" w:rsidRDefault="00B7293C" w:rsidP="00A147B6">
      <w:pPr>
        <w:rPr>
          <w:color w:val="FF0000"/>
          <w:lang w:val="en-US"/>
        </w:rPr>
      </w:pPr>
      <w:r w:rsidRPr="00773C03">
        <w:rPr>
          <w:color w:val="FF0000"/>
          <w:lang w:val="en-US"/>
        </w:rPr>
        <w:t>Final chosen objective function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788626"/>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t>Show plots</w:t>
      </w:r>
      <w:r w:rsidR="000C6C6A">
        <w:rPr>
          <w:color w:val="FF0000"/>
          <w:lang w:val="en-US"/>
        </w:rPr>
        <w:t>, not massive spreadsheets</w:t>
      </w:r>
    </w:p>
    <w:p w14:paraId="4C19AA04" w14:textId="1ED09F01" w:rsidR="009B5877"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7673A8FC" w:rsidR="00F17CA2" w:rsidRPr="00773C03" w:rsidRDefault="00F17CA2" w:rsidP="009B5877">
      <w:pPr>
        <w:rPr>
          <w:color w:val="FF0000"/>
          <w:lang w:val="en-US"/>
        </w:rPr>
      </w:pPr>
      <w:r>
        <w:rPr>
          <w:color w:val="FF0000"/>
          <w:lang w:val="en-US"/>
        </w:rPr>
        <w:t>Explain why having too many objectives can reduce performance</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t>Compare emissions to ones shown in data</w:t>
      </w:r>
    </w:p>
    <w:p w14:paraId="7AD8995B" w14:textId="79847619" w:rsidR="00F64A4A" w:rsidRDefault="00F64A4A" w:rsidP="0067470E">
      <w:pPr>
        <w:rPr>
          <w:color w:val="FF0000"/>
          <w:lang w:val="en-US"/>
        </w:rPr>
      </w:pPr>
      <w:r w:rsidRPr="00773C03">
        <w:rPr>
          <w:color w:val="FF0000"/>
          <w:lang w:val="en-US"/>
        </w:rPr>
        <w:t>Show that the menu is not reliant on aircraft deliveries</w:t>
      </w:r>
    </w:p>
    <w:p w14:paraId="69B395B7" w14:textId="404F4FE0" w:rsidR="00095390" w:rsidRPr="00773C03" w:rsidRDefault="00095390" w:rsidP="0067470E">
      <w:pPr>
        <w:rPr>
          <w:color w:val="FF0000"/>
          <w:lang w:val="en-US"/>
        </w:rPr>
      </w:pPr>
      <w:r>
        <w:rPr>
          <w:color w:val="FF0000"/>
          <w:lang w:val="en-US"/>
        </w:rPr>
        <w:t xml:space="preserve">Different optimizer </w:t>
      </w:r>
      <w:proofErr w:type="spellStart"/>
      <w:r>
        <w:rPr>
          <w:color w:val="FF0000"/>
          <w:lang w:val="en-US"/>
        </w:rPr>
        <w:t>eg</w:t>
      </w:r>
      <w:proofErr w:type="spellEnd"/>
      <w:r>
        <w:rPr>
          <w:color w:val="FF0000"/>
          <w:lang w:val="en-US"/>
        </w:rPr>
        <w:t xml:space="preserve"> chuffed</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788627"/>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788628"/>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lastRenderedPageBreak/>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00260E26" w:rsidR="00472342" w:rsidRPr="00773C03" w:rsidRDefault="00472342" w:rsidP="006F3946">
      <w:pPr>
        <w:rPr>
          <w:color w:val="FF0000"/>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1692B2FB" w14:textId="77777777" w:rsidR="006F3946" w:rsidRPr="00773C03" w:rsidRDefault="006F3946" w:rsidP="006F3946">
      <w:pPr>
        <w:rPr>
          <w:color w:val="FF0000"/>
          <w:lang w:val="en-US"/>
        </w:rPr>
      </w:pPr>
      <w:proofErr w:type="spellStart"/>
      <w:r w:rsidRPr="00773C03">
        <w:rPr>
          <w:color w:val="FF0000"/>
          <w:lang w:val="en-US"/>
        </w:rPr>
        <w:t>Ruminent</w:t>
      </w:r>
      <w:proofErr w:type="spellEnd"/>
      <w:r w:rsidRPr="00773C03">
        <w:rPr>
          <w:color w:val="FF0000"/>
          <w:lang w:val="en-US"/>
        </w:rPr>
        <w:t xml:space="preserve">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77777777" w:rsidR="006F3946" w:rsidRDefault="006F3946" w:rsidP="007F010F">
      <w:pPr>
        <w:rPr>
          <w:sz w:val="28"/>
          <w:szCs w:val="28"/>
          <w:lang w:val="en-US"/>
        </w:rPr>
      </w:pPr>
    </w:p>
    <w:p w14:paraId="4B80CBBE" w14:textId="7B847605" w:rsidR="00D0320B" w:rsidRDefault="00D0320B" w:rsidP="007F010F">
      <w:pPr>
        <w:pStyle w:val="Heading1"/>
        <w:rPr>
          <w:lang w:val="en-US"/>
        </w:rPr>
      </w:pPr>
      <w:bookmarkStart w:id="17" w:name="_Toc106788629"/>
      <w:r>
        <w:rPr>
          <w:lang w:val="en-US"/>
        </w:rPr>
        <w:t>References</w:t>
      </w:r>
      <w:bookmarkEnd w:id="17"/>
    </w:p>
    <w:p w14:paraId="23B08718" w14:textId="463B5F23" w:rsidR="00D0320B" w:rsidRDefault="00D0320B" w:rsidP="007F010F">
      <w:pPr>
        <w:rPr>
          <w:sz w:val="28"/>
          <w:szCs w:val="28"/>
          <w:lang w:val="en-US"/>
        </w:rPr>
      </w:pPr>
    </w:p>
    <w:p w14:paraId="6EBD9D20" w14:textId="7B41C58A" w:rsidR="00D0320B" w:rsidRDefault="00D0320B" w:rsidP="007F010F">
      <w:pPr>
        <w:rPr>
          <w:sz w:val="28"/>
          <w:szCs w:val="28"/>
          <w:lang w:val="en-US"/>
        </w:rPr>
      </w:pPr>
    </w:p>
    <w:p w14:paraId="25443526" w14:textId="57DE8CD3" w:rsidR="00D0320B" w:rsidRDefault="00D0320B" w:rsidP="007F010F">
      <w:pPr>
        <w:pStyle w:val="Heading1"/>
        <w:rPr>
          <w:lang w:val="en-US"/>
        </w:rPr>
      </w:pPr>
      <w:bookmarkStart w:id="18" w:name="_Toc106788630"/>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788631"/>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788632"/>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33C2" w14:textId="77777777" w:rsidR="00066E33" w:rsidRDefault="00066E33" w:rsidP="00073E04">
      <w:pPr>
        <w:spacing w:after="0" w:line="240" w:lineRule="auto"/>
      </w:pPr>
      <w:r>
        <w:separator/>
      </w:r>
    </w:p>
  </w:endnote>
  <w:endnote w:type="continuationSeparator" w:id="0">
    <w:p w14:paraId="0A2077A6" w14:textId="77777777" w:rsidR="00066E33" w:rsidRDefault="00066E33"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777E" w14:textId="77777777" w:rsidR="00066E33" w:rsidRDefault="00066E33" w:rsidP="00073E04">
      <w:pPr>
        <w:spacing w:after="0" w:line="240" w:lineRule="auto"/>
      </w:pPr>
      <w:r>
        <w:separator/>
      </w:r>
    </w:p>
  </w:footnote>
  <w:footnote w:type="continuationSeparator" w:id="0">
    <w:p w14:paraId="491A2C08" w14:textId="77777777" w:rsidR="00066E33" w:rsidRDefault="00066E33"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115E0"/>
    <w:rsid w:val="00015344"/>
    <w:rsid w:val="00015982"/>
    <w:rsid w:val="00016D46"/>
    <w:rsid w:val="00017006"/>
    <w:rsid w:val="00023BC7"/>
    <w:rsid w:val="000269B8"/>
    <w:rsid w:val="00036D6E"/>
    <w:rsid w:val="00036FA2"/>
    <w:rsid w:val="000541D7"/>
    <w:rsid w:val="00062ECE"/>
    <w:rsid w:val="000643D1"/>
    <w:rsid w:val="00065E59"/>
    <w:rsid w:val="00066E08"/>
    <w:rsid w:val="00066E33"/>
    <w:rsid w:val="00067794"/>
    <w:rsid w:val="00073AC7"/>
    <w:rsid w:val="00073E04"/>
    <w:rsid w:val="00084F0F"/>
    <w:rsid w:val="00095390"/>
    <w:rsid w:val="000A0CCE"/>
    <w:rsid w:val="000B468F"/>
    <w:rsid w:val="000B7E0E"/>
    <w:rsid w:val="000C2BE6"/>
    <w:rsid w:val="000C6C6A"/>
    <w:rsid w:val="000D4AF0"/>
    <w:rsid w:val="000E089B"/>
    <w:rsid w:val="000E3C10"/>
    <w:rsid w:val="000E4C42"/>
    <w:rsid w:val="000F0098"/>
    <w:rsid w:val="000F5E06"/>
    <w:rsid w:val="00100514"/>
    <w:rsid w:val="00115BD4"/>
    <w:rsid w:val="001201EB"/>
    <w:rsid w:val="0012056A"/>
    <w:rsid w:val="00143C49"/>
    <w:rsid w:val="00145E84"/>
    <w:rsid w:val="00150BDD"/>
    <w:rsid w:val="00156E1F"/>
    <w:rsid w:val="00162B06"/>
    <w:rsid w:val="00164A92"/>
    <w:rsid w:val="00167043"/>
    <w:rsid w:val="0016792C"/>
    <w:rsid w:val="0017046D"/>
    <w:rsid w:val="00170518"/>
    <w:rsid w:val="00171583"/>
    <w:rsid w:val="001837DA"/>
    <w:rsid w:val="00185997"/>
    <w:rsid w:val="00187B68"/>
    <w:rsid w:val="00194564"/>
    <w:rsid w:val="00194BFC"/>
    <w:rsid w:val="001A1492"/>
    <w:rsid w:val="001B1343"/>
    <w:rsid w:val="001B6E54"/>
    <w:rsid w:val="001C2285"/>
    <w:rsid w:val="001C770C"/>
    <w:rsid w:val="001D29D0"/>
    <w:rsid w:val="001D6172"/>
    <w:rsid w:val="001D7FAC"/>
    <w:rsid w:val="001E2E8C"/>
    <w:rsid w:val="001F039B"/>
    <w:rsid w:val="00200270"/>
    <w:rsid w:val="002030A1"/>
    <w:rsid w:val="002061E5"/>
    <w:rsid w:val="00207F77"/>
    <w:rsid w:val="00214C54"/>
    <w:rsid w:val="00216119"/>
    <w:rsid w:val="00216C30"/>
    <w:rsid w:val="00220447"/>
    <w:rsid w:val="00233B8D"/>
    <w:rsid w:val="002366A1"/>
    <w:rsid w:val="0024489E"/>
    <w:rsid w:val="00251CE6"/>
    <w:rsid w:val="002523BF"/>
    <w:rsid w:val="00255C6D"/>
    <w:rsid w:val="00266B53"/>
    <w:rsid w:val="00273652"/>
    <w:rsid w:val="00281691"/>
    <w:rsid w:val="00285FEF"/>
    <w:rsid w:val="00293C2F"/>
    <w:rsid w:val="002A2A88"/>
    <w:rsid w:val="002A63C7"/>
    <w:rsid w:val="002B0788"/>
    <w:rsid w:val="002B7C9E"/>
    <w:rsid w:val="002C0A47"/>
    <w:rsid w:val="002C7FF3"/>
    <w:rsid w:val="002D54A9"/>
    <w:rsid w:val="002D7197"/>
    <w:rsid w:val="002E146B"/>
    <w:rsid w:val="002F5EAF"/>
    <w:rsid w:val="00320EF3"/>
    <w:rsid w:val="0032211B"/>
    <w:rsid w:val="0034277B"/>
    <w:rsid w:val="00342F59"/>
    <w:rsid w:val="003500F9"/>
    <w:rsid w:val="00351156"/>
    <w:rsid w:val="003513B6"/>
    <w:rsid w:val="0036079C"/>
    <w:rsid w:val="0037774B"/>
    <w:rsid w:val="00382F91"/>
    <w:rsid w:val="00391193"/>
    <w:rsid w:val="00393036"/>
    <w:rsid w:val="00394AE6"/>
    <w:rsid w:val="003B13E2"/>
    <w:rsid w:val="003B50E0"/>
    <w:rsid w:val="003B7199"/>
    <w:rsid w:val="003C55CE"/>
    <w:rsid w:val="003D5A83"/>
    <w:rsid w:val="003E03A2"/>
    <w:rsid w:val="003E1FB2"/>
    <w:rsid w:val="003F1532"/>
    <w:rsid w:val="003F3FCF"/>
    <w:rsid w:val="004053DE"/>
    <w:rsid w:val="00407CA2"/>
    <w:rsid w:val="00410BFB"/>
    <w:rsid w:val="00412C2B"/>
    <w:rsid w:val="0042097F"/>
    <w:rsid w:val="004316CF"/>
    <w:rsid w:val="00431A1C"/>
    <w:rsid w:val="00431B25"/>
    <w:rsid w:val="004348ED"/>
    <w:rsid w:val="0044614E"/>
    <w:rsid w:val="00451751"/>
    <w:rsid w:val="00457789"/>
    <w:rsid w:val="0046148F"/>
    <w:rsid w:val="00463CE4"/>
    <w:rsid w:val="00464CA0"/>
    <w:rsid w:val="0046537E"/>
    <w:rsid w:val="00466D09"/>
    <w:rsid w:val="00472342"/>
    <w:rsid w:val="004728E0"/>
    <w:rsid w:val="004750BE"/>
    <w:rsid w:val="00476CEC"/>
    <w:rsid w:val="004A407A"/>
    <w:rsid w:val="004A4A7F"/>
    <w:rsid w:val="004C0190"/>
    <w:rsid w:val="004C528A"/>
    <w:rsid w:val="004D6102"/>
    <w:rsid w:val="004E708B"/>
    <w:rsid w:val="004F28B8"/>
    <w:rsid w:val="005016AE"/>
    <w:rsid w:val="005059F1"/>
    <w:rsid w:val="0050688E"/>
    <w:rsid w:val="00507EEB"/>
    <w:rsid w:val="005114D2"/>
    <w:rsid w:val="0051247B"/>
    <w:rsid w:val="00512C73"/>
    <w:rsid w:val="00514F6D"/>
    <w:rsid w:val="005213D1"/>
    <w:rsid w:val="00523FEC"/>
    <w:rsid w:val="00525154"/>
    <w:rsid w:val="005255E5"/>
    <w:rsid w:val="005278F0"/>
    <w:rsid w:val="00541FB6"/>
    <w:rsid w:val="005450A2"/>
    <w:rsid w:val="00546EDB"/>
    <w:rsid w:val="00550100"/>
    <w:rsid w:val="0055367E"/>
    <w:rsid w:val="005538CB"/>
    <w:rsid w:val="00554F06"/>
    <w:rsid w:val="005568AA"/>
    <w:rsid w:val="00557DE3"/>
    <w:rsid w:val="00563915"/>
    <w:rsid w:val="005707F7"/>
    <w:rsid w:val="00580F93"/>
    <w:rsid w:val="00587CA3"/>
    <w:rsid w:val="00590D40"/>
    <w:rsid w:val="00597547"/>
    <w:rsid w:val="005A021F"/>
    <w:rsid w:val="005A0E98"/>
    <w:rsid w:val="005B0B0A"/>
    <w:rsid w:val="005C35A7"/>
    <w:rsid w:val="005D3118"/>
    <w:rsid w:val="005D767D"/>
    <w:rsid w:val="005E004D"/>
    <w:rsid w:val="005E3338"/>
    <w:rsid w:val="005E3EE3"/>
    <w:rsid w:val="00600F59"/>
    <w:rsid w:val="00603BD3"/>
    <w:rsid w:val="00610099"/>
    <w:rsid w:val="00611DCD"/>
    <w:rsid w:val="00621680"/>
    <w:rsid w:val="00622361"/>
    <w:rsid w:val="0062321E"/>
    <w:rsid w:val="00623525"/>
    <w:rsid w:val="00625A71"/>
    <w:rsid w:val="00625F95"/>
    <w:rsid w:val="0062690C"/>
    <w:rsid w:val="00631999"/>
    <w:rsid w:val="0063468D"/>
    <w:rsid w:val="00636C14"/>
    <w:rsid w:val="00636E99"/>
    <w:rsid w:val="00643169"/>
    <w:rsid w:val="00645C54"/>
    <w:rsid w:val="00655D34"/>
    <w:rsid w:val="006736F1"/>
    <w:rsid w:val="00673FD4"/>
    <w:rsid w:val="0067470E"/>
    <w:rsid w:val="00686CD3"/>
    <w:rsid w:val="00696224"/>
    <w:rsid w:val="00697769"/>
    <w:rsid w:val="006A49E7"/>
    <w:rsid w:val="006B4CB8"/>
    <w:rsid w:val="006C1203"/>
    <w:rsid w:val="006C56E6"/>
    <w:rsid w:val="006C7C00"/>
    <w:rsid w:val="006D1630"/>
    <w:rsid w:val="006D2ECA"/>
    <w:rsid w:val="006D5EBF"/>
    <w:rsid w:val="006D6F68"/>
    <w:rsid w:val="006D7B4B"/>
    <w:rsid w:val="006E432C"/>
    <w:rsid w:val="006E5E9C"/>
    <w:rsid w:val="006F19F4"/>
    <w:rsid w:val="006F3946"/>
    <w:rsid w:val="006F4DEE"/>
    <w:rsid w:val="006F57EA"/>
    <w:rsid w:val="006F7A05"/>
    <w:rsid w:val="0070164E"/>
    <w:rsid w:val="00702E37"/>
    <w:rsid w:val="007050FA"/>
    <w:rsid w:val="00705DC9"/>
    <w:rsid w:val="00711BB5"/>
    <w:rsid w:val="00713391"/>
    <w:rsid w:val="00720A97"/>
    <w:rsid w:val="007258E0"/>
    <w:rsid w:val="00730020"/>
    <w:rsid w:val="00737F48"/>
    <w:rsid w:val="007413D5"/>
    <w:rsid w:val="00742049"/>
    <w:rsid w:val="00742E7D"/>
    <w:rsid w:val="007450DC"/>
    <w:rsid w:val="007557C1"/>
    <w:rsid w:val="00770C3C"/>
    <w:rsid w:val="007711CB"/>
    <w:rsid w:val="007734CC"/>
    <w:rsid w:val="00773C03"/>
    <w:rsid w:val="00773FB3"/>
    <w:rsid w:val="00774404"/>
    <w:rsid w:val="00774EC9"/>
    <w:rsid w:val="007945D5"/>
    <w:rsid w:val="007951A2"/>
    <w:rsid w:val="007965BA"/>
    <w:rsid w:val="007A4130"/>
    <w:rsid w:val="007A6DA6"/>
    <w:rsid w:val="007B7902"/>
    <w:rsid w:val="007C0C70"/>
    <w:rsid w:val="007C33A9"/>
    <w:rsid w:val="007D2DBB"/>
    <w:rsid w:val="007D33DF"/>
    <w:rsid w:val="007D5CD5"/>
    <w:rsid w:val="007D66C5"/>
    <w:rsid w:val="007E2BE4"/>
    <w:rsid w:val="007E3017"/>
    <w:rsid w:val="007E5E30"/>
    <w:rsid w:val="007F010F"/>
    <w:rsid w:val="007F3248"/>
    <w:rsid w:val="00806582"/>
    <w:rsid w:val="00807788"/>
    <w:rsid w:val="0081109E"/>
    <w:rsid w:val="00812554"/>
    <w:rsid w:val="00820E44"/>
    <w:rsid w:val="00823845"/>
    <w:rsid w:val="00824BED"/>
    <w:rsid w:val="00832F10"/>
    <w:rsid w:val="00840426"/>
    <w:rsid w:val="0084239C"/>
    <w:rsid w:val="00850CD0"/>
    <w:rsid w:val="0085360F"/>
    <w:rsid w:val="00856502"/>
    <w:rsid w:val="00864A22"/>
    <w:rsid w:val="008701AC"/>
    <w:rsid w:val="00871112"/>
    <w:rsid w:val="0087396F"/>
    <w:rsid w:val="00873D35"/>
    <w:rsid w:val="00875862"/>
    <w:rsid w:val="00883670"/>
    <w:rsid w:val="00884EC5"/>
    <w:rsid w:val="00886EFB"/>
    <w:rsid w:val="00891863"/>
    <w:rsid w:val="0089540B"/>
    <w:rsid w:val="008D2AE7"/>
    <w:rsid w:val="008E7DF2"/>
    <w:rsid w:val="008F0BE6"/>
    <w:rsid w:val="008F0F51"/>
    <w:rsid w:val="008F4BF0"/>
    <w:rsid w:val="00920A7C"/>
    <w:rsid w:val="00927649"/>
    <w:rsid w:val="00932136"/>
    <w:rsid w:val="0093442F"/>
    <w:rsid w:val="009347EC"/>
    <w:rsid w:val="00937301"/>
    <w:rsid w:val="00944028"/>
    <w:rsid w:val="009622EC"/>
    <w:rsid w:val="00964F26"/>
    <w:rsid w:val="00971322"/>
    <w:rsid w:val="00972598"/>
    <w:rsid w:val="009743AB"/>
    <w:rsid w:val="0097688F"/>
    <w:rsid w:val="009778A9"/>
    <w:rsid w:val="00977BFB"/>
    <w:rsid w:val="009849AE"/>
    <w:rsid w:val="00986669"/>
    <w:rsid w:val="00986B36"/>
    <w:rsid w:val="00991570"/>
    <w:rsid w:val="00995953"/>
    <w:rsid w:val="009A052E"/>
    <w:rsid w:val="009B22DF"/>
    <w:rsid w:val="009B542A"/>
    <w:rsid w:val="009B5877"/>
    <w:rsid w:val="009D0579"/>
    <w:rsid w:val="009D0F34"/>
    <w:rsid w:val="009D1D65"/>
    <w:rsid w:val="009D4666"/>
    <w:rsid w:val="009D6952"/>
    <w:rsid w:val="009E278D"/>
    <w:rsid w:val="009E61F4"/>
    <w:rsid w:val="009E7ED8"/>
    <w:rsid w:val="009F4914"/>
    <w:rsid w:val="009F607A"/>
    <w:rsid w:val="00A002DE"/>
    <w:rsid w:val="00A0317B"/>
    <w:rsid w:val="00A11D3F"/>
    <w:rsid w:val="00A147B6"/>
    <w:rsid w:val="00A17986"/>
    <w:rsid w:val="00A22148"/>
    <w:rsid w:val="00A227D0"/>
    <w:rsid w:val="00A271A8"/>
    <w:rsid w:val="00A27697"/>
    <w:rsid w:val="00A27B37"/>
    <w:rsid w:val="00A33ABF"/>
    <w:rsid w:val="00A418D8"/>
    <w:rsid w:val="00A426A4"/>
    <w:rsid w:val="00A53CED"/>
    <w:rsid w:val="00A551BB"/>
    <w:rsid w:val="00A7777A"/>
    <w:rsid w:val="00A858B1"/>
    <w:rsid w:val="00AA4AAD"/>
    <w:rsid w:val="00AA52FB"/>
    <w:rsid w:val="00AA5B80"/>
    <w:rsid w:val="00AA71A5"/>
    <w:rsid w:val="00AB79DC"/>
    <w:rsid w:val="00AC161A"/>
    <w:rsid w:val="00AC2A70"/>
    <w:rsid w:val="00AC3EDC"/>
    <w:rsid w:val="00AD5355"/>
    <w:rsid w:val="00AE4864"/>
    <w:rsid w:val="00AE5830"/>
    <w:rsid w:val="00AE64B2"/>
    <w:rsid w:val="00AF797C"/>
    <w:rsid w:val="00B012A8"/>
    <w:rsid w:val="00B20A0A"/>
    <w:rsid w:val="00B26C77"/>
    <w:rsid w:val="00B34B2D"/>
    <w:rsid w:val="00B44ACB"/>
    <w:rsid w:val="00B475B1"/>
    <w:rsid w:val="00B6097E"/>
    <w:rsid w:val="00B62C99"/>
    <w:rsid w:val="00B7293C"/>
    <w:rsid w:val="00B72ECE"/>
    <w:rsid w:val="00B762D7"/>
    <w:rsid w:val="00B91E69"/>
    <w:rsid w:val="00B944AF"/>
    <w:rsid w:val="00BA123E"/>
    <w:rsid w:val="00BA1521"/>
    <w:rsid w:val="00BB792E"/>
    <w:rsid w:val="00BC2F7F"/>
    <w:rsid w:val="00BC3248"/>
    <w:rsid w:val="00BD41F4"/>
    <w:rsid w:val="00BE18B7"/>
    <w:rsid w:val="00BE3441"/>
    <w:rsid w:val="00C03AC3"/>
    <w:rsid w:val="00C05A31"/>
    <w:rsid w:val="00C312EA"/>
    <w:rsid w:val="00C41B45"/>
    <w:rsid w:val="00C42310"/>
    <w:rsid w:val="00C4378A"/>
    <w:rsid w:val="00C5100A"/>
    <w:rsid w:val="00C5186D"/>
    <w:rsid w:val="00C53E05"/>
    <w:rsid w:val="00C62EF9"/>
    <w:rsid w:val="00C64EF6"/>
    <w:rsid w:val="00C70A93"/>
    <w:rsid w:val="00C84073"/>
    <w:rsid w:val="00C84A9F"/>
    <w:rsid w:val="00C92973"/>
    <w:rsid w:val="00C93BD1"/>
    <w:rsid w:val="00C97562"/>
    <w:rsid w:val="00CA1E10"/>
    <w:rsid w:val="00CA551E"/>
    <w:rsid w:val="00CB2950"/>
    <w:rsid w:val="00CB2BC9"/>
    <w:rsid w:val="00CB78AD"/>
    <w:rsid w:val="00CC0343"/>
    <w:rsid w:val="00CC34E8"/>
    <w:rsid w:val="00CC74F9"/>
    <w:rsid w:val="00CE11E3"/>
    <w:rsid w:val="00CE447A"/>
    <w:rsid w:val="00CF7703"/>
    <w:rsid w:val="00D0320B"/>
    <w:rsid w:val="00D0574E"/>
    <w:rsid w:val="00D05F1A"/>
    <w:rsid w:val="00D11E24"/>
    <w:rsid w:val="00D1202B"/>
    <w:rsid w:val="00D14892"/>
    <w:rsid w:val="00D15080"/>
    <w:rsid w:val="00D24D6B"/>
    <w:rsid w:val="00D34F37"/>
    <w:rsid w:val="00D36490"/>
    <w:rsid w:val="00D37327"/>
    <w:rsid w:val="00D41608"/>
    <w:rsid w:val="00D437AB"/>
    <w:rsid w:val="00D46879"/>
    <w:rsid w:val="00D5117D"/>
    <w:rsid w:val="00D53CC9"/>
    <w:rsid w:val="00D64956"/>
    <w:rsid w:val="00D65CA5"/>
    <w:rsid w:val="00D70EEA"/>
    <w:rsid w:val="00D734EA"/>
    <w:rsid w:val="00D82D3D"/>
    <w:rsid w:val="00D97F38"/>
    <w:rsid w:val="00DA639A"/>
    <w:rsid w:val="00DA782A"/>
    <w:rsid w:val="00DB16EF"/>
    <w:rsid w:val="00DC5AF6"/>
    <w:rsid w:val="00DD1E93"/>
    <w:rsid w:val="00DD660C"/>
    <w:rsid w:val="00DF0E85"/>
    <w:rsid w:val="00E06535"/>
    <w:rsid w:val="00E21FAA"/>
    <w:rsid w:val="00E22BDD"/>
    <w:rsid w:val="00E2329A"/>
    <w:rsid w:val="00E251B8"/>
    <w:rsid w:val="00E267F5"/>
    <w:rsid w:val="00E32D29"/>
    <w:rsid w:val="00E36615"/>
    <w:rsid w:val="00E41685"/>
    <w:rsid w:val="00E45EA0"/>
    <w:rsid w:val="00E5101D"/>
    <w:rsid w:val="00E62ABF"/>
    <w:rsid w:val="00E64DEC"/>
    <w:rsid w:val="00E679C9"/>
    <w:rsid w:val="00E74AC9"/>
    <w:rsid w:val="00E833B8"/>
    <w:rsid w:val="00E874E5"/>
    <w:rsid w:val="00E87F58"/>
    <w:rsid w:val="00E925ED"/>
    <w:rsid w:val="00E969E1"/>
    <w:rsid w:val="00E973FE"/>
    <w:rsid w:val="00EA0ADD"/>
    <w:rsid w:val="00EA0E72"/>
    <w:rsid w:val="00EA2403"/>
    <w:rsid w:val="00EB576E"/>
    <w:rsid w:val="00EB6D96"/>
    <w:rsid w:val="00EB73AF"/>
    <w:rsid w:val="00EC0E1E"/>
    <w:rsid w:val="00ED3F1C"/>
    <w:rsid w:val="00EF1D59"/>
    <w:rsid w:val="00F00E88"/>
    <w:rsid w:val="00F03B5F"/>
    <w:rsid w:val="00F17CA2"/>
    <w:rsid w:val="00F20306"/>
    <w:rsid w:val="00F224D8"/>
    <w:rsid w:val="00F23DE2"/>
    <w:rsid w:val="00F27EAA"/>
    <w:rsid w:val="00F328F8"/>
    <w:rsid w:val="00F35049"/>
    <w:rsid w:val="00F42560"/>
    <w:rsid w:val="00F47428"/>
    <w:rsid w:val="00F55D4B"/>
    <w:rsid w:val="00F642AC"/>
    <w:rsid w:val="00F64A42"/>
    <w:rsid w:val="00F64A4A"/>
    <w:rsid w:val="00F661FA"/>
    <w:rsid w:val="00F74ABB"/>
    <w:rsid w:val="00F75D50"/>
    <w:rsid w:val="00F76710"/>
    <w:rsid w:val="00F767E1"/>
    <w:rsid w:val="00F77959"/>
    <w:rsid w:val="00F81325"/>
    <w:rsid w:val="00F82142"/>
    <w:rsid w:val="00FA37B6"/>
    <w:rsid w:val="00FD1CD8"/>
    <w:rsid w:val="00FD2179"/>
    <w:rsid w:val="00FD22B1"/>
    <w:rsid w:val="00FD45BD"/>
    <w:rsid w:val="00FD563D"/>
    <w:rsid w:val="00FD694B"/>
    <w:rsid w:val="00FE2FAC"/>
    <w:rsid w:val="00FE3614"/>
    <w:rsid w:val="00FF1C86"/>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5111</cp:revision>
  <dcterms:created xsi:type="dcterms:W3CDTF">2022-06-21T15:50:00Z</dcterms:created>
  <dcterms:modified xsi:type="dcterms:W3CDTF">2022-06-23T15:14:00Z</dcterms:modified>
</cp:coreProperties>
</file>