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BB08" w14:textId="615861F2" w:rsidR="00EC70F6" w:rsidRDefault="00F26AFE" w:rsidP="00EC70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產業新聞</w:t>
      </w:r>
      <w:r w:rsidR="00EC70F6" w:rsidRPr="00EC70F6">
        <w:rPr>
          <w:rFonts w:hint="eastAsia"/>
          <w:sz w:val="32"/>
          <w:szCs w:val="32"/>
        </w:rPr>
        <w:t>分析</w:t>
      </w:r>
    </w:p>
    <w:p w14:paraId="52778B9B" w14:textId="3A2C6E91" w:rsidR="00EC70F6" w:rsidRDefault="00EC70F6" w:rsidP="00EC70F6">
      <w:pPr>
        <w:jc w:val="center"/>
        <w:rPr>
          <w:sz w:val="28"/>
          <w:szCs w:val="28"/>
        </w:rPr>
      </w:pPr>
      <w:r w:rsidRPr="00EC70F6">
        <w:rPr>
          <w:rFonts w:hint="eastAsia"/>
          <w:sz w:val="28"/>
          <w:szCs w:val="28"/>
        </w:rPr>
        <w:t>資管三</w:t>
      </w:r>
      <w:r w:rsidRPr="00EC70F6">
        <w:rPr>
          <w:rFonts w:hint="eastAsia"/>
          <w:sz w:val="28"/>
          <w:szCs w:val="28"/>
        </w:rPr>
        <w:t xml:space="preserve"> </w:t>
      </w:r>
      <w:r w:rsidRPr="00EC70F6">
        <w:rPr>
          <w:rFonts w:hint="eastAsia"/>
          <w:sz w:val="28"/>
          <w:szCs w:val="28"/>
        </w:rPr>
        <w:t>黃子維</w:t>
      </w:r>
      <w:r w:rsidRPr="00EC70F6">
        <w:rPr>
          <w:rFonts w:hint="eastAsia"/>
          <w:sz w:val="28"/>
          <w:szCs w:val="28"/>
        </w:rPr>
        <w:t xml:space="preserve"> </w:t>
      </w:r>
      <w:r w:rsidRPr="00EC70F6">
        <w:rPr>
          <w:sz w:val="28"/>
          <w:szCs w:val="28"/>
        </w:rPr>
        <w:t>B11705016</w:t>
      </w:r>
    </w:p>
    <w:p w14:paraId="30A8362A" w14:textId="2D0A29BB" w:rsidR="00EC70F6" w:rsidRDefault="000F79D0" w:rsidP="00EC70F6">
      <w:pPr>
        <w:pStyle w:val="a9"/>
        <w:numPr>
          <w:ilvl w:val="0"/>
          <w:numId w:val="4"/>
        </w:numPr>
      </w:pPr>
      <w:r>
        <w:rPr>
          <w:rFonts w:hint="eastAsia"/>
        </w:rPr>
        <w:t>產業</w:t>
      </w:r>
      <w:r w:rsidR="00EC70F6">
        <w:t>2-</w:t>
      </w:r>
      <w:r w:rsidR="00EC70F6">
        <w:rPr>
          <w:rFonts w:hint="eastAsia"/>
        </w:rPr>
        <w:t>g</w:t>
      </w:r>
      <w:r w:rsidR="00EC70F6">
        <w:t>ram</w:t>
      </w:r>
      <w:r w:rsidR="00EC70F6">
        <w:rPr>
          <w:rFonts w:hint="eastAsia"/>
        </w:rPr>
        <w:t xml:space="preserve"> </w:t>
      </w:r>
      <w:r w:rsidR="00EC70F6">
        <w:t>20</w:t>
      </w:r>
      <w:r w:rsidR="00EC70F6">
        <w:rPr>
          <w:rFonts w:hint="eastAsia"/>
        </w:rPr>
        <w:t>個</w:t>
      </w:r>
      <w:r w:rsidR="00EC70F6">
        <w:t>keywords:</w:t>
      </w:r>
    </w:p>
    <w:tbl>
      <w:tblPr>
        <w:tblStyle w:val="ae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829"/>
        <w:gridCol w:w="1828"/>
        <w:gridCol w:w="1828"/>
      </w:tblGrid>
      <w:tr w:rsidR="00EC70F6" w14:paraId="38462937" w14:textId="77777777" w:rsidTr="000F79D0">
        <w:tc>
          <w:tcPr>
            <w:tcW w:w="1829" w:type="dxa"/>
          </w:tcPr>
          <w:p w14:paraId="180BCFA9" w14:textId="72996637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捷流</w:t>
            </w:r>
          </w:p>
        </w:tc>
        <w:tc>
          <w:tcPr>
            <w:tcW w:w="1829" w:type="dxa"/>
          </w:tcPr>
          <w:p w14:paraId="182A3B72" w14:textId="57F8DF08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志聖</w:t>
            </w:r>
          </w:p>
        </w:tc>
        <w:tc>
          <w:tcPr>
            <w:tcW w:w="1828" w:type="dxa"/>
          </w:tcPr>
          <w:p w14:paraId="27374EF8" w14:textId="4C9F509C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慧衣</w:t>
            </w:r>
          </w:p>
        </w:tc>
        <w:tc>
          <w:tcPr>
            <w:tcW w:w="1828" w:type="dxa"/>
          </w:tcPr>
          <w:p w14:paraId="0FDD4FAC" w14:textId="67D576F8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智先</w:t>
            </w:r>
          </w:p>
        </w:tc>
      </w:tr>
      <w:tr w:rsidR="00EC70F6" w14:paraId="4ED99551" w14:textId="77777777" w:rsidTr="000F79D0">
        <w:tc>
          <w:tcPr>
            <w:tcW w:w="1829" w:type="dxa"/>
          </w:tcPr>
          <w:p w14:paraId="76A7F181" w14:textId="3524B05F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寬庭</w:t>
            </w:r>
          </w:p>
        </w:tc>
        <w:tc>
          <w:tcPr>
            <w:tcW w:w="1829" w:type="dxa"/>
          </w:tcPr>
          <w:p w14:paraId="23E8C97E" w14:textId="23AACE18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永冠</w:t>
            </w:r>
          </w:p>
        </w:tc>
        <w:tc>
          <w:tcPr>
            <w:tcW w:w="1828" w:type="dxa"/>
          </w:tcPr>
          <w:p w14:paraId="3486A258" w14:textId="148A2882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 w:rsidRPr="000F79D0">
              <w:rPr>
                <w:rFonts w:hint="eastAsia"/>
              </w:rPr>
              <w:t>越鋼</w:t>
            </w:r>
          </w:p>
        </w:tc>
        <w:tc>
          <w:tcPr>
            <w:tcW w:w="1828" w:type="dxa"/>
          </w:tcPr>
          <w:p w14:paraId="2C0ECCF5" w14:textId="3C95649A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精測</w:t>
            </w:r>
          </w:p>
        </w:tc>
      </w:tr>
      <w:tr w:rsidR="00EC70F6" w14:paraId="3D31886D" w14:textId="77777777" w:rsidTr="000F79D0">
        <w:tc>
          <w:tcPr>
            <w:tcW w:w="1829" w:type="dxa"/>
          </w:tcPr>
          <w:p w14:paraId="0C4214C1" w14:textId="3261F993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光洋</w:t>
            </w:r>
          </w:p>
        </w:tc>
        <w:tc>
          <w:tcPr>
            <w:tcW w:w="1829" w:type="dxa"/>
          </w:tcPr>
          <w:p w14:paraId="5E22D8CC" w14:textId="72D5A16D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味全</w:t>
            </w:r>
          </w:p>
        </w:tc>
        <w:tc>
          <w:tcPr>
            <w:tcW w:w="1828" w:type="dxa"/>
          </w:tcPr>
          <w:p w14:paraId="79E3FC26" w14:textId="4BE967BA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王品</w:t>
            </w:r>
          </w:p>
        </w:tc>
        <w:tc>
          <w:tcPr>
            <w:tcW w:w="1828" w:type="dxa"/>
          </w:tcPr>
          <w:p w14:paraId="3A4D292D" w14:textId="69E15FD7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臺銀</w:t>
            </w:r>
          </w:p>
        </w:tc>
      </w:tr>
      <w:tr w:rsidR="00EC70F6" w14:paraId="0EA74E69" w14:textId="77777777" w:rsidTr="000F79D0">
        <w:tc>
          <w:tcPr>
            <w:tcW w:w="1829" w:type="dxa"/>
          </w:tcPr>
          <w:p w14:paraId="304B98B6" w14:textId="75445C00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虎航</w:t>
            </w:r>
          </w:p>
        </w:tc>
        <w:tc>
          <w:tcPr>
            <w:tcW w:w="1829" w:type="dxa"/>
          </w:tcPr>
          <w:p w14:paraId="5F2E5329" w14:textId="11E6A11B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瑞軒</w:t>
            </w:r>
          </w:p>
        </w:tc>
        <w:tc>
          <w:tcPr>
            <w:tcW w:w="1828" w:type="dxa"/>
          </w:tcPr>
          <w:p w14:paraId="0F392BF5" w14:textId="7D025D8B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徐世</w:t>
            </w:r>
          </w:p>
        </w:tc>
        <w:tc>
          <w:tcPr>
            <w:tcW w:w="1828" w:type="dxa"/>
          </w:tcPr>
          <w:p w14:paraId="1F58043D" w14:textId="5C154E1B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中租</w:t>
            </w:r>
          </w:p>
        </w:tc>
      </w:tr>
      <w:tr w:rsidR="00EC70F6" w14:paraId="0C5A5A73" w14:textId="77777777" w:rsidTr="000F79D0">
        <w:tc>
          <w:tcPr>
            <w:tcW w:w="1829" w:type="dxa"/>
          </w:tcPr>
          <w:p w14:paraId="4377D91A" w14:textId="5E2F0059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誠品</w:t>
            </w:r>
          </w:p>
        </w:tc>
        <w:tc>
          <w:tcPr>
            <w:tcW w:w="1829" w:type="dxa"/>
          </w:tcPr>
          <w:p w14:paraId="67D094CF" w14:textId="6F8C4E7B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友訊</w:t>
            </w:r>
          </w:p>
        </w:tc>
        <w:tc>
          <w:tcPr>
            <w:tcW w:w="1828" w:type="dxa"/>
          </w:tcPr>
          <w:p w14:paraId="47E9A549" w14:textId="74D7E036" w:rsidR="00EC70F6" w:rsidRDefault="000F79D0" w:rsidP="00EC70F6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台苯</w:t>
            </w:r>
          </w:p>
        </w:tc>
        <w:tc>
          <w:tcPr>
            <w:tcW w:w="1828" w:type="dxa"/>
          </w:tcPr>
          <w:p w14:paraId="6976C46C" w14:textId="279130B6" w:rsidR="000F79D0" w:rsidRDefault="000F79D0" w:rsidP="000F79D0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廢鋼</w:t>
            </w:r>
          </w:p>
        </w:tc>
      </w:tr>
    </w:tbl>
    <w:p w14:paraId="1EC3E651" w14:textId="12FD613F" w:rsidR="002C2B7F" w:rsidRDefault="000F79D0" w:rsidP="002C2B7F">
      <w:pPr>
        <w:pStyle w:val="a9"/>
        <w:numPr>
          <w:ilvl w:val="0"/>
          <w:numId w:val="6"/>
        </w:numPr>
      </w:pPr>
      <w:r w:rsidRPr="006A3A5B">
        <w:rPr>
          <w:b/>
          <w:bCs/>
        </w:rPr>
        <w:t>Keywords</w:t>
      </w:r>
      <w:r w:rsidRPr="006A3A5B">
        <w:rPr>
          <w:rFonts w:hint="eastAsia"/>
          <w:b/>
          <w:bCs/>
        </w:rPr>
        <w:t>應用</w:t>
      </w:r>
      <w:r>
        <w:rPr>
          <w:rFonts w:hint="eastAsia"/>
        </w:rPr>
        <w:t>：</w:t>
      </w:r>
      <w:r w:rsidR="002C2B7F">
        <w:rPr>
          <w:rFonts w:hint="eastAsia"/>
        </w:rPr>
        <w:t>分析產業趨勢、財經分析、投資預測、品牌與消費市場分析、輿情監測。</w:t>
      </w:r>
    </w:p>
    <w:p w14:paraId="1E06F7E5" w14:textId="169A270E" w:rsidR="000F79D0" w:rsidRDefault="000F79D0" w:rsidP="00985BD0">
      <w:pPr>
        <w:pStyle w:val="a9"/>
        <w:numPr>
          <w:ilvl w:val="0"/>
          <w:numId w:val="6"/>
        </w:numPr>
      </w:pPr>
      <w:r w:rsidRPr="006A3A5B">
        <w:rPr>
          <w:rFonts w:hint="eastAsia"/>
          <w:b/>
          <w:bCs/>
        </w:rPr>
        <w:t>挑選方法</w:t>
      </w:r>
      <w:r>
        <w:rPr>
          <w:rFonts w:hint="eastAsia"/>
        </w:rPr>
        <w:t>：</w:t>
      </w:r>
      <w:r w:rsidR="006A3A5B">
        <w:rPr>
          <w:rFonts w:hint="eastAsia"/>
        </w:rPr>
        <w:t>首先我先觀察每個統計量排序出來的關鍵字，由於每個統計量的意義不同，比如</w:t>
      </w:r>
      <w:proofErr w:type="spellStart"/>
      <w:r w:rsidR="006A3A5B">
        <w:t>tf-idf</w:t>
      </w:r>
      <w:proofErr w:type="spellEnd"/>
      <w:r w:rsidR="006A3A5B">
        <w:rPr>
          <w:rFonts w:hint="eastAsia"/>
        </w:rPr>
        <w:t>可以看到區分性高的關鍵字、卡方值能夠檢測異常及突出的詞彙，在產業的資料集裡</w:t>
      </w:r>
      <w:proofErr w:type="spellStart"/>
      <w:r w:rsidR="006A3A5B">
        <w:t>tf-idf</w:t>
      </w:r>
      <w:proofErr w:type="spellEnd"/>
      <w:r w:rsidR="006A3A5B">
        <w:rPr>
          <w:rFonts w:hint="eastAsia"/>
        </w:rPr>
        <w:t>、全部</w:t>
      </w:r>
      <w:proofErr w:type="spellStart"/>
      <w:r w:rsidR="006A3A5B">
        <w:t>tf-idf</w:t>
      </w:r>
      <w:proofErr w:type="spellEnd"/>
      <w:r w:rsidR="006A3A5B">
        <w:rPr>
          <w:rFonts w:hint="eastAsia"/>
        </w:rPr>
        <w:t>、</w:t>
      </w:r>
      <w:r w:rsidR="006A3A5B">
        <w:t>MI</w:t>
      </w:r>
      <w:r w:rsidR="006A3A5B">
        <w:rPr>
          <w:rFonts w:hint="eastAsia"/>
        </w:rPr>
        <w:t>和</w:t>
      </w:r>
      <w:r w:rsidR="006A3A5B">
        <w:t>Lift</w:t>
      </w:r>
      <w:r w:rsidR="006A3A5B">
        <w:rPr>
          <w:rFonts w:hint="eastAsia"/>
        </w:rPr>
        <w:t>是表現得較好的篩選方式，將個統計量前</w:t>
      </w:r>
      <w:r w:rsidR="006A3A5B">
        <w:t>30</w:t>
      </w:r>
      <w:r w:rsidR="006A3A5B">
        <w:rPr>
          <w:rFonts w:hint="eastAsia"/>
        </w:rPr>
        <w:t>個顯著的</w:t>
      </w:r>
      <w:r w:rsidR="006A3A5B">
        <w:t>keywords</w:t>
      </w:r>
      <w:r w:rsidR="006A3A5B">
        <w:rPr>
          <w:rFonts w:hint="eastAsia"/>
        </w:rPr>
        <w:t>計算他們的出現次數，取前</w:t>
      </w:r>
      <w:r w:rsidR="006A3A5B">
        <w:t>20</w:t>
      </w:r>
      <w:r w:rsidR="006A3A5B">
        <w:rPr>
          <w:rFonts w:hint="eastAsia"/>
        </w:rPr>
        <w:t>個當作這個資料的</w:t>
      </w:r>
      <w:r w:rsidR="006A3A5B">
        <w:t>keywords</w:t>
      </w:r>
      <w:r w:rsidR="006A3A5B">
        <w:rPr>
          <w:rFonts w:hint="eastAsia"/>
        </w:rPr>
        <w:t>，若有相同出現次數者則以</w:t>
      </w:r>
      <w:proofErr w:type="spellStart"/>
      <w:r w:rsidR="006A3A5B">
        <w:t>tf-idf</w:t>
      </w:r>
      <w:proofErr w:type="spellEnd"/>
      <w:r w:rsidR="006A3A5B">
        <w:rPr>
          <w:rFonts w:hint="eastAsia"/>
        </w:rPr>
        <w:t>排名當作比較條件。</w:t>
      </w:r>
    </w:p>
    <w:p w14:paraId="4AF6E5F4" w14:textId="0D7D4B3C" w:rsidR="006A3A5B" w:rsidRPr="006A3A5B" w:rsidRDefault="006A3A5B" w:rsidP="00985BD0">
      <w:pPr>
        <w:pStyle w:val="a9"/>
        <w:numPr>
          <w:ilvl w:val="0"/>
          <w:numId w:val="6"/>
        </w:numPr>
      </w:pPr>
      <w:r w:rsidRPr="006A3A5B">
        <w:rPr>
          <w:rFonts w:hint="eastAsia"/>
          <w:b/>
          <w:bCs/>
        </w:rPr>
        <w:t>理由</w:t>
      </w:r>
      <w:r>
        <w:rPr>
          <w:rFonts w:hint="eastAsia"/>
        </w:rPr>
        <w:t>：結合多種統計方法再進行篩選避免</w:t>
      </w:r>
      <w:r w:rsidR="00985BD0">
        <w:rPr>
          <w:rFonts w:hint="eastAsia"/>
        </w:rPr>
        <w:t>偏頗</w:t>
      </w:r>
      <w:r>
        <w:rPr>
          <w:rFonts w:hint="eastAsia"/>
        </w:rPr>
        <w:t>、平手的比較條件設為</w:t>
      </w:r>
      <w:proofErr w:type="spellStart"/>
      <w:r>
        <w:t>tf-idf</w:t>
      </w:r>
      <w:proofErr w:type="spellEnd"/>
      <w:r>
        <w:rPr>
          <w:rFonts w:hint="eastAsia"/>
        </w:rPr>
        <w:t>是希望可以確保關鍵字的區分性。另外，可以在查看各統計量排序的結果中發現</w:t>
      </w:r>
      <w:r w:rsidR="00985BD0">
        <w:t>Lift</w:t>
      </w:r>
      <w:r w:rsidR="00985BD0">
        <w:rPr>
          <w:rFonts w:hint="eastAsia"/>
        </w:rPr>
        <w:t>和</w:t>
      </w:r>
      <w:r w:rsidR="00985BD0">
        <w:t>MI</w:t>
      </w:r>
      <w:r w:rsidR="00985BD0">
        <w:rPr>
          <w:rFonts w:hint="eastAsia"/>
        </w:rPr>
        <w:t>會出現非完整詞彙也無意義的關鍵字</w:t>
      </w:r>
      <w:r w:rsidR="002C2B7F">
        <w:rPr>
          <w:rFonts w:hint="eastAsia"/>
        </w:rPr>
        <w:t>（光昨、海昨）</w:t>
      </w:r>
      <w:r w:rsidR="00985BD0">
        <w:rPr>
          <w:rFonts w:hint="eastAsia"/>
        </w:rPr>
        <w:t>，可能是因為</w:t>
      </w:r>
      <w:r w:rsidR="00985BD0">
        <w:rPr>
          <w:rFonts w:hint="eastAsia"/>
        </w:rPr>
        <w:t>M</w:t>
      </w:r>
      <w:r w:rsidR="00985BD0">
        <w:t>I</w:t>
      </w:r>
      <w:r w:rsidR="002C2B7F">
        <w:t>偏好「彼此共現機率高，但單獨出現機率低」的詞</w:t>
      </w:r>
      <w:r w:rsidR="002C2B7F">
        <w:rPr>
          <w:rFonts w:hint="eastAsia"/>
        </w:rPr>
        <w:t>，</w:t>
      </w:r>
      <w:r w:rsidR="002C2B7F">
        <w:t>Lift</w:t>
      </w:r>
      <w:r w:rsidR="002C2B7F">
        <w:t>對「少見但出現時經常一起出現的詞」</w:t>
      </w:r>
      <w:r w:rsidR="002C2B7F">
        <w:rPr>
          <w:rFonts w:hint="eastAsia"/>
        </w:rPr>
        <w:t>比較</w:t>
      </w:r>
      <w:r w:rsidR="002C2B7F">
        <w:t>敏感</w:t>
      </w:r>
      <w:r w:rsidR="002C2B7F">
        <w:rPr>
          <w:rFonts w:hint="eastAsia"/>
        </w:rPr>
        <w:t>，導致這樣的詞彙排名偏高。</w:t>
      </w:r>
    </w:p>
    <w:p w14:paraId="33BB9E59" w14:textId="0806840C" w:rsidR="000F79D0" w:rsidRDefault="000F79D0" w:rsidP="000F79D0">
      <w:pPr>
        <w:pStyle w:val="a9"/>
        <w:numPr>
          <w:ilvl w:val="0"/>
          <w:numId w:val="4"/>
        </w:numPr>
      </w:pPr>
      <w:r>
        <w:rPr>
          <w:rFonts w:hint="eastAsia"/>
        </w:rPr>
        <w:t>產業</w:t>
      </w:r>
      <w:r>
        <w:t>3-</w:t>
      </w:r>
      <w:r>
        <w:rPr>
          <w:rFonts w:hint="eastAsia"/>
        </w:rPr>
        <w:t>g</w:t>
      </w:r>
      <w:r>
        <w:t>ram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個</w:t>
      </w:r>
      <w:r>
        <w:t>keywords:</w:t>
      </w:r>
    </w:p>
    <w:tbl>
      <w:tblPr>
        <w:tblStyle w:val="ae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829"/>
        <w:gridCol w:w="1828"/>
        <w:gridCol w:w="1828"/>
      </w:tblGrid>
      <w:tr w:rsidR="000F79D0" w14:paraId="6397EC26" w14:textId="77777777" w:rsidTr="00D20ECB">
        <w:tc>
          <w:tcPr>
            <w:tcW w:w="1829" w:type="dxa"/>
          </w:tcPr>
          <w:p w14:paraId="628C19D5" w14:textId="69ACB5FB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光洋科</w:t>
            </w:r>
          </w:p>
        </w:tc>
        <w:tc>
          <w:tcPr>
            <w:tcW w:w="1829" w:type="dxa"/>
          </w:tcPr>
          <w:p w14:paraId="33C7F6D7" w14:textId="7938FE08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徐世昌</w:t>
            </w:r>
          </w:p>
        </w:tc>
        <w:tc>
          <w:tcPr>
            <w:tcW w:w="1828" w:type="dxa"/>
          </w:tcPr>
          <w:p w14:paraId="1955769E" w14:textId="2CEB4F62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台數科</w:t>
            </w:r>
          </w:p>
        </w:tc>
        <w:tc>
          <w:tcPr>
            <w:tcW w:w="1828" w:type="dxa"/>
          </w:tcPr>
          <w:p w14:paraId="7EB43D13" w14:textId="4424A37B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環球晶</w:t>
            </w:r>
          </w:p>
        </w:tc>
      </w:tr>
      <w:tr w:rsidR="000F79D0" w14:paraId="1EF1286A" w14:textId="77777777" w:rsidTr="00D20ECB">
        <w:tc>
          <w:tcPr>
            <w:tcW w:w="1829" w:type="dxa"/>
          </w:tcPr>
          <w:p w14:paraId="564B5D5F" w14:textId="50B081B0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東森國</w:t>
            </w:r>
          </w:p>
        </w:tc>
        <w:tc>
          <w:tcPr>
            <w:tcW w:w="1829" w:type="dxa"/>
          </w:tcPr>
          <w:p w14:paraId="2449F11C" w14:textId="1D75B167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羅智先</w:t>
            </w:r>
          </w:p>
        </w:tc>
        <w:tc>
          <w:tcPr>
            <w:tcW w:w="1828" w:type="dxa"/>
          </w:tcPr>
          <w:p w14:paraId="43B392B8" w14:textId="347D0BAF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東森電</w:t>
            </w:r>
          </w:p>
        </w:tc>
        <w:tc>
          <w:tcPr>
            <w:tcW w:w="1828" w:type="dxa"/>
          </w:tcPr>
          <w:p w14:paraId="5B1064A0" w14:textId="14D83425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智慧衣</w:t>
            </w:r>
          </w:p>
        </w:tc>
      </w:tr>
      <w:tr w:rsidR="000F79D0" w14:paraId="2F3EEA30" w14:textId="77777777" w:rsidTr="00D20ECB">
        <w:tc>
          <w:tcPr>
            <w:tcW w:w="1829" w:type="dxa"/>
          </w:tcPr>
          <w:p w14:paraId="24A83FA1" w14:textId="17344BC9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林文淵</w:t>
            </w:r>
          </w:p>
        </w:tc>
        <w:tc>
          <w:tcPr>
            <w:tcW w:w="1829" w:type="dxa"/>
          </w:tcPr>
          <w:p w14:paraId="659DC426" w14:textId="418AD65B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房養老</w:t>
            </w:r>
          </w:p>
        </w:tc>
        <w:tc>
          <w:tcPr>
            <w:tcW w:w="1828" w:type="dxa"/>
          </w:tcPr>
          <w:p w14:paraId="707ADCA3" w14:textId="3CBED551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區塊鏈</w:t>
            </w:r>
          </w:p>
        </w:tc>
        <w:tc>
          <w:tcPr>
            <w:tcW w:w="1828" w:type="dxa"/>
          </w:tcPr>
          <w:p w14:paraId="346F5C91" w14:textId="071FEE95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專利申</w:t>
            </w:r>
          </w:p>
        </w:tc>
      </w:tr>
      <w:tr w:rsidR="000F79D0" w14:paraId="75BE7D16" w14:textId="77777777" w:rsidTr="00D20ECB">
        <w:tc>
          <w:tcPr>
            <w:tcW w:w="1829" w:type="dxa"/>
          </w:tcPr>
          <w:p w14:paraId="1BAB002B" w14:textId="31B73898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t>O</w:t>
            </w:r>
            <w:r>
              <w:rPr>
                <w:rFonts w:hint="eastAsia"/>
              </w:rPr>
              <w:t>奇摩</w:t>
            </w:r>
          </w:p>
        </w:tc>
        <w:tc>
          <w:tcPr>
            <w:tcW w:w="1829" w:type="dxa"/>
          </w:tcPr>
          <w:p w14:paraId="0A32251A" w14:textId="4F617A33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李瑞倉</w:t>
            </w:r>
          </w:p>
        </w:tc>
        <w:tc>
          <w:tcPr>
            <w:tcW w:w="1828" w:type="dxa"/>
          </w:tcPr>
          <w:p w14:paraId="40C601C1" w14:textId="3634B2EB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張國煒</w:t>
            </w:r>
          </w:p>
        </w:tc>
        <w:tc>
          <w:tcPr>
            <w:tcW w:w="1828" w:type="dxa"/>
          </w:tcPr>
          <w:p w14:paraId="073E2282" w14:textId="703B1363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段行建</w:t>
            </w:r>
          </w:p>
        </w:tc>
      </w:tr>
      <w:tr w:rsidR="000F79D0" w14:paraId="16DE815A" w14:textId="77777777" w:rsidTr="00D20ECB">
        <w:tc>
          <w:tcPr>
            <w:tcW w:w="1829" w:type="dxa"/>
          </w:tcPr>
          <w:p w14:paraId="27D1A71C" w14:textId="7FE67957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諾基亞</w:t>
            </w:r>
          </w:p>
        </w:tc>
        <w:tc>
          <w:tcPr>
            <w:tcW w:w="1829" w:type="dxa"/>
          </w:tcPr>
          <w:p w14:paraId="3104A93A" w14:textId="5B89E1CE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灣虎航</w:t>
            </w:r>
          </w:p>
        </w:tc>
        <w:tc>
          <w:tcPr>
            <w:tcW w:w="1828" w:type="dxa"/>
          </w:tcPr>
          <w:p w14:paraId="1ADCD78F" w14:textId="6393ECE5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李紀珠</w:t>
            </w:r>
          </w:p>
        </w:tc>
        <w:tc>
          <w:tcPr>
            <w:tcW w:w="1828" w:type="dxa"/>
          </w:tcPr>
          <w:p w14:paraId="25465959" w14:textId="0345547B" w:rsidR="000F79D0" w:rsidRDefault="00936FBC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富智康</w:t>
            </w:r>
          </w:p>
        </w:tc>
      </w:tr>
    </w:tbl>
    <w:p w14:paraId="71152140" w14:textId="7F610F5B" w:rsidR="000F79D0" w:rsidRDefault="000F79D0" w:rsidP="00080FB9">
      <w:pPr>
        <w:pStyle w:val="a9"/>
        <w:numPr>
          <w:ilvl w:val="0"/>
          <w:numId w:val="10"/>
        </w:numPr>
      </w:pPr>
      <w:r w:rsidRPr="00936FBC">
        <w:rPr>
          <w:b/>
          <w:bCs/>
        </w:rPr>
        <w:t>Keywords</w:t>
      </w:r>
      <w:r w:rsidRPr="00936FBC">
        <w:rPr>
          <w:rFonts w:hint="eastAsia"/>
          <w:b/>
          <w:bCs/>
        </w:rPr>
        <w:t>應用</w:t>
      </w:r>
      <w:r>
        <w:rPr>
          <w:rFonts w:hint="eastAsia"/>
        </w:rPr>
        <w:t>：</w:t>
      </w:r>
      <w:r w:rsidR="00936FBC" w:rsidRPr="00936FBC">
        <w:rPr>
          <w:rStyle w:val="af"/>
          <w:b w:val="0"/>
          <w:bCs w:val="0"/>
        </w:rPr>
        <w:t>產業分析、投資</w:t>
      </w:r>
      <w:r w:rsidR="00196235">
        <w:rPr>
          <w:rStyle w:val="af"/>
          <w:rFonts w:hint="eastAsia"/>
          <w:b w:val="0"/>
          <w:bCs w:val="0"/>
        </w:rPr>
        <w:t>分</w:t>
      </w:r>
      <w:r w:rsidR="00936FBC" w:rsidRPr="00936FBC">
        <w:rPr>
          <w:rStyle w:val="af"/>
          <w:b w:val="0"/>
          <w:bCs w:val="0"/>
        </w:rPr>
        <w:t>、技術趨勢預測、行銷策略</w:t>
      </w:r>
      <w:r w:rsidR="00196235">
        <w:rPr>
          <w:rStyle w:val="af"/>
          <w:rFonts w:hint="eastAsia"/>
          <w:b w:val="0"/>
          <w:bCs w:val="0"/>
        </w:rPr>
        <w:t>擬定</w:t>
      </w:r>
      <w:r w:rsidR="00936FBC" w:rsidRPr="00936FBC">
        <w:rPr>
          <w:rStyle w:val="af"/>
          <w:b w:val="0"/>
          <w:bCs w:val="0"/>
        </w:rPr>
        <w:t>、商業情報</w:t>
      </w:r>
      <w:r w:rsidR="00936FBC" w:rsidRPr="00936FBC">
        <w:rPr>
          <w:rStyle w:val="af"/>
          <w:rFonts w:hint="eastAsia"/>
          <w:b w:val="0"/>
          <w:bCs w:val="0"/>
        </w:rPr>
        <w:t>分析。</w:t>
      </w:r>
    </w:p>
    <w:p w14:paraId="3D1AAC7C" w14:textId="52EFBD98" w:rsidR="00936FBC" w:rsidRPr="00936FBC" w:rsidRDefault="000F79D0" w:rsidP="00080FB9">
      <w:pPr>
        <w:pStyle w:val="a9"/>
        <w:numPr>
          <w:ilvl w:val="0"/>
          <w:numId w:val="10"/>
        </w:numPr>
      </w:pPr>
      <w:r w:rsidRPr="00936FBC">
        <w:rPr>
          <w:rFonts w:hint="eastAsia"/>
          <w:b/>
          <w:bCs/>
        </w:rPr>
        <w:t>挑選方法</w:t>
      </w:r>
      <w:r w:rsidR="002C2B7F">
        <w:rPr>
          <w:rFonts w:hint="eastAsia"/>
        </w:rPr>
        <w:t>：</w:t>
      </w:r>
      <w:r w:rsidR="00936FBC">
        <w:t>3-gram</w:t>
      </w:r>
      <w:r w:rsidR="00936FBC">
        <w:rPr>
          <w:rFonts w:hint="eastAsia"/>
        </w:rPr>
        <w:t>的部分我使用全部</w:t>
      </w:r>
      <w:proofErr w:type="spellStart"/>
      <w:r w:rsidR="00936FBC">
        <w:t>tf-idf</w:t>
      </w:r>
      <w:proofErr w:type="spellEnd"/>
      <w:r w:rsidR="00936FBC">
        <w:rPr>
          <w:rFonts w:hint="eastAsia"/>
        </w:rPr>
        <w:t>作為關鍵字的挑選依據，再將明顯重複的詞彙（如：任教師和兼任教、東森電和森電視）刪除</w:t>
      </w:r>
      <w:r w:rsidR="00936FBC">
        <w:rPr>
          <w:rFonts w:hint="eastAsia"/>
        </w:rPr>
        <w:lastRenderedPageBreak/>
        <w:t>選出前</w:t>
      </w:r>
      <w:r w:rsidR="00936FBC">
        <w:t>20</w:t>
      </w:r>
      <w:r w:rsidR="00936FBC">
        <w:rPr>
          <w:rFonts w:hint="eastAsia"/>
        </w:rPr>
        <w:t>個詞彙當作</w:t>
      </w:r>
      <w:r w:rsidR="00936FBC">
        <w:t>keywords</w:t>
      </w:r>
      <w:r w:rsidR="00936FBC">
        <w:rPr>
          <w:rFonts w:hint="eastAsia"/>
        </w:rPr>
        <w:t>。</w:t>
      </w:r>
    </w:p>
    <w:p w14:paraId="13D4E6CE" w14:textId="026B3AA0" w:rsidR="000F79D0" w:rsidRDefault="000F79D0" w:rsidP="00080FB9">
      <w:pPr>
        <w:pStyle w:val="a9"/>
        <w:numPr>
          <w:ilvl w:val="0"/>
          <w:numId w:val="10"/>
        </w:numPr>
      </w:pPr>
      <w:r w:rsidRPr="00936FBC">
        <w:rPr>
          <w:rFonts w:hint="eastAsia"/>
          <w:b/>
          <w:bCs/>
        </w:rPr>
        <w:t>理由</w:t>
      </w:r>
      <w:r>
        <w:rPr>
          <w:rFonts w:hint="eastAsia"/>
        </w:rPr>
        <w:t>：</w:t>
      </w:r>
      <w:r w:rsidR="00936FBC">
        <w:rPr>
          <w:rFonts w:hint="eastAsia"/>
        </w:rPr>
        <w:t>在</w:t>
      </w:r>
      <w:r w:rsidR="00936FBC">
        <w:t>3-gram</w:t>
      </w:r>
      <w:r w:rsidR="00936FBC">
        <w:rPr>
          <w:rFonts w:hint="eastAsia"/>
        </w:rPr>
        <w:t>的資料裡，會發現大部分的統計值做排序後的結果會出現像</w:t>
      </w:r>
      <w:r w:rsidR="00936FBC">
        <w:t>2-gram</w:t>
      </w:r>
      <w:r w:rsidR="00936FBC">
        <w:rPr>
          <w:rFonts w:hint="eastAsia"/>
        </w:rPr>
        <w:t>類似的問題，且情況較為嚴重，會讓罕見但同時出現的詞彙被異常放大導致統計值更極端，故</w:t>
      </w:r>
    </w:p>
    <w:p w14:paraId="31433DA7" w14:textId="77777777" w:rsidR="000F79D0" w:rsidRDefault="000F79D0" w:rsidP="000F79D0">
      <w:pPr>
        <w:pStyle w:val="a9"/>
        <w:numPr>
          <w:ilvl w:val="0"/>
          <w:numId w:val="4"/>
        </w:numPr>
      </w:pPr>
      <w:r>
        <w:rPr>
          <w:rFonts w:hint="eastAsia"/>
        </w:rPr>
        <w:t>鴻海</w:t>
      </w:r>
      <w:r>
        <w:t>2-</w:t>
      </w:r>
      <w:r>
        <w:rPr>
          <w:rFonts w:hint="eastAsia"/>
        </w:rPr>
        <w:t>g</w:t>
      </w:r>
      <w:r>
        <w:t>ram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個</w:t>
      </w:r>
      <w:r>
        <w:t>keywords:</w:t>
      </w:r>
    </w:p>
    <w:tbl>
      <w:tblPr>
        <w:tblStyle w:val="ae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829"/>
        <w:gridCol w:w="1828"/>
        <w:gridCol w:w="1828"/>
      </w:tblGrid>
      <w:tr w:rsidR="000F79D0" w14:paraId="1DBF06CA" w14:textId="77777777" w:rsidTr="00D20ECB">
        <w:tc>
          <w:tcPr>
            <w:tcW w:w="1829" w:type="dxa"/>
          </w:tcPr>
          <w:p w14:paraId="05DA371C" w14:textId="629C4DF9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權證</w:t>
            </w:r>
          </w:p>
        </w:tc>
        <w:tc>
          <w:tcPr>
            <w:tcW w:w="1829" w:type="dxa"/>
          </w:tcPr>
          <w:p w14:paraId="1F80EF69" w14:textId="34E35780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專利</w:t>
            </w:r>
          </w:p>
        </w:tc>
        <w:tc>
          <w:tcPr>
            <w:tcW w:w="1828" w:type="dxa"/>
          </w:tcPr>
          <w:p w14:paraId="306D5880" w14:textId="32437879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印度</w:t>
            </w:r>
          </w:p>
        </w:tc>
        <w:tc>
          <w:tcPr>
            <w:tcW w:w="1828" w:type="dxa"/>
          </w:tcPr>
          <w:p w14:paraId="6DE8F9AB" w14:textId="4213030F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申請</w:t>
            </w:r>
          </w:p>
        </w:tc>
      </w:tr>
      <w:tr w:rsidR="000F79D0" w14:paraId="7577CA5C" w14:textId="77777777" w:rsidTr="00D20ECB">
        <w:tc>
          <w:tcPr>
            <w:tcW w:w="1829" w:type="dxa"/>
          </w:tcPr>
          <w:p w14:paraId="44743BFD" w14:textId="7E0DB723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認購</w:t>
            </w:r>
          </w:p>
        </w:tc>
        <w:tc>
          <w:tcPr>
            <w:tcW w:w="1829" w:type="dxa"/>
          </w:tcPr>
          <w:p w14:paraId="3A2E3320" w14:textId="771E349F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電信</w:t>
            </w:r>
          </w:p>
        </w:tc>
        <w:tc>
          <w:tcPr>
            <w:tcW w:w="1828" w:type="dxa"/>
          </w:tcPr>
          <w:p w14:paraId="196C20C7" w14:textId="088EB63E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賣超</w:t>
            </w:r>
          </w:p>
        </w:tc>
        <w:tc>
          <w:tcPr>
            <w:tcW w:w="1828" w:type="dxa"/>
          </w:tcPr>
          <w:p w14:paraId="64323713" w14:textId="5116C332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家電</w:t>
            </w:r>
          </w:p>
        </w:tc>
      </w:tr>
      <w:tr w:rsidR="000F79D0" w14:paraId="5E7B2C29" w14:textId="77777777" w:rsidTr="00D20ECB">
        <w:tc>
          <w:tcPr>
            <w:tcW w:w="1829" w:type="dxa"/>
          </w:tcPr>
          <w:p w14:paraId="0F9B324C" w14:textId="00151AD1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機器</w:t>
            </w:r>
          </w:p>
        </w:tc>
        <w:tc>
          <w:tcPr>
            <w:tcW w:w="1829" w:type="dxa"/>
          </w:tcPr>
          <w:p w14:paraId="4FE53F49" w14:textId="3296BEFC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同期</w:t>
            </w:r>
          </w:p>
        </w:tc>
        <w:tc>
          <w:tcPr>
            <w:tcW w:w="1828" w:type="dxa"/>
          </w:tcPr>
          <w:p w14:paraId="28B9BDC5" w14:textId="72F2A77F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組裝</w:t>
            </w:r>
          </w:p>
        </w:tc>
        <w:tc>
          <w:tcPr>
            <w:tcW w:w="1828" w:type="dxa"/>
          </w:tcPr>
          <w:p w14:paraId="78B1F7C5" w14:textId="2919D35B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買超</w:t>
            </w:r>
          </w:p>
        </w:tc>
      </w:tr>
      <w:tr w:rsidR="000F79D0" w14:paraId="1E13B81D" w14:textId="77777777" w:rsidTr="00D20ECB">
        <w:tc>
          <w:tcPr>
            <w:tcW w:w="1829" w:type="dxa"/>
          </w:tcPr>
          <w:p w14:paraId="365A1ACE" w14:textId="6553C75B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出貨</w:t>
            </w:r>
          </w:p>
        </w:tc>
        <w:tc>
          <w:tcPr>
            <w:tcW w:w="1829" w:type="dxa"/>
          </w:tcPr>
          <w:p w14:paraId="39C3189E" w14:textId="730FF9BE" w:rsidR="000F79D0" w:rsidRDefault="00196235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三星</w:t>
            </w:r>
          </w:p>
        </w:tc>
        <w:tc>
          <w:tcPr>
            <w:tcW w:w="1828" w:type="dxa"/>
          </w:tcPr>
          <w:p w14:paraId="0C943FB1" w14:textId="45F6DE0F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業者</w:t>
            </w:r>
          </w:p>
        </w:tc>
        <w:tc>
          <w:tcPr>
            <w:tcW w:w="1828" w:type="dxa"/>
          </w:tcPr>
          <w:p w14:paraId="2E5C180F" w14:textId="10FAE77D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工作</w:t>
            </w:r>
          </w:p>
        </w:tc>
      </w:tr>
      <w:tr w:rsidR="000F79D0" w14:paraId="35C487B6" w14:textId="77777777" w:rsidTr="00D20ECB">
        <w:tc>
          <w:tcPr>
            <w:tcW w:w="1829" w:type="dxa"/>
          </w:tcPr>
          <w:p w14:paraId="758B0101" w14:textId="2D230AB9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電腦</w:t>
            </w:r>
          </w:p>
        </w:tc>
        <w:tc>
          <w:tcPr>
            <w:tcW w:w="1829" w:type="dxa"/>
          </w:tcPr>
          <w:p w14:paraId="70B286B6" w14:textId="1E1DF428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股票</w:t>
            </w:r>
          </w:p>
        </w:tc>
        <w:tc>
          <w:tcPr>
            <w:tcW w:w="1828" w:type="dxa"/>
          </w:tcPr>
          <w:p w14:paraId="0BE6DDFF" w14:textId="17F023E0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發表</w:t>
            </w:r>
          </w:p>
        </w:tc>
        <w:tc>
          <w:tcPr>
            <w:tcW w:w="1828" w:type="dxa"/>
          </w:tcPr>
          <w:p w14:paraId="32DF2613" w14:textId="0B11B9CB" w:rsidR="000F79D0" w:rsidRDefault="00080FB9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通訊</w:t>
            </w:r>
          </w:p>
        </w:tc>
      </w:tr>
    </w:tbl>
    <w:p w14:paraId="4F971EAB" w14:textId="42EB4E62" w:rsidR="000F79D0" w:rsidRDefault="000F79D0" w:rsidP="00080FB9">
      <w:pPr>
        <w:pStyle w:val="a9"/>
        <w:numPr>
          <w:ilvl w:val="0"/>
          <w:numId w:val="9"/>
        </w:numPr>
      </w:pPr>
      <w:r w:rsidRPr="00080FB9">
        <w:rPr>
          <w:b/>
          <w:bCs/>
        </w:rPr>
        <w:t>Keywords</w:t>
      </w:r>
      <w:r w:rsidRPr="00080FB9">
        <w:rPr>
          <w:rFonts w:hint="eastAsia"/>
          <w:b/>
          <w:bCs/>
        </w:rPr>
        <w:t>應用</w:t>
      </w:r>
      <w:r>
        <w:rPr>
          <w:rFonts w:hint="eastAsia"/>
        </w:rPr>
        <w:t>：</w:t>
      </w:r>
      <w:r w:rsidR="00080FB9">
        <w:t>投資</w:t>
      </w:r>
      <w:r w:rsidR="00080FB9">
        <w:rPr>
          <w:rFonts w:hint="eastAsia"/>
        </w:rPr>
        <w:t>分析</w:t>
      </w:r>
      <w:r w:rsidR="00080FB9">
        <w:t>、供應鏈分析、產業趨勢</w:t>
      </w:r>
      <w:r w:rsidR="00080FB9">
        <w:rPr>
          <w:rFonts w:hint="eastAsia"/>
        </w:rPr>
        <w:t>預測</w:t>
      </w:r>
      <w:r w:rsidR="00080FB9">
        <w:t>、股票市場分析、專利與技術發展</w:t>
      </w:r>
      <w:r w:rsidR="00080FB9">
        <w:rPr>
          <w:rFonts w:hint="eastAsia"/>
        </w:rPr>
        <w:t>。</w:t>
      </w:r>
    </w:p>
    <w:p w14:paraId="5EE79294" w14:textId="02B54793" w:rsidR="00080FB9" w:rsidRPr="00080FB9" w:rsidRDefault="000F79D0" w:rsidP="00080FB9">
      <w:pPr>
        <w:pStyle w:val="a9"/>
        <w:numPr>
          <w:ilvl w:val="0"/>
          <w:numId w:val="8"/>
        </w:numPr>
      </w:pPr>
      <w:r w:rsidRPr="00080FB9">
        <w:rPr>
          <w:rFonts w:hint="eastAsia"/>
          <w:b/>
          <w:bCs/>
        </w:rPr>
        <w:t>挑選方法</w:t>
      </w:r>
      <w:r w:rsidR="00196235">
        <w:rPr>
          <w:rFonts w:hint="eastAsia"/>
        </w:rPr>
        <w:t>：</w:t>
      </w:r>
      <w:r w:rsidR="00080FB9">
        <w:rPr>
          <w:rFonts w:hint="eastAsia"/>
        </w:rPr>
        <w:t>先觀察每個統計量的排序結果，最後選用</w:t>
      </w:r>
      <w:proofErr w:type="spellStart"/>
      <w:r w:rsidR="00080FB9">
        <w:t>tf-idf</w:t>
      </w:r>
      <w:proofErr w:type="spellEnd"/>
      <w:r w:rsidR="00080FB9">
        <w:rPr>
          <w:rFonts w:hint="eastAsia"/>
        </w:rPr>
        <w:t>和全部</w:t>
      </w:r>
      <w:proofErr w:type="spellStart"/>
      <w:r w:rsidR="00080FB9">
        <w:t>tf-idf</w:t>
      </w:r>
      <w:proofErr w:type="spellEnd"/>
      <w:r w:rsidR="00080FB9">
        <w:rPr>
          <w:rFonts w:hint="eastAsia"/>
        </w:rPr>
        <w:t>取出前</w:t>
      </w:r>
      <w:r w:rsidR="00080FB9">
        <w:t>30</w:t>
      </w:r>
      <w:r w:rsidR="00080FB9">
        <w:rPr>
          <w:rFonts w:hint="eastAsia"/>
        </w:rPr>
        <w:t>個</w:t>
      </w:r>
      <w:r w:rsidR="00080FB9">
        <w:t>keywords</w:t>
      </w:r>
      <w:r w:rsidR="00080FB9">
        <w:rPr>
          <w:rFonts w:hint="eastAsia"/>
        </w:rPr>
        <w:t>，仿照產業</w:t>
      </w:r>
      <w:r w:rsidR="00080FB9">
        <w:t>2gram</w:t>
      </w:r>
      <w:r w:rsidR="00080FB9">
        <w:rPr>
          <w:rFonts w:hint="eastAsia"/>
        </w:rPr>
        <w:t>的方法先統計每個詞彙的出現次數，再以</w:t>
      </w:r>
      <w:proofErr w:type="spellStart"/>
      <w:r w:rsidR="00080FB9">
        <w:t>tf-idf</w:t>
      </w:r>
      <w:proofErr w:type="spellEnd"/>
      <w:r w:rsidR="00080FB9">
        <w:rPr>
          <w:rFonts w:hint="eastAsia"/>
        </w:rPr>
        <w:t>作為平手抉擇條件，刪除無意義的詞彙（昨天、減少）作為最後的</w:t>
      </w:r>
      <w:r w:rsidR="00080FB9">
        <w:t>20</w:t>
      </w:r>
      <w:r w:rsidR="00080FB9">
        <w:rPr>
          <w:rFonts w:hint="eastAsia"/>
        </w:rPr>
        <w:t>個</w:t>
      </w:r>
      <w:r w:rsidR="00080FB9">
        <w:t>keywords</w:t>
      </w:r>
      <w:r w:rsidR="00080FB9">
        <w:rPr>
          <w:rFonts w:hint="eastAsia"/>
        </w:rPr>
        <w:t>。</w:t>
      </w:r>
    </w:p>
    <w:p w14:paraId="0CF3F3BC" w14:textId="1050A43C" w:rsidR="000F79D0" w:rsidRPr="00080FB9" w:rsidRDefault="000F79D0" w:rsidP="00080FB9">
      <w:pPr>
        <w:pStyle w:val="a9"/>
        <w:numPr>
          <w:ilvl w:val="0"/>
          <w:numId w:val="7"/>
        </w:numPr>
      </w:pPr>
      <w:r w:rsidRPr="00080FB9">
        <w:rPr>
          <w:rFonts w:hint="eastAsia"/>
          <w:b/>
          <w:bCs/>
        </w:rPr>
        <w:t>理由</w:t>
      </w:r>
      <w:r>
        <w:rPr>
          <w:rFonts w:hint="eastAsia"/>
        </w:rPr>
        <w:t>：</w:t>
      </w:r>
      <w:r w:rsidR="00080FB9">
        <w:rPr>
          <w:rFonts w:hint="eastAsia"/>
        </w:rPr>
        <w:t>在鴻海的資料集裡，鴻海相關的詞彙出現次數一定是非常多的（鴻海、夏普）等等相關詞彙，所以應該以特殊性和區分性作爲主要篩選原則，可以發現只有</w:t>
      </w:r>
      <w:proofErr w:type="spellStart"/>
      <w:r w:rsidR="00080FB9">
        <w:t>tf-idf</w:t>
      </w:r>
      <w:proofErr w:type="spellEnd"/>
      <w:r w:rsidR="00080FB9">
        <w:rPr>
          <w:rFonts w:hint="eastAsia"/>
        </w:rPr>
        <w:t>有表現出篩選到不具區分性詞彙的作用，故選擇</w:t>
      </w:r>
      <w:proofErr w:type="spellStart"/>
      <w:r w:rsidR="00080FB9">
        <w:t>tf-idf</w:t>
      </w:r>
      <w:proofErr w:type="spellEnd"/>
      <w:r w:rsidR="00080FB9">
        <w:rPr>
          <w:rFonts w:hint="eastAsia"/>
        </w:rPr>
        <w:t>作為主要條選的條件。</w:t>
      </w:r>
    </w:p>
    <w:p w14:paraId="359E37CC" w14:textId="396A9242" w:rsidR="000F79D0" w:rsidRDefault="000F79D0" w:rsidP="000F79D0">
      <w:pPr>
        <w:pStyle w:val="a9"/>
        <w:numPr>
          <w:ilvl w:val="0"/>
          <w:numId w:val="4"/>
        </w:numPr>
      </w:pPr>
      <w:r>
        <w:rPr>
          <w:rFonts w:hint="eastAsia"/>
        </w:rPr>
        <w:t>鴻海</w:t>
      </w:r>
      <w:r>
        <w:t>3-</w:t>
      </w:r>
      <w:r>
        <w:rPr>
          <w:rFonts w:hint="eastAsia"/>
        </w:rPr>
        <w:t>g</w:t>
      </w:r>
      <w:r>
        <w:t>ram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個</w:t>
      </w:r>
      <w:r>
        <w:t>keywords:</w:t>
      </w:r>
    </w:p>
    <w:tbl>
      <w:tblPr>
        <w:tblStyle w:val="ae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829"/>
        <w:gridCol w:w="1828"/>
        <w:gridCol w:w="1828"/>
      </w:tblGrid>
      <w:tr w:rsidR="000F79D0" w14:paraId="0F94935C" w14:textId="77777777" w:rsidTr="00D20ECB">
        <w:tc>
          <w:tcPr>
            <w:tcW w:w="1829" w:type="dxa"/>
          </w:tcPr>
          <w:p w14:paraId="6F48D8B1" w14:textId="7477D464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諾基亞</w:t>
            </w:r>
          </w:p>
        </w:tc>
        <w:tc>
          <w:tcPr>
            <w:tcW w:w="1829" w:type="dxa"/>
          </w:tcPr>
          <w:p w14:paraId="58ADF79C" w14:textId="22A06512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富智康</w:t>
            </w:r>
          </w:p>
        </w:tc>
        <w:tc>
          <w:tcPr>
            <w:tcW w:w="1828" w:type="dxa"/>
          </w:tcPr>
          <w:p w14:paraId="2500F883" w14:textId="47A1CFB4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呂芳銘</w:t>
            </w:r>
          </w:p>
        </w:tc>
        <w:tc>
          <w:tcPr>
            <w:tcW w:w="1828" w:type="dxa"/>
          </w:tcPr>
          <w:p w14:paraId="314A6F17" w14:textId="6D82441B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基金會</w:t>
            </w:r>
          </w:p>
        </w:tc>
      </w:tr>
      <w:tr w:rsidR="000F79D0" w14:paraId="25BAC314" w14:textId="77777777" w:rsidTr="00D20ECB">
        <w:tc>
          <w:tcPr>
            <w:tcW w:w="1829" w:type="dxa"/>
          </w:tcPr>
          <w:p w14:paraId="51E5E745" w14:textId="540EA66A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大數據</w:t>
            </w:r>
          </w:p>
        </w:tc>
        <w:tc>
          <w:tcPr>
            <w:tcW w:w="1829" w:type="dxa"/>
          </w:tcPr>
          <w:p w14:paraId="7BE61A67" w14:textId="04EB9DF7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出貨量</w:t>
            </w:r>
          </w:p>
        </w:tc>
        <w:tc>
          <w:tcPr>
            <w:tcW w:w="1828" w:type="dxa"/>
          </w:tcPr>
          <w:p w14:paraId="458FE78A" w14:textId="33CD7047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自動化</w:t>
            </w:r>
          </w:p>
        </w:tc>
        <w:tc>
          <w:tcPr>
            <w:tcW w:w="1828" w:type="dxa"/>
          </w:tcPr>
          <w:p w14:paraId="3CB27838" w14:textId="3403D7C9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太陽能</w:t>
            </w:r>
          </w:p>
        </w:tc>
      </w:tr>
      <w:tr w:rsidR="000F79D0" w14:paraId="65B41D5F" w14:textId="77777777" w:rsidTr="00D20ECB">
        <w:tc>
          <w:tcPr>
            <w:tcW w:w="1829" w:type="dxa"/>
          </w:tcPr>
          <w:p w14:paraId="08DA9BBA" w14:textId="47931A16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人民幣</w:t>
            </w:r>
          </w:p>
        </w:tc>
        <w:tc>
          <w:tcPr>
            <w:tcW w:w="1829" w:type="dxa"/>
          </w:tcPr>
          <w:p w14:paraId="4594F0A8" w14:textId="56CBED34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面板廠</w:t>
            </w:r>
          </w:p>
        </w:tc>
        <w:tc>
          <w:tcPr>
            <w:tcW w:w="1828" w:type="dxa"/>
          </w:tcPr>
          <w:p w14:paraId="7DE13ECF" w14:textId="7E887B43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台指期</w:t>
            </w:r>
          </w:p>
        </w:tc>
        <w:tc>
          <w:tcPr>
            <w:tcW w:w="1828" w:type="dxa"/>
          </w:tcPr>
          <w:p w14:paraId="45338CFA" w14:textId="39E44EB7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機器人</w:t>
            </w:r>
          </w:p>
        </w:tc>
      </w:tr>
      <w:tr w:rsidR="000F79D0" w14:paraId="6856188C" w14:textId="77777777" w:rsidTr="00D20ECB">
        <w:tc>
          <w:tcPr>
            <w:tcW w:w="1829" w:type="dxa"/>
          </w:tcPr>
          <w:p w14:paraId="49D7BB73" w14:textId="4B2AAE08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聯準會</w:t>
            </w:r>
          </w:p>
        </w:tc>
        <w:tc>
          <w:tcPr>
            <w:tcW w:w="1829" w:type="dxa"/>
          </w:tcPr>
          <w:p w14:paraId="743F00DE" w14:textId="630F05BB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戴正吳</w:t>
            </w:r>
          </w:p>
        </w:tc>
        <w:tc>
          <w:tcPr>
            <w:tcW w:w="1828" w:type="dxa"/>
          </w:tcPr>
          <w:p w14:paraId="3011398A" w14:textId="358BAEE6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日月光</w:t>
            </w:r>
          </w:p>
        </w:tc>
        <w:tc>
          <w:tcPr>
            <w:tcW w:w="1828" w:type="dxa"/>
          </w:tcPr>
          <w:p w14:paraId="1FD92466" w14:textId="3D7DA3CA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智慧型</w:t>
            </w:r>
          </w:p>
        </w:tc>
      </w:tr>
      <w:tr w:rsidR="000F79D0" w14:paraId="305B19E7" w14:textId="77777777" w:rsidTr="00D20ECB">
        <w:tc>
          <w:tcPr>
            <w:tcW w:w="1829" w:type="dxa"/>
          </w:tcPr>
          <w:p w14:paraId="49F8953D" w14:textId="431AF5A8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股東會</w:t>
            </w:r>
          </w:p>
        </w:tc>
        <w:tc>
          <w:tcPr>
            <w:tcW w:w="1829" w:type="dxa"/>
          </w:tcPr>
          <w:p w14:paraId="608231F4" w14:textId="60745CDB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富士康</w:t>
            </w:r>
          </w:p>
        </w:tc>
        <w:tc>
          <w:tcPr>
            <w:tcW w:w="1828" w:type="dxa"/>
          </w:tcPr>
          <w:p w14:paraId="7DC353F3" w14:textId="469FE21F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供應商</w:t>
            </w:r>
          </w:p>
        </w:tc>
        <w:tc>
          <w:tcPr>
            <w:tcW w:w="1828" w:type="dxa"/>
          </w:tcPr>
          <w:p w14:paraId="49788A36" w14:textId="3C01CA0B" w:rsidR="000F79D0" w:rsidRDefault="002563B2" w:rsidP="00D20ECB">
            <w:pPr>
              <w:pStyle w:val="a9"/>
              <w:numPr>
                <w:ilvl w:val="1"/>
                <w:numId w:val="4"/>
              </w:numPr>
              <w:ind w:left="0" w:firstLine="0"/>
            </w:pPr>
            <w:r>
              <w:rPr>
                <w:rFonts w:hint="eastAsia"/>
              </w:rPr>
              <w:t>物聯網</w:t>
            </w:r>
          </w:p>
        </w:tc>
      </w:tr>
    </w:tbl>
    <w:p w14:paraId="31FD760E" w14:textId="093AAF71" w:rsidR="000F79D0" w:rsidRDefault="000F79D0" w:rsidP="002563B2">
      <w:pPr>
        <w:pStyle w:val="a9"/>
        <w:numPr>
          <w:ilvl w:val="0"/>
          <w:numId w:val="7"/>
        </w:numPr>
      </w:pPr>
      <w:r w:rsidRPr="002563B2">
        <w:rPr>
          <w:b/>
          <w:bCs/>
        </w:rPr>
        <w:t>Keywords</w:t>
      </w:r>
      <w:r w:rsidRPr="002563B2">
        <w:rPr>
          <w:rFonts w:hint="eastAsia"/>
          <w:b/>
          <w:bCs/>
        </w:rPr>
        <w:t>應用</w:t>
      </w:r>
      <w:r>
        <w:rPr>
          <w:rFonts w:hint="eastAsia"/>
        </w:rPr>
        <w:t>：</w:t>
      </w:r>
      <w:r w:rsidR="002563B2">
        <w:t>產業發展、技術趨勢、供應鏈分析、投資決策、企業管理</w:t>
      </w:r>
      <w:r w:rsidR="002563B2">
        <w:rPr>
          <w:rFonts w:hint="eastAsia"/>
        </w:rPr>
        <w:t>、決策制定。</w:t>
      </w:r>
    </w:p>
    <w:p w14:paraId="13E45C22" w14:textId="19658CFB" w:rsidR="002563B2" w:rsidRDefault="000F79D0" w:rsidP="002563B2">
      <w:pPr>
        <w:pStyle w:val="a9"/>
        <w:numPr>
          <w:ilvl w:val="0"/>
          <w:numId w:val="7"/>
        </w:numPr>
      </w:pPr>
      <w:r w:rsidRPr="002563B2">
        <w:rPr>
          <w:rFonts w:hint="eastAsia"/>
          <w:b/>
          <w:bCs/>
        </w:rPr>
        <w:t>挑選方法</w:t>
      </w:r>
      <w:r w:rsidR="002563B2">
        <w:rPr>
          <w:rFonts w:hint="eastAsia"/>
        </w:rPr>
        <w:t>：採用和鴻海</w:t>
      </w:r>
      <w:r w:rsidR="002563B2">
        <w:t>2gram</w:t>
      </w:r>
      <w:r w:rsidR="002563B2">
        <w:rPr>
          <w:rFonts w:hint="eastAsia"/>
        </w:rPr>
        <w:t>相同的做法，先觀察每個統計量的排序結果，最後選用</w:t>
      </w:r>
      <w:proofErr w:type="spellStart"/>
      <w:r w:rsidR="002563B2">
        <w:t>tf-idf</w:t>
      </w:r>
      <w:proofErr w:type="spellEnd"/>
      <w:r w:rsidR="002563B2">
        <w:rPr>
          <w:rFonts w:hint="eastAsia"/>
        </w:rPr>
        <w:t>和全部</w:t>
      </w:r>
      <w:proofErr w:type="spellStart"/>
      <w:r w:rsidR="002563B2">
        <w:t>tf-idf</w:t>
      </w:r>
      <w:proofErr w:type="spellEnd"/>
      <w:r w:rsidR="002563B2">
        <w:rPr>
          <w:rFonts w:hint="eastAsia"/>
        </w:rPr>
        <w:t>取出前</w:t>
      </w:r>
      <w:r w:rsidR="002563B2">
        <w:t>30</w:t>
      </w:r>
      <w:r w:rsidR="002563B2">
        <w:rPr>
          <w:rFonts w:hint="eastAsia"/>
        </w:rPr>
        <w:t>個</w:t>
      </w:r>
      <w:r w:rsidR="002563B2">
        <w:t>keywords</w:t>
      </w:r>
      <w:r w:rsidR="002563B2">
        <w:rPr>
          <w:rFonts w:hint="eastAsia"/>
        </w:rPr>
        <w:t>，仿照產業</w:t>
      </w:r>
      <w:r w:rsidR="002563B2">
        <w:t>2gram</w:t>
      </w:r>
      <w:r w:rsidR="002563B2">
        <w:rPr>
          <w:rFonts w:hint="eastAsia"/>
        </w:rPr>
        <w:t>的方法先統計每個詞彙的出現次數，再以</w:t>
      </w:r>
      <w:proofErr w:type="spellStart"/>
      <w:r w:rsidR="002563B2">
        <w:t>tf-idf</w:t>
      </w:r>
      <w:proofErr w:type="spellEnd"/>
      <w:r w:rsidR="002563B2">
        <w:rPr>
          <w:rFonts w:hint="eastAsia"/>
        </w:rPr>
        <w:t>作為平手抉擇條件，刪除無意義的詞彙（昨天、減少）作為最後的</w:t>
      </w:r>
      <w:r w:rsidR="002563B2">
        <w:t>20</w:t>
      </w:r>
      <w:r w:rsidR="002563B2">
        <w:rPr>
          <w:rFonts w:hint="eastAsia"/>
        </w:rPr>
        <w:t>個</w:t>
      </w:r>
      <w:r w:rsidR="002563B2">
        <w:t>keywords</w:t>
      </w:r>
      <w:r w:rsidR="002563B2">
        <w:rPr>
          <w:rFonts w:hint="eastAsia"/>
        </w:rPr>
        <w:t>。</w:t>
      </w:r>
    </w:p>
    <w:p w14:paraId="11B8C437" w14:textId="0182A988" w:rsidR="00EC70F6" w:rsidRDefault="000F79D0" w:rsidP="002563B2">
      <w:pPr>
        <w:pStyle w:val="a9"/>
        <w:numPr>
          <w:ilvl w:val="0"/>
          <w:numId w:val="7"/>
        </w:numPr>
      </w:pPr>
      <w:r w:rsidRPr="002563B2">
        <w:rPr>
          <w:rFonts w:hint="eastAsia"/>
          <w:b/>
          <w:bCs/>
        </w:rPr>
        <w:t>理由</w:t>
      </w:r>
      <w:r>
        <w:rPr>
          <w:rFonts w:hint="eastAsia"/>
        </w:rPr>
        <w:t>：</w:t>
      </w:r>
      <w:r w:rsidR="002563B2">
        <w:rPr>
          <w:rFonts w:hint="eastAsia"/>
        </w:rPr>
        <w:t>和</w:t>
      </w:r>
      <w:r w:rsidR="002563B2">
        <w:t>2gram</w:t>
      </w:r>
      <w:r w:rsidR="002563B2">
        <w:rPr>
          <w:rFonts w:hint="eastAsia"/>
        </w:rPr>
        <w:t>相同。</w:t>
      </w:r>
    </w:p>
    <w:sectPr w:rsidR="00EC7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29A2"/>
    <w:multiLevelType w:val="hybridMultilevel"/>
    <w:tmpl w:val="EA963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BF54EA"/>
    <w:multiLevelType w:val="multilevel"/>
    <w:tmpl w:val="A75E32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A363CC8"/>
    <w:multiLevelType w:val="hybridMultilevel"/>
    <w:tmpl w:val="AE14DE5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4D171EE7"/>
    <w:multiLevelType w:val="hybridMultilevel"/>
    <w:tmpl w:val="99C6DD1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4D1D2186"/>
    <w:multiLevelType w:val="multilevel"/>
    <w:tmpl w:val="4D6A6F58"/>
    <w:lvl w:ilvl="0">
      <w:start w:val="1"/>
      <w:numFmt w:val="taiwa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70644B1"/>
    <w:multiLevelType w:val="hybridMultilevel"/>
    <w:tmpl w:val="D65C3C9A"/>
    <w:lvl w:ilvl="0" w:tplc="69C8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337569"/>
    <w:multiLevelType w:val="hybridMultilevel"/>
    <w:tmpl w:val="7BAE313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5FA471DA"/>
    <w:multiLevelType w:val="hybridMultilevel"/>
    <w:tmpl w:val="CAD24FA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6E075E50"/>
    <w:multiLevelType w:val="multilevel"/>
    <w:tmpl w:val="DA50B4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6AE428D"/>
    <w:multiLevelType w:val="hybridMultilevel"/>
    <w:tmpl w:val="C73E26E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 w16cid:durableId="627977032">
    <w:abstractNumId w:val="5"/>
  </w:num>
  <w:num w:numId="2" w16cid:durableId="1009525240">
    <w:abstractNumId w:val="8"/>
  </w:num>
  <w:num w:numId="3" w16cid:durableId="474027260">
    <w:abstractNumId w:val="1"/>
  </w:num>
  <w:num w:numId="4" w16cid:durableId="974067027">
    <w:abstractNumId w:val="4"/>
  </w:num>
  <w:num w:numId="5" w16cid:durableId="189536861">
    <w:abstractNumId w:val="0"/>
  </w:num>
  <w:num w:numId="6" w16cid:durableId="382796685">
    <w:abstractNumId w:val="6"/>
  </w:num>
  <w:num w:numId="7" w16cid:durableId="2073192597">
    <w:abstractNumId w:val="7"/>
  </w:num>
  <w:num w:numId="8" w16cid:durableId="1642610458">
    <w:abstractNumId w:val="9"/>
  </w:num>
  <w:num w:numId="9" w16cid:durableId="1161041312">
    <w:abstractNumId w:val="3"/>
  </w:num>
  <w:num w:numId="10" w16cid:durableId="2141142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F6"/>
    <w:rsid w:val="00080FB9"/>
    <w:rsid w:val="000F79D0"/>
    <w:rsid w:val="00196235"/>
    <w:rsid w:val="001D5F9D"/>
    <w:rsid w:val="002563B2"/>
    <w:rsid w:val="002C2B7F"/>
    <w:rsid w:val="004B741A"/>
    <w:rsid w:val="006A3A5B"/>
    <w:rsid w:val="00936FBC"/>
    <w:rsid w:val="00985BD0"/>
    <w:rsid w:val="00A931C2"/>
    <w:rsid w:val="00EC70F6"/>
    <w:rsid w:val="00F2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AAC0A"/>
  <w15:chartTrackingRefBased/>
  <w15:docId w15:val="{4D7895BB-C71A-0941-9F0A-B1EBDA6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7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0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0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0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0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0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7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C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C70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C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C70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C70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C70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70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7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7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7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7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0F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C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936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Huang</dc:creator>
  <cp:keywords/>
  <dc:description/>
  <cp:lastModifiedBy>Sophie Huang</cp:lastModifiedBy>
  <cp:revision>2</cp:revision>
  <dcterms:created xsi:type="dcterms:W3CDTF">2025-03-03T12:07:00Z</dcterms:created>
  <dcterms:modified xsi:type="dcterms:W3CDTF">2025-04-13T19:13:00Z</dcterms:modified>
</cp:coreProperties>
</file>