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812" w:rsidRPr="00C44CCB" w:rsidRDefault="00422CDB" w:rsidP="00422CDB">
      <w:pPr>
        <w:jc w:val="center"/>
        <w:rPr>
          <w:rFonts w:ascii="Times New Roman" w:hAnsi="Times New Roman" w:cs="Times New Roman"/>
          <w:sz w:val="28"/>
          <w:szCs w:val="28"/>
        </w:rPr>
      </w:pPr>
      <w:bookmarkStart w:id="0" w:name="_GoBack"/>
      <w:bookmarkEnd w:id="0"/>
      <w:r w:rsidRPr="00C44CCB">
        <w:rPr>
          <w:rFonts w:ascii="Times New Roman" w:hAnsi="Times New Roman" w:cs="Times New Roman"/>
          <w:sz w:val="28"/>
          <w:szCs w:val="28"/>
        </w:rPr>
        <w:t>ПРОТОКОЛ ИССЛЕДОВАНИЯ ДАННЫХ ДЛЯ ИЗБЕЖАНИЯ ОБЩИХ СТАТИСТИЧЕСКИХ ПРОБЛЕМ</w:t>
      </w:r>
    </w:p>
    <w:p w:rsidR="00D00AD4" w:rsidRPr="00C44CCB" w:rsidRDefault="00422CDB">
      <w:pPr>
        <w:rPr>
          <w:rFonts w:ascii="Times New Roman" w:hAnsi="Times New Roman" w:cs="Times New Roman"/>
          <w:b/>
          <w:sz w:val="28"/>
          <w:szCs w:val="28"/>
        </w:rPr>
      </w:pPr>
      <w:r w:rsidRPr="00C44CCB">
        <w:rPr>
          <w:rFonts w:ascii="Times New Roman" w:hAnsi="Times New Roman" w:cs="Times New Roman"/>
          <w:b/>
          <w:sz w:val="28"/>
          <w:szCs w:val="28"/>
        </w:rPr>
        <w:t>Резюме</w:t>
      </w:r>
    </w:p>
    <w:p w:rsidR="00D00AD4" w:rsidRPr="00C44CCB" w:rsidRDefault="007C6352" w:rsidP="00483FE0">
      <w:pPr>
        <w:pStyle w:val="a4"/>
        <w:numPr>
          <w:ilvl w:val="0"/>
          <w:numId w:val="1"/>
        </w:numPr>
        <w:ind w:hanging="720"/>
        <w:rPr>
          <w:rFonts w:ascii="Times New Roman" w:hAnsi="Times New Roman" w:cs="Times New Roman"/>
          <w:sz w:val="28"/>
          <w:szCs w:val="28"/>
          <w:shd w:val="clear" w:color="auto" w:fill="F9F9F9"/>
        </w:rPr>
      </w:pPr>
      <w:r w:rsidRPr="00C44CCB">
        <w:rPr>
          <w:rFonts w:ascii="Times New Roman" w:hAnsi="Times New Roman" w:cs="Times New Roman"/>
          <w:sz w:val="28"/>
          <w:szCs w:val="28"/>
          <w:shd w:val="clear" w:color="auto" w:fill="F9F9F9"/>
        </w:rPr>
        <w:t>Во время</w:t>
      </w:r>
      <w:r w:rsidR="00361AEE" w:rsidRPr="00C44CCB">
        <w:rPr>
          <w:rFonts w:ascii="Times New Roman" w:hAnsi="Times New Roman" w:cs="Times New Roman"/>
          <w:sz w:val="28"/>
          <w:szCs w:val="28"/>
          <w:shd w:val="clear" w:color="auto" w:fill="F9F9F9"/>
        </w:rPr>
        <w:t xml:space="preserve"> преподавани</w:t>
      </w:r>
      <w:r w:rsidRPr="00C44CCB">
        <w:rPr>
          <w:rFonts w:ascii="Times New Roman" w:hAnsi="Times New Roman" w:cs="Times New Roman"/>
          <w:sz w:val="28"/>
          <w:szCs w:val="28"/>
          <w:shd w:val="clear" w:color="auto" w:fill="F9F9F9"/>
        </w:rPr>
        <w:t>я</w:t>
      </w:r>
      <w:r w:rsidR="00361AEE" w:rsidRPr="00C44CCB">
        <w:rPr>
          <w:rFonts w:ascii="Times New Roman" w:hAnsi="Times New Roman" w:cs="Times New Roman"/>
          <w:sz w:val="28"/>
          <w:szCs w:val="28"/>
          <w:shd w:val="clear" w:color="auto" w:fill="F9F9F9"/>
        </w:rPr>
        <w:t xml:space="preserve"> статисти</w:t>
      </w:r>
      <w:r w:rsidRPr="00C44CCB">
        <w:rPr>
          <w:rFonts w:ascii="Times New Roman" w:hAnsi="Times New Roman" w:cs="Times New Roman"/>
          <w:sz w:val="28"/>
          <w:szCs w:val="28"/>
          <w:shd w:val="clear" w:color="auto" w:fill="F9F9F9"/>
        </w:rPr>
        <w:t xml:space="preserve">ки </w:t>
      </w:r>
      <w:r w:rsidR="00361AEE" w:rsidRPr="00C44CCB">
        <w:rPr>
          <w:rFonts w:ascii="Times New Roman" w:hAnsi="Times New Roman" w:cs="Times New Roman"/>
          <w:sz w:val="28"/>
          <w:szCs w:val="28"/>
          <w:shd w:val="clear" w:color="auto" w:fill="F9F9F9"/>
        </w:rPr>
        <w:t>эколог</w:t>
      </w:r>
      <w:r w:rsidRPr="00C44CCB">
        <w:rPr>
          <w:rFonts w:ascii="Times New Roman" w:hAnsi="Times New Roman" w:cs="Times New Roman"/>
          <w:sz w:val="28"/>
          <w:szCs w:val="28"/>
          <w:shd w:val="clear" w:color="auto" w:fill="F9F9F9"/>
        </w:rPr>
        <w:t xml:space="preserve">ам </w:t>
      </w:r>
      <w:r w:rsidR="00361AEE" w:rsidRPr="00C44CCB">
        <w:rPr>
          <w:rFonts w:ascii="Times New Roman" w:hAnsi="Times New Roman" w:cs="Times New Roman"/>
          <w:sz w:val="28"/>
          <w:szCs w:val="28"/>
          <w:shd w:val="clear" w:color="auto" w:fill="F9F9F9"/>
        </w:rPr>
        <w:t>ведущие авторы этой статьи заметили общие статистические проблемы.</w:t>
      </w:r>
      <w:r w:rsidRPr="00C44CCB">
        <w:rPr>
          <w:rFonts w:ascii="Times New Roman" w:hAnsi="Times New Roman" w:cs="Times New Roman"/>
          <w:sz w:val="28"/>
          <w:szCs w:val="28"/>
          <w:shd w:val="clear" w:color="auto" w:fill="F9F9F9"/>
        </w:rPr>
        <w:t xml:space="preserve"> </w:t>
      </w:r>
      <w:r w:rsidR="00361AEE" w:rsidRPr="00C44CCB">
        <w:rPr>
          <w:rFonts w:ascii="Times New Roman" w:hAnsi="Times New Roman" w:cs="Times New Roman"/>
          <w:sz w:val="28"/>
          <w:szCs w:val="28"/>
          <w:shd w:val="clear" w:color="auto" w:fill="F9F9F9"/>
        </w:rPr>
        <w:t>Если была выбрана случайная выборка их работ (в том числе научных статей), которая была сделана до проведения этих курсов, половина, вероятно, будет содержать нарушения основополагающих допущений применимых статистических методов.</w:t>
      </w:r>
    </w:p>
    <w:p w:rsidR="00361AEE" w:rsidRPr="00C44CCB" w:rsidRDefault="00361AEE" w:rsidP="00483FE0">
      <w:pPr>
        <w:pStyle w:val="a3"/>
        <w:numPr>
          <w:ilvl w:val="0"/>
          <w:numId w:val="1"/>
        </w:numPr>
        <w:shd w:val="clear" w:color="auto" w:fill="F9F9F9"/>
        <w:spacing w:before="0" w:beforeAutospacing="0" w:after="225" w:afterAutospacing="0"/>
        <w:ind w:hanging="720"/>
        <w:textAlignment w:val="baseline"/>
        <w:rPr>
          <w:sz w:val="28"/>
          <w:szCs w:val="28"/>
        </w:rPr>
      </w:pPr>
      <w:r w:rsidRPr="00C44CCB">
        <w:rPr>
          <w:sz w:val="28"/>
          <w:szCs w:val="28"/>
        </w:rPr>
        <w:t>Некоторые нарушения мало влияют на результаты или экологические выводы; но другие увеличивают ошибки типа I или типа II, что может привести к неправильным экологическим выводам. Большинство из этих нарушений можно избежать, применяя лучш</w:t>
      </w:r>
      <w:r w:rsidR="006B09B4" w:rsidRPr="00C44CCB">
        <w:rPr>
          <w:sz w:val="28"/>
          <w:szCs w:val="28"/>
        </w:rPr>
        <w:t xml:space="preserve">ий анализ </w:t>
      </w:r>
      <w:r w:rsidRPr="00C44CCB">
        <w:rPr>
          <w:sz w:val="28"/>
          <w:szCs w:val="28"/>
        </w:rPr>
        <w:t>данных. Эти проблемы особенно сложны в прикладной экологии, где на карту поставлены управленческие и политические решения.</w:t>
      </w:r>
    </w:p>
    <w:p w:rsidR="00361AEE" w:rsidRPr="00C44CCB" w:rsidRDefault="00361AEE" w:rsidP="00483FE0">
      <w:pPr>
        <w:pStyle w:val="a3"/>
        <w:numPr>
          <w:ilvl w:val="0"/>
          <w:numId w:val="1"/>
        </w:numPr>
        <w:shd w:val="clear" w:color="auto" w:fill="F9F9F9"/>
        <w:spacing w:before="0" w:beforeAutospacing="0" w:after="0" w:afterAutospacing="0"/>
        <w:ind w:hanging="720"/>
        <w:textAlignment w:val="baseline"/>
        <w:rPr>
          <w:sz w:val="28"/>
          <w:szCs w:val="28"/>
        </w:rPr>
      </w:pPr>
      <w:proofErr w:type="gramStart"/>
      <w:r w:rsidRPr="00C44CCB">
        <w:rPr>
          <w:sz w:val="28"/>
          <w:szCs w:val="28"/>
        </w:rPr>
        <w:t xml:space="preserve">Здесь мы </w:t>
      </w:r>
      <w:r w:rsidR="0042253E" w:rsidRPr="00C44CCB">
        <w:rPr>
          <w:sz w:val="28"/>
          <w:szCs w:val="28"/>
        </w:rPr>
        <w:t>представляем</w:t>
      </w:r>
      <w:r w:rsidRPr="00C44CCB">
        <w:rPr>
          <w:sz w:val="28"/>
          <w:szCs w:val="28"/>
        </w:rPr>
        <w:t xml:space="preserve"> протокол для исследования данных; </w:t>
      </w:r>
      <w:r w:rsidR="0042253E" w:rsidRPr="00C44CCB">
        <w:rPr>
          <w:sz w:val="28"/>
          <w:szCs w:val="28"/>
        </w:rPr>
        <w:t xml:space="preserve">Обсуждаем </w:t>
      </w:r>
      <w:r w:rsidRPr="00C44CCB">
        <w:rPr>
          <w:sz w:val="28"/>
          <w:szCs w:val="28"/>
        </w:rPr>
        <w:t>текущие инструменты для выявления выбросов, неоднородность дисперсии, коллинеарность, зависимость наблюдений, проблемы с взаимодействи</w:t>
      </w:r>
      <w:r w:rsidR="000B2E54" w:rsidRPr="00C44CCB">
        <w:rPr>
          <w:sz w:val="28"/>
          <w:szCs w:val="28"/>
        </w:rPr>
        <w:t>ем</w:t>
      </w:r>
      <w:r w:rsidRPr="00C44CCB">
        <w:rPr>
          <w:sz w:val="28"/>
          <w:szCs w:val="28"/>
        </w:rPr>
        <w:t>, двойные нули при многомерном анализе, нулевую инфляцию в обобщенном линейном моделировании и правильный тип отношений между зависимыми и независимыми переменными; и да</w:t>
      </w:r>
      <w:r w:rsidR="0036579A" w:rsidRPr="00C44CCB">
        <w:rPr>
          <w:sz w:val="28"/>
          <w:szCs w:val="28"/>
        </w:rPr>
        <w:t>ем</w:t>
      </w:r>
      <w:r w:rsidRPr="00C44CCB">
        <w:rPr>
          <w:sz w:val="28"/>
          <w:szCs w:val="28"/>
        </w:rPr>
        <w:t xml:space="preserve"> рекомендации о том, как решать эти проблемы, когда они возникают.</w:t>
      </w:r>
      <w:proofErr w:type="gramEnd"/>
      <w:r w:rsidRPr="00C44CCB">
        <w:rPr>
          <w:sz w:val="28"/>
          <w:szCs w:val="28"/>
        </w:rPr>
        <w:t> Мы также рассматриваем неправильные представления о нормальности и предоставляем рекомендации по преобразованию данных.</w:t>
      </w:r>
    </w:p>
    <w:p w:rsidR="00361AEE" w:rsidRPr="00C44CCB" w:rsidRDefault="00361AEE" w:rsidP="00483FE0">
      <w:pPr>
        <w:pStyle w:val="a3"/>
        <w:numPr>
          <w:ilvl w:val="0"/>
          <w:numId w:val="1"/>
        </w:numPr>
        <w:shd w:val="clear" w:color="auto" w:fill="F9F9F9"/>
        <w:spacing w:before="0" w:beforeAutospacing="0" w:after="0" w:afterAutospacing="0"/>
        <w:ind w:hanging="720"/>
        <w:textAlignment w:val="baseline"/>
        <w:rPr>
          <w:sz w:val="28"/>
          <w:szCs w:val="28"/>
        </w:rPr>
      </w:pPr>
      <w:r w:rsidRPr="00C44CCB">
        <w:rPr>
          <w:sz w:val="28"/>
          <w:szCs w:val="28"/>
        </w:rPr>
        <w:t>Исследование данных позволяет избежать ошибок типа I и типа II, среди других проблем, тем самым уменьшая вероятность ошибочных экологических выводов и плохих рекомендаций. Поэтому важно обеспечить качественное управление и политику на основе статистического анализа.</w:t>
      </w:r>
    </w:p>
    <w:p w:rsidR="00002A19" w:rsidRPr="00C44CCB" w:rsidRDefault="00002A19">
      <w:pPr>
        <w:rPr>
          <w:rFonts w:ascii="Times New Roman" w:hAnsi="Times New Roman" w:cs="Times New Roman"/>
          <w:sz w:val="28"/>
          <w:szCs w:val="28"/>
        </w:rPr>
      </w:pPr>
    </w:p>
    <w:p w:rsidR="00002A19" w:rsidRPr="00C44CCB" w:rsidRDefault="00002A19" w:rsidP="00002A19">
      <w:pPr>
        <w:shd w:val="clear" w:color="auto" w:fill="FFFFFF"/>
        <w:spacing w:after="144" w:line="240" w:lineRule="auto"/>
        <w:textAlignment w:val="baseline"/>
        <w:outlineLvl w:val="1"/>
        <w:rPr>
          <w:rFonts w:ascii="Times New Roman" w:eastAsia="Times New Roman" w:hAnsi="Times New Roman" w:cs="Times New Roman"/>
          <w:b/>
          <w:bCs/>
          <w:sz w:val="28"/>
          <w:szCs w:val="28"/>
          <w:lang w:eastAsia="ru-RU"/>
        </w:rPr>
      </w:pPr>
      <w:r w:rsidRPr="00C44CCB">
        <w:rPr>
          <w:rFonts w:ascii="Times New Roman" w:eastAsia="Times New Roman" w:hAnsi="Times New Roman" w:cs="Times New Roman"/>
          <w:b/>
          <w:bCs/>
          <w:sz w:val="28"/>
          <w:szCs w:val="28"/>
          <w:lang w:eastAsia="ru-RU"/>
        </w:rPr>
        <w:t>Введение</w:t>
      </w: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44CCB">
        <w:rPr>
          <w:rFonts w:ascii="Times New Roman" w:eastAsia="Times New Roman" w:hAnsi="Times New Roman" w:cs="Times New Roman"/>
          <w:sz w:val="28"/>
          <w:szCs w:val="28"/>
          <w:lang w:eastAsia="ru-RU"/>
        </w:rPr>
        <w:t>За последние три десятилетия произошло огромное расширение статистических инструментов, доступных для приме</w:t>
      </w:r>
      <w:r w:rsidR="003C511F" w:rsidRPr="00C44CCB">
        <w:rPr>
          <w:rFonts w:ascii="Times New Roman" w:eastAsia="Times New Roman" w:hAnsi="Times New Roman" w:cs="Times New Roman"/>
          <w:sz w:val="28"/>
          <w:szCs w:val="28"/>
          <w:lang w:eastAsia="ru-RU"/>
        </w:rPr>
        <w:t xml:space="preserve">нения </w:t>
      </w:r>
      <w:r w:rsidRPr="00C44CCB">
        <w:rPr>
          <w:rFonts w:ascii="Times New Roman" w:eastAsia="Times New Roman" w:hAnsi="Times New Roman" w:cs="Times New Roman"/>
          <w:sz w:val="28"/>
          <w:szCs w:val="28"/>
          <w:lang w:eastAsia="ru-RU"/>
        </w:rPr>
        <w:t>эколог</w:t>
      </w:r>
      <w:r w:rsidR="003C511F" w:rsidRPr="00C44CCB">
        <w:rPr>
          <w:rFonts w:ascii="Times New Roman" w:eastAsia="Times New Roman" w:hAnsi="Times New Roman" w:cs="Times New Roman"/>
          <w:sz w:val="28"/>
          <w:szCs w:val="28"/>
          <w:lang w:eastAsia="ru-RU"/>
        </w:rPr>
        <w:t>ам</w:t>
      </w:r>
      <w:r w:rsidRPr="00C44CCB">
        <w:rPr>
          <w:rFonts w:ascii="Times New Roman" w:eastAsia="Times New Roman" w:hAnsi="Times New Roman" w:cs="Times New Roman"/>
          <w:sz w:val="28"/>
          <w:szCs w:val="28"/>
          <w:lang w:eastAsia="ru-RU"/>
        </w:rPr>
        <w:t>. </w:t>
      </w:r>
      <w:proofErr w:type="gramStart"/>
      <w:r w:rsidRPr="00C44CCB">
        <w:rPr>
          <w:rFonts w:ascii="Times New Roman" w:eastAsia="Times New Roman" w:hAnsi="Times New Roman" w:cs="Times New Roman"/>
          <w:sz w:val="28"/>
          <w:szCs w:val="28"/>
          <w:lang w:eastAsia="ru-RU"/>
        </w:rPr>
        <w:t>Краткий перечень доступных методов включает</w:t>
      </w:r>
      <w:r w:rsidR="001756E5" w:rsidRPr="00C44CCB">
        <w:rPr>
          <w:rFonts w:ascii="Times New Roman" w:eastAsia="Times New Roman" w:hAnsi="Times New Roman" w:cs="Times New Roman"/>
          <w:sz w:val="28"/>
          <w:szCs w:val="28"/>
          <w:lang w:eastAsia="ru-RU"/>
        </w:rPr>
        <w:t xml:space="preserve">: </w:t>
      </w:r>
      <w:r w:rsidRPr="00C44CCB">
        <w:rPr>
          <w:rFonts w:ascii="Times New Roman" w:eastAsia="Times New Roman" w:hAnsi="Times New Roman" w:cs="Times New Roman"/>
          <w:sz w:val="28"/>
          <w:szCs w:val="28"/>
          <w:lang w:eastAsia="ru-RU"/>
        </w:rPr>
        <w:t xml:space="preserve"> линейную регрессию, обобщенное линейное (смешанное) моделирование, обобщенное аддитивное </w:t>
      </w:r>
      <w:r w:rsidR="00FD2BEF" w:rsidRPr="00C44CCB">
        <w:rPr>
          <w:rFonts w:ascii="Times New Roman" w:eastAsia="Times New Roman" w:hAnsi="Times New Roman" w:cs="Times New Roman"/>
          <w:sz w:val="28"/>
          <w:szCs w:val="28"/>
          <w:lang w:eastAsia="ru-RU"/>
        </w:rPr>
        <w:t xml:space="preserve">/добавленное </w:t>
      </w:r>
      <w:r w:rsidRPr="00C44CCB">
        <w:rPr>
          <w:rFonts w:ascii="Times New Roman" w:eastAsia="Times New Roman" w:hAnsi="Times New Roman" w:cs="Times New Roman"/>
          <w:sz w:val="28"/>
          <w:szCs w:val="28"/>
          <w:lang w:eastAsia="ru-RU"/>
        </w:rPr>
        <w:t xml:space="preserve">(смешанное) моделирование, деревья регрессии и классификации, анализ выживаемости, нейронные сети, многомерный анализ со всеми его многочисленными методами, такими как анализ основных компонентов (PCA) , анализ канонического соответствия (CCA), (не) метрическое </w:t>
      </w:r>
      <w:r w:rsidRPr="00C44CCB">
        <w:rPr>
          <w:rFonts w:ascii="Times New Roman" w:eastAsia="Times New Roman" w:hAnsi="Times New Roman" w:cs="Times New Roman"/>
          <w:sz w:val="28"/>
          <w:szCs w:val="28"/>
          <w:lang w:eastAsia="ru-RU"/>
        </w:rPr>
        <w:lastRenderedPageBreak/>
        <w:t xml:space="preserve">многомерное масштабирование (NMDS), различные временные ряды и пространственные методы и т. д. </w:t>
      </w:r>
      <w:r w:rsidR="002B260B" w:rsidRPr="00C44CCB">
        <w:rPr>
          <w:rFonts w:ascii="Times New Roman" w:eastAsia="Times New Roman" w:hAnsi="Times New Roman" w:cs="Times New Roman"/>
          <w:sz w:val="28"/>
          <w:szCs w:val="28"/>
          <w:lang w:eastAsia="ru-RU"/>
        </w:rPr>
        <w:t>Создание более</w:t>
      </w:r>
      <w:r w:rsidRPr="00C44CCB">
        <w:rPr>
          <w:rFonts w:ascii="Times New Roman" w:eastAsia="Times New Roman" w:hAnsi="Times New Roman" w:cs="Times New Roman"/>
          <w:sz w:val="28"/>
          <w:szCs w:val="28"/>
          <w:lang w:eastAsia="ru-RU"/>
        </w:rPr>
        <w:t xml:space="preserve"> быстрых компьютеров и</w:t>
      </w:r>
      <w:proofErr w:type="gramEnd"/>
      <w:r w:rsidRPr="00C44CCB">
        <w:rPr>
          <w:rFonts w:ascii="Times New Roman" w:eastAsia="Times New Roman" w:hAnsi="Times New Roman" w:cs="Times New Roman"/>
          <w:sz w:val="28"/>
          <w:szCs w:val="28"/>
          <w:lang w:eastAsia="ru-RU"/>
        </w:rPr>
        <w:t xml:space="preserve"> свободно доступного программного обеспечения, так</w:t>
      </w:r>
      <w:r w:rsidR="002B260B" w:rsidRPr="00C44CCB">
        <w:rPr>
          <w:rFonts w:ascii="Times New Roman" w:eastAsia="Times New Roman" w:hAnsi="Times New Roman" w:cs="Times New Roman"/>
          <w:sz w:val="28"/>
          <w:szCs w:val="28"/>
          <w:lang w:eastAsia="ru-RU"/>
        </w:rPr>
        <w:t>ого как R (</w:t>
      </w:r>
      <w:hyperlink r:id="rId6" w:anchor="b33" w:tooltip="Ссылка на библиографическую цитату" w:history="1">
        <w:r w:rsidRPr="00C44CCB">
          <w:rPr>
            <w:rFonts w:ascii="Times New Roman" w:eastAsia="Times New Roman" w:hAnsi="Times New Roman" w:cs="Times New Roman"/>
            <w:b/>
            <w:bCs/>
            <w:sz w:val="28"/>
            <w:szCs w:val="28"/>
            <w:lang w:eastAsia="ru-RU"/>
          </w:rPr>
          <w:t xml:space="preserve">R </w:t>
        </w:r>
        <w:proofErr w:type="spellStart"/>
        <w:r w:rsidRPr="00C44CCB">
          <w:rPr>
            <w:rFonts w:ascii="Times New Roman" w:eastAsia="Times New Roman" w:hAnsi="Times New Roman" w:cs="Times New Roman"/>
            <w:b/>
            <w:bCs/>
            <w:sz w:val="28"/>
            <w:szCs w:val="28"/>
            <w:lang w:eastAsia="ru-RU"/>
          </w:rPr>
          <w:t>Development</w:t>
        </w:r>
        <w:proofErr w:type="spellEnd"/>
        <w:r w:rsidRPr="00C44CCB">
          <w:rPr>
            <w:rFonts w:ascii="Times New Roman" w:eastAsia="Times New Roman" w:hAnsi="Times New Roman" w:cs="Times New Roman"/>
            <w:b/>
            <w:bCs/>
            <w:sz w:val="28"/>
            <w:szCs w:val="28"/>
            <w:lang w:eastAsia="ru-RU"/>
          </w:rPr>
          <w:t xml:space="preserve"> </w:t>
        </w:r>
        <w:proofErr w:type="spellStart"/>
        <w:r w:rsidRPr="00C44CCB">
          <w:rPr>
            <w:rFonts w:ascii="Times New Roman" w:eastAsia="Times New Roman" w:hAnsi="Times New Roman" w:cs="Times New Roman"/>
            <w:b/>
            <w:bCs/>
            <w:sz w:val="28"/>
            <w:szCs w:val="28"/>
            <w:lang w:eastAsia="ru-RU"/>
          </w:rPr>
          <w:t>Core</w:t>
        </w:r>
        <w:proofErr w:type="spellEnd"/>
        <w:r w:rsidRPr="00C44CCB">
          <w:rPr>
            <w:rFonts w:ascii="Times New Roman" w:eastAsia="Times New Roman" w:hAnsi="Times New Roman" w:cs="Times New Roman"/>
            <w:b/>
            <w:bCs/>
            <w:sz w:val="28"/>
            <w:szCs w:val="28"/>
            <w:lang w:eastAsia="ru-RU"/>
          </w:rPr>
          <w:t xml:space="preserve"> </w:t>
        </w:r>
        <w:proofErr w:type="spellStart"/>
        <w:r w:rsidRPr="00C44CCB">
          <w:rPr>
            <w:rFonts w:ascii="Times New Roman" w:eastAsia="Times New Roman" w:hAnsi="Times New Roman" w:cs="Times New Roman"/>
            <w:b/>
            <w:bCs/>
            <w:sz w:val="28"/>
            <w:szCs w:val="28"/>
            <w:lang w:eastAsia="ru-RU"/>
          </w:rPr>
          <w:t>Team</w:t>
        </w:r>
        <w:proofErr w:type="spellEnd"/>
        <w:r w:rsidRPr="00C44CCB">
          <w:rPr>
            <w:rFonts w:ascii="Times New Roman" w:eastAsia="Times New Roman" w:hAnsi="Times New Roman" w:cs="Times New Roman"/>
            <w:b/>
            <w:bCs/>
            <w:sz w:val="28"/>
            <w:szCs w:val="28"/>
            <w:lang w:eastAsia="ru-RU"/>
          </w:rPr>
          <w:t xml:space="preserve"> 2009)</w:t>
        </w:r>
      </w:hyperlink>
      <w:r w:rsidRPr="00C44CCB">
        <w:rPr>
          <w:rFonts w:ascii="Times New Roman" w:eastAsia="Times New Roman" w:hAnsi="Times New Roman" w:cs="Times New Roman"/>
          <w:sz w:val="28"/>
          <w:szCs w:val="28"/>
          <w:lang w:eastAsia="ru-RU"/>
        </w:rPr>
        <w:t>)</w:t>
      </w:r>
      <w:r w:rsidR="001756E5" w:rsidRPr="00C44CCB">
        <w:rPr>
          <w:rFonts w:ascii="Times New Roman" w:eastAsia="Times New Roman" w:hAnsi="Times New Roman" w:cs="Times New Roman"/>
          <w:sz w:val="28"/>
          <w:szCs w:val="28"/>
          <w:lang w:eastAsia="ru-RU"/>
        </w:rPr>
        <w:t>,</w:t>
      </w:r>
      <w:r w:rsidRPr="00C44CCB">
        <w:rPr>
          <w:rFonts w:ascii="Times New Roman" w:eastAsia="Times New Roman" w:hAnsi="Times New Roman" w:cs="Times New Roman"/>
          <w:sz w:val="28"/>
          <w:szCs w:val="28"/>
          <w:lang w:eastAsia="ru-RU"/>
        </w:rPr>
        <w:t xml:space="preserve"> </w:t>
      </w:r>
      <w:r w:rsidR="002B260B" w:rsidRPr="00C44CCB">
        <w:rPr>
          <w:rFonts w:ascii="Times New Roman" w:eastAsia="Times New Roman" w:hAnsi="Times New Roman" w:cs="Times New Roman"/>
          <w:sz w:val="28"/>
          <w:szCs w:val="28"/>
          <w:lang w:eastAsia="ru-RU"/>
        </w:rPr>
        <w:t>п</w:t>
      </w:r>
      <w:r w:rsidRPr="00C44CCB">
        <w:rPr>
          <w:rFonts w:ascii="Times New Roman" w:eastAsia="Times New Roman" w:hAnsi="Times New Roman" w:cs="Times New Roman"/>
          <w:sz w:val="28"/>
          <w:szCs w:val="28"/>
          <w:lang w:eastAsia="ru-RU"/>
        </w:rPr>
        <w:t>озвол</w:t>
      </w:r>
      <w:r w:rsidR="002B260B" w:rsidRPr="00C44CCB">
        <w:rPr>
          <w:rFonts w:ascii="Times New Roman" w:eastAsia="Times New Roman" w:hAnsi="Times New Roman" w:cs="Times New Roman"/>
          <w:sz w:val="28"/>
          <w:szCs w:val="28"/>
          <w:lang w:eastAsia="ru-RU"/>
        </w:rPr>
        <w:t>и</w:t>
      </w:r>
      <w:r w:rsidR="001756E5" w:rsidRPr="00C44CCB">
        <w:rPr>
          <w:rFonts w:ascii="Times New Roman" w:eastAsia="Times New Roman" w:hAnsi="Times New Roman" w:cs="Times New Roman"/>
          <w:sz w:val="28"/>
          <w:szCs w:val="28"/>
          <w:lang w:eastAsia="ru-RU"/>
        </w:rPr>
        <w:t>ло</w:t>
      </w:r>
      <w:r w:rsidRPr="00C44CCB">
        <w:rPr>
          <w:rFonts w:ascii="Times New Roman" w:eastAsia="Times New Roman" w:hAnsi="Times New Roman" w:cs="Times New Roman"/>
          <w:sz w:val="28"/>
          <w:szCs w:val="28"/>
          <w:lang w:eastAsia="ru-RU"/>
        </w:rPr>
        <w:t xml:space="preserve"> регулярно применять сложные статистические методы для любого типа данных. В этой статье речь не идет об этих методах. Вместо этого речь идет о важном шаге, который </w:t>
      </w:r>
      <w:r w:rsidR="009F2784" w:rsidRPr="00C44CCB">
        <w:rPr>
          <w:rFonts w:ascii="Times New Roman" w:eastAsia="Times New Roman" w:hAnsi="Times New Roman" w:cs="Times New Roman"/>
          <w:sz w:val="28"/>
          <w:szCs w:val="28"/>
          <w:lang w:eastAsia="ru-RU"/>
        </w:rPr>
        <w:t>необходим</w:t>
      </w:r>
      <w:r w:rsidRPr="00C44CCB">
        <w:rPr>
          <w:rFonts w:ascii="Times New Roman" w:eastAsia="Times New Roman" w:hAnsi="Times New Roman" w:cs="Times New Roman"/>
          <w:sz w:val="28"/>
          <w:szCs w:val="28"/>
          <w:lang w:eastAsia="ru-RU"/>
        </w:rPr>
        <w:t>, но часто не предшествует применению</w:t>
      </w:r>
      <w:r w:rsidR="009F2784" w:rsidRPr="00C44CCB">
        <w:rPr>
          <w:rFonts w:ascii="Times New Roman" w:eastAsia="Times New Roman" w:hAnsi="Times New Roman" w:cs="Times New Roman"/>
          <w:sz w:val="28"/>
          <w:szCs w:val="28"/>
          <w:lang w:eastAsia="ru-RU"/>
        </w:rPr>
        <w:t xml:space="preserve"> этих методов</w:t>
      </w:r>
      <w:r w:rsidRPr="00C44CCB">
        <w:rPr>
          <w:rFonts w:ascii="Times New Roman" w:eastAsia="Times New Roman" w:hAnsi="Times New Roman" w:cs="Times New Roman"/>
          <w:sz w:val="28"/>
          <w:szCs w:val="28"/>
          <w:lang w:eastAsia="ru-RU"/>
        </w:rPr>
        <w:t>.</w:t>
      </w:r>
    </w:p>
    <w:p w:rsidR="009F2784" w:rsidRPr="00C44CCB" w:rsidRDefault="009F2784"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44CCB">
        <w:rPr>
          <w:rFonts w:ascii="Times New Roman" w:eastAsia="Times New Roman" w:hAnsi="Times New Roman" w:cs="Times New Roman"/>
          <w:sz w:val="28"/>
          <w:szCs w:val="28"/>
          <w:lang w:eastAsia="ru-RU"/>
        </w:rPr>
        <w:t>У всех статистических методов есть общая проблема «мусора». В некоторых методах, например, один выброс может определять окончательные результаты и выводы. Неоднородность (различия в вариации) может вызвать серьезные проблемы в линейной регресси</w:t>
      </w:r>
      <w:r w:rsidR="008B6C3F" w:rsidRPr="00C44CCB">
        <w:rPr>
          <w:rFonts w:ascii="Times New Roman" w:eastAsia="Times New Roman" w:hAnsi="Times New Roman" w:cs="Times New Roman"/>
          <w:sz w:val="28"/>
          <w:szCs w:val="28"/>
          <w:lang w:eastAsia="ru-RU"/>
        </w:rPr>
        <w:t>и и анализе моделей дисперсии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"b14"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Fox</w:t>
      </w:r>
      <w:proofErr w:type="spellEnd"/>
      <w:r w:rsidRPr="00C44CCB">
        <w:rPr>
          <w:rFonts w:ascii="Times New Roman" w:eastAsia="Times New Roman" w:hAnsi="Times New Roman" w:cs="Times New Roman"/>
          <w:b/>
          <w:bCs/>
          <w:sz w:val="28"/>
          <w:szCs w:val="28"/>
          <w:lang w:eastAsia="ru-RU"/>
        </w:rPr>
        <w:t xml:space="preserve"> 2008</w:t>
      </w:r>
      <w:r w:rsidRPr="00C44CCB">
        <w:rPr>
          <w:rFonts w:ascii="Times New Roman" w:eastAsia="Times New Roman" w:hAnsi="Times New Roman" w:cs="Times New Roman"/>
          <w:sz w:val="28"/>
          <w:szCs w:val="28"/>
          <w:lang w:eastAsia="ru-RU"/>
        </w:rPr>
        <w:fldChar w:fldCharType="end"/>
      </w:r>
      <w:r w:rsidR="00F57B48" w:rsidRPr="00C44CCB">
        <w:rPr>
          <w:rFonts w:ascii="Times New Roman" w:eastAsia="Times New Roman" w:hAnsi="Times New Roman" w:cs="Times New Roman"/>
          <w:sz w:val="28"/>
          <w:szCs w:val="28"/>
          <w:lang w:eastAsia="ru-RU"/>
        </w:rPr>
        <w:t>)</w:t>
      </w:r>
      <w:r w:rsidRPr="00C44CCB">
        <w:rPr>
          <w:rFonts w:ascii="Times New Roman" w:eastAsia="Times New Roman" w:hAnsi="Times New Roman" w:cs="Times New Roman"/>
          <w:sz w:val="28"/>
          <w:szCs w:val="28"/>
          <w:lang w:eastAsia="ru-RU"/>
        </w:rPr>
        <w:t xml:space="preserve"> и с некоторыми многовариантными методами (</w:t>
      </w:r>
      <w:proofErr w:type="spellStart"/>
      <w:r w:rsidRPr="00C44CCB">
        <w:rPr>
          <w:rFonts w:ascii="Times New Roman" w:eastAsia="Times New Roman" w:hAnsi="Times New Roman" w:cs="Times New Roman"/>
          <w:sz w:val="28"/>
          <w:szCs w:val="28"/>
          <w:lang w:eastAsia="ru-RU"/>
        </w:rPr>
        <w:t>Huberty</w:t>
      </w:r>
      <w:proofErr w:type="spellEnd"/>
      <w:r w:rsidRPr="00C44CCB">
        <w:rPr>
          <w:rFonts w:ascii="Times New Roman" w:eastAsia="Times New Roman" w:hAnsi="Times New Roman" w:cs="Times New Roman"/>
          <w:sz w:val="28"/>
          <w:szCs w:val="28"/>
          <w:lang w:eastAsia="ru-RU"/>
        </w:rPr>
        <w:t>, 1994).</w:t>
      </w:r>
    </w:p>
    <w:p w:rsidR="0038233C" w:rsidRPr="00C44CCB" w:rsidRDefault="0038233C"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44CCB">
        <w:rPr>
          <w:rFonts w:ascii="Times New Roman" w:eastAsia="Times New Roman" w:hAnsi="Times New Roman" w:cs="Times New Roman"/>
          <w:sz w:val="28"/>
          <w:szCs w:val="28"/>
          <w:lang w:eastAsia="ru-RU"/>
        </w:rPr>
        <w:t>Когда основной вопрос заключается в том, чтобы определить, какие ковариаты</w:t>
      </w:r>
      <w:r w:rsidR="00A830BC" w:rsidRPr="00C44CCB">
        <w:rPr>
          <w:rFonts w:ascii="Times New Roman" w:eastAsia="Times New Roman" w:hAnsi="Times New Roman" w:cs="Times New Roman"/>
          <w:sz w:val="28"/>
          <w:szCs w:val="28"/>
          <w:lang w:eastAsia="ru-RU"/>
        </w:rPr>
        <w:t xml:space="preserve">\переменные  </w:t>
      </w:r>
      <w:r w:rsidRPr="00C44CCB">
        <w:rPr>
          <w:rFonts w:ascii="Times New Roman" w:eastAsia="Times New Roman" w:hAnsi="Times New Roman" w:cs="Times New Roman"/>
          <w:sz w:val="28"/>
          <w:szCs w:val="28"/>
          <w:lang w:eastAsia="ru-RU"/>
        </w:rPr>
        <w:t xml:space="preserve">управляют системой, то самым сложным аспектом анализа является, вероятно, вопрос о коллинеарности (корреляции между ковариатами), что увеличивает ошибки типа II (т.е. </w:t>
      </w:r>
      <w:r w:rsidR="00771758" w:rsidRPr="00C44CCB">
        <w:rPr>
          <w:rFonts w:ascii="Times New Roman" w:eastAsia="Times New Roman" w:hAnsi="Times New Roman" w:cs="Times New Roman"/>
          <w:sz w:val="28"/>
          <w:szCs w:val="28"/>
          <w:lang w:eastAsia="ru-RU"/>
        </w:rPr>
        <w:t xml:space="preserve">невозможность отклонения </w:t>
      </w:r>
      <w:r w:rsidRPr="00C44CCB">
        <w:rPr>
          <w:rFonts w:ascii="Times New Roman" w:eastAsia="Times New Roman" w:hAnsi="Times New Roman" w:cs="Times New Roman"/>
          <w:sz w:val="28"/>
          <w:szCs w:val="28"/>
          <w:lang w:eastAsia="ru-RU"/>
        </w:rPr>
        <w:t>нулев</w:t>
      </w:r>
      <w:r w:rsidR="00771758" w:rsidRPr="00C44CCB">
        <w:rPr>
          <w:rFonts w:ascii="Times New Roman" w:eastAsia="Times New Roman" w:hAnsi="Times New Roman" w:cs="Times New Roman"/>
          <w:sz w:val="28"/>
          <w:szCs w:val="28"/>
          <w:lang w:eastAsia="ru-RU"/>
        </w:rPr>
        <w:t>ой гипотезы</w:t>
      </w:r>
      <w:r w:rsidRPr="00C44CCB">
        <w:rPr>
          <w:rFonts w:ascii="Times New Roman" w:eastAsia="Times New Roman" w:hAnsi="Times New Roman" w:cs="Times New Roman"/>
          <w:sz w:val="28"/>
          <w:szCs w:val="28"/>
          <w:lang w:eastAsia="ru-RU"/>
        </w:rPr>
        <w:t xml:space="preserve">, когда она </w:t>
      </w:r>
      <w:r w:rsidR="002865E6" w:rsidRPr="00C44CCB">
        <w:rPr>
          <w:rFonts w:ascii="Times New Roman" w:eastAsia="Times New Roman" w:hAnsi="Times New Roman" w:cs="Times New Roman"/>
          <w:sz w:val="28"/>
          <w:szCs w:val="28"/>
          <w:lang w:eastAsia="ru-RU"/>
        </w:rPr>
        <w:t>ложна</w:t>
      </w:r>
      <w:r w:rsidRPr="00C44CCB">
        <w:rPr>
          <w:rFonts w:ascii="Times New Roman" w:eastAsia="Times New Roman" w:hAnsi="Times New Roman" w:cs="Times New Roman"/>
          <w:sz w:val="28"/>
          <w:szCs w:val="28"/>
          <w:lang w:eastAsia="ru-RU"/>
        </w:rPr>
        <w:t xml:space="preserve">). При многовариантном анализе, применяемом к данным об экологических сообществах, наличие двойных нулей (например, два вида, которые совместно отсутствуют на разных участках) способствует сходству в некоторых методах (например, СПС), но не в других. Однако другие многовариантные методы чувствительны к видам с ограниченным распределением и низким уровнем обилия (например, CCA). В одномерных методах анализа, таких как обобщенное линейное моделирование (GLM) для </w:t>
      </w:r>
      <w:r w:rsidR="00F36C5C" w:rsidRPr="00C44CCB">
        <w:rPr>
          <w:rFonts w:ascii="Times New Roman" w:eastAsia="Times New Roman" w:hAnsi="Times New Roman" w:cs="Times New Roman"/>
          <w:sz w:val="28"/>
          <w:szCs w:val="28"/>
          <w:lang w:eastAsia="ru-RU"/>
        </w:rPr>
        <w:t>подсчета данных</w:t>
      </w:r>
      <w:r w:rsidRPr="00C44CCB">
        <w:rPr>
          <w:rFonts w:ascii="Times New Roman" w:eastAsia="Times New Roman" w:hAnsi="Times New Roman" w:cs="Times New Roman"/>
          <w:sz w:val="28"/>
          <w:szCs w:val="28"/>
          <w:lang w:eastAsia="ru-RU"/>
        </w:rPr>
        <w:t xml:space="preserve">, нулевая инфляция переменной </w:t>
      </w:r>
      <w:r w:rsidR="00840229">
        <w:rPr>
          <w:rFonts w:ascii="Times New Roman" w:eastAsia="Times New Roman" w:hAnsi="Times New Roman" w:cs="Times New Roman"/>
          <w:sz w:val="28"/>
          <w:szCs w:val="28"/>
          <w:lang w:eastAsia="ru-RU"/>
        </w:rPr>
        <w:t>отклика</w:t>
      </w:r>
      <w:r w:rsidRPr="00C44CCB">
        <w:rPr>
          <w:rFonts w:ascii="Times New Roman" w:eastAsia="Times New Roman" w:hAnsi="Times New Roman" w:cs="Times New Roman"/>
          <w:sz w:val="28"/>
          <w:szCs w:val="28"/>
          <w:lang w:eastAsia="ru-RU"/>
        </w:rPr>
        <w:t xml:space="preserve"> может приводить к смещенным оценкам параметров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"b5"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Cameron</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Trivedi</w:t>
      </w:r>
      <w:proofErr w:type="spellEnd"/>
      <w:r w:rsidRPr="00C44CCB">
        <w:rPr>
          <w:rFonts w:ascii="Times New Roman" w:eastAsia="Times New Roman" w:hAnsi="Times New Roman" w:cs="Times New Roman"/>
          <w:b/>
          <w:bCs/>
          <w:sz w:val="28"/>
          <w:szCs w:val="28"/>
          <w:lang w:eastAsia="ru-RU"/>
        </w:rPr>
        <w:t>, 1998</w:t>
      </w:r>
      <w:r w:rsidRPr="00C44CCB">
        <w:rPr>
          <w:rFonts w:ascii="Times New Roman" w:eastAsia="Times New Roman" w:hAnsi="Times New Roman" w:cs="Times New Roman"/>
          <w:sz w:val="28"/>
          <w:szCs w:val="28"/>
          <w:lang w:eastAsia="ru-RU"/>
        </w:rPr>
        <w:fldChar w:fldCharType="end"/>
      </w:r>
      <w:r w:rsidRPr="00C44CCB">
        <w:rPr>
          <w:rFonts w:ascii="Times New Roman" w:eastAsia="Times New Roman" w:hAnsi="Times New Roman" w:cs="Times New Roman"/>
          <w:sz w:val="28"/>
          <w:szCs w:val="28"/>
          <w:lang w:eastAsia="ru-RU"/>
        </w:rPr>
        <w:t>). Когда многовариантные методы используют методы перестановок для получения значений </w:t>
      </w:r>
      <w:r w:rsidRPr="00C44CCB">
        <w:rPr>
          <w:rFonts w:ascii="Times New Roman" w:eastAsia="Times New Roman" w:hAnsi="Times New Roman" w:cs="Times New Roman"/>
          <w:i/>
          <w:iCs/>
          <w:sz w:val="28"/>
          <w:szCs w:val="28"/>
          <w:bdr w:val="none" w:sz="0" w:space="0" w:color="auto" w:frame="1"/>
          <w:lang w:eastAsia="ru-RU"/>
        </w:rPr>
        <w:t>P</w:t>
      </w:r>
      <w:r w:rsidRPr="00C44CCB">
        <w:rPr>
          <w:rFonts w:ascii="Times New Roman" w:eastAsia="Times New Roman" w:hAnsi="Times New Roman" w:cs="Times New Roman"/>
          <w:sz w:val="28"/>
          <w:szCs w:val="28"/>
          <w:lang w:eastAsia="ru-RU"/>
        </w:rPr>
        <w:t> , например, в CCA и анализе избыточности (RDA,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"b401"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ter</w:t>
      </w:r>
      <w:proofErr w:type="spellEnd"/>
      <w:r w:rsidRPr="00C44CCB">
        <w:rPr>
          <w:rFonts w:ascii="Times New Roman" w:eastAsia="Times New Roman" w:hAnsi="Times New Roman" w:cs="Times New Roman"/>
          <w:b/>
          <w:bCs/>
          <w:sz w:val="28"/>
          <w:szCs w:val="28"/>
          <w:lang w:eastAsia="ru-RU"/>
        </w:rPr>
        <w:t xml:space="preserve"> </w:t>
      </w:r>
      <w:proofErr w:type="spellStart"/>
      <w:r w:rsidRPr="00C44CCB">
        <w:rPr>
          <w:rFonts w:ascii="Times New Roman" w:eastAsia="Times New Roman" w:hAnsi="Times New Roman" w:cs="Times New Roman"/>
          <w:b/>
          <w:bCs/>
          <w:sz w:val="28"/>
          <w:szCs w:val="28"/>
          <w:lang w:eastAsia="ru-RU"/>
        </w:rPr>
        <w:t>Braak</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Verdonschot</w:t>
      </w:r>
      <w:proofErr w:type="spellEnd"/>
      <w:r w:rsidRPr="00C44CCB">
        <w:rPr>
          <w:rFonts w:ascii="Times New Roman" w:eastAsia="Times New Roman" w:hAnsi="Times New Roman" w:cs="Times New Roman"/>
          <w:b/>
          <w:bCs/>
          <w:sz w:val="28"/>
          <w:szCs w:val="28"/>
          <w:lang w:eastAsia="ru-RU"/>
        </w:rPr>
        <w:t xml:space="preserve"> 1995</w:t>
      </w:r>
      <w:r w:rsidRPr="00C44CCB">
        <w:rPr>
          <w:rFonts w:ascii="Times New Roman" w:eastAsia="Times New Roman" w:hAnsi="Times New Roman" w:cs="Times New Roman"/>
          <w:sz w:val="28"/>
          <w:szCs w:val="28"/>
          <w:lang w:eastAsia="ru-RU"/>
        </w:rPr>
        <w:fldChar w:fldCharType="end"/>
      </w:r>
      <w:r w:rsidR="000C3090" w:rsidRPr="00C44CCB">
        <w:rPr>
          <w:rFonts w:ascii="Times New Roman" w:eastAsia="Times New Roman" w:hAnsi="Times New Roman" w:cs="Times New Roman"/>
          <w:sz w:val="28"/>
          <w:szCs w:val="28"/>
          <w:lang w:eastAsia="ru-RU"/>
        </w:rPr>
        <w:t xml:space="preserve">) или в тесте </w:t>
      </w:r>
      <w:proofErr w:type="spellStart"/>
      <w:r w:rsidR="000C3090" w:rsidRPr="00C44CCB">
        <w:rPr>
          <w:rFonts w:ascii="Times New Roman" w:eastAsia="Times New Roman" w:hAnsi="Times New Roman" w:cs="Times New Roman"/>
          <w:sz w:val="28"/>
          <w:szCs w:val="28"/>
          <w:lang w:eastAsia="ru-RU"/>
        </w:rPr>
        <w:t>Mantel</w:t>
      </w:r>
      <w:proofErr w:type="spellEnd"/>
      <w:r w:rsidR="000C3090" w:rsidRPr="00C44CCB">
        <w:rPr>
          <w:rFonts w:ascii="Times New Roman" w:eastAsia="Times New Roman" w:hAnsi="Times New Roman" w:cs="Times New Roman"/>
          <w:sz w:val="28"/>
          <w:szCs w:val="28"/>
          <w:lang w:eastAsia="ru-RU"/>
        </w:rPr>
        <w:t xml:space="preserve">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"b25"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Legendre</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Legendre</w:t>
      </w:r>
      <w:proofErr w:type="spellEnd"/>
      <w:r w:rsidRPr="00C44CCB">
        <w:rPr>
          <w:rFonts w:ascii="Times New Roman" w:eastAsia="Times New Roman" w:hAnsi="Times New Roman" w:cs="Times New Roman"/>
          <w:b/>
          <w:bCs/>
          <w:sz w:val="28"/>
          <w:szCs w:val="28"/>
          <w:lang w:eastAsia="ru-RU"/>
        </w:rPr>
        <w:t xml:space="preserve"> 1998</w:t>
      </w:r>
      <w:r w:rsidRPr="00C44CCB">
        <w:rPr>
          <w:rFonts w:ascii="Times New Roman" w:eastAsia="Times New Roman" w:hAnsi="Times New Roman" w:cs="Times New Roman"/>
          <w:sz w:val="28"/>
          <w:szCs w:val="28"/>
          <w:lang w:eastAsia="ru-RU"/>
        </w:rPr>
        <w:fldChar w:fldCharType="end"/>
      </w:r>
      <w:r w:rsidRPr="00C44CCB">
        <w:rPr>
          <w:rFonts w:ascii="Times New Roman" w:eastAsia="Times New Roman" w:hAnsi="Times New Roman" w:cs="Times New Roman"/>
          <w:sz w:val="28"/>
          <w:szCs w:val="28"/>
          <w:lang w:eastAsia="ru-RU"/>
        </w:rPr>
        <w:t xml:space="preserve">), временная или пространственная корреляция между наблюдениями может увеличить тип I ошибки (отклонение нулевой гипотезы, когда </w:t>
      </w:r>
      <w:r w:rsidR="000C3090" w:rsidRPr="00C44CCB">
        <w:rPr>
          <w:rFonts w:ascii="Times New Roman" w:eastAsia="Times New Roman" w:hAnsi="Times New Roman" w:cs="Times New Roman"/>
          <w:sz w:val="28"/>
          <w:szCs w:val="28"/>
          <w:lang w:eastAsia="ru-RU"/>
        </w:rPr>
        <w:t>она верна</w:t>
      </w:r>
      <w:r w:rsidRPr="00C44CCB">
        <w:rPr>
          <w:rFonts w:ascii="Times New Roman" w:eastAsia="Times New Roman" w:hAnsi="Times New Roman" w:cs="Times New Roman"/>
          <w:sz w:val="28"/>
          <w:szCs w:val="28"/>
          <w:lang w:eastAsia="ru-RU"/>
        </w:rPr>
        <w:t>).</w:t>
      </w:r>
    </w:p>
    <w:p w:rsidR="000C3090" w:rsidRPr="00C44CCB" w:rsidRDefault="000C3090"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44CCB">
        <w:rPr>
          <w:rFonts w:ascii="Times New Roman" w:eastAsia="Times New Roman" w:hAnsi="Times New Roman" w:cs="Times New Roman"/>
          <w:sz w:val="28"/>
          <w:szCs w:val="28"/>
          <w:lang w:eastAsia="ru-RU"/>
        </w:rPr>
        <w:t xml:space="preserve">То же самое относится к методам регрессионного типа, применяемым во временных или пространственно-коррелированных наблюдениях. Одним из наиболее используемых и неправильно используемых методов является, без сомнения, линейная регрессия. Часто этот метод связан с </w:t>
      </w:r>
      <w:proofErr w:type="gramStart"/>
      <w:r w:rsidRPr="00C44CCB">
        <w:rPr>
          <w:rFonts w:ascii="Times New Roman" w:eastAsia="Times New Roman" w:hAnsi="Times New Roman" w:cs="Times New Roman"/>
          <w:sz w:val="28"/>
          <w:szCs w:val="28"/>
          <w:lang w:eastAsia="ru-RU"/>
        </w:rPr>
        <w:t>линейными</w:t>
      </w:r>
      <w:proofErr w:type="gramEnd"/>
      <w:r w:rsidRPr="00C44CCB">
        <w:rPr>
          <w:rFonts w:ascii="Times New Roman" w:eastAsia="Times New Roman" w:hAnsi="Times New Roman" w:cs="Times New Roman"/>
          <w:sz w:val="28"/>
          <w:szCs w:val="28"/>
          <w:lang w:eastAsia="ru-RU"/>
        </w:rPr>
        <w:t xml:space="preserve"> </w:t>
      </w:r>
      <w:r w:rsidR="005E2DBD" w:rsidRPr="00C44CCB">
        <w:rPr>
          <w:rFonts w:ascii="Times New Roman" w:eastAsia="Times New Roman" w:hAnsi="Times New Roman" w:cs="Times New Roman"/>
          <w:sz w:val="28"/>
          <w:szCs w:val="28"/>
          <w:lang w:eastAsia="ru-RU"/>
        </w:rPr>
        <w:t>моделям?</w:t>
      </w:r>
      <w:r w:rsidRPr="00C44CCB">
        <w:rPr>
          <w:rFonts w:ascii="Times New Roman" w:eastAsia="Times New Roman" w:hAnsi="Times New Roman" w:cs="Times New Roman"/>
          <w:sz w:val="28"/>
          <w:szCs w:val="28"/>
          <w:lang w:eastAsia="ru-RU"/>
        </w:rPr>
        <w:t xml:space="preserve"> и нормальностью; обе концепции часто неправильно понимаются. Линейная регрессия более чем способна устанавливать нелинейные отношения, например, используя взаимодейс</w:t>
      </w:r>
      <w:r w:rsidR="008D1258" w:rsidRPr="00C44CCB">
        <w:rPr>
          <w:rFonts w:ascii="Times New Roman" w:eastAsia="Times New Roman" w:hAnsi="Times New Roman" w:cs="Times New Roman"/>
          <w:sz w:val="28"/>
          <w:szCs w:val="28"/>
          <w:lang w:eastAsia="ru-RU"/>
        </w:rPr>
        <w:t xml:space="preserve">твия или квадратичные </w:t>
      </w:r>
      <w:r w:rsidR="0061513C" w:rsidRPr="00C44CCB">
        <w:rPr>
          <w:rFonts w:ascii="Times New Roman" w:eastAsia="Times New Roman" w:hAnsi="Times New Roman" w:cs="Times New Roman"/>
          <w:sz w:val="28"/>
          <w:szCs w:val="28"/>
          <w:lang w:eastAsia="ru-RU"/>
        </w:rPr>
        <w:t>условия</w:t>
      </w:r>
      <w:r w:rsidR="008D1258" w:rsidRPr="00C44CCB">
        <w:rPr>
          <w:rFonts w:ascii="Times New Roman" w:eastAsia="Times New Roman" w:hAnsi="Times New Roman" w:cs="Times New Roman"/>
          <w:sz w:val="28"/>
          <w:szCs w:val="28"/>
          <w:lang w:eastAsia="ru-RU"/>
        </w:rPr>
        <w:t xml:space="preserve">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"b26"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Montgomery</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Peck</w:t>
      </w:r>
      <w:proofErr w:type="spellEnd"/>
      <w:r w:rsidRPr="00C44CCB">
        <w:rPr>
          <w:rFonts w:ascii="Times New Roman" w:eastAsia="Times New Roman" w:hAnsi="Times New Roman" w:cs="Times New Roman"/>
          <w:b/>
          <w:bCs/>
          <w:sz w:val="28"/>
          <w:szCs w:val="28"/>
          <w:lang w:eastAsia="ru-RU"/>
        </w:rPr>
        <w:t xml:space="preserve"> 1992</w:t>
      </w:r>
      <w:r w:rsidRPr="00C44CCB">
        <w:rPr>
          <w:rFonts w:ascii="Times New Roman" w:eastAsia="Times New Roman" w:hAnsi="Times New Roman" w:cs="Times New Roman"/>
          <w:sz w:val="28"/>
          <w:szCs w:val="28"/>
          <w:lang w:eastAsia="ru-RU"/>
        </w:rPr>
        <w:fldChar w:fldCharType="end"/>
      </w:r>
      <w:r w:rsidRPr="00C44CCB">
        <w:rPr>
          <w:rFonts w:ascii="Times New Roman" w:eastAsia="Times New Roman" w:hAnsi="Times New Roman" w:cs="Times New Roman"/>
          <w:sz w:val="28"/>
          <w:szCs w:val="28"/>
          <w:lang w:eastAsia="ru-RU"/>
        </w:rPr>
        <w:t xml:space="preserve">). Термин «линейный» в линейной регрессии относится к способу использования параметров в модели, а не к типу </w:t>
      </w:r>
      <w:r w:rsidR="00820933" w:rsidRPr="00C44CCB">
        <w:rPr>
          <w:rFonts w:ascii="Times New Roman" w:eastAsia="Times New Roman" w:hAnsi="Times New Roman" w:cs="Times New Roman"/>
          <w:sz w:val="28"/>
          <w:szCs w:val="28"/>
          <w:lang w:eastAsia="ru-RU"/>
        </w:rPr>
        <w:t>отношения</w:t>
      </w:r>
      <w:r w:rsidRPr="00C44CCB">
        <w:rPr>
          <w:rFonts w:ascii="Times New Roman" w:eastAsia="Times New Roman" w:hAnsi="Times New Roman" w:cs="Times New Roman"/>
          <w:sz w:val="28"/>
          <w:szCs w:val="28"/>
          <w:lang w:eastAsia="ru-RU"/>
        </w:rPr>
        <w:t>, которые моделируются. Знание того, име</w:t>
      </w:r>
      <w:r w:rsidR="006A13A0" w:rsidRPr="00C44CCB">
        <w:rPr>
          <w:rFonts w:ascii="Times New Roman" w:eastAsia="Times New Roman" w:hAnsi="Times New Roman" w:cs="Times New Roman"/>
          <w:sz w:val="28"/>
          <w:szCs w:val="28"/>
          <w:lang w:eastAsia="ru-RU"/>
        </w:rPr>
        <w:t xml:space="preserve">ем </w:t>
      </w:r>
      <w:r w:rsidRPr="00C44CCB">
        <w:rPr>
          <w:rFonts w:ascii="Times New Roman" w:eastAsia="Times New Roman" w:hAnsi="Times New Roman" w:cs="Times New Roman"/>
          <w:sz w:val="28"/>
          <w:szCs w:val="28"/>
          <w:lang w:eastAsia="ru-RU"/>
        </w:rPr>
        <w:t xml:space="preserve">ли мы линейные или нелинейные закономерности между </w:t>
      </w:r>
      <w:r w:rsidRPr="00C44CCB">
        <w:rPr>
          <w:rFonts w:ascii="Times New Roman" w:eastAsia="Times New Roman" w:hAnsi="Times New Roman" w:cs="Times New Roman"/>
          <w:sz w:val="28"/>
          <w:szCs w:val="28"/>
          <w:highlight w:val="yellow"/>
          <w:lang w:eastAsia="ru-RU"/>
        </w:rPr>
        <w:t xml:space="preserve">объясняющими </w:t>
      </w:r>
      <w:r w:rsidRPr="00C44CCB">
        <w:rPr>
          <w:rFonts w:ascii="Times New Roman" w:eastAsia="Times New Roman" w:hAnsi="Times New Roman" w:cs="Times New Roman"/>
          <w:sz w:val="28"/>
          <w:szCs w:val="28"/>
          <w:highlight w:val="yellow"/>
          <w:lang w:eastAsia="ru-RU"/>
        </w:rPr>
        <w:lastRenderedPageBreak/>
        <w:t>переменными</w:t>
      </w:r>
      <w:r w:rsidR="00141034">
        <w:rPr>
          <w:rFonts w:ascii="Times New Roman" w:eastAsia="Times New Roman" w:hAnsi="Times New Roman" w:cs="Times New Roman"/>
          <w:sz w:val="28"/>
          <w:szCs w:val="28"/>
          <w:lang w:eastAsia="ru-RU"/>
        </w:rPr>
        <w:t xml:space="preserve"> и переменными отклика</w:t>
      </w:r>
      <w:r w:rsidRPr="00C44CCB">
        <w:rPr>
          <w:rFonts w:ascii="Times New Roman" w:eastAsia="Times New Roman" w:hAnsi="Times New Roman" w:cs="Times New Roman"/>
          <w:sz w:val="28"/>
          <w:szCs w:val="28"/>
          <w:lang w:eastAsia="ru-RU"/>
        </w:rPr>
        <w:t>, имеет решающее значение для того, как мы применяем линейную регрессию и связанные с ней методы. Нам также необходимо знать, сбалансированы ли данные, прежде чем включать взаимодействия. Например,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"b40"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Zuur</w:t>
      </w:r>
      <w:proofErr w:type="spellEnd"/>
      <w:r w:rsidRPr="00C44CCB">
        <w:rPr>
          <w:rFonts w:ascii="Times New Roman" w:eastAsia="Times New Roman" w:hAnsi="Times New Roman" w:cs="Times New Roman"/>
          <w:b/>
          <w:bCs/>
          <w:sz w:val="28"/>
          <w:szCs w:val="28"/>
          <w:lang w:eastAsia="ru-RU"/>
        </w:rPr>
        <w:t xml:space="preserve">, </w:t>
      </w:r>
      <w:proofErr w:type="spellStart"/>
      <w:r w:rsidRPr="00C44CCB">
        <w:rPr>
          <w:rFonts w:ascii="Times New Roman" w:eastAsia="Times New Roman" w:hAnsi="Times New Roman" w:cs="Times New Roman"/>
          <w:b/>
          <w:bCs/>
          <w:sz w:val="28"/>
          <w:szCs w:val="28"/>
          <w:lang w:eastAsia="ru-RU"/>
        </w:rPr>
        <w:t>Ieno</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Smith</w:t>
      </w:r>
      <w:proofErr w:type="spellEnd"/>
      <w:r w:rsidRPr="00C44CCB">
        <w:rPr>
          <w:rFonts w:ascii="Times New Roman" w:eastAsia="Times New Roman" w:hAnsi="Times New Roman" w:cs="Times New Roman"/>
          <w:b/>
          <w:bCs/>
          <w:sz w:val="28"/>
          <w:szCs w:val="28"/>
          <w:lang w:eastAsia="ru-RU"/>
        </w:rPr>
        <w:t xml:space="preserve"> (2007)</w:t>
      </w:r>
      <w:r w:rsidRPr="00C44CCB">
        <w:rPr>
          <w:rFonts w:ascii="Times New Roman" w:eastAsia="Times New Roman" w:hAnsi="Times New Roman" w:cs="Times New Roman"/>
          <w:sz w:val="28"/>
          <w:szCs w:val="28"/>
          <w:lang w:eastAsia="ru-RU"/>
        </w:rPr>
        <w:fldChar w:fldCharType="end"/>
      </w:r>
      <w:r w:rsidR="00EA4DA2" w:rsidRPr="00C44CCB">
        <w:rPr>
          <w:rFonts w:ascii="Times New Roman" w:eastAsia="Times New Roman" w:hAnsi="Times New Roman" w:cs="Times New Roman"/>
          <w:sz w:val="28"/>
          <w:szCs w:val="28"/>
          <w:lang w:eastAsia="ru-RU"/>
        </w:rPr>
        <w:t xml:space="preserve"> использовали ковариации/переменные</w:t>
      </w:r>
      <w:r w:rsidRPr="00C44CCB">
        <w:rPr>
          <w:rFonts w:ascii="Times New Roman" w:eastAsia="Times New Roman" w:hAnsi="Times New Roman" w:cs="Times New Roman"/>
          <w:sz w:val="28"/>
          <w:szCs w:val="28"/>
          <w:lang w:eastAsia="ru-RU"/>
        </w:rPr>
        <w:t xml:space="preserve"> пол, место и месяц для моделирования </w:t>
      </w:r>
      <w:proofErr w:type="spellStart"/>
      <w:r w:rsidRPr="00C44CCB">
        <w:rPr>
          <w:rFonts w:ascii="Times New Roman" w:eastAsia="Times New Roman" w:hAnsi="Times New Roman" w:cs="Times New Roman"/>
          <w:sz w:val="28"/>
          <w:szCs w:val="28"/>
          <w:lang w:eastAsia="ru-RU"/>
        </w:rPr>
        <w:t>гонадосоматического</w:t>
      </w:r>
      <w:proofErr w:type="spellEnd"/>
      <w:r w:rsidRPr="00C44CCB">
        <w:rPr>
          <w:rFonts w:ascii="Times New Roman" w:eastAsia="Times New Roman" w:hAnsi="Times New Roman" w:cs="Times New Roman"/>
          <w:sz w:val="28"/>
          <w:szCs w:val="28"/>
          <w:lang w:eastAsia="ru-RU"/>
        </w:rPr>
        <w:t xml:space="preserve"> индекса (веса гонад по отношению к общей массе тела) кальмара. Однако оба пола не измерялись в каждом месте в каждом месяце из-за </w:t>
      </w:r>
      <w:r w:rsidR="00005B68" w:rsidRPr="00C44CCB">
        <w:rPr>
          <w:rFonts w:ascii="Times New Roman" w:eastAsia="Times New Roman" w:hAnsi="Times New Roman" w:cs="Times New Roman"/>
          <w:sz w:val="28"/>
          <w:szCs w:val="28"/>
          <w:lang w:eastAsia="ru-RU"/>
        </w:rPr>
        <w:t>несбалансированности выборки</w:t>
      </w:r>
      <w:r w:rsidRPr="00C44CCB">
        <w:rPr>
          <w:rFonts w:ascii="Times New Roman" w:eastAsia="Times New Roman" w:hAnsi="Times New Roman" w:cs="Times New Roman"/>
          <w:sz w:val="28"/>
          <w:szCs w:val="28"/>
          <w:lang w:eastAsia="ru-RU"/>
        </w:rPr>
        <w:t>. Фактически данные были настолько неуравновешенными, что имело смысл анализировать только подмножество данных и воздерживаться от включения определенных взаимодействий.</w:t>
      </w:r>
    </w:p>
    <w:p w:rsidR="00F07A24" w:rsidRPr="00C44CCB" w:rsidRDefault="00F07A24"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roofErr w:type="gramStart"/>
      <w:r w:rsidRPr="00C44CCB">
        <w:rPr>
          <w:rFonts w:ascii="Times New Roman" w:eastAsia="Times New Roman" w:hAnsi="Times New Roman" w:cs="Times New Roman"/>
          <w:sz w:val="28"/>
          <w:szCs w:val="28"/>
          <w:lang w:eastAsia="ru-RU"/>
        </w:rPr>
        <w:t>С учетом этого богатства потенциальных ловушек, гарантирующего, что ученый не обнаружит ложного ковариационного эффекта (ошибка типа I), неправильно отклон</w:t>
      </w:r>
      <w:r w:rsidR="00EB103B" w:rsidRPr="00C44CCB">
        <w:rPr>
          <w:rFonts w:ascii="Times New Roman" w:eastAsia="Times New Roman" w:hAnsi="Times New Roman" w:cs="Times New Roman"/>
          <w:sz w:val="28"/>
          <w:szCs w:val="28"/>
          <w:lang w:eastAsia="ru-RU"/>
        </w:rPr>
        <w:t xml:space="preserve">ять </w:t>
      </w:r>
      <w:r w:rsidRPr="00C44CCB">
        <w:rPr>
          <w:rFonts w:ascii="Times New Roman" w:eastAsia="Times New Roman" w:hAnsi="Times New Roman" w:cs="Times New Roman"/>
          <w:sz w:val="28"/>
          <w:szCs w:val="28"/>
          <w:lang w:eastAsia="ru-RU"/>
        </w:rPr>
        <w:t xml:space="preserve">модель с конкретным </w:t>
      </w:r>
      <w:proofErr w:type="spellStart"/>
      <w:r w:rsidRPr="00C44CCB">
        <w:rPr>
          <w:rFonts w:ascii="Times New Roman" w:eastAsia="Times New Roman" w:hAnsi="Times New Roman" w:cs="Times New Roman"/>
          <w:sz w:val="28"/>
          <w:szCs w:val="28"/>
          <w:lang w:eastAsia="ru-RU"/>
        </w:rPr>
        <w:t>ковариатом</w:t>
      </w:r>
      <w:proofErr w:type="spellEnd"/>
      <w:r w:rsidRPr="00C44CCB">
        <w:rPr>
          <w:rFonts w:ascii="Times New Roman" w:eastAsia="Times New Roman" w:hAnsi="Times New Roman" w:cs="Times New Roman"/>
          <w:sz w:val="28"/>
          <w:szCs w:val="28"/>
          <w:lang w:eastAsia="ru-RU"/>
        </w:rPr>
        <w:t xml:space="preserve"> (ошибка типа II) или произв</w:t>
      </w:r>
      <w:r w:rsidR="00EB103B" w:rsidRPr="00C44CCB">
        <w:rPr>
          <w:rFonts w:ascii="Times New Roman" w:eastAsia="Times New Roman" w:hAnsi="Times New Roman" w:cs="Times New Roman"/>
          <w:sz w:val="28"/>
          <w:szCs w:val="28"/>
          <w:lang w:eastAsia="ru-RU"/>
        </w:rPr>
        <w:t>одить</w:t>
      </w:r>
      <w:r w:rsidRPr="00C44CCB">
        <w:rPr>
          <w:rFonts w:ascii="Times New Roman" w:eastAsia="Times New Roman" w:hAnsi="Times New Roman" w:cs="Times New Roman"/>
          <w:sz w:val="28"/>
          <w:szCs w:val="28"/>
          <w:lang w:eastAsia="ru-RU"/>
        </w:rPr>
        <w:t xml:space="preserve"> результаты, определенные только несколькими влиятельными наблюдениями, требует</w:t>
      </w:r>
      <w:r w:rsidR="00EB103B" w:rsidRPr="00C44CCB">
        <w:rPr>
          <w:rFonts w:ascii="Times New Roman" w:eastAsia="Times New Roman" w:hAnsi="Times New Roman" w:cs="Times New Roman"/>
          <w:sz w:val="28"/>
          <w:szCs w:val="28"/>
          <w:lang w:eastAsia="ru-RU"/>
        </w:rPr>
        <w:t>ся</w:t>
      </w:r>
      <w:r w:rsidRPr="00C44CCB">
        <w:rPr>
          <w:rFonts w:ascii="Times New Roman" w:eastAsia="Times New Roman" w:hAnsi="Times New Roman" w:cs="Times New Roman"/>
          <w:sz w:val="28"/>
          <w:szCs w:val="28"/>
          <w:lang w:eastAsia="ru-RU"/>
        </w:rPr>
        <w:t xml:space="preserve">, чтобы </w:t>
      </w:r>
      <w:r w:rsidR="006D7D6C" w:rsidRPr="00C44CCB">
        <w:rPr>
          <w:rFonts w:ascii="Times New Roman" w:eastAsia="Times New Roman" w:hAnsi="Times New Roman" w:cs="Times New Roman"/>
          <w:sz w:val="28"/>
          <w:szCs w:val="28"/>
          <w:lang w:eastAsia="ru-RU"/>
        </w:rPr>
        <w:t>подробное исследование данных</w:t>
      </w:r>
      <w:r w:rsidR="00C37D78" w:rsidRPr="00C44CCB">
        <w:rPr>
          <w:rFonts w:ascii="Times New Roman" w:eastAsia="Times New Roman" w:hAnsi="Times New Roman" w:cs="Times New Roman"/>
          <w:sz w:val="28"/>
          <w:szCs w:val="28"/>
          <w:lang w:eastAsia="ru-RU"/>
        </w:rPr>
        <w:t xml:space="preserve"> было проведено </w:t>
      </w:r>
      <w:r w:rsidRPr="00C44CCB">
        <w:rPr>
          <w:rFonts w:ascii="Times New Roman" w:eastAsia="Times New Roman" w:hAnsi="Times New Roman" w:cs="Times New Roman"/>
          <w:sz w:val="28"/>
          <w:szCs w:val="28"/>
          <w:lang w:eastAsia="ru-RU"/>
        </w:rPr>
        <w:t>до</w:t>
      </w:r>
      <w:r w:rsidR="00C37D78" w:rsidRPr="00C44CCB">
        <w:rPr>
          <w:rFonts w:ascii="Times New Roman" w:eastAsia="Times New Roman" w:hAnsi="Times New Roman" w:cs="Times New Roman"/>
          <w:sz w:val="28"/>
          <w:szCs w:val="28"/>
          <w:lang w:eastAsia="ru-RU"/>
        </w:rPr>
        <w:t xml:space="preserve"> </w:t>
      </w:r>
      <w:r w:rsidR="006D7D6C" w:rsidRPr="00C44CCB">
        <w:rPr>
          <w:rFonts w:ascii="Times New Roman" w:eastAsia="Times New Roman" w:hAnsi="Times New Roman" w:cs="Times New Roman"/>
          <w:sz w:val="28"/>
          <w:szCs w:val="28"/>
          <w:lang w:eastAsia="ru-RU"/>
        </w:rPr>
        <w:t xml:space="preserve">применения </w:t>
      </w:r>
      <w:r w:rsidR="00C37D78" w:rsidRPr="00C44CCB">
        <w:rPr>
          <w:rFonts w:ascii="Times New Roman" w:eastAsia="Times New Roman" w:hAnsi="Times New Roman" w:cs="Times New Roman"/>
          <w:sz w:val="28"/>
          <w:szCs w:val="28"/>
          <w:lang w:eastAsia="ru-RU"/>
        </w:rPr>
        <w:t>любого</w:t>
      </w:r>
      <w:r w:rsidRPr="00C44CCB">
        <w:rPr>
          <w:rFonts w:ascii="Times New Roman" w:eastAsia="Times New Roman" w:hAnsi="Times New Roman" w:cs="Times New Roman"/>
          <w:sz w:val="28"/>
          <w:szCs w:val="28"/>
          <w:lang w:eastAsia="ru-RU"/>
        </w:rPr>
        <w:t xml:space="preserve"> статистического анализа.</w:t>
      </w:r>
      <w:proofErr w:type="gramEnd"/>
      <w:r w:rsidRPr="00C44CCB">
        <w:rPr>
          <w:rFonts w:ascii="Times New Roman" w:eastAsia="Times New Roman" w:hAnsi="Times New Roman" w:cs="Times New Roman"/>
          <w:sz w:val="28"/>
          <w:szCs w:val="28"/>
          <w:lang w:eastAsia="ru-RU"/>
        </w:rPr>
        <w:t> Целью настоящего документа является предоставление протокола для исследования данных, который идентифицирует потенци</w:t>
      </w:r>
      <w:r w:rsidR="00C3279D" w:rsidRPr="00C44CCB">
        <w:rPr>
          <w:rFonts w:ascii="Times New Roman" w:eastAsia="Times New Roman" w:hAnsi="Times New Roman" w:cs="Times New Roman"/>
          <w:sz w:val="28"/>
          <w:szCs w:val="28"/>
          <w:lang w:eastAsia="ru-RU"/>
        </w:rPr>
        <w:t>альные проблемы (</w:t>
      </w:r>
      <w:hyperlink r:id="rId7" w:anchor="f1" w:tooltip="Ссылка на рисунок" w:history="1">
        <w:r w:rsidRPr="00C44CCB">
          <w:rPr>
            <w:rFonts w:ascii="Times New Roman" w:eastAsia="Times New Roman" w:hAnsi="Times New Roman" w:cs="Times New Roman"/>
            <w:sz w:val="28"/>
            <w:szCs w:val="28"/>
            <w:lang w:eastAsia="ru-RU"/>
          </w:rPr>
          <w:t>рис.1</w:t>
        </w:r>
      </w:hyperlink>
      <w:r w:rsidR="002171F7" w:rsidRPr="00C44CCB">
        <w:rPr>
          <w:rFonts w:ascii="Times New Roman" w:eastAsia="Times New Roman" w:hAnsi="Times New Roman" w:cs="Times New Roman"/>
          <w:sz w:val="28"/>
          <w:szCs w:val="28"/>
          <w:lang w:eastAsia="ru-RU"/>
        </w:rPr>
        <w:t>)</w:t>
      </w:r>
      <w:r w:rsidRPr="00C44CCB">
        <w:rPr>
          <w:rFonts w:ascii="Times New Roman" w:eastAsia="Times New Roman" w:hAnsi="Times New Roman" w:cs="Times New Roman"/>
          <w:sz w:val="28"/>
          <w:szCs w:val="28"/>
          <w:lang w:eastAsia="ru-RU"/>
        </w:rPr>
        <w:t>. По нашему опыту, исследование данных может занимать до 50% времени, затраченного на анализ.</w:t>
      </w:r>
    </w:p>
    <w:p w:rsidR="00992B04" w:rsidRPr="00C44CCB" w:rsidRDefault="00992B04" w:rsidP="00992B04">
      <w:pPr>
        <w:pStyle w:val="a3"/>
        <w:shd w:val="clear" w:color="auto" w:fill="FFFFFF"/>
        <w:spacing w:before="0" w:beforeAutospacing="0" w:after="0" w:afterAutospacing="0"/>
        <w:textAlignment w:val="baseline"/>
        <w:rPr>
          <w:sz w:val="28"/>
          <w:szCs w:val="28"/>
        </w:rPr>
      </w:pPr>
    </w:p>
    <w:p w:rsidR="00992B04" w:rsidRPr="00C44CCB" w:rsidRDefault="00992B04" w:rsidP="00992B04">
      <w:pPr>
        <w:pStyle w:val="a3"/>
        <w:shd w:val="clear" w:color="auto" w:fill="FFFFFF"/>
        <w:spacing w:before="0" w:beforeAutospacing="0" w:after="0" w:afterAutospacing="0"/>
        <w:textAlignment w:val="baseline"/>
        <w:rPr>
          <w:sz w:val="28"/>
          <w:szCs w:val="28"/>
        </w:rPr>
      </w:pPr>
      <w:r w:rsidRPr="00C44CCB">
        <w:rPr>
          <w:sz w:val="28"/>
          <w:szCs w:val="28"/>
        </w:rPr>
        <w:t xml:space="preserve">Хотя исследование данных является важной частью любого анализа, важно, чтобы оно было четко отделено от </w:t>
      </w:r>
      <w:r w:rsidR="00B11C02" w:rsidRPr="00C44CCB">
        <w:rPr>
          <w:sz w:val="28"/>
          <w:szCs w:val="28"/>
        </w:rPr>
        <w:t>проверки</w:t>
      </w:r>
      <w:r w:rsidRPr="00C44CCB">
        <w:rPr>
          <w:sz w:val="28"/>
          <w:szCs w:val="28"/>
        </w:rPr>
        <w:t xml:space="preserve"> гипотез. Решения о том, какие модели для тестирования должны быть сделаны </w:t>
      </w:r>
      <w:r w:rsidRPr="00C44CCB">
        <w:rPr>
          <w:rStyle w:val="a6"/>
          <w:sz w:val="28"/>
          <w:szCs w:val="28"/>
          <w:bdr w:val="none" w:sz="0" w:space="0" w:color="auto" w:frame="1"/>
        </w:rPr>
        <w:t>априорно,</w:t>
      </w:r>
      <w:r w:rsidRPr="00C44CCB">
        <w:rPr>
          <w:sz w:val="28"/>
          <w:szCs w:val="28"/>
        </w:rPr>
        <w:t xml:space="preserve"> основаны на биологическом понимании </w:t>
      </w:r>
      <w:r w:rsidR="007A46DB" w:rsidRPr="00C44CCB">
        <w:rPr>
          <w:sz w:val="28"/>
          <w:szCs w:val="28"/>
        </w:rPr>
        <w:t xml:space="preserve">системы </w:t>
      </w:r>
      <w:r w:rsidR="0054557C" w:rsidRPr="00C44CCB">
        <w:rPr>
          <w:sz w:val="28"/>
          <w:szCs w:val="28"/>
        </w:rPr>
        <w:t>исследовате</w:t>
      </w:r>
      <w:r w:rsidR="007A46DB" w:rsidRPr="00C44CCB">
        <w:rPr>
          <w:sz w:val="28"/>
          <w:szCs w:val="28"/>
        </w:rPr>
        <w:t xml:space="preserve">лем </w:t>
      </w:r>
      <w:r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"b4" \o "Ссылка на библиографическую цитату" </w:instrText>
      </w:r>
      <w:r w:rsidRPr="00C44CCB">
        <w:rPr>
          <w:sz w:val="28"/>
          <w:szCs w:val="28"/>
        </w:rPr>
        <w:fldChar w:fldCharType="separate"/>
      </w:r>
      <w:r w:rsidRPr="00C44CCB">
        <w:rPr>
          <w:rStyle w:val="a5"/>
          <w:b/>
          <w:bCs/>
          <w:color w:val="auto"/>
          <w:sz w:val="28"/>
          <w:szCs w:val="28"/>
        </w:rPr>
        <w:t>Burnham</w:t>
      </w:r>
      <w:proofErr w:type="spellEnd"/>
      <w:r w:rsidRPr="00C44CCB">
        <w:rPr>
          <w:rStyle w:val="a5"/>
          <w:b/>
          <w:bCs/>
          <w:color w:val="auto"/>
          <w:sz w:val="28"/>
          <w:szCs w:val="28"/>
        </w:rPr>
        <w:t xml:space="preserve"> &amp; </w:t>
      </w:r>
      <w:proofErr w:type="spellStart"/>
      <w:r w:rsidRPr="00C44CCB">
        <w:rPr>
          <w:rStyle w:val="a5"/>
          <w:b/>
          <w:bCs/>
          <w:color w:val="auto"/>
          <w:sz w:val="28"/>
          <w:szCs w:val="28"/>
        </w:rPr>
        <w:t>Anderson</w:t>
      </w:r>
      <w:proofErr w:type="spellEnd"/>
      <w:r w:rsidRPr="00C44CCB">
        <w:rPr>
          <w:rStyle w:val="a5"/>
          <w:b/>
          <w:bCs/>
          <w:color w:val="auto"/>
          <w:sz w:val="28"/>
          <w:szCs w:val="28"/>
        </w:rPr>
        <w:t xml:space="preserve"> 2002</w:t>
      </w:r>
      <w:r w:rsidRPr="00C44CCB">
        <w:rPr>
          <w:sz w:val="28"/>
          <w:szCs w:val="28"/>
        </w:rPr>
        <w:fldChar w:fldCharType="end"/>
      </w:r>
      <w:r w:rsidRPr="00C44CCB">
        <w:rPr>
          <w:sz w:val="28"/>
          <w:szCs w:val="28"/>
        </w:rPr>
        <w:t>). Когда это понимание очень ограничено, исследование данных может использоваться как упражнение, генерирующее гипотезу, но это принципиально отличается от процесса, который мы защищаем в этой статье. Использование аспектов исследования данных для поиска моделей («</w:t>
      </w:r>
      <w:r w:rsidR="008A75A4" w:rsidRPr="00C44CCB">
        <w:rPr>
          <w:sz w:val="28"/>
          <w:szCs w:val="28"/>
        </w:rPr>
        <w:t xml:space="preserve">углубление в </w:t>
      </w:r>
      <w:r w:rsidRPr="00C44CCB">
        <w:rPr>
          <w:sz w:val="28"/>
          <w:szCs w:val="28"/>
        </w:rPr>
        <w:t>да</w:t>
      </w:r>
      <w:r w:rsidR="008A75A4" w:rsidRPr="00C44CCB">
        <w:rPr>
          <w:sz w:val="28"/>
          <w:szCs w:val="28"/>
        </w:rPr>
        <w:t>нные</w:t>
      </w:r>
      <w:r w:rsidRPr="00C44CCB">
        <w:rPr>
          <w:sz w:val="28"/>
          <w:szCs w:val="28"/>
        </w:rPr>
        <w:t>») может служить руководством для будущей работы, но результаты следует рассматривать очень осторожно, а вывод</w:t>
      </w:r>
      <w:r w:rsidR="008A75A4" w:rsidRPr="00C44CCB">
        <w:rPr>
          <w:sz w:val="28"/>
          <w:szCs w:val="28"/>
        </w:rPr>
        <w:t>ов</w:t>
      </w:r>
      <w:r w:rsidRPr="00C44CCB">
        <w:rPr>
          <w:sz w:val="28"/>
          <w:szCs w:val="28"/>
        </w:rPr>
        <w:t xml:space="preserve"> о более широк</w:t>
      </w:r>
      <w:r w:rsidR="004E0A56" w:rsidRPr="00C44CCB">
        <w:rPr>
          <w:sz w:val="28"/>
          <w:szCs w:val="28"/>
        </w:rPr>
        <w:t xml:space="preserve">ой </w:t>
      </w:r>
      <w:r w:rsidRPr="00C44CCB">
        <w:rPr>
          <w:sz w:val="28"/>
          <w:szCs w:val="28"/>
        </w:rPr>
        <w:t xml:space="preserve"> популяризации избе</w:t>
      </w:r>
      <w:r w:rsidR="004E0A56" w:rsidRPr="00C44CCB">
        <w:rPr>
          <w:sz w:val="28"/>
          <w:szCs w:val="28"/>
        </w:rPr>
        <w:t>жать</w:t>
      </w:r>
      <w:r w:rsidRPr="00C44CCB">
        <w:rPr>
          <w:sz w:val="28"/>
          <w:szCs w:val="28"/>
        </w:rPr>
        <w:t xml:space="preserve">. Вместо этого новые данные должны собираться на основе полученных гипотез и независимых тестов. Когда </w:t>
      </w:r>
      <w:r w:rsidR="00DD3949" w:rsidRPr="00C44CCB">
        <w:rPr>
          <w:sz w:val="28"/>
          <w:szCs w:val="28"/>
        </w:rPr>
        <w:t>исследование</w:t>
      </w:r>
      <w:r w:rsidRPr="00C44CCB">
        <w:rPr>
          <w:sz w:val="28"/>
          <w:szCs w:val="28"/>
        </w:rPr>
        <w:t xml:space="preserve"> данных </w:t>
      </w:r>
      <w:proofErr w:type="gramStart"/>
      <w:r w:rsidRPr="00C44CCB">
        <w:rPr>
          <w:sz w:val="28"/>
          <w:szCs w:val="28"/>
        </w:rPr>
        <w:t>используется</w:t>
      </w:r>
      <w:proofErr w:type="gramEnd"/>
      <w:r w:rsidRPr="00C44CCB">
        <w:rPr>
          <w:sz w:val="28"/>
          <w:szCs w:val="28"/>
        </w:rPr>
        <w:t xml:space="preserve"> таким образом, необходимо четко указать как используемый процесс, так и </w:t>
      </w:r>
      <w:r w:rsidR="00143112" w:rsidRPr="00C44CCB">
        <w:rPr>
          <w:sz w:val="28"/>
          <w:szCs w:val="28"/>
        </w:rPr>
        <w:t>недостатки</w:t>
      </w:r>
      <w:r w:rsidRPr="00C44CCB">
        <w:rPr>
          <w:sz w:val="28"/>
          <w:szCs w:val="28"/>
        </w:rPr>
        <w:t xml:space="preserve"> любых выводов.</w:t>
      </w:r>
    </w:p>
    <w:p w:rsidR="00143112" w:rsidRPr="00C44CCB" w:rsidRDefault="00143112" w:rsidP="00992B04">
      <w:pPr>
        <w:pStyle w:val="a3"/>
        <w:shd w:val="clear" w:color="auto" w:fill="FFFFFF"/>
        <w:spacing w:before="0" w:beforeAutospacing="0" w:after="0" w:afterAutospacing="0"/>
        <w:textAlignment w:val="baseline"/>
        <w:rPr>
          <w:sz w:val="28"/>
          <w:szCs w:val="28"/>
        </w:rPr>
      </w:pPr>
    </w:p>
    <w:p w:rsidR="00992B04" w:rsidRPr="00C44CCB" w:rsidRDefault="00992B04" w:rsidP="00992B04">
      <w:pPr>
        <w:pStyle w:val="a3"/>
        <w:shd w:val="clear" w:color="auto" w:fill="FFFFFF"/>
        <w:spacing w:before="0" w:beforeAutospacing="0" w:after="0" w:afterAutospacing="0"/>
        <w:textAlignment w:val="baseline"/>
        <w:rPr>
          <w:sz w:val="28"/>
          <w:szCs w:val="28"/>
        </w:rPr>
      </w:pPr>
      <w:r w:rsidRPr="00C44CCB">
        <w:rPr>
          <w:sz w:val="28"/>
          <w:szCs w:val="28"/>
        </w:rPr>
        <w:t>На протяжении всей статьи мы фокусируемся на использовании графических инструментов (</w:t>
      </w:r>
      <w:proofErr w:type="spellStart"/>
      <w:r w:rsidRPr="00C44CCB">
        <w:rPr>
          <w:sz w:val="28"/>
          <w:szCs w:val="28"/>
        </w:rPr>
        <w:fldChar w:fldCharType="begin"/>
      </w:r>
      <w:r w:rsidRPr="00C44CCB">
        <w:rPr>
          <w:sz w:val="28"/>
          <w:szCs w:val="28"/>
        </w:rPr>
        <w:instrText xml:space="preserve"> HYPERLINK "http://onlinelibrary.wiley.com/doi/10.1111/j.2041-210X.2009.00001.x/full" \l "b7" \o "Ссылка на библиографическую цитату" </w:instrText>
      </w:r>
      <w:r w:rsidRPr="00C44CCB">
        <w:rPr>
          <w:sz w:val="28"/>
          <w:szCs w:val="28"/>
        </w:rPr>
        <w:fldChar w:fldCharType="separate"/>
      </w:r>
      <w:r w:rsidRPr="00C44CCB">
        <w:rPr>
          <w:rStyle w:val="a5"/>
          <w:b/>
          <w:bCs/>
          <w:color w:val="auto"/>
          <w:sz w:val="28"/>
          <w:szCs w:val="28"/>
        </w:rPr>
        <w:t>Chatfield</w:t>
      </w:r>
      <w:proofErr w:type="spellEnd"/>
      <w:r w:rsidRPr="00C44CCB">
        <w:rPr>
          <w:rStyle w:val="a5"/>
          <w:b/>
          <w:bCs/>
          <w:color w:val="auto"/>
          <w:sz w:val="28"/>
          <w:szCs w:val="28"/>
        </w:rPr>
        <w:t xml:space="preserve"> 1998</w:t>
      </w:r>
      <w:r w:rsidRPr="00C44CCB">
        <w:rPr>
          <w:sz w:val="28"/>
          <w:szCs w:val="28"/>
        </w:rPr>
        <w:fldChar w:fldCharType="end"/>
      </w:r>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"b15" \o "Ссылка на библиографическую цитату" </w:instrText>
      </w:r>
      <w:r w:rsidRPr="00C44CCB">
        <w:rPr>
          <w:sz w:val="28"/>
          <w:szCs w:val="28"/>
        </w:rPr>
        <w:fldChar w:fldCharType="separate"/>
      </w:r>
      <w:r w:rsidRPr="00C44CCB">
        <w:rPr>
          <w:rStyle w:val="a5"/>
          <w:b/>
          <w:bCs/>
          <w:color w:val="auto"/>
          <w:sz w:val="28"/>
          <w:szCs w:val="28"/>
        </w:rPr>
        <w:t>Gelman</w:t>
      </w:r>
      <w:proofErr w:type="spellEnd"/>
      <w:r w:rsidRPr="00C44CCB">
        <w:rPr>
          <w:rStyle w:val="a5"/>
          <w:b/>
          <w:bCs/>
          <w:color w:val="auto"/>
          <w:sz w:val="28"/>
          <w:szCs w:val="28"/>
        </w:rPr>
        <w:t xml:space="preserve">, </w:t>
      </w:r>
      <w:proofErr w:type="spellStart"/>
      <w:r w:rsidRPr="00C44CCB">
        <w:rPr>
          <w:rStyle w:val="a5"/>
          <w:b/>
          <w:bCs/>
          <w:color w:val="auto"/>
          <w:sz w:val="28"/>
          <w:szCs w:val="28"/>
        </w:rPr>
        <w:t>Pasarica</w:t>
      </w:r>
      <w:proofErr w:type="spellEnd"/>
      <w:r w:rsidRPr="00C44CCB">
        <w:rPr>
          <w:rStyle w:val="a5"/>
          <w:b/>
          <w:bCs/>
          <w:color w:val="auto"/>
          <w:sz w:val="28"/>
          <w:szCs w:val="28"/>
        </w:rPr>
        <w:t xml:space="preserve"> &amp; </w:t>
      </w:r>
      <w:proofErr w:type="spellStart"/>
      <w:r w:rsidRPr="00C44CCB">
        <w:rPr>
          <w:rStyle w:val="a5"/>
          <w:b/>
          <w:bCs/>
          <w:color w:val="auto"/>
          <w:sz w:val="28"/>
          <w:szCs w:val="28"/>
        </w:rPr>
        <w:t>Dodhia</w:t>
      </w:r>
      <w:proofErr w:type="spellEnd"/>
      <w:r w:rsidRPr="00C44CCB">
        <w:rPr>
          <w:rStyle w:val="a5"/>
          <w:b/>
          <w:bCs/>
          <w:color w:val="auto"/>
          <w:sz w:val="28"/>
          <w:szCs w:val="28"/>
        </w:rPr>
        <w:t xml:space="preserve"> 2002</w:t>
      </w:r>
      <w:r w:rsidRPr="00C44CCB">
        <w:rPr>
          <w:sz w:val="28"/>
          <w:szCs w:val="28"/>
        </w:rPr>
        <w:fldChar w:fldCharType="end"/>
      </w:r>
      <w:r w:rsidRPr="00C44CCB">
        <w:rPr>
          <w:sz w:val="28"/>
          <w:szCs w:val="28"/>
        </w:rPr>
        <w:t xml:space="preserve">), но в некоторых случаях также можно применять тесты для нормальности или однородности. Однако статистическая литература предостерегает от определенных тестов и </w:t>
      </w:r>
      <w:r w:rsidR="00143112" w:rsidRPr="00C44CCB">
        <w:rPr>
          <w:sz w:val="28"/>
          <w:szCs w:val="28"/>
        </w:rPr>
        <w:t>рекоменду</w:t>
      </w:r>
      <w:r w:rsidR="007600F0">
        <w:rPr>
          <w:sz w:val="28"/>
          <w:szCs w:val="28"/>
        </w:rPr>
        <w:t>е</w:t>
      </w:r>
      <w:r w:rsidR="00143112" w:rsidRPr="00C44CCB">
        <w:rPr>
          <w:sz w:val="28"/>
          <w:szCs w:val="28"/>
        </w:rPr>
        <w:t xml:space="preserve">т </w:t>
      </w:r>
      <w:r w:rsidRPr="00C44CCB">
        <w:rPr>
          <w:sz w:val="28"/>
          <w:szCs w:val="28"/>
        </w:rPr>
        <w:t>графические инструменты (</w:t>
      </w:r>
      <w:proofErr w:type="spellStart"/>
      <w:r w:rsidRPr="00C44CCB">
        <w:rPr>
          <w:sz w:val="28"/>
          <w:szCs w:val="28"/>
        </w:rPr>
        <w:fldChar w:fldCharType="begin"/>
      </w:r>
      <w:r w:rsidRPr="00C44CCB">
        <w:rPr>
          <w:sz w:val="28"/>
          <w:szCs w:val="28"/>
        </w:rPr>
        <w:instrText xml:space="preserve"> HYPERLINK "http://onlinelibrary.wiley.com/doi/10.1111/j.2041-210X.2009.00001.x/full" \l "b26" \o "Ссылка на библиографическую цитату" </w:instrText>
      </w:r>
      <w:r w:rsidRPr="00C44CCB">
        <w:rPr>
          <w:sz w:val="28"/>
          <w:szCs w:val="28"/>
        </w:rPr>
        <w:fldChar w:fldCharType="separate"/>
      </w:r>
      <w:r w:rsidRPr="00C44CCB">
        <w:rPr>
          <w:rStyle w:val="a5"/>
          <w:b/>
          <w:bCs/>
          <w:color w:val="auto"/>
          <w:sz w:val="28"/>
          <w:szCs w:val="28"/>
        </w:rPr>
        <w:t>Montgomery</w:t>
      </w:r>
      <w:proofErr w:type="spellEnd"/>
      <w:r w:rsidRPr="00C44CCB">
        <w:rPr>
          <w:rStyle w:val="a5"/>
          <w:b/>
          <w:bCs/>
          <w:color w:val="auto"/>
          <w:sz w:val="28"/>
          <w:szCs w:val="28"/>
        </w:rPr>
        <w:t xml:space="preserve"> &amp; </w:t>
      </w:r>
      <w:proofErr w:type="spellStart"/>
      <w:r w:rsidRPr="00C44CCB">
        <w:rPr>
          <w:rStyle w:val="a5"/>
          <w:b/>
          <w:bCs/>
          <w:color w:val="auto"/>
          <w:sz w:val="28"/>
          <w:szCs w:val="28"/>
        </w:rPr>
        <w:t>Peck</w:t>
      </w:r>
      <w:proofErr w:type="spellEnd"/>
      <w:r w:rsidRPr="00C44CCB">
        <w:rPr>
          <w:rStyle w:val="a5"/>
          <w:b/>
          <w:bCs/>
          <w:color w:val="auto"/>
          <w:sz w:val="28"/>
          <w:szCs w:val="28"/>
        </w:rPr>
        <w:t xml:space="preserve"> 1992</w:t>
      </w:r>
      <w:r w:rsidRPr="00C44CCB">
        <w:rPr>
          <w:sz w:val="28"/>
          <w:szCs w:val="28"/>
        </w:rPr>
        <w:fldChar w:fldCharType="end"/>
      </w:r>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"b9" \o "Ссылка на библиографическую цитату" </w:instrText>
      </w:r>
      <w:r w:rsidRPr="00C44CCB">
        <w:rPr>
          <w:sz w:val="28"/>
          <w:szCs w:val="28"/>
        </w:rPr>
        <w:fldChar w:fldCharType="separate"/>
      </w:r>
      <w:r w:rsidRPr="00C44CCB">
        <w:rPr>
          <w:rStyle w:val="a5"/>
          <w:b/>
          <w:bCs/>
          <w:color w:val="auto"/>
          <w:sz w:val="28"/>
          <w:szCs w:val="28"/>
        </w:rPr>
        <w:t>Draper</w:t>
      </w:r>
      <w:proofErr w:type="spellEnd"/>
      <w:r w:rsidRPr="00C44CCB">
        <w:rPr>
          <w:rStyle w:val="a5"/>
          <w:b/>
          <w:bCs/>
          <w:color w:val="auto"/>
          <w:sz w:val="28"/>
          <w:szCs w:val="28"/>
        </w:rPr>
        <w:t xml:space="preserve"> &amp; </w:t>
      </w:r>
      <w:proofErr w:type="spellStart"/>
      <w:r w:rsidRPr="00C44CCB">
        <w:rPr>
          <w:rStyle w:val="a5"/>
          <w:b/>
          <w:bCs/>
          <w:color w:val="auto"/>
          <w:sz w:val="28"/>
          <w:szCs w:val="28"/>
        </w:rPr>
        <w:t>Smith</w:t>
      </w:r>
      <w:proofErr w:type="spellEnd"/>
      <w:r w:rsidRPr="00C44CCB">
        <w:rPr>
          <w:rStyle w:val="a5"/>
          <w:b/>
          <w:bCs/>
          <w:color w:val="auto"/>
          <w:sz w:val="28"/>
          <w:szCs w:val="28"/>
        </w:rPr>
        <w:t xml:space="preserve"> 1998</w:t>
      </w:r>
      <w:r w:rsidRPr="00C44CCB">
        <w:rPr>
          <w:sz w:val="28"/>
          <w:szCs w:val="28"/>
        </w:rPr>
        <w:fldChar w:fldCharType="end"/>
      </w:r>
      <w:r w:rsidRPr="00C44CCB">
        <w:rPr>
          <w:sz w:val="28"/>
          <w:szCs w:val="28"/>
        </w:rPr>
        <w:t> , </w:t>
      </w:r>
      <w:proofErr w:type="spellStart"/>
      <w:r w:rsidR="00FB3BA6" w:rsidRPr="00C44CCB">
        <w:fldChar w:fldCharType="begin"/>
      </w:r>
      <w:r w:rsidR="00FB3BA6" w:rsidRPr="00C44CCB">
        <w:rPr>
          <w:sz w:val="28"/>
          <w:szCs w:val="28"/>
        </w:rPr>
        <w:instrText xml:space="preserve"> HYPERLINK "http://onlinelibrary.wiley.com/doi/10.1111/j.2041-210X.2009.00001.x/full" \l "b32" \o "Ссылка на библиографическую цитату" </w:instrText>
      </w:r>
      <w:r w:rsidR="00FB3BA6" w:rsidRPr="00C44CCB">
        <w:fldChar w:fldCharType="separate"/>
      </w:r>
      <w:r w:rsidRPr="00C44CCB">
        <w:rPr>
          <w:rStyle w:val="a5"/>
          <w:b/>
          <w:bCs/>
          <w:color w:val="auto"/>
          <w:sz w:val="28"/>
          <w:szCs w:val="28"/>
        </w:rPr>
        <w:t>Quinn</w:t>
      </w:r>
      <w:proofErr w:type="spellEnd"/>
      <w:r w:rsidRPr="00C44CCB">
        <w:rPr>
          <w:rStyle w:val="a5"/>
          <w:b/>
          <w:bCs/>
          <w:color w:val="auto"/>
          <w:sz w:val="28"/>
          <w:szCs w:val="28"/>
        </w:rPr>
        <w:t xml:space="preserve"> &amp; </w:t>
      </w:r>
      <w:proofErr w:type="spellStart"/>
      <w:r w:rsidRPr="00C44CCB">
        <w:rPr>
          <w:rStyle w:val="a5"/>
          <w:b/>
          <w:bCs/>
          <w:color w:val="auto"/>
          <w:sz w:val="28"/>
          <w:szCs w:val="28"/>
        </w:rPr>
        <w:t>Keough</w:t>
      </w:r>
      <w:proofErr w:type="spellEnd"/>
      <w:r w:rsidRPr="00C44CCB">
        <w:rPr>
          <w:rStyle w:val="a5"/>
          <w:b/>
          <w:bCs/>
          <w:color w:val="auto"/>
          <w:sz w:val="28"/>
          <w:szCs w:val="28"/>
        </w:rPr>
        <w:t>, 2002</w:t>
      </w:r>
      <w:r w:rsidR="00FB3BA6" w:rsidRPr="00C44CCB">
        <w:rPr>
          <w:rStyle w:val="a5"/>
          <w:b/>
          <w:bCs/>
          <w:color w:val="auto"/>
          <w:sz w:val="28"/>
          <w:szCs w:val="28"/>
        </w:rPr>
        <w:fldChar w:fldCharType="end"/>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"b23" \o "Ссылка на библиографическую цитату" </w:instrText>
      </w:r>
      <w:r w:rsidRPr="00C44CCB">
        <w:rPr>
          <w:sz w:val="28"/>
          <w:szCs w:val="28"/>
        </w:rPr>
        <w:fldChar w:fldCharType="separate"/>
      </w:r>
      <w:r w:rsidRPr="00C44CCB">
        <w:rPr>
          <w:rStyle w:val="a5"/>
          <w:b/>
          <w:bCs/>
          <w:color w:val="auto"/>
          <w:sz w:val="28"/>
          <w:szCs w:val="28"/>
        </w:rPr>
        <w:t>Ляяра</w:t>
      </w:r>
      <w:proofErr w:type="spellEnd"/>
      <w:r w:rsidRPr="00C44CCB">
        <w:rPr>
          <w:rStyle w:val="a5"/>
          <w:b/>
          <w:bCs/>
          <w:color w:val="auto"/>
          <w:sz w:val="28"/>
          <w:szCs w:val="28"/>
        </w:rPr>
        <w:t xml:space="preserve"> (2009)</w:t>
      </w:r>
      <w:r w:rsidRPr="00C44CCB">
        <w:rPr>
          <w:sz w:val="28"/>
          <w:szCs w:val="28"/>
        </w:rPr>
        <w:fldChar w:fldCharType="end"/>
      </w:r>
      <w:r w:rsidR="00B970EF" w:rsidRPr="00C44CCB">
        <w:rPr>
          <w:sz w:val="28"/>
          <w:szCs w:val="28"/>
        </w:rPr>
        <w:t xml:space="preserve"> </w:t>
      </w:r>
      <w:r w:rsidR="005C1948" w:rsidRPr="00C44CCB">
        <w:rPr>
          <w:sz w:val="28"/>
          <w:szCs w:val="28"/>
        </w:rPr>
        <w:t xml:space="preserve">представляет </w:t>
      </w:r>
      <w:r w:rsidRPr="00C44CCB">
        <w:rPr>
          <w:sz w:val="28"/>
          <w:szCs w:val="28"/>
        </w:rPr>
        <w:t xml:space="preserve">семь причин не применять предварительные испытания для нормальности, в том числе: большинство статистических методов, </w:t>
      </w:r>
      <w:r w:rsidRPr="00C44CCB">
        <w:rPr>
          <w:sz w:val="28"/>
          <w:szCs w:val="28"/>
        </w:rPr>
        <w:lastRenderedPageBreak/>
        <w:t xml:space="preserve">основанных на нормальности, устойчивы к нарушению; для больших </w:t>
      </w:r>
      <w:proofErr w:type="gramStart"/>
      <w:r w:rsidRPr="00C44CCB">
        <w:rPr>
          <w:sz w:val="28"/>
          <w:szCs w:val="28"/>
        </w:rPr>
        <w:t>наборов</w:t>
      </w:r>
      <w:proofErr w:type="gramEnd"/>
      <w:r w:rsidRPr="00C44CCB">
        <w:rPr>
          <w:sz w:val="28"/>
          <w:szCs w:val="28"/>
        </w:rPr>
        <w:t xml:space="preserve"> данных центральная предельная теория подразумевает приближенную нормальность; для небольших образцов мощность тестов низкая; и </w:t>
      </w:r>
      <w:r w:rsidR="006A43AE" w:rsidRPr="00C44CCB">
        <w:rPr>
          <w:sz w:val="28"/>
          <w:szCs w:val="28"/>
        </w:rPr>
        <w:t xml:space="preserve">тесты </w:t>
      </w:r>
      <w:r w:rsidRPr="00C44CCB">
        <w:rPr>
          <w:sz w:val="28"/>
          <w:szCs w:val="28"/>
        </w:rPr>
        <w:t>для больших наборов данных чувствительны к малым отклонениям (что противоречит центральной предельной теории).</w:t>
      </w:r>
    </w:p>
    <w:p w:rsidR="00992B04" w:rsidRPr="00C44CCB" w:rsidRDefault="00992B04">
      <w:pPr>
        <w:rPr>
          <w:rFonts w:ascii="Times New Roman" w:hAnsi="Times New Roman" w:cs="Times New Roman"/>
          <w:sz w:val="28"/>
          <w:szCs w:val="28"/>
        </w:rPr>
      </w:pPr>
    </w:p>
    <w:p w:rsidR="009419E4" w:rsidRPr="00C44CCB" w:rsidRDefault="009419E4" w:rsidP="009419E4">
      <w:pPr>
        <w:pStyle w:val="2"/>
        <w:shd w:val="clear" w:color="auto" w:fill="FFFFFF"/>
        <w:spacing w:before="0" w:beforeAutospacing="0" w:after="144" w:afterAutospacing="0"/>
        <w:textAlignment w:val="baseline"/>
        <w:rPr>
          <w:sz w:val="28"/>
          <w:szCs w:val="28"/>
        </w:rPr>
      </w:pPr>
      <w:r w:rsidRPr="00C44CCB">
        <w:rPr>
          <w:sz w:val="28"/>
          <w:szCs w:val="28"/>
        </w:rPr>
        <w:t>Шаг 1: Есть ли выбросы в Y и X?</w:t>
      </w:r>
    </w:p>
    <w:p w:rsidR="009419E4" w:rsidRPr="00C44CCB" w:rsidRDefault="009419E4" w:rsidP="009419E4">
      <w:pPr>
        <w:pStyle w:val="a3"/>
        <w:shd w:val="clear" w:color="auto" w:fill="FFFFFF"/>
        <w:spacing w:before="0" w:beforeAutospacing="0" w:after="0" w:afterAutospacing="0"/>
        <w:textAlignment w:val="baseline"/>
        <w:rPr>
          <w:sz w:val="28"/>
          <w:szCs w:val="28"/>
        </w:rPr>
      </w:pPr>
      <w:r w:rsidRPr="00C44CCB">
        <w:rPr>
          <w:sz w:val="28"/>
          <w:szCs w:val="28"/>
        </w:rPr>
        <w:t xml:space="preserve">В </w:t>
      </w:r>
      <w:r w:rsidR="00FC6ECA" w:rsidRPr="00C44CCB">
        <w:rPr>
          <w:sz w:val="28"/>
          <w:szCs w:val="28"/>
        </w:rPr>
        <w:t xml:space="preserve">результатах </w:t>
      </w:r>
      <w:r w:rsidRPr="00C44CCB">
        <w:rPr>
          <w:sz w:val="28"/>
          <w:szCs w:val="28"/>
        </w:rPr>
        <w:t>некоторых статистических метод</w:t>
      </w:r>
      <w:r w:rsidR="00FC6ECA" w:rsidRPr="00C44CCB">
        <w:rPr>
          <w:sz w:val="28"/>
          <w:szCs w:val="28"/>
        </w:rPr>
        <w:t>ов</w:t>
      </w:r>
      <w:r w:rsidRPr="00C44CCB">
        <w:rPr>
          <w:sz w:val="28"/>
          <w:szCs w:val="28"/>
        </w:rPr>
        <w:t xml:space="preserve"> преобладают выбросы; другие методы рассматривают их как любые другие значения. Например, выбросы могут приводить к избыточному расслоению</w:t>
      </w:r>
      <w:r w:rsidR="0095179F" w:rsidRPr="00C44CCB">
        <w:rPr>
          <w:sz w:val="28"/>
          <w:szCs w:val="28"/>
        </w:rPr>
        <w:t xml:space="preserve">/избыточной дисперсии </w:t>
      </w:r>
      <w:r w:rsidRPr="00C44CCB">
        <w:rPr>
          <w:sz w:val="28"/>
          <w:szCs w:val="28"/>
        </w:rPr>
        <w:t>в GLP или биномиальном GLM Пуассона, когда исход не является бинарным (</w:t>
      </w:r>
      <w:proofErr w:type="spellStart"/>
      <w:r w:rsidRPr="00C44CCB">
        <w:rPr>
          <w:sz w:val="28"/>
          <w:szCs w:val="28"/>
        </w:rPr>
        <w:fldChar w:fldCharType="begin"/>
      </w:r>
      <w:r w:rsidRPr="00C44CCB">
        <w:rPr>
          <w:sz w:val="28"/>
          <w:szCs w:val="28"/>
        </w:rPr>
        <w:instrText xml:space="preserve"> HYPERLINK "http://onlinelibrary.wiley.com/doi/10.1111/j.2041-210X.2009.00001.x/full" \l "b19" \o "Ссылка на библиографическую цитату" </w:instrText>
      </w:r>
      <w:r w:rsidRPr="00C44CCB">
        <w:rPr>
          <w:sz w:val="28"/>
          <w:szCs w:val="28"/>
        </w:rPr>
        <w:fldChar w:fldCharType="separate"/>
      </w:r>
      <w:r w:rsidRPr="00C44CCB">
        <w:rPr>
          <w:rStyle w:val="a5"/>
          <w:b/>
          <w:bCs/>
          <w:color w:val="auto"/>
          <w:sz w:val="28"/>
          <w:szCs w:val="28"/>
        </w:rPr>
        <w:t>Hilbe</w:t>
      </w:r>
      <w:proofErr w:type="spellEnd"/>
      <w:r w:rsidRPr="00C44CCB">
        <w:rPr>
          <w:rStyle w:val="a5"/>
          <w:b/>
          <w:bCs/>
          <w:color w:val="auto"/>
          <w:sz w:val="28"/>
          <w:szCs w:val="28"/>
        </w:rPr>
        <w:t xml:space="preserve"> 2007</w:t>
      </w:r>
      <w:r w:rsidRPr="00C44CCB">
        <w:rPr>
          <w:sz w:val="28"/>
          <w:szCs w:val="28"/>
        </w:rPr>
        <w:fldChar w:fldCharType="end"/>
      </w:r>
      <w:proofErr w:type="gramStart"/>
      <w:r w:rsidRPr="00C44CCB">
        <w:rPr>
          <w:sz w:val="28"/>
          <w:szCs w:val="28"/>
        </w:rPr>
        <w:t> )</w:t>
      </w:r>
      <w:proofErr w:type="gramEnd"/>
      <w:r w:rsidRPr="00C44CCB">
        <w:rPr>
          <w:sz w:val="28"/>
          <w:szCs w:val="28"/>
        </w:rPr>
        <w:t xml:space="preserve">. Напротив, в NMDS с использованием индекса </w:t>
      </w:r>
      <w:proofErr w:type="spellStart"/>
      <w:r w:rsidRPr="00C44CCB">
        <w:rPr>
          <w:sz w:val="28"/>
          <w:szCs w:val="28"/>
        </w:rPr>
        <w:t>Jaccard</w:t>
      </w:r>
      <w:proofErr w:type="spellEnd"/>
      <w:r w:rsidRPr="00C44CCB">
        <w:rPr>
          <w:sz w:val="28"/>
          <w:szCs w:val="28"/>
        </w:rPr>
        <w:t xml:space="preserve"> (</w:t>
      </w:r>
      <w:proofErr w:type="spellStart"/>
      <w:r w:rsidRPr="00C44CCB">
        <w:rPr>
          <w:sz w:val="28"/>
          <w:szCs w:val="28"/>
        </w:rPr>
        <w:fldChar w:fldCharType="begin"/>
      </w:r>
      <w:r w:rsidRPr="00C44CCB">
        <w:rPr>
          <w:sz w:val="28"/>
          <w:szCs w:val="28"/>
        </w:rPr>
        <w:instrText xml:space="preserve"> HYPERLINK "http://onlinelibrary.wiley.com/doi/10.1111/j.2041-210X.2009.00001.x/full" \l "b25" \o "Ссылка на библиографическую цитату" </w:instrText>
      </w:r>
      <w:r w:rsidRPr="00C44CCB">
        <w:rPr>
          <w:sz w:val="28"/>
          <w:szCs w:val="28"/>
        </w:rPr>
        <w:fldChar w:fldCharType="separate"/>
      </w:r>
      <w:r w:rsidRPr="00C44CCB">
        <w:rPr>
          <w:rStyle w:val="a5"/>
          <w:b/>
          <w:bCs/>
          <w:color w:val="auto"/>
          <w:sz w:val="28"/>
          <w:szCs w:val="28"/>
        </w:rPr>
        <w:t>Legendre</w:t>
      </w:r>
      <w:proofErr w:type="spellEnd"/>
      <w:r w:rsidRPr="00C44CCB">
        <w:rPr>
          <w:rStyle w:val="a5"/>
          <w:b/>
          <w:bCs/>
          <w:color w:val="auto"/>
          <w:sz w:val="28"/>
          <w:szCs w:val="28"/>
        </w:rPr>
        <w:t xml:space="preserve"> &amp; </w:t>
      </w:r>
      <w:proofErr w:type="spellStart"/>
      <w:r w:rsidRPr="00C44CCB">
        <w:rPr>
          <w:rStyle w:val="a5"/>
          <w:b/>
          <w:bCs/>
          <w:color w:val="auto"/>
          <w:sz w:val="28"/>
          <w:szCs w:val="28"/>
        </w:rPr>
        <w:t>Legendre</w:t>
      </w:r>
      <w:proofErr w:type="spellEnd"/>
      <w:r w:rsidRPr="00C44CCB">
        <w:rPr>
          <w:rStyle w:val="a5"/>
          <w:b/>
          <w:bCs/>
          <w:color w:val="auto"/>
          <w:sz w:val="28"/>
          <w:szCs w:val="28"/>
        </w:rPr>
        <w:t xml:space="preserve"> 1998</w:t>
      </w:r>
      <w:r w:rsidRPr="00C44CCB">
        <w:rPr>
          <w:sz w:val="28"/>
          <w:szCs w:val="28"/>
        </w:rPr>
        <w:fldChar w:fldCharType="end"/>
      </w:r>
      <w:r w:rsidR="007600F0" w:rsidRPr="00C44CCB">
        <w:rPr>
          <w:sz w:val="28"/>
          <w:szCs w:val="28"/>
        </w:rPr>
        <w:t>)</w:t>
      </w:r>
      <w:r w:rsidRPr="00C44CCB">
        <w:rPr>
          <w:sz w:val="28"/>
          <w:szCs w:val="28"/>
        </w:rPr>
        <w:t xml:space="preserve"> наблюдения, по существу, рассматриваются как наличие и отсутствие, поэтому выброс не влияет на результат анализа каким-либо особым образом. Следовательно, важно, чтобы исследователь понимал, как конкретн</w:t>
      </w:r>
      <w:r w:rsidR="00AD58CF" w:rsidRPr="00C44CCB">
        <w:rPr>
          <w:sz w:val="28"/>
          <w:szCs w:val="28"/>
        </w:rPr>
        <w:t xml:space="preserve">ый метод </w:t>
      </w:r>
      <w:r w:rsidRPr="00C44CCB">
        <w:rPr>
          <w:sz w:val="28"/>
          <w:szCs w:val="28"/>
        </w:rPr>
        <w:t>реагирует на наличие выбросов. На данный момент мы определяем выброс как наблюдение, которое имеет относительно большую или малую величину по сравнению с большинством наблюдений.</w:t>
      </w:r>
    </w:p>
    <w:p w:rsidR="00AD58CF" w:rsidRPr="00C44CCB" w:rsidRDefault="00AD58CF" w:rsidP="009419E4">
      <w:pPr>
        <w:pStyle w:val="a3"/>
        <w:shd w:val="clear" w:color="auto" w:fill="FFFFFF"/>
        <w:spacing w:before="0" w:beforeAutospacing="0" w:after="0" w:afterAutospacing="0"/>
        <w:textAlignment w:val="baseline"/>
        <w:rPr>
          <w:sz w:val="28"/>
          <w:szCs w:val="28"/>
        </w:rPr>
      </w:pPr>
    </w:p>
    <w:p w:rsidR="009419E4" w:rsidRPr="00C44CCB" w:rsidRDefault="009419E4" w:rsidP="009419E4">
      <w:pPr>
        <w:pStyle w:val="a3"/>
        <w:shd w:val="clear" w:color="auto" w:fill="FFFFFF"/>
        <w:spacing w:before="0" w:beforeAutospacing="0" w:after="0" w:afterAutospacing="0"/>
        <w:textAlignment w:val="baseline"/>
        <w:rPr>
          <w:sz w:val="28"/>
          <w:szCs w:val="28"/>
        </w:rPr>
      </w:pPr>
      <w:r w:rsidRPr="00C44CCB">
        <w:rPr>
          <w:sz w:val="28"/>
          <w:szCs w:val="28"/>
        </w:rPr>
        <w:t xml:space="preserve">Графическим инструментом, который обычно используется для обнаружения выбросов, является </w:t>
      </w:r>
      <w:r w:rsidR="007461BC" w:rsidRPr="00C44CCB">
        <w:rPr>
          <w:sz w:val="28"/>
          <w:szCs w:val="28"/>
        </w:rPr>
        <w:t>коробчатая диаграмма</w:t>
      </w:r>
      <w:r w:rsidRPr="00C44CCB">
        <w:rPr>
          <w:sz w:val="28"/>
          <w:szCs w:val="28"/>
        </w:rPr>
        <w:t>. Он</w:t>
      </w:r>
      <w:r w:rsidR="007461BC" w:rsidRPr="00C44CCB">
        <w:rPr>
          <w:sz w:val="28"/>
          <w:szCs w:val="28"/>
        </w:rPr>
        <w:t>а</w:t>
      </w:r>
      <w:r w:rsidRPr="00C44CCB">
        <w:rPr>
          <w:sz w:val="28"/>
          <w:szCs w:val="28"/>
        </w:rPr>
        <w:t xml:space="preserve"> </w:t>
      </w:r>
      <w:r w:rsidR="007461BC" w:rsidRPr="00C44CCB">
        <w:rPr>
          <w:sz w:val="28"/>
          <w:szCs w:val="28"/>
        </w:rPr>
        <w:t xml:space="preserve">отображает </w:t>
      </w:r>
      <w:r w:rsidRPr="00C44CCB">
        <w:rPr>
          <w:sz w:val="28"/>
          <w:szCs w:val="28"/>
        </w:rPr>
        <w:t xml:space="preserve">медиану и </w:t>
      </w:r>
      <w:r w:rsidR="007461BC" w:rsidRPr="00C44CCB">
        <w:rPr>
          <w:sz w:val="28"/>
          <w:szCs w:val="28"/>
        </w:rPr>
        <w:t>рассеивание</w:t>
      </w:r>
      <w:r w:rsidRPr="00C44CCB">
        <w:rPr>
          <w:sz w:val="28"/>
          <w:szCs w:val="28"/>
        </w:rPr>
        <w:t xml:space="preserve"> данных. В зависимости от используемого программного обеспечения медиана обычно представлена ​​в виде горизонтальной линии с 25% и 75% квартилями, образующими квадрат</w:t>
      </w:r>
      <w:r w:rsidR="00D35E20" w:rsidRPr="00C44CCB">
        <w:rPr>
          <w:sz w:val="28"/>
          <w:szCs w:val="28"/>
        </w:rPr>
        <w:t>/</w:t>
      </w:r>
      <w:r w:rsidR="00197680" w:rsidRPr="00C44CCB">
        <w:rPr>
          <w:sz w:val="28"/>
          <w:szCs w:val="28"/>
        </w:rPr>
        <w:t>коробку</w:t>
      </w:r>
      <w:r w:rsidRPr="00C44CCB">
        <w:rPr>
          <w:sz w:val="28"/>
          <w:szCs w:val="28"/>
        </w:rPr>
        <w:t xml:space="preserve"> вокруг медианы, </w:t>
      </w:r>
      <w:r w:rsidRPr="00C44CCB">
        <w:rPr>
          <w:sz w:val="28"/>
          <w:szCs w:val="28"/>
          <w:highlight w:val="yellow"/>
        </w:rPr>
        <w:t>котор</w:t>
      </w:r>
      <w:r w:rsidR="00EB2A76" w:rsidRPr="00C44CCB">
        <w:rPr>
          <w:sz w:val="28"/>
          <w:szCs w:val="28"/>
          <w:highlight w:val="yellow"/>
        </w:rPr>
        <w:t>ая</w:t>
      </w:r>
      <w:r w:rsidRPr="00C44CCB">
        <w:rPr>
          <w:sz w:val="28"/>
          <w:szCs w:val="28"/>
        </w:rPr>
        <w:t xml:space="preserve"> содержит половину наблюдений. </w:t>
      </w:r>
      <w:r w:rsidR="00EA4ECC" w:rsidRPr="00C44CCB">
        <w:rPr>
          <w:sz w:val="28"/>
          <w:szCs w:val="28"/>
        </w:rPr>
        <w:t>Затем поводятся линии из</w:t>
      </w:r>
      <w:r w:rsidRPr="00C44CCB">
        <w:rPr>
          <w:sz w:val="28"/>
          <w:szCs w:val="28"/>
        </w:rPr>
        <w:t xml:space="preserve"> </w:t>
      </w:r>
      <w:r w:rsidR="00D35E20" w:rsidRPr="00C44CCB">
        <w:rPr>
          <w:sz w:val="28"/>
          <w:szCs w:val="28"/>
        </w:rPr>
        <w:t>квадратов/</w:t>
      </w:r>
      <w:r w:rsidR="00197680" w:rsidRPr="00C44CCB">
        <w:rPr>
          <w:sz w:val="28"/>
          <w:szCs w:val="28"/>
        </w:rPr>
        <w:t>коробок</w:t>
      </w:r>
      <w:r w:rsidRPr="00C44CCB">
        <w:rPr>
          <w:sz w:val="28"/>
          <w:szCs w:val="28"/>
        </w:rPr>
        <w:t xml:space="preserve">, и любые точки за пределами этих </w:t>
      </w:r>
      <w:r w:rsidR="00EA4ECC" w:rsidRPr="00C44CCB">
        <w:rPr>
          <w:sz w:val="28"/>
          <w:szCs w:val="28"/>
        </w:rPr>
        <w:t>линий</w:t>
      </w:r>
      <w:r w:rsidRPr="00C44CCB">
        <w:rPr>
          <w:sz w:val="28"/>
          <w:szCs w:val="28"/>
        </w:rPr>
        <w:t xml:space="preserve"> обозначаются как выбросы. Некоторые исследователи обычно (но ошибочно) удаляют эти наблюдения. </w:t>
      </w:r>
      <w:hyperlink r:id="rId8" w:anchor="f2" w:tooltip="Ссылка на рисунок" w:history="1">
        <w:r w:rsidRPr="00C44CCB">
          <w:rPr>
            <w:rStyle w:val="a5"/>
            <w:color w:val="auto"/>
            <w:sz w:val="28"/>
            <w:szCs w:val="28"/>
            <w:u w:val="none"/>
          </w:rPr>
          <w:t>На рисунке 2а</w:t>
        </w:r>
      </w:hyperlink>
      <w:r w:rsidRPr="00C44CCB">
        <w:rPr>
          <w:sz w:val="28"/>
          <w:szCs w:val="28"/>
        </w:rPr>
        <w:t> показан пример такого графика с использованием 1295 наблюдений морфометрической переменной (</w:t>
      </w:r>
      <w:r w:rsidRPr="007600F0">
        <w:rPr>
          <w:sz w:val="28"/>
          <w:szCs w:val="28"/>
          <w:highlight w:val="yellow"/>
        </w:rPr>
        <w:t xml:space="preserve">длина крыла </w:t>
      </w:r>
      <w:proofErr w:type="spellStart"/>
      <w:r w:rsidRPr="007600F0">
        <w:rPr>
          <w:sz w:val="28"/>
          <w:szCs w:val="28"/>
          <w:highlight w:val="yellow"/>
        </w:rPr>
        <w:t>солеарного</w:t>
      </w:r>
      <w:proofErr w:type="spellEnd"/>
      <w:r w:rsidRPr="007600F0">
        <w:rPr>
          <w:sz w:val="28"/>
          <w:szCs w:val="28"/>
          <w:highlight w:val="yellow"/>
        </w:rPr>
        <w:t xml:space="preserve"> воробья </w:t>
      </w:r>
      <w:r w:rsidR="00422CDB" w:rsidRPr="007600F0">
        <w:rPr>
          <w:sz w:val="28"/>
          <w:szCs w:val="28"/>
          <w:highlight w:val="yellow"/>
        </w:rPr>
        <w:t xml:space="preserve"> </w:t>
      </w:r>
      <w:proofErr w:type="spellStart"/>
      <w:r w:rsidRPr="007600F0">
        <w:rPr>
          <w:rStyle w:val="a6"/>
          <w:sz w:val="28"/>
          <w:szCs w:val="28"/>
          <w:highlight w:val="yellow"/>
          <w:bdr w:val="none" w:sz="0" w:space="0" w:color="auto" w:frame="1"/>
        </w:rPr>
        <w:t>Ammodramus</w:t>
      </w:r>
      <w:proofErr w:type="spellEnd"/>
      <w:r w:rsidRPr="007600F0">
        <w:rPr>
          <w:rStyle w:val="a6"/>
          <w:sz w:val="28"/>
          <w:szCs w:val="28"/>
          <w:highlight w:val="yellow"/>
          <w:bdr w:val="none" w:sz="0" w:space="0" w:color="auto" w:frame="1"/>
        </w:rPr>
        <w:t xml:space="preserve"> </w:t>
      </w:r>
      <w:proofErr w:type="spellStart"/>
      <w:r w:rsidRPr="007600F0">
        <w:rPr>
          <w:rStyle w:val="a6"/>
          <w:sz w:val="28"/>
          <w:szCs w:val="28"/>
          <w:highlight w:val="yellow"/>
          <w:bdr w:val="none" w:sz="0" w:space="0" w:color="auto" w:frame="1"/>
        </w:rPr>
        <w:t>caudacutus</w:t>
      </w:r>
      <w:proofErr w:type="spellEnd"/>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"b17" \o "Ссылка на библиографическую цитату" </w:instrText>
      </w:r>
      <w:r w:rsidRPr="00C44CCB">
        <w:rPr>
          <w:sz w:val="28"/>
          <w:szCs w:val="28"/>
        </w:rPr>
        <w:fldChar w:fldCharType="separate"/>
      </w:r>
      <w:r w:rsidRPr="00C44CCB">
        <w:rPr>
          <w:rStyle w:val="a5"/>
          <w:b/>
          <w:bCs/>
          <w:color w:val="auto"/>
          <w:sz w:val="28"/>
          <w:szCs w:val="28"/>
        </w:rPr>
        <w:t>Gjerdrum</w:t>
      </w:r>
      <w:proofErr w:type="spellEnd"/>
      <w:r w:rsidRPr="00C44CCB">
        <w:rPr>
          <w:rStyle w:val="a5"/>
          <w:b/>
          <w:bCs/>
          <w:color w:val="auto"/>
          <w:sz w:val="28"/>
          <w:szCs w:val="28"/>
        </w:rPr>
        <w:t xml:space="preserve">, </w:t>
      </w:r>
      <w:proofErr w:type="spellStart"/>
      <w:r w:rsidRPr="00C44CCB">
        <w:rPr>
          <w:rStyle w:val="a5"/>
          <w:b/>
          <w:bCs/>
          <w:color w:val="auto"/>
          <w:sz w:val="28"/>
          <w:szCs w:val="28"/>
        </w:rPr>
        <w:t>Elphick</w:t>
      </w:r>
      <w:proofErr w:type="spellEnd"/>
      <w:r w:rsidRPr="00C44CCB">
        <w:rPr>
          <w:rStyle w:val="a5"/>
          <w:b/>
          <w:bCs/>
          <w:color w:val="auto"/>
          <w:sz w:val="28"/>
          <w:szCs w:val="28"/>
        </w:rPr>
        <w:t xml:space="preserve"> &amp; </w:t>
      </w:r>
      <w:proofErr w:type="spellStart"/>
      <w:r w:rsidRPr="00C44CCB">
        <w:rPr>
          <w:rStyle w:val="a5"/>
          <w:b/>
          <w:bCs/>
          <w:color w:val="auto"/>
          <w:sz w:val="28"/>
          <w:szCs w:val="28"/>
        </w:rPr>
        <w:t>Rubega</w:t>
      </w:r>
      <w:proofErr w:type="spellEnd"/>
      <w:r w:rsidRPr="00C44CCB">
        <w:rPr>
          <w:rStyle w:val="a5"/>
          <w:b/>
          <w:bCs/>
          <w:color w:val="auto"/>
          <w:sz w:val="28"/>
          <w:szCs w:val="28"/>
        </w:rPr>
        <w:t xml:space="preserve"> 2008</w:t>
      </w:r>
      <w:r w:rsidRPr="00C44CCB">
        <w:rPr>
          <w:sz w:val="28"/>
          <w:szCs w:val="28"/>
        </w:rPr>
        <w:fldChar w:fldCharType="end"/>
      </w:r>
      <w:r w:rsidR="00555882" w:rsidRPr="00C44CCB">
        <w:rPr>
          <w:sz w:val="28"/>
          <w:szCs w:val="28"/>
        </w:rPr>
        <w:t xml:space="preserve">). График </w:t>
      </w:r>
      <w:r w:rsidR="00D628BA" w:rsidRPr="00C44CCB">
        <w:rPr>
          <w:sz w:val="28"/>
          <w:szCs w:val="28"/>
        </w:rPr>
        <w:t>наводит на мысль</w:t>
      </w:r>
      <w:r w:rsidRPr="00C44CCB">
        <w:rPr>
          <w:sz w:val="28"/>
          <w:szCs w:val="28"/>
        </w:rPr>
        <w:t xml:space="preserve"> (возможно, ошибочно, как мы увидим в мгновение), что </w:t>
      </w:r>
      <w:r w:rsidR="00555882" w:rsidRPr="00C44CCB">
        <w:rPr>
          <w:sz w:val="28"/>
          <w:szCs w:val="28"/>
        </w:rPr>
        <w:t>существует</w:t>
      </w:r>
      <w:r w:rsidRPr="00C44CCB">
        <w:rPr>
          <w:sz w:val="28"/>
          <w:szCs w:val="28"/>
        </w:rPr>
        <w:t xml:space="preserve"> семь выбросов.</w:t>
      </w:r>
    </w:p>
    <w:p w:rsidR="00D00AD4" w:rsidRPr="00C44CCB" w:rsidRDefault="00D00AD4">
      <w:pPr>
        <w:rPr>
          <w:rFonts w:ascii="Times New Roman" w:hAnsi="Times New Roman" w:cs="Times New Roman"/>
          <w:sz w:val="28"/>
          <w:szCs w:val="28"/>
        </w:rPr>
      </w:pPr>
    </w:p>
    <w:p w:rsidR="00422CDB" w:rsidRPr="00C44CCB" w:rsidRDefault="00422CDB" w:rsidP="00422CDB">
      <w:pPr>
        <w:pStyle w:val="a3"/>
        <w:shd w:val="clear" w:color="auto" w:fill="FFFFFF"/>
        <w:spacing w:before="0" w:beforeAutospacing="0" w:after="0" w:afterAutospacing="0"/>
        <w:textAlignment w:val="baseline"/>
        <w:rPr>
          <w:sz w:val="28"/>
          <w:szCs w:val="28"/>
        </w:rPr>
      </w:pPr>
      <w:r w:rsidRPr="00C44CCB">
        <w:rPr>
          <w:sz w:val="28"/>
          <w:szCs w:val="28"/>
        </w:rPr>
        <w:t xml:space="preserve">Еще один очень полезный, но забытый графический инструмент для визуализации выбросов - это </w:t>
      </w:r>
      <w:r w:rsidR="00413A7F" w:rsidRPr="00C44CCB">
        <w:rPr>
          <w:sz w:val="28"/>
          <w:szCs w:val="28"/>
        </w:rPr>
        <w:t>точечная диаграмма Кливленда</w:t>
      </w:r>
      <w:r w:rsidRPr="00C44CCB">
        <w:rPr>
          <w:sz w:val="28"/>
          <w:szCs w:val="28"/>
        </w:rPr>
        <w:t xml:space="preserve"> (</w:t>
      </w:r>
      <w:proofErr w:type="spellStart"/>
      <w:r w:rsidRPr="00C44CCB">
        <w:rPr>
          <w:sz w:val="28"/>
          <w:szCs w:val="28"/>
        </w:rPr>
        <w:fldChar w:fldCharType="begin"/>
      </w:r>
      <w:r w:rsidRPr="00C44CCB">
        <w:rPr>
          <w:sz w:val="28"/>
          <w:szCs w:val="28"/>
        </w:rPr>
        <w:instrText xml:space="preserve"> HYPERLINK "http://onlinelibrary.wiley.com/doi/10.1111/j.2041-210X.2009.00001.x/full" \l "b8" \o "Ссылка на библиографическую цитату" </w:instrText>
      </w:r>
      <w:r w:rsidRPr="00C44CCB">
        <w:rPr>
          <w:sz w:val="28"/>
          <w:szCs w:val="28"/>
        </w:rPr>
        <w:fldChar w:fldCharType="separate"/>
      </w:r>
      <w:r w:rsidRPr="00C44CCB">
        <w:rPr>
          <w:rStyle w:val="a5"/>
          <w:b/>
          <w:bCs/>
          <w:color w:val="auto"/>
          <w:sz w:val="28"/>
          <w:szCs w:val="28"/>
        </w:rPr>
        <w:t>Cleveland</w:t>
      </w:r>
      <w:proofErr w:type="spellEnd"/>
      <w:r w:rsidRPr="00C44CCB">
        <w:rPr>
          <w:rStyle w:val="a5"/>
          <w:b/>
          <w:bCs/>
          <w:color w:val="auto"/>
          <w:sz w:val="28"/>
          <w:szCs w:val="28"/>
        </w:rPr>
        <w:t xml:space="preserve"> 1993</w:t>
      </w:r>
      <w:r w:rsidRPr="00C44CCB">
        <w:rPr>
          <w:sz w:val="28"/>
          <w:szCs w:val="28"/>
        </w:rPr>
        <w:fldChar w:fldCharType="end"/>
      </w:r>
      <w:r w:rsidRPr="00C44CCB">
        <w:rPr>
          <w:sz w:val="28"/>
          <w:szCs w:val="28"/>
        </w:rPr>
        <w:t xml:space="preserve">). Это график, в котором </w:t>
      </w:r>
      <w:r w:rsidRPr="00C44CCB">
        <w:rPr>
          <w:sz w:val="28"/>
          <w:szCs w:val="28"/>
          <w:highlight w:val="yellow"/>
        </w:rPr>
        <w:t>строчный номер наблюдения</w:t>
      </w:r>
      <w:r w:rsidRPr="00C44CCB">
        <w:rPr>
          <w:sz w:val="28"/>
          <w:szCs w:val="28"/>
        </w:rPr>
        <w:t xml:space="preserve"> нанесен на график относительно значения наблюдения, тем самым предоставляя гораздо более подробную информацию, чем ящик. Точки, которые </w:t>
      </w:r>
      <w:r w:rsidR="00DC7CC3" w:rsidRPr="00C44CCB">
        <w:rPr>
          <w:sz w:val="28"/>
          <w:szCs w:val="28"/>
        </w:rPr>
        <w:t>лежат далеко справа или далеко слева</w:t>
      </w:r>
      <w:r w:rsidRPr="00C44CCB">
        <w:rPr>
          <w:sz w:val="28"/>
          <w:szCs w:val="28"/>
        </w:rPr>
        <w:t xml:space="preserve">, </w:t>
      </w:r>
      <w:r w:rsidR="009A3C64" w:rsidRPr="00C44CCB">
        <w:rPr>
          <w:sz w:val="28"/>
          <w:szCs w:val="28"/>
        </w:rPr>
        <w:t>это</w:t>
      </w:r>
      <w:r w:rsidRPr="00C44CCB">
        <w:rPr>
          <w:sz w:val="28"/>
          <w:szCs w:val="28"/>
        </w:rPr>
        <w:t xml:space="preserve"> </w:t>
      </w:r>
      <w:r w:rsidR="00DC7CC3" w:rsidRPr="00C44CCB">
        <w:rPr>
          <w:sz w:val="28"/>
          <w:szCs w:val="28"/>
        </w:rPr>
        <w:t>наблюдения</w:t>
      </w:r>
      <w:r w:rsidRPr="00C44CCB">
        <w:rPr>
          <w:sz w:val="28"/>
          <w:szCs w:val="28"/>
        </w:rPr>
        <w:t xml:space="preserve">, </w:t>
      </w:r>
      <w:r w:rsidR="00DC7CC3" w:rsidRPr="00C44CCB">
        <w:rPr>
          <w:sz w:val="28"/>
          <w:szCs w:val="28"/>
        </w:rPr>
        <w:t xml:space="preserve">значения </w:t>
      </w:r>
      <w:r w:rsidRPr="00C44CCB">
        <w:rPr>
          <w:sz w:val="28"/>
          <w:szCs w:val="28"/>
        </w:rPr>
        <w:t>которы</w:t>
      </w:r>
      <w:r w:rsidR="00DC7CC3" w:rsidRPr="00C44CCB">
        <w:rPr>
          <w:sz w:val="28"/>
          <w:szCs w:val="28"/>
        </w:rPr>
        <w:t xml:space="preserve">х </w:t>
      </w:r>
      <w:r w:rsidRPr="00C44CCB">
        <w:rPr>
          <w:sz w:val="28"/>
          <w:szCs w:val="28"/>
        </w:rPr>
        <w:t xml:space="preserve">значительно больше или меньше, чем большинство наблюдений, и требуют дальнейшего изучения. Если такие наблюдения существуют, важно проверить необработанные данные на наличие ошибок и оценить, являются ли </w:t>
      </w:r>
      <w:r w:rsidRPr="00C44CCB">
        <w:rPr>
          <w:sz w:val="28"/>
          <w:szCs w:val="28"/>
        </w:rPr>
        <w:lastRenderedPageBreak/>
        <w:t>наблюдаемые значения разумными</w:t>
      </w:r>
      <w:r w:rsidR="004654D9" w:rsidRPr="00C44CCB">
        <w:rPr>
          <w:sz w:val="28"/>
          <w:szCs w:val="28"/>
        </w:rPr>
        <w:t>/приемлемыми</w:t>
      </w:r>
      <w:r w:rsidRPr="00C44CCB">
        <w:rPr>
          <w:sz w:val="28"/>
          <w:szCs w:val="28"/>
        </w:rPr>
        <w:t>. </w:t>
      </w:r>
      <w:hyperlink r:id="rId9" w:anchor="f2" w:tooltip="Ссылка на рисунок" w:history="1">
        <w:r w:rsidRPr="00C44CCB">
          <w:rPr>
            <w:rStyle w:val="a5"/>
            <w:color w:val="auto"/>
            <w:sz w:val="28"/>
            <w:szCs w:val="28"/>
            <w:u w:val="none"/>
          </w:rPr>
          <w:t>Рисунок 2b</w:t>
        </w:r>
      </w:hyperlink>
      <w:r w:rsidR="004654D9" w:rsidRPr="00C44CCB">
        <w:rPr>
          <w:sz w:val="28"/>
          <w:szCs w:val="28"/>
        </w:rPr>
        <w:t xml:space="preserve"> </w:t>
      </w:r>
      <w:r w:rsidRPr="00C44CCB">
        <w:rPr>
          <w:sz w:val="28"/>
          <w:szCs w:val="28"/>
        </w:rPr>
        <w:t xml:space="preserve">показывает </w:t>
      </w:r>
      <w:r w:rsidR="004654D9" w:rsidRPr="00C44CCB">
        <w:rPr>
          <w:sz w:val="28"/>
          <w:szCs w:val="28"/>
        </w:rPr>
        <w:t>точечную диаграмму Кливленда</w:t>
      </w:r>
      <w:r w:rsidRPr="00C44CCB">
        <w:rPr>
          <w:sz w:val="28"/>
          <w:szCs w:val="28"/>
        </w:rPr>
        <w:t xml:space="preserve"> для данных длины крыла воробья; обратите внимание, что наблюдения, </w:t>
      </w:r>
      <w:r w:rsidR="00EE41E4" w:rsidRPr="00C44CCB">
        <w:rPr>
          <w:sz w:val="28"/>
          <w:szCs w:val="28"/>
        </w:rPr>
        <w:t xml:space="preserve">выявленные </w:t>
      </w:r>
      <w:r w:rsidRPr="00C44CCB">
        <w:rPr>
          <w:sz w:val="28"/>
          <w:szCs w:val="28"/>
        </w:rPr>
        <w:t>короб</w:t>
      </w:r>
      <w:r w:rsidR="007461BC" w:rsidRPr="00C44CCB">
        <w:rPr>
          <w:sz w:val="28"/>
          <w:szCs w:val="28"/>
        </w:rPr>
        <w:t>чатой диаграммой</w:t>
      </w:r>
      <w:r w:rsidRPr="00C44CCB">
        <w:rPr>
          <w:sz w:val="28"/>
          <w:szCs w:val="28"/>
        </w:rPr>
        <w:t>, не являются особенно экстремальными. Тенденция «вверх» на </w:t>
      </w:r>
      <w:hyperlink r:id="rId10" w:anchor="f2" w:tooltip="Ссылка на рисунок" w:history="1">
        <w:r w:rsidRPr="00C44CCB">
          <w:rPr>
            <w:rStyle w:val="a5"/>
            <w:color w:val="auto"/>
            <w:sz w:val="28"/>
            <w:szCs w:val="28"/>
            <w:u w:val="none"/>
          </w:rPr>
          <w:t>рисунке 2b</w:t>
        </w:r>
      </w:hyperlink>
      <w:r w:rsidRPr="00C44CCB">
        <w:rPr>
          <w:sz w:val="28"/>
          <w:szCs w:val="28"/>
        </w:rPr>
        <w:t> просто возникает из-за того, что данные в электронной таблице сортируются по весу. Существует одно наблюдение длины крыла около 68 мм, которое выделяется слева примерно на полпути вверх по графику. Это значение не намного больше других значений, поэтому мы пока не можем сказать, что это выброс.</w:t>
      </w:r>
    </w:p>
    <w:p w:rsidR="009831E0" w:rsidRPr="00C44CCB" w:rsidRDefault="009831E0" w:rsidP="00422CDB">
      <w:pPr>
        <w:pStyle w:val="a3"/>
        <w:shd w:val="clear" w:color="auto" w:fill="FFFFFF"/>
        <w:spacing w:before="0" w:beforeAutospacing="0" w:after="0" w:afterAutospacing="0"/>
        <w:textAlignment w:val="baseline"/>
        <w:rPr>
          <w:sz w:val="28"/>
          <w:szCs w:val="28"/>
        </w:rPr>
      </w:pPr>
    </w:p>
    <w:p w:rsidR="00422CDB" w:rsidRPr="00C44CCB" w:rsidRDefault="004F5789" w:rsidP="00422CDB">
      <w:pPr>
        <w:pStyle w:val="a3"/>
        <w:shd w:val="clear" w:color="auto" w:fill="FFFFFF"/>
        <w:spacing w:before="0" w:beforeAutospacing="0" w:after="0" w:afterAutospacing="0"/>
        <w:textAlignment w:val="baseline"/>
        <w:rPr>
          <w:sz w:val="28"/>
          <w:szCs w:val="28"/>
        </w:rPr>
      </w:pPr>
      <w:hyperlink r:id="rId11" w:anchor="f3" w:tooltip="Ссылка на рисунок" w:history="1">
        <w:r w:rsidR="00422CDB" w:rsidRPr="00C44CCB">
          <w:rPr>
            <w:rStyle w:val="a5"/>
            <w:color w:val="auto"/>
            <w:sz w:val="28"/>
            <w:szCs w:val="28"/>
          </w:rPr>
          <w:t>На рисунке 3</w:t>
        </w:r>
      </w:hyperlink>
      <w:r w:rsidR="00422CDB" w:rsidRPr="00C44CCB">
        <w:rPr>
          <w:sz w:val="28"/>
          <w:szCs w:val="28"/>
        </w:rPr>
        <w:t xml:space="preserve"> показана </w:t>
      </w:r>
      <w:proofErr w:type="spellStart"/>
      <w:r w:rsidR="00422CDB" w:rsidRPr="00C44CCB">
        <w:rPr>
          <w:sz w:val="28"/>
          <w:szCs w:val="28"/>
        </w:rPr>
        <w:t>многопанельная</w:t>
      </w:r>
      <w:proofErr w:type="spellEnd"/>
      <w:r w:rsidR="00422CDB" w:rsidRPr="00C44CCB">
        <w:rPr>
          <w:sz w:val="28"/>
          <w:szCs w:val="28"/>
        </w:rPr>
        <w:t xml:space="preserve"> точ</w:t>
      </w:r>
      <w:r w:rsidR="00D32172" w:rsidRPr="00C44CCB">
        <w:rPr>
          <w:sz w:val="28"/>
          <w:szCs w:val="28"/>
        </w:rPr>
        <w:t>ечная диаграмма</w:t>
      </w:r>
      <w:r w:rsidR="00422CDB" w:rsidRPr="00C44CCB">
        <w:rPr>
          <w:sz w:val="28"/>
          <w:szCs w:val="28"/>
        </w:rPr>
        <w:t xml:space="preserve"> Кливленда для всех измеряемых морфометрических переменных; Обратите внимание, что некоторые переменные имеют несколько относительно больших значений. Такие экстремальные значения могут указывать на истинные погрешности измерения (например, некоторые соответствуют характеристикам «отвлечения наблюдателя» </w:t>
      </w:r>
      <w:proofErr w:type="spellStart"/>
      <w:r w:rsidR="00422CDB" w:rsidRPr="00C44CCB">
        <w:rPr>
          <w:rStyle w:val="a6"/>
          <w:sz w:val="28"/>
          <w:szCs w:val="28"/>
          <w:bdr w:val="none" w:sz="0" w:space="0" w:color="auto" w:frame="1"/>
        </w:rPr>
        <w:t>sensu</w:t>
      </w:r>
      <w:proofErr w:type="spellEnd"/>
      <w:r w:rsidR="00422CDB" w:rsidRPr="00C44CCB">
        <w:rPr>
          <w:rStyle w:val="a6"/>
          <w:sz w:val="28"/>
          <w:szCs w:val="28"/>
          <w:bdr w:val="none" w:sz="0" w:space="0" w:color="auto" w:frame="1"/>
        </w:rPr>
        <w:t> </w:t>
      </w:r>
      <w:proofErr w:type="spellStart"/>
      <w:r w:rsidR="00422CDB" w:rsidRPr="00C44CCB">
        <w:rPr>
          <w:sz w:val="28"/>
          <w:szCs w:val="28"/>
        </w:rPr>
        <w:fldChar w:fldCharType="begin"/>
      </w:r>
      <w:r w:rsidR="00422CDB" w:rsidRPr="00C44CCB">
        <w:rPr>
          <w:sz w:val="28"/>
          <w:szCs w:val="28"/>
        </w:rPr>
        <w:instrText xml:space="preserve"> HYPERLINK "http://onlinelibrary.wiley.com/doi/10.1111/j.2041-210X.2009.00001.x/full" \l "b27" \o "Ссылка на библиографическую цитату" </w:instrText>
      </w:r>
      <w:r w:rsidR="00422CDB" w:rsidRPr="00C44CCB">
        <w:rPr>
          <w:sz w:val="28"/>
          <w:szCs w:val="28"/>
        </w:rPr>
        <w:fldChar w:fldCharType="separate"/>
      </w:r>
      <w:r w:rsidR="00422CDB" w:rsidRPr="00C44CCB">
        <w:rPr>
          <w:rStyle w:val="a5"/>
          <w:b/>
          <w:bCs/>
          <w:color w:val="auto"/>
          <w:sz w:val="28"/>
          <w:szCs w:val="28"/>
        </w:rPr>
        <w:t>Morgan</w:t>
      </w:r>
      <w:proofErr w:type="spellEnd"/>
      <w:r w:rsidR="00422CDB" w:rsidRPr="00C44CCB">
        <w:rPr>
          <w:rStyle w:val="a5"/>
          <w:b/>
          <w:bCs/>
          <w:color w:val="auto"/>
          <w:sz w:val="28"/>
          <w:szCs w:val="28"/>
        </w:rPr>
        <w:t xml:space="preserve"> 2004</w:t>
      </w:r>
      <w:r w:rsidR="00422CDB" w:rsidRPr="00C44CCB">
        <w:rPr>
          <w:sz w:val="28"/>
          <w:szCs w:val="28"/>
        </w:rPr>
        <w:fldChar w:fldCharType="end"/>
      </w:r>
      <w:r w:rsidR="00422CDB" w:rsidRPr="00C44CCB">
        <w:rPr>
          <w:sz w:val="28"/>
          <w:szCs w:val="28"/>
        </w:rPr>
        <w:t xml:space="preserve">, </w:t>
      </w:r>
      <w:r w:rsidR="00F12813" w:rsidRPr="00C44CCB">
        <w:rPr>
          <w:sz w:val="28"/>
          <w:szCs w:val="28"/>
        </w:rPr>
        <w:t>в</w:t>
      </w:r>
      <w:r w:rsidR="00422CDB" w:rsidRPr="00C44CCB">
        <w:rPr>
          <w:sz w:val="28"/>
          <w:szCs w:val="28"/>
        </w:rPr>
        <w:t xml:space="preserve"> результате чего глаз наблюдателя обращается к неправильному числу на шкале измерения). Обратите внимание, что нельзя пытаться утверждать, что такие большие значения могли </w:t>
      </w:r>
      <w:r w:rsidR="00022834" w:rsidRPr="00C44CCB">
        <w:rPr>
          <w:sz w:val="28"/>
          <w:szCs w:val="28"/>
        </w:rPr>
        <w:t>возникнуть</w:t>
      </w:r>
      <w:r w:rsidR="00422CDB" w:rsidRPr="00C44CCB">
        <w:rPr>
          <w:sz w:val="28"/>
          <w:szCs w:val="28"/>
        </w:rPr>
        <w:t xml:space="preserve"> случайно. </w:t>
      </w:r>
      <w:r w:rsidR="00422CDB" w:rsidRPr="00C44CCB">
        <w:rPr>
          <w:sz w:val="28"/>
          <w:szCs w:val="28"/>
          <w:highlight w:val="yellow"/>
        </w:rPr>
        <w:t xml:space="preserve">Если бы они были, то промежуточные значения также должны </w:t>
      </w:r>
      <w:r w:rsidR="00FA4B6C" w:rsidRPr="00C44CCB">
        <w:rPr>
          <w:sz w:val="28"/>
          <w:szCs w:val="28"/>
          <w:highlight w:val="yellow"/>
        </w:rPr>
        <w:t>быть</w:t>
      </w:r>
      <w:r w:rsidR="00422CDB" w:rsidRPr="00C44CCB">
        <w:rPr>
          <w:sz w:val="28"/>
          <w:szCs w:val="28"/>
          <w:highlight w:val="yellow"/>
        </w:rPr>
        <w:t xml:space="preserve"> </w:t>
      </w:r>
      <w:r w:rsidR="00022834" w:rsidRPr="00C44CCB">
        <w:rPr>
          <w:sz w:val="28"/>
          <w:szCs w:val="28"/>
          <w:highlight w:val="yellow"/>
        </w:rPr>
        <w:t>созданы</w:t>
      </w:r>
      <w:r w:rsidR="00422CDB" w:rsidRPr="00C44CCB">
        <w:rPr>
          <w:sz w:val="28"/>
          <w:szCs w:val="28"/>
          <w:highlight w:val="yellow"/>
        </w:rPr>
        <w:t xml:space="preserve"> случайно, но ни одн</w:t>
      </w:r>
      <w:r w:rsidR="00FA4B6C" w:rsidRPr="00C44CCB">
        <w:rPr>
          <w:sz w:val="28"/>
          <w:szCs w:val="28"/>
          <w:highlight w:val="yellow"/>
        </w:rPr>
        <w:t>ого</w:t>
      </w:r>
      <w:r w:rsidR="00422CDB" w:rsidRPr="00C44CCB">
        <w:rPr>
          <w:sz w:val="28"/>
          <w:szCs w:val="28"/>
          <w:highlight w:val="yellow"/>
        </w:rPr>
        <w:t xml:space="preserve"> не был</w:t>
      </w:r>
      <w:r w:rsidR="00FA4B6C" w:rsidRPr="00C44CCB">
        <w:rPr>
          <w:sz w:val="28"/>
          <w:szCs w:val="28"/>
          <w:highlight w:val="yellow"/>
        </w:rPr>
        <w:t>о</w:t>
      </w:r>
      <w:r w:rsidR="00422CDB" w:rsidRPr="00C44CCB">
        <w:rPr>
          <w:sz w:val="28"/>
          <w:szCs w:val="28"/>
          <w:highlight w:val="yellow"/>
        </w:rPr>
        <w:t>.</w:t>
      </w:r>
      <w:r w:rsidR="00422CDB" w:rsidRPr="00C44CCB">
        <w:rPr>
          <w:sz w:val="28"/>
          <w:szCs w:val="28"/>
        </w:rPr>
        <w:t xml:space="preserve"> (Полезное упражнение состоит в том, чтобы </w:t>
      </w:r>
      <w:r w:rsidR="00305907" w:rsidRPr="00C44CCB">
        <w:rPr>
          <w:sz w:val="28"/>
          <w:szCs w:val="28"/>
        </w:rPr>
        <w:t xml:space="preserve">неоднократно </w:t>
      </w:r>
      <w:r w:rsidR="00422CDB" w:rsidRPr="00C44CCB">
        <w:rPr>
          <w:sz w:val="28"/>
          <w:szCs w:val="28"/>
        </w:rPr>
        <w:t xml:space="preserve">генерировать эквивалентное количество случайных наблюдений из </w:t>
      </w:r>
      <w:r w:rsidR="00A17B57" w:rsidRPr="00C44CCB">
        <w:rPr>
          <w:sz w:val="28"/>
          <w:szCs w:val="28"/>
        </w:rPr>
        <w:t>подходящего</w:t>
      </w:r>
      <w:r w:rsidR="00422CDB" w:rsidRPr="00C44CCB">
        <w:rPr>
          <w:sz w:val="28"/>
          <w:szCs w:val="28"/>
        </w:rPr>
        <w:t xml:space="preserve"> распределения, например нормальное распределение, и определять, как количество экстремальных точек сравнивается с эмпирическими данными.) Когда наиболее вероятным объяснением является то, что крайн</w:t>
      </w:r>
      <w:r w:rsidR="009B4BA8" w:rsidRPr="00C44CCB">
        <w:rPr>
          <w:sz w:val="28"/>
          <w:szCs w:val="28"/>
        </w:rPr>
        <w:t>ие/экстремальные</w:t>
      </w:r>
      <w:r w:rsidR="00422CDB" w:rsidRPr="00C44CCB">
        <w:rPr>
          <w:sz w:val="28"/>
          <w:szCs w:val="28"/>
        </w:rPr>
        <w:t xml:space="preserve"> </w:t>
      </w:r>
      <w:r w:rsidR="009B4BA8" w:rsidRPr="00C44CCB">
        <w:rPr>
          <w:sz w:val="28"/>
          <w:szCs w:val="28"/>
        </w:rPr>
        <w:t>н</w:t>
      </w:r>
      <w:r w:rsidR="00422CDB" w:rsidRPr="00C44CCB">
        <w:rPr>
          <w:sz w:val="28"/>
          <w:szCs w:val="28"/>
        </w:rPr>
        <w:t xml:space="preserve">аблюдения являются ошибками измерения (наблюдателя), их следует отбросить, поскольку их присутствие, вероятно, будет </w:t>
      </w:r>
      <w:r w:rsidR="00BB0449" w:rsidRPr="00C44CCB">
        <w:rPr>
          <w:sz w:val="28"/>
          <w:szCs w:val="28"/>
        </w:rPr>
        <w:t>доминировать</w:t>
      </w:r>
      <w:r w:rsidR="00422CDB" w:rsidRPr="00C44CCB">
        <w:rPr>
          <w:sz w:val="28"/>
          <w:szCs w:val="28"/>
        </w:rPr>
        <w:t xml:space="preserve"> </w:t>
      </w:r>
      <w:r w:rsidR="009B4BA8" w:rsidRPr="00C44CCB">
        <w:rPr>
          <w:sz w:val="28"/>
          <w:szCs w:val="28"/>
        </w:rPr>
        <w:t>в анализе</w:t>
      </w:r>
      <w:r w:rsidR="00422CDB" w:rsidRPr="00C44CCB">
        <w:rPr>
          <w:sz w:val="28"/>
          <w:szCs w:val="28"/>
        </w:rPr>
        <w:t>. Например, мы применили дискриминантный анализ полного набора данных воробьев, чтобы увидеть, отличаются ли наблюдения наблюдателей,</w:t>
      </w:r>
      <w:r w:rsidR="00BB0449" w:rsidRPr="00C44CCB">
        <w:rPr>
          <w:sz w:val="28"/>
          <w:szCs w:val="28"/>
        </w:rPr>
        <w:t xml:space="preserve"> и обнаружили, что первые две оси главным образом определялись выбросами.</w:t>
      </w:r>
    </w:p>
    <w:p w:rsidR="00B27CC7" w:rsidRPr="00C44CCB" w:rsidRDefault="00B27CC7" w:rsidP="00422CDB">
      <w:pPr>
        <w:pStyle w:val="a3"/>
        <w:shd w:val="clear" w:color="auto" w:fill="FFFFFF"/>
        <w:spacing w:before="0" w:beforeAutospacing="0" w:after="0" w:afterAutospacing="0"/>
        <w:textAlignment w:val="baseline"/>
        <w:rPr>
          <w:sz w:val="28"/>
          <w:szCs w:val="28"/>
        </w:rPr>
      </w:pPr>
    </w:p>
    <w:p w:rsidR="00DF3131" w:rsidRPr="00C44CCB" w:rsidRDefault="00DF3131" w:rsidP="00DF3131">
      <w:pPr>
        <w:pStyle w:val="a3"/>
        <w:shd w:val="clear" w:color="auto" w:fill="FFFFFF"/>
        <w:spacing w:before="0" w:beforeAutospacing="0" w:after="225" w:afterAutospacing="0"/>
        <w:textAlignment w:val="baseline"/>
        <w:rPr>
          <w:sz w:val="28"/>
          <w:szCs w:val="28"/>
        </w:rPr>
      </w:pPr>
      <w:r w:rsidRPr="00C44CCB">
        <w:rPr>
          <w:sz w:val="28"/>
          <w:szCs w:val="28"/>
        </w:rPr>
        <w:t xml:space="preserve">До сих пор мы свободно определяли «выброс», как наблюдение, которое </w:t>
      </w:r>
      <w:r w:rsidR="0082451C" w:rsidRPr="00C44CCB">
        <w:rPr>
          <w:sz w:val="28"/>
          <w:szCs w:val="28"/>
        </w:rPr>
        <w:t xml:space="preserve">отличается от </w:t>
      </w:r>
      <w:r w:rsidRPr="00C44CCB">
        <w:rPr>
          <w:sz w:val="28"/>
          <w:szCs w:val="28"/>
        </w:rPr>
        <w:t xml:space="preserve">остальных. Более строгий подход заключается в рассмотрении вопроса о том, оказывают ли необычные наблюдения </w:t>
      </w:r>
      <w:r w:rsidR="008D1317" w:rsidRPr="00C44CCB">
        <w:rPr>
          <w:sz w:val="28"/>
          <w:szCs w:val="28"/>
        </w:rPr>
        <w:t xml:space="preserve">чрезмерное </w:t>
      </w:r>
      <w:r w:rsidRPr="00C44CCB">
        <w:rPr>
          <w:sz w:val="28"/>
          <w:szCs w:val="28"/>
        </w:rPr>
        <w:t xml:space="preserve">влияние на анализ (например, по оценочным параметрам). Мы проводим различие между влиятельными наблюдениями в переменной </w:t>
      </w:r>
      <w:r w:rsidR="0011452E" w:rsidRPr="00C44CCB">
        <w:rPr>
          <w:sz w:val="28"/>
          <w:szCs w:val="28"/>
        </w:rPr>
        <w:t>отклика/зависимой переменной</w:t>
      </w:r>
      <w:r w:rsidRPr="00C44CCB">
        <w:rPr>
          <w:sz w:val="28"/>
          <w:szCs w:val="28"/>
        </w:rPr>
        <w:t xml:space="preserve"> и в </w:t>
      </w:r>
      <w:proofErr w:type="spellStart"/>
      <w:r w:rsidRPr="00C44CCB">
        <w:rPr>
          <w:sz w:val="28"/>
          <w:szCs w:val="28"/>
        </w:rPr>
        <w:t>ковариатах</w:t>
      </w:r>
      <w:proofErr w:type="spellEnd"/>
      <w:r w:rsidRPr="00C44CCB">
        <w:rPr>
          <w:sz w:val="28"/>
          <w:szCs w:val="28"/>
        </w:rPr>
        <w:t xml:space="preserve">. Примером последнего является то, когда численность видов моделируется как функция температуры, причем почти все значения температуры </w:t>
      </w:r>
      <w:r w:rsidR="004A0DAC" w:rsidRPr="00C44CCB">
        <w:rPr>
          <w:sz w:val="28"/>
          <w:szCs w:val="28"/>
        </w:rPr>
        <w:t xml:space="preserve"> принадлежат промежутку</w:t>
      </w:r>
      <w:r w:rsidR="00950A8F" w:rsidRPr="00C44CCB">
        <w:rPr>
          <w:sz w:val="28"/>
          <w:szCs w:val="28"/>
        </w:rPr>
        <w:t xml:space="preserve"> </w:t>
      </w:r>
      <w:r w:rsidRPr="00C44CCB">
        <w:rPr>
          <w:sz w:val="28"/>
          <w:szCs w:val="28"/>
        </w:rPr>
        <w:t>между 15 и 20 ° C, но одн</w:t>
      </w:r>
      <w:r w:rsidR="004A0DAC" w:rsidRPr="00C44CCB">
        <w:rPr>
          <w:sz w:val="28"/>
          <w:szCs w:val="28"/>
        </w:rPr>
        <w:t xml:space="preserve">о значение равно </w:t>
      </w:r>
      <w:r w:rsidRPr="00C44CCB">
        <w:rPr>
          <w:sz w:val="28"/>
          <w:szCs w:val="28"/>
        </w:rPr>
        <w:t xml:space="preserve">25 ° C. В общем, это не идеальный образец выборки, потому что диапазон 20-25 ° C недостаточно отобран. Однако в полевом исследовании может быть только одна возможность опробовать более высокую температуру. При большом размере выборки такие наблюдения могут быть отброшены, но с относительными малыми наборами данных </w:t>
      </w:r>
      <w:r w:rsidRPr="00C44CCB">
        <w:rPr>
          <w:sz w:val="28"/>
          <w:szCs w:val="28"/>
        </w:rPr>
        <w:lastRenderedPageBreak/>
        <w:t>последующее уменьшение размера выборки может быть нежелательным, особенно если другие наблюдения имеют выбросы для других объясняющих переменных. </w:t>
      </w:r>
      <w:r w:rsidRPr="00C44CCB">
        <w:rPr>
          <w:sz w:val="28"/>
          <w:szCs w:val="28"/>
          <w:highlight w:val="yellow"/>
        </w:rPr>
        <w:t>Если исключить такие наблюдения</w:t>
      </w:r>
      <w:r w:rsidR="003307C6" w:rsidRPr="00C44CCB">
        <w:rPr>
          <w:sz w:val="28"/>
          <w:szCs w:val="28"/>
          <w:highlight w:val="yellow"/>
        </w:rPr>
        <w:t xml:space="preserve"> нельзя, тогда </w:t>
      </w:r>
      <w:r w:rsidRPr="00C44CCB">
        <w:rPr>
          <w:sz w:val="28"/>
          <w:szCs w:val="28"/>
          <w:highlight w:val="yellow"/>
        </w:rPr>
        <w:t xml:space="preserve"> подумайте о преобразовании объясняющих переменных.</w:t>
      </w:r>
    </w:p>
    <w:p w:rsidR="00DF3131" w:rsidRPr="00C44CCB" w:rsidRDefault="00DF3131" w:rsidP="00DF3131">
      <w:pPr>
        <w:pStyle w:val="a3"/>
        <w:shd w:val="clear" w:color="auto" w:fill="FFFFFF"/>
        <w:spacing w:before="0" w:beforeAutospacing="0" w:after="0" w:afterAutospacing="0"/>
        <w:textAlignment w:val="baseline"/>
        <w:rPr>
          <w:sz w:val="28"/>
          <w:szCs w:val="28"/>
        </w:rPr>
      </w:pPr>
      <w:r w:rsidRPr="00C44CCB">
        <w:rPr>
          <w:sz w:val="28"/>
          <w:szCs w:val="28"/>
        </w:rPr>
        <w:t xml:space="preserve">В методах регрессионного типа выбросы в переменных </w:t>
      </w:r>
      <w:r w:rsidR="00840229">
        <w:rPr>
          <w:sz w:val="28"/>
          <w:szCs w:val="28"/>
        </w:rPr>
        <w:t>отклика</w:t>
      </w:r>
      <w:r w:rsidRPr="00C44CCB">
        <w:rPr>
          <w:sz w:val="28"/>
          <w:szCs w:val="28"/>
        </w:rPr>
        <w:t xml:space="preserve"> более сложны. Преобразование данных является опцией, но поскольку переменная </w:t>
      </w:r>
      <w:r w:rsidR="00840229">
        <w:rPr>
          <w:sz w:val="28"/>
          <w:szCs w:val="28"/>
        </w:rPr>
        <w:t>отклика</w:t>
      </w:r>
      <w:r w:rsidRPr="00C44CCB">
        <w:rPr>
          <w:sz w:val="28"/>
          <w:szCs w:val="28"/>
        </w:rPr>
        <w:t xml:space="preserve"> имеет первостепенный интерес, лучше выбрать статистический метод, который использует распределение вероятностей, которое допускает большее изменение для </w:t>
      </w:r>
      <w:r w:rsidR="00F7668B" w:rsidRPr="00C44CCB">
        <w:rPr>
          <w:sz w:val="28"/>
          <w:szCs w:val="28"/>
        </w:rPr>
        <w:t>крупных</w:t>
      </w:r>
      <w:r w:rsidRPr="00C44CCB">
        <w:rPr>
          <w:sz w:val="28"/>
          <w:szCs w:val="28"/>
        </w:rPr>
        <w:t xml:space="preserve"> средних значений (например, гамма для непрерывных данных, пуассоновское или отрицательное биномиальное значение для </w:t>
      </w:r>
      <w:proofErr w:type="spellStart"/>
      <w:r w:rsidRPr="00C44CCB">
        <w:rPr>
          <w:sz w:val="28"/>
          <w:szCs w:val="28"/>
        </w:rPr>
        <w:t>Count</w:t>
      </w:r>
      <w:proofErr w:type="spellEnd"/>
      <w:r w:rsidRPr="00C44CCB">
        <w:rPr>
          <w:sz w:val="28"/>
          <w:szCs w:val="28"/>
        </w:rPr>
        <w:t xml:space="preserve">), поскольку это позволяет нам работать с исходными данными. Для многовариантных анализов этот подход не </w:t>
      </w:r>
      <w:r w:rsidR="00713B3D" w:rsidRPr="00C44CCB">
        <w:rPr>
          <w:sz w:val="28"/>
          <w:szCs w:val="28"/>
        </w:rPr>
        <w:t>подходит</w:t>
      </w:r>
      <w:r w:rsidRPr="00C44CCB">
        <w:rPr>
          <w:sz w:val="28"/>
          <w:szCs w:val="28"/>
        </w:rPr>
        <w:t>, поскольку эти методы не основаны на распределении вероятностей</w:t>
      </w:r>
      <w:r w:rsidRPr="00C44CCB">
        <w:rPr>
          <w:sz w:val="28"/>
          <w:szCs w:val="28"/>
          <w:highlight w:val="yellow"/>
        </w:rPr>
        <w:t xml:space="preserve">. Вместо этого мы можем использовать другую меру </w:t>
      </w:r>
      <w:r w:rsidR="00C451C3" w:rsidRPr="00C44CCB">
        <w:rPr>
          <w:sz w:val="28"/>
          <w:szCs w:val="28"/>
          <w:highlight w:val="yellow"/>
        </w:rPr>
        <w:t>связи</w:t>
      </w:r>
      <w:r w:rsidRPr="00C44CCB">
        <w:rPr>
          <w:sz w:val="28"/>
          <w:szCs w:val="28"/>
          <w:highlight w:val="yellow"/>
        </w:rPr>
        <w:t>.</w:t>
      </w:r>
      <w:r w:rsidRPr="00C44CCB">
        <w:rPr>
          <w:sz w:val="28"/>
          <w:szCs w:val="28"/>
        </w:rPr>
        <w:t xml:space="preserve"> Например, евклидово расстояние довольно чувствительно к большим значениям, потому что оно основано на теореме Пифагора, тогда как расстояние Хорда </w:t>
      </w:r>
      <w:r w:rsidRPr="00C44CCB">
        <w:rPr>
          <w:sz w:val="28"/>
          <w:szCs w:val="28"/>
          <w:highlight w:val="yellow"/>
        </w:rPr>
        <w:t>понижает-взвешивает большие значения</w:t>
      </w:r>
      <w:r w:rsidRPr="00C44CCB">
        <w:rPr>
          <w:sz w:val="28"/>
          <w:szCs w:val="28"/>
        </w:rPr>
        <w:t xml:space="preserve"> (</w:t>
      </w:r>
      <w:proofErr w:type="spellStart"/>
      <w:r w:rsidRPr="00C44CCB">
        <w:rPr>
          <w:sz w:val="28"/>
          <w:szCs w:val="28"/>
        </w:rPr>
        <w:fldChar w:fldCharType="begin"/>
      </w:r>
      <w:r w:rsidRPr="00C44CCB">
        <w:rPr>
          <w:sz w:val="28"/>
          <w:szCs w:val="28"/>
        </w:rPr>
        <w:instrText xml:space="preserve"> HYPERLINK "http://onlinelibrary.wiley.com/doi/10.1111/j.2041-210X.2009.00001.x/full" \l "b25" \o "Ссылка на библиографическую цитату" </w:instrText>
      </w:r>
      <w:r w:rsidRPr="00C44CCB">
        <w:rPr>
          <w:sz w:val="28"/>
          <w:szCs w:val="28"/>
        </w:rPr>
        <w:fldChar w:fldCharType="separate"/>
      </w:r>
      <w:r w:rsidRPr="00C44CCB">
        <w:rPr>
          <w:rStyle w:val="a5"/>
          <w:b/>
          <w:bCs/>
          <w:color w:val="auto"/>
          <w:sz w:val="28"/>
          <w:szCs w:val="28"/>
        </w:rPr>
        <w:t>Legendre</w:t>
      </w:r>
      <w:proofErr w:type="spellEnd"/>
      <w:r w:rsidRPr="00C44CCB">
        <w:rPr>
          <w:rStyle w:val="a5"/>
          <w:b/>
          <w:bCs/>
          <w:color w:val="auto"/>
          <w:sz w:val="28"/>
          <w:szCs w:val="28"/>
        </w:rPr>
        <w:t xml:space="preserve"> &amp; </w:t>
      </w:r>
      <w:proofErr w:type="spellStart"/>
      <w:r w:rsidRPr="00C44CCB">
        <w:rPr>
          <w:rStyle w:val="a5"/>
          <w:b/>
          <w:bCs/>
          <w:color w:val="auto"/>
          <w:sz w:val="28"/>
          <w:szCs w:val="28"/>
        </w:rPr>
        <w:t>Legendre</w:t>
      </w:r>
      <w:proofErr w:type="spellEnd"/>
      <w:r w:rsidRPr="00C44CCB">
        <w:rPr>
          <w:rStyle w:val="a5"/>
          <w:b/>
          <w:bCs/>
          <w:color w:val="auto"/>
          <w:sz w:val="28"/>
          <w:szCs w:val="28"/>
        </w:rPr>
        <w:t xml:space="preserve"> 1998</w:t>
      </w:r>
      <w:r w:rsidRPr="00C44CCB">
        <w:rPr>
          <w:sz w:val="28"/>
          <w:szCs w:val="28"/>
        </w:rPr>
        <w:fldChar w:fldCharType="end"/>
      </w:r>
      <w:r w:rsidRPr="00C44CCB">
        <w:rPr>
          <w:sz w:val="28"/>
          <w:szCs w:val="28"/>
        </w:rPr>
        <w:t>).</w:t>
      </w:r>
    </w:p>
    <w:p w:rsidR="00C451C3" w:rsidRPr="00C44CCB" w:rsidRDefault="00C451C3" w:rsidP="00DF3131">
      <w:pPr>
        <w:pStyle w:val="a3"/>
        <w:shd w:val="clear" w:color="auto" w:fill="FFFFFF"/>
        <w:spacing w:before="0" w:beforeAutospacing="0" w:after="0" w:afterAutospacing="0"/>
        <w:textAlignment w:val="baseline"/>
        <w:rPr>
          <w:sz w:val="28"/>
          <w:szCs w:val="28"/>
        </w:rPr>
      </w:pPr>
    </w:p>
    <w:p w:rsidR="00DF3131" w:rsidRPr="00C44CCB" w:rsidRDefault="00DF3131" w:rsidP="00DF3131">
      <w:pPr>
        <w:pStyle w:val="a3"/>
        <w:shd w:val="clear" w:color="auto" w:fill="FFFFFF"/>
        <w:spacing w:before="0" w:beforeAutospacing="0" w:after="0" w:afterAutospacing="0"/>
        <w:textAlignment w:val="baseline"/>
        <w:rPr>
          <w:sz w:val="28"/>
          <w:szCs w:val="28"/>
        </w:rPr>
      </w:pPr>
      <w:r w:rsidRPr="00C44CCB">
        <w:rPr>
          <w:sz w:val="28"/>
          <w:szCs w:val="28"/>
        </w:rPr>
        <w:t xml:space="preserve">Некоторые статистические пакеты поставляются с целым рядом диагностических инструментов для определения влиятельных наблюдений. Например, статистика </w:t>
      </w:r>
      <w:proofErr w:type="spellStart"/>
      <w:r w:rsidRPr="00C44CCB">
        <w:rPr>
          <w:sz w:val="28"/>
          <w:szCs w:val="28"/>
        </w:rPr>
        <w:t>Cook</w:t>
      </w:r>
      <w:proofErr w:type="spellEnd"/>
      <w:r w:rsidRPr="00C44CCB">
        <w:rPr>
          <w:sz w:val="28"/>
          <w:szCs w:val="28"/>
        </w:rPr>
        <w:t xml:space="preserve"> в линейной регрессии (</w:t>
      </w:r>
      <w:proofErr w:type="spellStart"/>
      <w:r w:rsidRPr="00C44CCB">
        <w:rPr>
          <w:sz w:val="28"/>
          <w:szCs w:val="28"/>
        </w:rPr>
        <w:fldChar w:fldCharType="begin"/>
      </w:r>
      <w:r w:rsidRPr="00C44CCB">
        <w:rPr>
          <w:sz w:val="28"/>
          <w:szCs w:val="28"/>
        </w:rPr>
        <w:instrText xml:space="preserve"> HYPERLINK "http://onlinelibrary.wiley.com/doi/10.1111/j.2041-210X.2009.00001.x/full" \l "b14" \o "Ссылка на библиографическую цитату" </w:instrText>
      </w:r>
      <w:r w:rsidRPr="00C44CCB">
        <w:rPr>
          <w:sz w:val="28"/>
          <w:szCs w:val="28"/>
        </w:rPr>
        <w:fldChar w:fldCharType="separate"/>
      </w:r>
      <w:r w:rsidRPr="00C44CCB">
        <w:rPr>
          <w:rStyle w:val="a5"/>
          <w:b/>
          <w:bCs/>
          <w:color w:val="auto"/>
          <w:sz w:val="28"/>
          <w:szCs w:val="28"/>
        </w:rPr>
        <w:t>Fox</w:t>
      </w:r>
      <w:proofErr w:type="spellEnd"/>
      <w:r w:rsidRPr="00C44CCB">
        <w:rPr>
          <w:rStyle w:val="a5"/>
          <w:b/>
          <w:bCs/>
          <w:color w:val="auto"/>
          <w:sz w:val="28"/>
          <w:szCs w:val="28"/>
        </w:rPr>
        <w:t xml:space="preserve"> 2008</w:t>
      </w:r>
      <w:r w:rsidRPr="00C44CCB">
        <w:rPr>
          <w:sz w:val="28"/>
          <w:szCs w:val="28"/>
        </w:rPr>
        <w:fldChar w:fldCharType="end"/>
      </w:r>
      <w:proofErr w:type="gramStart"/>
      <w:r w:rsidRPr="00C44CCB">
        <w:rPr>
          <w:sz w:val="28"/>
          <w:szCs w:val="28"/>
        </w:rPr>
        <w:t> )</w:t>
      </w:r>
      <w:proofErr w:type="gramEnd"/>
      <w:r w:rsidRPr="00C44CCB">
        <w:rPr>
          <w:sz w:val="28"/>
          <w:szCs w:val="28"/>
        </w:rPr>
        <w:t xml:space="preserve"> дает информацию об изменении параметров регрессии, </w:t>
      </w:r>
      <w:r w:rsidR="005E4B12" w:rsidRPr="00C44CCB">
        <w:rPr>
          <w:sz w:val="28"/>
          <w:szCs w:val="28"/>
          <w:highlight w:val="yellow"/>
        </w:rPr>
        <w:t>для каждого наблюдения</w:t>
      </w:r>
      <w:r w:rsidRPr="00C44CCB">
        <w:rPr>
          <w:sz w:val="28"/>
          <w:szCs w:val="28"/>
          <w:highlight w:val="yellow"/>
        </w:rPr>
        <w:t xml:space="preserve"> последовательно и </w:t>
      </w:r>
      <w:r w:rsidR="005E4B12" w:rsidRPr="00C44CCB">
        <w:rPr>
          <w:sz w:val="28"/>
          <w:szCs w:val="28"/>
          <w:highlight w:val="yellow"/>
        </w:rPr>
        <w:t>по-</w:t>
      </w:r>
      <w:r w:rsidRPr="00C44CCB">
        <w:rPr>
          <w:sz w:val="28"/>
          <w:szCs w:val="28"/>
          <w:highlight w:val="yellow"/>
        </w:rPr>
        <w:t>отдельно</w:t>
      </w:r>
      <w:r w:rsidR="005E4B12" w:rsidRPr="00C44CCB">
        <w:rPr>
          <w:sz w:val="28"/>
          <w:szCs w:val="28"/>
          <w:highlight w:val="yellow"/>
        </w:rPr>
        <w:t>сти</w:t>
      </w:r>
      <w:r w:rsidRPr="00C44CCB">
        <w:rPr>
          <w:sz w:val="28"/>
          <w:szCs w:val="28"/>
          <w:highlight w:val="yellow"/>
        </w:rPr>
        <w:t>.</w:t>
      </w:r>
      <w:r w:rsidRPr="00C44CCB">
        <w:rPr>
          <w:sz w:val="28"/>
          <w:szCs w:val="28"/>
        </w:rPr>
        <w:t> Проблема с такими инструментами заключается в том, что при наличии нескольких «выбросов» с одинаковыми значениями они не будут обнаружены. Следовательно, перед применением статистического анализа следует исследовать наличие таких наблюдений с использованием графических инструментов, обсуждаемых в этой статье.</w:t>
      </w:r>
    </w:p>
    <w:p w:rsidR="00E874DB" w:rsidRPr="00C44CCB" w:rsidRDefault="00E874DB" w:rsidP="00DF3131">
      <w:pPr>
        <w:pStyle w:val="a3"/>
        <w:shd w:val="clear" w:color="auto" w:fill="FFFFFF"/>
        <w:spacing w:before="0" w:beforeAutospacing="0" w:after="0" w:afterAutospacing="0"/>
        <w:textAlignment w:val="baseline"/>
        <w:rPr>
          <w:sz w:val="28"/>
          <w:szCs w:val="28"/>
        </w:rPr>
      </w:pPr>
    </w:p>
    <w:p w:rsidR="00DF3131" w:rsidRPr="00C44CCB" w:rsidRDefault="00DF3131" w:rsidP="00DF3131">
      <w:pPr>
        <w:pStyle w:val="a3"/>
        <w:shd w:val="clear" w:color="auto" w:fill="FFFFFF"/>
        <w:spacing w:before="0" w:beforeAutospacing="0" w:after="0" w:afterAutospacing="0"/>
        <w:textAlignment w:val="baseline"/>
        <w:rPr>
          <w:sz w:val="28"/>
          <w:szCs w:val="28"/>
        </w:rPr>
      </w:pPr>
      <w:r w:rsidRPr="00C44CCB">
        <w:rPr>
          <w:sz w:val="28"/>
          <w:szCs w:val="28"/>
        </w:rPr>
        <w:t xml:space="preserve">В конечном счете, эколог должен решить, что делать с выбросами. Из-за </w:t>
      </w:r>
      <w:r w:rsidR="008946B7" w:rsidRPr="00C44CCB">
        <w:rPr>
          <w:sz w:val="28"/>
          <w:szCs w:val="28"/>
        </w:rPr>
        <w:t>плохого планирования эксперимента</w:t>
      </w:r>
      <w:r w:rsidRPr="00C44CCB">
        <w:rPr>
          <w:sz w:val="28"/>
          <w:szCs w:val="28"/>
        </w:rPr>
        <w:t xml:space="preserve"> могут возникать выбросы в </w:t>
      </w:r>
      <w:proofErr w:type="spellStart"/>
      <w:r w:rsidRPr="00C44CCB">
        <w:rPr>
          <w:sz w:val="28"/>
          <w:szCs w:val="28"/>
        </w:rPr>
        <w:t>ковариате</w:t>
      </w:r>
      <w:proofErr w:type="spellEnd"/>
      <w:r w:rsidRPr="00C44CCB">
        <w:rPr>
          <w:sz w:val="28"/>
          <w:szCs w:val="28"/>
        </w:rPr>
        <w:t xml:space="preserve">, и в этом случае </w:t>
      </w:r>
      <w:r w:rsidR="008946B7" w:rsidRPr="00C44CCB">
        <w:rPr>
          <w:sz w:val="28"/>
          <w:szCs w:val="28"/>
        </w:rPr>
        <w:t>отбрасывание</w:t>
      </w:r>
      <w:r w:rsidRPr="00C44CCB">
        <w:rPr>
          <w:sz w:val="28"/>
          <w:szCs w:val="28"/>
        </w:rPr>
        <w:t xml:space="preserve"> наблюдения или трансформация </w:t>
      </w:r>
      <w:proofErr w:type="spellStart"/>
      <w:r w:rsidRPr="00C44CCB">
        <w:rPr>
          <w:sz w:val="28"/>
          <w:szCs w:val="28"/>
        </w:rPr>
        <w:t>ковариата</w:t>
      </w:r>
      <w:proofErr w:type="spellEnd"/>
      <w:r w:rsidRPr="00C44CCB">
        <w:rPr>
          <w:sz w:val="28"/>
          <w:szCs w:val="28"/>
        </w:rPr>
        <w:t xml:space="preserve"> являются разумными </w:t>
      </w:r>
      <w:r w:rsidR="00ED2CAE" w:rsidRPr="00C44CCB">
        <w:rPr>
          <w:sz w:val="28"/>
          <w:szCs w:val="28"/>
        </w:rPr>
        <w:t>решения</w:t>
      </w:r>
      <w:r w:rsidRPr="00C44CCB">
        <w:rPr>
          <w:sz w:val="28"/>
          <w:szCs w:val="28"/>
        </w:rPr>
        <w:t xml:space="preserve">. Ошибки наблюдателя и измерения являются обоснованным основанием для отбрасывания наблюдений. Но выбросы в переменной </w:t>
      </w:r>
      <w:r w:rsidR="00840229">
        <w:rPr>
          <w:sz w:val="28"/>
          <w:szCs w:val="28"/>
        </w:rPr>
        <w:t>отклика</w:t>
      </w:r>
      <w:r w:rsidRPr="00C44CCB">
        <w:rPr>
          <w:sz w:val="28"/>
          <w:szCs w:val="28"/>
        </w:rPr>
        <w:t xml:space="preserve"> могут потребовать более </w:t>
      </w:r>
      <w:r w:rsidR="00A91AB8" w:rsidRPr="00C44CCB">
        <w:rPr>
          <w:sz w:val="28"/>
          <w:szCs w:val="28"/>
        </w:rPr>
        <w:t>изящного</w:t>
      </w:r>
      <w:r w:rsidRPr="00C44CCB">
        <w:rPr>
          <w:sz w:val="28"/>
          <w:szCs w:val="28"/>
        </w:rPr>
        <w:t xml:space="preserve"> подхода, особенно когда они представляют собой истинное изменение измеряемой переменной. Взятие детальных полевых или экспериментальных заметок может быть особенно полезно для документирования при возникновении необычных событий и, таким образом, предоставления объективной информации для повторного изучения выбросов. Независимо от того, как проблема устранена, важно знать, есть ли </w:t>
      </w:r>
      <w:r w:rsidR="001331B4" w:rsidRPr="00C44CCB">
        <w:rPr>
          <w:sz w:val="28"/>
          <w:szCs w:val="28"/>
        </w:rPr>
        <w:t>выбросы,</w:t>
      </w:r>
      <w:r w:rsidRPr="00C44CCB">
        <w:rPr>
          <w:sz w:val="28"/>
          <w:szCs w:val="28"/>
        </w:rPr>
        <w:t xml:space="preserve"> и сообщить, как они </w:t>
      </w:r>
      <w:r w:rsidR="005C1990" w:rsidRPr="00C44CCB">
        <w:rPr>
          <w:sz w:val="28"/>
          <w:szCs w:val="28"/>
        </w:rPr>
        <w:t>были обработаны</w:t>
      </w:r>
      <w:r w:rsidRPr="00C44CCB">
        <w:rPr>
          <w:sz w:val="28"/>
          <w:szCs w:val="28"/>
        </w:rPr>
        <w:t>; разведка данных позволяет это сделать.</w:t>
      </w:r>
    </w:p>
    <w:p w:rsidR="00DF3131" w:rsidRPr="00C44CCB" w:rsidRDefault="00DF3131" w:rsidP="00422CDB">
      <w:pPr>
        <w:pStyle w:val="a3"/>
        <w:shd w:val="clear" w:color="auto" w:fill="FFFFFF"/>
        <w:spacing w:before="0" w:beforeAutospacing="0" w:after="0" w:afterAutospacing="0"/>
        <w:textAlignment w:val="baseline"/>
        <w:rPr>
          <w:sz w:val="28"/>
          <w:szCs w:val="28"/>
        </w:rPr>
      </w:pPr>
    </w:p>
    <w:p w:rsidR="00A2314B" w:rsidRPr="00C44CCB" w:rsidRDefault="00A2314B" w:rsidP="00A2314B">
      <w:pPr>
        <w:pStyle w:val="2"/>
        <w:shd w:val="clear" w:color="auto" w:fill="FFFFFF"/>
        <w:spacing w:before="0" w:beforeAutospacing="0" w:after="144" w:afterAutospacing="0"/>
        <w:textAlignment w:val="baseline"/>
        <w:rPr>
          <w:sz w:val="28"/>
          <w:szCs w:val="28"/>
        </w:rPr>
      </w:pPr>
      <w:r w:rsidRPr="00C44CCB">
        <w:rPr>
          <w:sz w:val="28"/>
          <w:szCs w:val="28"/>
        </w:rPr>
        <w:t>Шаг 2: Есть ли у нас однородность дисперсии?</w:t>
      </w:r>
    </w:p>
    <w:p w:rsidR="00A2314B" w:rsidRPr="00C44CCB" w:rsidRDefault="00A2314B" w:rsidP="00A2314B">
      <w:pPr>
        <w:pStyle w:val="a3"/>
        <w:shd w:val="clear" w:color="auto" w:fill="FFFFFF"/>
        <w:spacing w:before="0" w:beforeAutospacing="0" w:after="0" w:afterAutospacing="0"/>
        <w:textAlignment w:val="baseline"/>
        <w:rPr>
          <w:sz w:val="28"/>
          <w:szCs w:val="28"/>
        </w:rPr>
      </w:pPr>
      <w:r w:rsidRPr="00C44CCB">
        <w:rPr>
          <w:sz w:val="28"/>
          <w:szCs w:val="28"/>
        </w:rPr>
        <w:lastRenderedPageBreak/>
        <w:t>Однородность дисперсии является важным предположением в анализе дисперсии (ANOVA), других регрессионных модел</w:t>
      </w:r>
      <w:r w:rsidR="009912C0" w:rsidRPr="00C44CCB">
        <w:rPr>
          <w:sz w:val="28"/>
          <w:szCs w:val="28"/>
        </w:rPr>
        <w:t>ях</w:t>
      </w:r>
      <w:r w:rsidRPr="00C44CCB">
        <w:rPr>
          <w:sz w:val="28"/>
          <w:szCs w:val="28"/>
        </w:rPr>
        <w:t xml:space="preserve"> и в многомерных методах, таких как дискриминантный анализ. </w:t>
      </w:r>
      <w:hyperlink r:id="rId12" w:anchor="f4" w:tooltip="Ссылка на рисунок" w:history="1">
        <w:proofErr w:type="gramStart"/>
        <w:r w:rsidRPr="00C44CCB">
          <w:rPr>
            <w:rStyle w:val="a5"/>
            <w:color w:val="auto"/>
            <w:sz w:val="28"/>
            <w:szCs w:val="28"/>
          </w:rPr>
          <w:t>На рис. 4</w:t>
        </w:r>
      </w:hyperlink>
      <w:r w:rsidRPr="00C44CCB">
        <w:rPr>
          <w:sz w:val="28"/>
          <w:szCs w:val="28"/>
        </w:rPr>
        <w:t xml:space="preserve"> показаны условные </w:t>
      </w:r>
      <w:r w:rsidR="00477C06" w:rsidRPr="00C44CCB">
        <w:rPr>
          <w:sz w:val="28"/>
          <w:szCs w:val="28"/>
        </w:rPr>
        <w:t>диаграммы</w:t>
      </w:r>
      <w:r w:rsidR="00C63B14" w:rsidRPr="00C44CCB">
        <w:rPr>
          <w:sz w:val="28"/>
          <w:szCs w:val="28"/>
        </w:rPr>
        <w:t xml:space="preserve"> размаха</w:t>
      </w:r>
      <w:r w:rsidRPr="00C44CCB">
        <w:rPr>
          <w:sz w:val="28"/>
          <w:szCs w:val="28"/>
        </w:rPr>
        <w:t xml:space="preserve"> с </w:t>
      </w:r>
      <w:r w:rsidR="00E67E4C" w:rsidRPr="00C44CCB">
        <w:rPr>
          <w:sz w:val="28"/>
          <w:szCs w:val="28"/>
        </w:rPr>
        <w:t>уровня</w:t>
      </w:r>
      <w:r w:rsidRPr="00C44CCB">
        <w:rPr>
          <w:sz w:val="28"/>
          <w:szCs w:val="28"/>
        </w:rPr>
        <w:t xml:space="preserve"> потребления пищи </w:t>
      </w:r>
      <w:r w:rsidR="00477C06" w:rsidRPr="00C44CCB">
        <w:rPr>
          <w:sz w:val="28"/>
          <w:szCs w:val="28"/>
        </w:rPr>
        <w:t>гудзонским веретенник</w:t>
      </w:r>
      <w:r w:rsidR="00E67E4C" w:rsidRPr="00C44CCB">
        <w:rPr>
          <w:sz w:val="28"/>
          <w:szCs w:val="28"/>
        </w:rPr>
        <w:t>ом</w:t>
      </w:r>
      <w:r w:rsidR="00477C06" w:rsidRPr="00C44CCB">
        <w:rPr>
          <w:sz w:val="28"/>
          <w:szCs w:val="28"/>
        </w:rPr>
        <w:t xml:space="preserve"> </w:t>
      </w:r>
      <w:r w:rsidR="00840229" w:rsidRPr="00C44CCB">
        <w:rPr>
          <w:sz w:val="28"/>
          <w:szCs w:val="28"/>
        </w:rPr>
        <w:t>(</w:t>
      </w:r>
      <w:proofErr w:type="spellStart"/>
      <w:r w:rsidRPr="00C44CCB">
        <w:rPr>
          <w:rStyle w:val="a6"/>
          <w:sz w:val="28"/>
          <w:szCs w:val="28"/>
          <w:bdr w:val="none" w:sz="0" w:space="0" w:color="auto" w:frame="1"/>
        </w:rPr>
        <w:t>Limosa</w:t>
      </w:r>
      <w:proofErr w:type="spellEnd"/>
      <w:r w:rsidRPr="00C44CCB">
        <w:rPr>
          <w:rStyle w:val="a6"/>
          <w:sz w:val="28"/>
          <w:szCs w:val="28"/>
          <w:bdr w:val="none" w:sz="0" w:space="0" w:color="auto" w:frame="1"/>
        </w:rPr>
        <w:t xml:space="preserve"> </w:t>
      </w:r>
      <w:proofErr w:type="spellStart"/>
      <w:r w:rsidRPr="00C44CCB">
        <w:rPr>
          <w:rStyle w:val="a6"/>
          <w:sz w:val="28"/>
          <w:szCs w:val="28"/>
          <w:bdr w:val="none" w:sz="0" w:space="0" w:color="auto" w:frame="1"/>
        </w:rPr>
        <w:t>haemastica</w:t>
      </w:r>
      <w:proofErr w:type="spellEnd"/>
      <w:r w:rsidRPr="00C44CCB">
        <w:rPr>
          <w:sz w:val="28"/>
          <w:szCs w:val="28"/>
        </w:rPr>
        <w:t xml:space="preserve">), </w:t>
      </w:r>
      <w:r w:rsidR="008B635C" w:rsidRPr="00C44CCB">
        <w:rPr>
          <w:sz w:val="28"/>
          <w:szCs w:val="28"/>
        </w:rPr>
        <w:t>перелетной птиц</w:t>
      </w:r>
      <w:r w:rsidR="00E67E4C" w:rsidRPr="00C44CCB">
        <w:rPr>
          <w:sz w:val="28"/>
          <w:szCs w:val="28"/>
        </w:rPr>
        <w:t>ы</w:t>
      </w:r>
      <w:r w:rsidR="008B635C" w:rsidRPr="00C44CCB">
        <w:rPr>
          <w:sz w:val="28"/>
          <w:szCs w:val="28"/>
        </w:rPr>
        <w:t>, на берегу Аргентины</w:t>
      </w:r>
      <w:r w:rsidRPr="00C44CCB">
        <w:rPr>
          <w:sz w:val="28"/>
          <w:szCs w:val="28"/>
        </w:rPr>
        <w:t>(E.</w:t>
      </w:r>
      <w:proofErr w:type="gramEnd"/>
      <w:r w:rsidRPr="00C44CCB">
        <w:rPr>
          <w:sz w:val="28"/>
          <w:szCs w:val="28"/>
        </w:rPr>
        <w:t xml:space="preserve"> </w:t>
      </w:r>
      <w:proofErr w:type="spellStart"/>
      <w:proofErr w:type="gramStart"/>
      <w:r w:rsidRPr="00C44CCB">
        <w:rPr>
          <w:sz w:val="28"/>
          <w:szCs w:val="28"/>
        </w:rPr>
        <w:t>Ieno</w:t>
      </w:r>
      <w:proofErr w:type="spellEnd"/>
      <w:r w:rsidRPr="00C44CCB">
        <w:rPr>
          <w:sz w:val="28"/>
          <w:szCs w:val="28"/>
        </w:rPr>
        <w:t>, неопубликованные данные).</w:t>
      </w:r>
      <w:proofErr w:type="gramEnd"/>
      <w:r w:rsidRPr="00C44CCB">
        <w:rPr>
          <w:sz w:val="28"/>
          <w:szCs w:val="28"/>
        </w:rPr>
        <w:t> </w:t>
      </w:r>
      <w:proofErr w:type="gramStart"/>
      <w:r w:rsidRPr="00C44CCB">
        <w:rPr>
          <w:sz w:val="28"/>
          <w:szCs w:val="28"/>
          <w:highlight w:val="yellow"/>
        </w:rPr>
        <w:t>Чтобы применить ANOVA к этим данным для проверки того, отличаются ли уровни потребления в зависимости от пола, периода времени или комбинации этих двух переменных (т.е. взаимодействия), мы должны</w:t>
      </w:r>
      <w:r w:rsidR="00C82E0C" w:rsidRPr="00C44CCB">
        <w:rPr>
          <w:sz w:val="28"/>
          <w:szCs w:val="28"/>
          <w:highlight w:val="yellow"/>
        </w:rPr>
        <w:t xml:space="preserve"> предположить, что (i) изменения</w:t>
      </w:r>
      <w:r w:rsidRPr="00C44CCB">
        <w:rPr>
          <w:sz w:val="28"/>
          <w:szCs w:val="28"/>
          <w:highlight w:val="yellow"/>
        </w:rPr>
        <w:t xml:space="preserve"> наблюдений от полов </w:t>
      </w:r>
      <w:r w:rsidR="00DD36AE" w:rsidRPr="00C44CCB">
        <w:rPr>
          <w:sz w:val="28"/>
          <w:szCs w:val="28"/>
          <w:highlight w:val="yellow"/>
        </w:rPr>
        <w:t>схожи</w:t>
      </w:r>
      <w:r w:rsidRPr="00C44CCB">
        <w:rPr>
          <w:sz w:val="28"/>
          <w:szCs w:val="28"/>
          <w:highlight w:val="yellow"/>
        </w:rPr>
        <w:t>; (</w:t>
      </w:r>
      <w:proofErr w:type="spellStart"/>
      <w:r w:rsidRPr="00C44CCB">
        <w:rPr>
          <w:sz w:val="28"/>
          <w:szCs w:val="28"/>
          <w:highlight w:val="yellow"/>
        </w:rPr>
        <w:t>ii</w:t>
      </w:r>
      <w:proofErr w:type="spellEnd"/>
      <w:r w:rsidRPr="00C44CCB">
        <w:rPr>
          <w:sz w:val="28"/>
          <w:szCs w:val="28"/>
          <w:highlight w:val="yellow"/>
        </w:rPr>
        <w:t>) изменени</w:t>
      </w:r>
      <w:r w:rsidR="00C82E0C" w:rsidRPr="00C44CCB">
        <w:rPr>
          <w:sz w:val="28"/>
          <w:szCs w:val="28"/>
          <w:highlight w:val="yellow"/>
        </w:rPr>
        <w:t>я</w:t>
      </w:r>
      <w:r w:rsidRPr="00C44CCB">
        <w:rPr>
          <w:sz w:val="28"/>
          <w:szCs w:val="28"/>
          <w:highlight w:val="yellow"/>
        </w:rPr>
        <w:t xml:space="preserve"> наблюдений трех временных периодов </w:t>
      </w:r>
      <w:r w:rsidR="00DD36AE" w:rsidRPr="00C44CCB">
        <w:rPr>
          <w:sz w:val="28"/>
          <w:szCs w:val="28"/>
          <w:highlight w:val="yellow"/>
        </w:rPr>
        <w:t>схожи</w:t>
      </w:r>
      <w:r w:rsidR="00884625" w:rsidRPr="00C44CCB">
        <w:rPr>
          <w:sz w:val="28"/>
          <w:szCs w:val="28"/>
          <w:highlight w:val="yellow"/>
        </w:rPr>
        <w:t>; И (</w:t>
      </w:r>
      <w:proofErr w:type="spellStart"/>
      <w:r w:rsidR="00884625" w:rsidRPr="00C44CCB">
        <w:rPr>
          <w:sz w:val="28"/>
          <w:szCs w:val="28"/>
          <w:highlight w:val="yellow"/>
        </w:rPr>
        <w:t>iii</w:t>
      </w:r>
      <w:proofErr w:type="spellEnd"/>
      <w:r w:rsidR="00884625" w:rsidRPr="00C44CCB">
        <w:rPr>
          <w:sz w:val="28"/>
          <w:szCs w:val="28"/>
          <w:highlight w:val="yellow"/>
        </w:rPr>
        <w:t>) разл</w:t>
      </w:r>
      <w:r w:rsidRPr="00C44CCB">
        <w:rPr>
          <w:sz w:val="28"/>
          <w:szCs w:val="28"/>
          <w:highlight w:val="yellow"/>
        </w:rPr>
        <w:t>и</w:t>
      </w:r>
      <w:r w:rsidR="004A06B5" w:rsidRPr="00C44CCB">
        <w:rPr>
          <w:sz w:val="28"/>
          <w:szCs w:val="28"/>
          <w:highlight w:val="yellow"/>
        </w:rPr>
        <w:t>чия</w:t>
      </w:r>
      <w:r w:rsidRPr="00C44CCB">
        <w:rPr>
          <w:sz w:val="28"/>
          <w:szCs w:val="28"/>
          <w:highlight w:val="yellow"/>
        </w:rPr>
        <w:t xml:space="preserve"> между тремя временными периодами внутри полов </w:t>
      </w:r>
      <w:r w:rsidR="00E52238" w:rsidRPr="00C44CCB">
        <w:rPr>
          <w:sz w:val="28"/>
          <w:szCs w:val="28"/>
          <w:highlight w:val="yellow"/>
        </w:rPr>
        <w:t>схожи</w:t>
      </w:r>
      <w:r w:rsidRPr="00C44CCB">
        <w:rPr>
          <w:sz w:val="28"/>
          <w:szCs w:val="28"/>
          <w:highlight w:val="yellow"/>
        </w:rPr>
        <w:t>.</w:t>
      </w:r>
      <w:proofErr w:type="gramEnd"/>
      <w:r w:rsidRPr="00C44CCB">
        <w:rPr>
          <w:sz w:val="28"/>
          <w:szCs w:val="28"/>
        </w:rPr>
        <w:t xml:space="preserve"> В этом случае, по-видимому, в зимних данных для </w:t>
      </w:r>
      <w:r w:rsidR="00C82E0C" w:rsidRPr="00C44CCB">
        <w:rPr>
          <w:sz w:val="28"/>
          <w:szCs w:val="28"/>
        </w:rPr>
        <w:t>самцов</w:t>
      </w:r>
      <w:r w:rsidRPr="00C44CCB">
        <w:rPr>
          <w:sz w:val="28"/>
          <w:szCs w:val="28"/>
        </w:rPr>
        <w:t xml:space="preserve"> наблюдается несколько меньшая вариативность и больш</w:t>
      </w:r>
      <w:r w:rsidR="00C82E0C" w:rsidRPr="00C44CCB">
        <w:rPr>
          <w:sz w:val="28"/>
          <w:szCs w:val="28"/>
        </w:rPr>
        <w:t xml:space="preserve">ая </w:t>
      </w:r>
      <w:r w:rsidRPr="00C44CCB">
        <w:rPr>
          <w:sz w:val="28"/>
          <w:szCs w:val="28"/>
        </w:rPr>
        <w:t xml:space="preserve">в </w:t>
      </w:r>
      <w:r w:rsidR="000061EB" w:rsidRPr="00C44CCB">
        <w:rPr>
          <w:sz w:val="28"/>
          <w:szCs w:val="28"/>
        </w:rPr>
        <w:t>летних</w:t>
      </w:r>
      <w:r w:rsidRPr="00C44CCB">
        <w:rPr>
          <w:sz w:val="28"/>
          <w:szCs w:val="28"/>
        </w:rPr>
        <w:t xml:space="preserve">. Однако такие небольшие различия в вариациях </w:t>
      </w:r>
      <w:r w:rsidR="00974C2C" w:rsidRPr="00C44CCB">
        <w:rPr>
          <w:sz w:val="28"/>
          <w:szCs w:val="28"/>
        </w:rPr>
        <w:t xml:space="preserve"> - это </w:t>
      </w:r>
      <w:r w:rsidRPr="00C44CCB">
        <w:rPr>
          <w:sz w:val="28"/>
          <w:szCs w:val="28"/>
        </w:rPr>
        <w:t xml:space="preserve">не </w:t>
      </w:r>
      <w:r w:rsidR="00974C2C" w:rsidRPr="00C44CCB">
        <w:rPr>
          <w:sz w:val="28"/>
          <w:szCs w:val="28"/>
        </w:rPr>
        <w:t>причина для беспокойства</w:t>
      </w:r>
      <w:r w:rsidRPr="00C44CCB">
        <w:rPr>
          <w:sz w:val="28"/>
          <w:szCs w:val="28"/>
        </w:rPr>
        <w:t>. Более серьезные примеры нарушения можно найти в </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rPr>
        <w:t>Zuur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(2009a)</w:t>
      </w:r>
      <w:r w:rsidRPr="00C44CCB">
        <w:rPr>
          <w:sz w:val="28"/>
          <w:szCs w:val="28"/>
        </w:rPr>
        <w:fldChar w:fldCharType="end"/>
      </w:r>
      <w:r w:rsidRPr="00C44CCB">
        <w:rPr>
          <w:sz w:val="28"/>
          <w:szCs w:val="28"/>
        </w:rPr>
        <w:t> .</w:t>
      </w:r>
      <w:r w:rsidR="0042346F" w:rsidRPr="00C44CCB">
        <w:rPr>
          <w:sz w:val="28"/>
          <w:szCs w:val="28"/>
        </w:rPr>
        <w:t xml:space="preserve"> </w:t>
      </w:r>
      <w:hyperlink r:id="rId13" w:anchor="b14" w:tooltip="Ссылка на библиографическую цитату" w:history="1">
        <w:proofErr w:type="spellStart"/>
        <w:r w:rsidRPr="00C44CCB">
          <w:rPr>
            <w:rStyle w:val="a5"/>
            <w:b/>
            <w:bCs/>
            <w:color w:val="auto"/>
            <w:sz w:val="28"/>
            <w:szCs w:val="28"/>
          </w:rPr>
          <w:t>Fox</w:t>
        </w:r>
        <w:proofErr w:type="spellEnd"/>
        <w:r w:rsidRPr="00C44CCB">
          <w:rPr>
            <w:rStyle w:val="a5"/>
            <w:b/>
            <w:bCs/>
            <w:color w:val="auto"/>
            <w:sz w:val="28"/>
            <w:szCs w:val="28"/>
          </w:rPr>
          <w:t xml:space="preserve"> (2008)</w:t>
        </w:r>
      </w:hyperlink>
      <w:r w:rsidRPr="00C44CCB">
        <w:rPr>
          <w:sz w:val="28"/>
          <w:szCs w:val="28"/>
        </w:rPr>
        <w:t xml:space="preserve"> показывает, что для упрощенной модели линейной регрессии </w:t>
      </w:r>
      <w:r w:rsidR="00E124D7" w:rsidRPr="00C44CCB">
        <w:rPr>
          <w:sz w:val="28"/>
          <w:szCs w:val="28"/>
        </w:rPr>
        <w:t>неоднородность</w:t>
      </w:r>
      <w:r w:rsidRPr="00C44CCB">
        <w:rPr>
          <w:sz w:val="28"/>
          <w:szCs w:val="28"/>
        </w:rPr>
        <w:t xml:space="preserve"> серьезно ухудшает оценки наименьших квадратов, когда </w:t>
      </w:r>
      <w:r w:rsidR="0042346F" w:rsidRPr="00C44CCB">
        <w:rPr>
          <w:sz w:val="28"/>
          <w:szCs w:val="28"/>
        </w:rPr>
        <w:t>со</w:t>
      </w:r>
      <w:r w:rsidRPr="00C44CCB">
        <w:rPr>
          <w:sz w:val="28"/>
          <w:szCs w:val="28"/>
        </w:rPr>
        <w:t xml:space="preserve">отношение между наибольшей и наименьшей дисперсией составляет 4 </w:t>
      </w:r>
      <w:r w:rsidRPr="00C44CCB">
        <w:rPr>
          <w:sz w:val="28"/>
          <w:szCs w:val="28"/>
          <w:highlight w:val="yellow"/>
        </w:rPr>
        <w:t>(</w:t>
      </w:r>
      <w:proofErr w:type="gramStart"/>
      <w:r w:rsidRPr="00C44CCB">
        <w:rPr>
          <w:sz w:val="28"/>
          <w:szCs w:val="28"/>
          <w:highlight w:val="yellow"/>
        </w:rPr>
        <w:t>консервативный</w:t>
      </w:r>
      <w:proofErr w:type="gramEnd"/>
      <w:r w:rsidRPr="00C44CCB">
        <w:rPr>
          <w:sz w:val="28"/>
          <w:szCs w:val="28"/>
          <w:highlight w:val="yellow"/>
        </w:rPr>
        <w:t>)</w:t>
      </w:r>
      <w:r w:rsidRPr="00C44CCB">
        <w:rPr>
          <w:sz w:val="28"/>
          <w:szCs w:val="28"/>
        </w:rPr>
        <w:t xml:space="preserve"> или более.</w:t>
      </w:r>
    </w:p>
    <w:p w:rsidR="0042346F" w:rsidRPr="00C44CCB" w:rsidRDefault="0042346F" w:rsidP="00A2314B">
      <w:pPr>
        <w:pStyle w:val="a3"/>
        <w:shd w:val="clear" w:color="auto" w:fill="FFFFFF"/>
        <w:spacing w:before="0" w:beforeAutospacing="0" w:after="0" w:afterAutospacing="0"/>
        <w:textAlignment w:val="baseline"/>
        <w:rPr>
          <w:sz w:val="28"/>
          <w:szCs w:val="28"/>
        </w:rPr>
      </w:pPr>
    </w:p>
    <w:p w:rsidR="00A2314B" w:rsidRPr="00C44CCB" w:rsidRDefault="00A2314B" w:rsidP="00422CDB">
      <w:pPr>
        <w:pStyle w:val="a3"/>
        <w:shd w:val="clear" w:color="auto" w:fill="FFFFFF"/>
        <w:spacing w:before="0" w:beforeAutospacing="0" w:after="0" w:afterAutospacing="0"/>
        <w:textAlignment w:val="baseline"/>
        <w:rPr>
          <w:sz w:val="28"/>
          <w:szCs w:val="28"/>
          <w:shd w:val="clear" w:color="auto" w:fill="FFFFFF"/>
        </w:rPr>
      </w:pPr>
      <w:r w:rsidRPr="00C44CCB">
        <w:rPr>
          <w:sz w:val="28"/>
          <w:szCs w:val="28"/>
          <w:shd w:val="clear" w:color="auto" w:fill="FFFFFF"/>
        </w:rPr>
        <w:t xml:space="preserve">В моделях регрессионного типа проверка однородности должна проводиться с использованием </w:t>
      </w:r>
      <w:r w:rsidRPr="00C44CCB">
        <w:rPr>
          <w:sz w:val="28"/>
          <w:szCs w:val="28"/>
          <w:highlight w:val="yellow"/>
          <w:shd w:val="clear" w:color="auto" w:fill="FFFFFF"/>
        </w:rPr>
        <w:t xml:space="preserve">остатков модели; Т.е. путем построения остатков </w:t>
      </w:r>
      <w:r w:rsidR="002A3AF6" w:rsidRPr="00C44CCB">
        <w:rPr>
          <w:sz w:val="28"/>
          <w:szCs w:val="28"/>
          <w:highlight w:val="yellow"/>
          <w:shd w:val="clear" w:color="auto" w:fill="FFFFFF"/>
        </w:rPr>
        <w:t>напротив</w:t>
      </w:r>
      <w:r w:rsidRPr="00C44CCB">
        <w:rPr>
          <w:sz w:val="28"/>
          <w:szCs w:val="28"/>
          <w:highlight w:val="yellow"/>
          <w:shd w:val="clear" w:color="auto" w:fill="FFFFFF"/>
        </w:rPr>
        <w:t xml:space="preserve"> установленны</w:t>
      </w:r>
      <w:r w:rsidR="002A3AF6" w:rsidRPr="00C44CCB">
        <w:rPr>
          <w:sz w:val="28"/>
          <w:szCs w:val="28"/>
          <w:highlight w:val="yellow"/>
          <w:shd w:val="clear" w:color="auto" w:fill="FFFFFF"/>
        </w:rPr>
        <w:t>х</w:t>
      </w:r>
      <w:r w:rsidRPr="00C44CCB">
        <w:rPr>
          <w:sz w:val="28"/>
          <w:szCs w:val="28"/>
          <w:highlight w:val="yellow"/>
          <w:shd w:val="clear" w:color="auto" w:fill="FFFFFF"/>
        </w:rPr>
        <w:t xml:space="preserve"> значени</w:t>
      </w:r>
      <w:r w:rsidR="002A3AF6" w:rsidRPr="00C44CCB">
        <w:rPr>
          <w:sz w:val="28"/>
          <w:szCs w:val="28"/>
          <w:highlight w:val="yellow"/>
          <w:shd w:val="clear" w:color="auto" w:fill="FFFFFF"/>
        </w:rPr>
        <w:t>й</w:t>
      </w:r>
      <w:r w:rsidRPr="00C44CCB">
        <w:rPr>
          <w:sz w:val="28"/>
          <w:szCs w:val="28"/>
          <w:highlight w:val="yellow"/>
          <w:shd w:val="clear" w:color="auto" w:fill="FFFFFF"/>
        </w:rPr>
        <w:t xml:space="preserve"> и создания аналогичного набора условных </w:t>
      </w:r>
      <w:r w:rsidR="002A3AF6" w:rsidRPr="00C44CCB">
        <w:rPr>
          <w:sz w:val="28"/>
          <w:szCs w:val="28"/>
          <w:highlight w:val="yellow"/>
          <w:shd w:val="clear" w:color="auto" w:fill="FFFFFF"/>
        </w:rPr>
        <w:t xml:space="preserve">диаграмм размаха </w:t>
      </w:r>
      <w:r w:rsidRPr="00C44CCB">
        <w:rPr>
          <w:sz w:val="28"/>
          <w:szCs w:val="28"/>
          <w:highlight w:val="yellow"/>
          <w:shd w:val="clear" w:color="auto" w:fill="FFFFFF"/>
        </w:rPr>
        <w:t xml:space="preserve"> для остатков. Во всех этих графах остаточная вариация должна быть одинаковой.</w:t>
      </w:r>
      <w:r w:rsidRPr="00C44CCB">
        <w:rPr>
          <w:sz w:val="28"/>
          <w:szCs w:val="28"/>
          <w:shd w:val="clear" w:color="auto" w:fill="FFFFFF"/>
        </w:rPr>
        <w:t> </w:t>
      </w:r>
      <w:proofErr w:type="gramStart"/>
      <w:r w:rsidRPr="00C44CCB">
        <w:rPr>
          <w:sz w:val="28"/>
          <w:szCs w:val="28"/>
          <w:shd w:val="clear" w:color="auto" w:fill="FFFFFF"/>
        </w:rPr>
        <w:t xml:space="preserve">Решение </w:t>
      </w:r>
      <w:r w:rsidR="00584E66" w:rsidRPr="00C44CCB">
        <w:rPr>
          <w:sz w:val="28"/>
          <w:szCs w:val="28"/>
          <w:shd w:val="clear" w:color="auto" w:fill="FFFFFF"/>
        </w:rPr>
        <w:t xml:space="preserve">проблемы </w:t>
      </w:r>
      <w:r w:rsidRPr="00C44CCB">
        <w:rPr>
          <w:sz w:val="28"/>
          <w:szCs w:val="28"/>
          <w:shd w:val="clear" w:color="auto" w:fill="FFFFFF"/>
        </w:rPr>
        <w:t xml:space="preserve">разнородности дисперсии представляет собой либо трансформацию </w:t>
      </w:r>
      <w:r w:rsidRPr="00C44CCB">
        <w:rPr>
          <w:sz w:val="28"/>
          <w:szCs w:val="28"/>
          <w:highlight w:val="yellow"/>
          <w:shd w:val="clear" w:color="auto" w:fill="FFFFFF"/>
        </w:rPr>
        <w:t>переменной</w:t>
      </w:r>
      <w:r w:rsidRPr="00C44CCB">
        <w:rPr>
          <w:sz w:val="28"/>
          <w:szCs w:val="28"/>
          <w:shd w:val="clear" w:color="auto" w:fill="FFFFFF"/>
        </w:rPr>
        <w:t xml:space="preserve"> </w:t>
      </w:r>
      <w:r w:rsidR="00840229">
        <w:rPr>
          <w:sz w:val="28"/>
          <w:szCs w:val="28"/>
          <w:shd w:val="clear" w:color="auto" w:fill="FFFFFF"/>
        </w:rPr>
        <w:t>отклика</w:t>
      </w:r>
      <w:r w:rsidRPr="00C44CCB">
        <w:rPr>
          <w:sz w:val="28"/>
          <w:szCs w:val="28"/>
          <w:shd w:val="clear" w:color="auto" w:fill="FFFFFF"/>
        </w:rPr>
        <w:t xml:space="preserve"> для стабилизации дисперсии, либо применение статистических методов, которые не требуют однородности (например, обобщенные наименьшие квадраты:</w:t>
      </w:r>
      <w:proofErr w:type="gramEnd"/>
      <w:r w:rsidRPr="00C44CCB">
        <w:rPr>
          <w:sz w:val="28"/>
          <w:szCs w:val="28"/>
          <w:shd w:val="clear" w:color="auto" w:fill="FFFFFF"/>
        </w:rPr>
        <w:t> </w:t>
      </w:r>
      <w:proofErr w:type="spellStart"/>
      <w:r w:rsidRPr="00C44CCB">
        <w:rPr>
          <w:sz w:val="28"/>
          <w:szCs w:val="28"/>
        </w:rPr>
        <w:fldChar w:fldCharType="begin"/>
      </w:r>
      <w:r w:rsidRPr="00C44CCB">
        <w:rPr>
          <w:sz w:val="28"/>
          <w:szCs w:val="28"/>
        </w:rPr>
        <w:instrText xml:space="preserve"> HYPERLINK "http://onlinelibrary.wiley.com/doi/10.1111/j.2041-210X.2009.00001.x/full" \l "b30"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Pinheiro</w:t>
      </w:r>
      <w:proofErr w:type="spellEnd"/>
      <w:r w:rsidRPr="00C44CCB">
        <w:rPr>
          <w:rStyle w:val="a5"/>
          <w:b/>
          <w:bCs/>
          <w:color w:val="auto"/>
          <w:sz w:val="28"/>
          <w:szCs w:val="28"/>
          <w:shd w:val="clear" w:color="auto" w:fill="FFFFFF"/>
        </w:rPr>
        <w:t xml:space="preserve"> &amp; </w:t>
      </w:r>
      <w:proofErr w:type="spellStart"/>
      <w:r w:rsidRPr="00C44CCB">
        <w:rPr>
          <w:rStyle w:val="a5"/>
          <w:b/>
          <w:bCs/>
          <w:color w:val="auto"/>
          <w:sz w:val="28"/>
          <w:szCs w:val="28"/>
          <w:shd w:val="clear" w:color="auto" w:fill="FFFFFF"/>
        </w:rPr>
        <w:t>Bates</w:t>
      </w:r>
      <w:proofErr w:type="spellEnd"/>
      <w:r w:rsidRPr="00C44CCB">
        <w:rPr>
          <w:rStyle w:val="a5"/>
          <w:b/>
          <w:bCs/>
          <w:color w:val="auto"/>
          <w:sz w:val="28"/>
          <w:szCs w:val="28"/>
          <w:shd w:val="clear" w:color="auto" w:fill="FFFFFF"/>
        </w:rPr>
        <w:t xml:space="preserve"> 2000</w:t>
      </w:r>
      <w:r w:rsidRPr="00C44CCB">
        <w:rPr>
          <w:sz w:val="28"/>
          <w:szCs w:val="28"/>
        </w:rPr>
        <w:fldChar w:fldCharType="end"/>
      </w:r>
      <w:r w:rsidRPr="00C44CCB">
        <w:rPr>
          <w:sz w:val="28"/>
          <w:szCs w:val="28"/>
          <w:shd w:val="clear" w:color="auto" w:fill="FFFFFF"/>
        </w:rPr>
        <w:t> , </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Zuur</w:t>
      </w:r>
      <w:proofErr w:type="spellEnd"/>
      <w:r w:rsidRPr="00C44CCB">
        <w:rPr>
          <w:rStyle w:val="a5"/>
          <w:b/>
          <w:bCs/>
          <w:color w:val="auto"/>
          <w:sz w:val="28"/>
          <w:szCs w:val="28"/>
          <w:shd w:val="clear" w:color="auto" w:fill="FFFFFF"/>
        </w:rPr>
        <w:t> </w:t>
      </w:r>
      <w:proofErr w:type="spellStart"/>
      <w:r w:rsidRPr="00C44CCB">
        <w:rPr>
          <w:rStyle w:val="a6"/>
          <w:b/>
          <w:bCs/>
          <w:sz w:val="28"/>
          <w:szCs w:val="28"/>
          <w:bdr w:val="none" w:sz="0" w:space="0" w:color="auto" w:frame="1"/>
          <w:shd w:val="clear" w:color="auto" w:fill="FFFFFF"/>
        </w:rPr>
        <w:t>et</w:t>
      </w:r>
      <w:proofErr w:type="spellEnd"/>
      <w:r w:rsidRPr="00C44CCB">
        <w:rPr>
          <w:rStyle w:val="a6"/>
          <w:b/>
          <w:bCs/>
          <w:sz w:val="28"/>
          <w:szCs w:val="28"/>
          <w:bdr w:val="none" w:sz="0" w:space="0" w:color="auto" w:frame="1"/>
          <w:shd w:val="clear" w:color="auto" w:fill="FFFFFF"/>
        </w:rPr>
        <w:t xml:space="preserve"> </w:t>
      </w:r>
      <w:proofErr w:type="spellStart"/>
      <w:r w:rsidRPr="00C44CCB">
        <w:rPr>
          <w:rStyle w:val="a6"/>
          <w:b/>
          <w:bCs/>
          <w:sz w:val="28"/>
          <w:szCs w:val="28"/>
          <w:bdr w:val="none" w:sz="0" w:space="0" w:color="auto" w:frame="1"/>
          <w:shd w:val="clear" w:color="auto" w:fill="FFFFFF"/>
        </w:rPr>
        <w:t>al</w:t>
      </w:r>
      <w:proofErr w:type="spellEnd"/>
      <w:r w:rsidRPr="00C44CCB">
        <w:rPr>
          <w:rStyle w:val="a6"/>
          <w:b/>
          <w:bCs/>
          <w:sz w:val="28"/>
          <w:szCs w:val="28"/>
          <w:bdr w:val="none" w:sz="0" w:space="0" w:color="auto" w:frame="1"/>
          <w:shd w:val="clear" w:color="auto" w:fill="FFFFFF"/>
        </w:rPr>
        <w:t>.,</w:t>
      </w:r>
      <w:r w:rsidRPr="00C44CCB">
        <w:rPr>
          <w:rStyle w:val="a5"/>
          <w:b/>
          <w:bCs/>
          <w:color w:val="auto"/>
          <w:sz w:val="28"/>
          <w:szCs w:val="28"/>
          <w:shd w:val="clear" w:color="auto" w:fill="FFFFFF"/>
        </w:rPr>
        <w:t> 2009a</w:t>
      </w:r>
      <w:r w:rsidRPr="00C44CCB">
        <w:rPr>
          <w:sz w:val="28"/>
          <w:szCs w:val="28"/>
        </w:rPr>
        <w:fldChar w:fldCharType="end"/>
      </w:r>
      <w:r w:rsidRPr="00C44CCB">
        <w:rPr>
          <w:sz w:val="28"/>
          <w:szCs w:val="28"/>
          <w:shd w:val="clear" w:color="auto" w:fill="FFFFFF"/>
        </w:rPr>
        <w:t>.</w:t>
      </w:r>
    </w:p>
    <w:p w:rsidR="000C6610" w:rsidRPr="00C44CCB" w:rsidRDefault="000C6610" w:rsidP="00422CDB">
      <w:pPr>
        <w:pStyle w:val="a3"/>
        <w:shd w:val="clear" w:color="auto" w:fill="FFFFFF"/>
        <w:spacing w:before="0" w:beforeAutospacing="0" w:after="0" w:afterAutospacing="0"/>
        <w:textAlignment w:val="baseline"/>
        <w:rPr>
          <w:sz w:val="28"/>
          <w:szCs w:val="28"/>
          <w:shd w:val="clear" w:color="auto" w:fill="FFFFFF"/>
        </w:rPr>
      </w:pPr>
    </w:p>
    <w:p w:rsidR="000C6610" w:rsidRPr="00C44CCB" w:rsidRDefault="000C6610" w:rsidP="000C6610">
      <w:pPr>
        <w:pStyle w:val="2"/>
        <w:shd w:val="clear" w:color="auto" w:fill="FFFFFF"/>
        <w:spacing w:before="0" w:beforeAutospacing="0" w:after="144" w:afterAutospacing="0"/>
        <w:textAlignment w:val="baseline"/>
        <w:rPr>
          <w:sz w:val="28"/>
          <w:szCs w:val="28"/>
        </w:rPr>
      </w:pPr>
      <w:r w:rsidRPr="00C44CCB">
        <w:rPr>
          <w:sz w:val="28"/>
          <w:szCs w:val="28"/>
        </w:rPr>
        <w:t>Шаг 3: Являются ли данные нормально распределенными?</w:t>
      </w:r>
    </w:p>
    <w:p w:rsidR="000C6610" w:rsidRPr="00C44CCB" w:rsidRDefault="000C6610" w:rsidP="000C6610">
      <w:pPr>
        <w:pStyle w:val="a3"/>
        <w:shd w:val="clear" w:color="auto" w:fill="FFFFFF"/>
        <w:spacing w:before="0" w:beforeAutospacing="0" w:after="0" w:afterAutospacing="0"/>
        <w:textAlignment w:val="baseline"/>
        <w:rPr>
          <w:sz w:val="28"/>
          <w:szCs w:val="28"/>
        </w:rPr>
      </w:pPr>
      <w:r w:rsidRPr="00C44CCB">
        <w:rPr>
          <w:sz w:val="28"/>
          <w:szCs w:val="28"/>
        </w:rPr>
        <w:t xml:space="preserve">Различные статистические методы предполагают нормальность, и это привело к тому, что многие из наших </w:t>
      </w:r>
      <w:r w:rsidR="00795F30" w:rsidRPr="00C44CCB">
        <w:rPr>
          <w:sz w:val="28"/>
          <w:szCs w:val="28"/>
        </w:rPr>
        <w:t>аспирантов</w:t>
      </w:r>
      <w:r w:rsidRPr="00C44CCB">
        <w:rPr>
          <w:sz w:val="28"/>
          <w:szCs w:val="28"/>
        </w:rPr>
        <w:t xml:space="preserve"> создали гистограмму после гистограммы их данных (например, </w:t>
      </w:r>
      <w:hyperlink r:id="rId14" w:anchor="f5" w:tooltip="Ссылка на рисунок" w:history="1">
        <w:r w:rsidRPr="00C44CCB">
          <w:rPr>
            <w:rStyle w:val="a5"/>
            <w:color w:val="auto"/>
            <w:sz w:val="28"/>
            <w:szCs w:val="28"/>
          </w:rPr>
          <w:t>рис.5а</w:t>
        </w:r>
      </w:hyperlink>
      <w:r w:rsidR="00406CBD" w:rsidRPr="00C44CCB">
        <w:rPr>
          <w:sz w:val="28"/>
          <w:szCs w:val="28"/>
        </w:rPr>
        <w:t>)</w:t>
      </w:r>
      <w:r w:rsidRPr="00C44CCB">
        <w:rPr>
          <w:sz w:val="28"/>
          <w:szCs w:val="28"/>
        </w:rPr>
        <w:t>. </w:t>
      </w:r>
      <w:r w:rsidRPr="00C44CCB">
        <w:rPr>
          <w:sz w:val="28"/>
          <w:szCs w:val="28"/>
          <w:highlight w:val="yellow"/>
        </w:rPr>
        <w:t xml:space="preserve">Важно, однако, знать, </w:t>
      </w:r>
      <w:r w:rsidR="00AA0F2A" w:rsidRPr="00C44CCB">
        <w:rPr>
          <w:sz w:val="28"/>
          <w:szCs w:val="28"/>
          <w:highlight w:val="yellow"/>
        </w:rPr>
        <w:t>предполагает</w:t>
      </w:r>
      <w:r w:rsidRPr="00C44CCB">
        <w:rPr>
          <w:sz w:val="28"/>
          <w:szCs w:val="28"/>
          <w:highlight w:val="yellow"/>
        </w:rPr>
        <w:t xml:space="preserve"> ли используемый статистический метод нормал</w:t>
      </w:r>
      <w:r w:rsidR="005C7460" w:rsidRPr="00C44CCB">
        <w:rPr>
          <w:sz w:val="28"/>
          <w:szCs w:val="28"/>
          <w:highlight w:val="yellow"/>
        </w:rPr>
        <w:t>ьность</w:t>
      </w:r>
      <w:r w:rsidRPr="00C44CCB">
        <w:rPr>
          <w:sz w:val="28"/>
          <w:szCs w:val="28"/>
          <w:highlight w:val="yellow"/>
        </w:rPr>
        <w:t>, и что</w:t>
      </w:r>
      <w:r w:rsidR="00A51A26" w:rsidRPr="00C44CCB">
        <w:rPr>
          <w:sz w:val="28"/>
          <w:szCs w:val="28"/>
          <w:highlight w:val="yellow"/>
        </w:rPr>
        <w:t xml:space="preserve"> именно </w:t>
      </w:r>
      <w:r w:rsidR="009710A3" w:rsidRPr="00C44CCB">
        <w:rPr>
          <w:sz w:val="28"/>
          <w:szCs w:val="28"/>
          <w:highlight w:val="yellow"/>
        </w:rPr>
        <w:t>называется</w:t>
      </w:r>
      <w:r w:rsidR="00A51A26" w:rsidRPr="00C44CCB">
        <w:rPr>
          <w:sz w:val="28"/>
          <w:szCs w:val="28"/>
          <w:highlight w:val="yellow"/>
        </w:rPr>
        <w:t xml:space="preserve"> нормальным распределением</w:t>
      </w:r>
      <w:r w:rsidRPr="00C44CCB">
        <w:rPr>
          <w:sz w:val="28"/>
          <w:szCs w:val="28"/>
          <w:highlight w:val="yellow"/>
        </w:rPr>
        <w:t>?</w:t>
      </w:r>
      <w:r w:rsidRPr="00C44CCB">
        <w:rPr>
          <w:sz w:val="28"/>
          <w:szCs w:val="28"/>
        </w:rPr>
        <w:t xml:space="preserve"> Например, </w:t>
      </w:r>
      <w:r w:rsidR="009710A3" w:rsidRPr="00C44CCB">
        <w:rPr>
          <w:sz w:val="28"/>
          <w:szCs w:val="28"/>
          <w:lang w:val="en-US"/>
        </w:rPr>
        <w:t>PCA</w:t>
      </w:r>
      <w:r w:rsidRPr="00C44CCB">
        <w:rPr>
          <w:sz w:val="28"/>
          <w:szCs w:val="28"/>
        </w:rPr>
        <w:t xml:space="preserve"> не требует нормальности </w:t>
      </w:r>
      <w:r w:rsidR="009710A3"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"b21" \o "Ссылка на библиографическую цитату" </w:instrText>
      </w:r>
      <w:r w:rsidRPr="00C44CCB">
        <w:rPr>
          <w:sz w:val="28"/>
          <w:szCs w:val="28"/>
        </w:rPr>
        <w:fldChar w:fldCharType="separate"/>
      </w:r>
      <w:r w:rsidRPr="00C44CCB">
        <w:rPr>
          <w:rStyle w:val="a5"/>
          <w:b/>
          <w:bCs/>
          <w:color w:val="auto"/>
          <w:sz w:val="28"/>
          <w:szCs w:val="28"/>
        </w:rPr>
        <w:t>Jolliffe</w:t>
      </w:r>
      <w:proofErr w:type="spellEnd"/>
      <w:r w:rsidRPr="00C44CCB">
        <w:rPr>
          <w:rStyle w:val="a5"/>
          <w:b/>
          <w:bCs/>
          <w:color w:val="auto"/>
          <w:sz w:val="28"/>
          <w:szCs w:val="28"/>
        </w:rPr>
        <w:t xml:space="preserve"> 2002</w:t>
      </w:r>
      <w:r w:rsidRPr="00C44CCB">
        <w:rPr>
          <w:sz w:val="28"/>
          <w:szCs w:val="28"/>
        </w:rPr>
        <w:fldChar w:fldCharType="end"/>
      </w:r>
      <w:r w:rsidR="009710A3" w:rsidRPr="00C44CCB">
        <w:rPr>
          <w:sz w:val="28"/>
          <w:szCs w:val="28"/>
        </w:rPr>
        <w:t>)</w:t>
      </w:r>
      <w:r w:rsidRPr="00C44CCB">
        <w:rPr>
          <w:sz w:val="28"/>
          <w:szCs w:val="28"/>
        </w:rPr>
        <w:t xml:space="preserve">. Линейная регрессия предполагает нормальность, но достаточно надежна против нарушения предположения </w:t>
      </w:r>
      <w:r w:rsidR="00406CBD"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"b13" \o "Ссылка на библиографическую цитату" </w:instrText>
      </w:r>
      <w:r w:rsidRPr="00C44CCB">
        <w:rPr>
          <w:sz w:val="28"/>
          <w:szCs w:val="28"/>
        </w:rPr>
        <w:fldChar w:fldCharType="separate"/>
      </w:r>
      <w:r w:rsidRPr="00C44CCB">
        <w:rPr>
          <w:rStyle w:val="a5"/>
          <w:b/>
          <w:bCs/>
          <w:color w:val="auto"/>
          <w:sz w:val="28"/>
          <w:szCs w:val="28"/>
        </w:rPr>
        <w:t>Fitzmaurice</w:t>
      </w:r>
      <w:proofErr w:type="spellEnd"/>
      <w:r w:rsidRPr="00C44CCB">
        <w:rPr>
          <w:rStyle w:val="a5"/>
          <w:b/>
          <w:bCs/>
          <w:color w:val="auto"/>
          <w:sz w:val="28"/>
          <w:szCs w:val="28"/>
        </w:rPr>
        <w:t xml:space="preserve">, </w:t>
      </w:r>
      <w:proofErr w:type="spellStart"/>
      <w:r w:rsidRPr="00C44CCB">
        <w:rPr>
          <w:rStyle w:val="a5"/>
          <w:b/>
          <w:bCs/>
          <w:color w:val="auto"/>
          <w:sz w:val="28"/>
          <w:szCs w:val="28"/>
        </w:rPr>
        <w:t>Laird</w:t>
      </w:r>
      <w:proofErr w:type="spellEnd"/>
      <w:r w:rsidRPr="00C44CCB">
        <w:rPr>
          <w:rStyle w:val="a5"/>
          <w:b/>
          <w:bCs/>
          <w:color w:val="auto"/>
          <w:sz w:val="28"/>
          <w:szCs w:val="28"/>
        </w:rPr>
        <w:t xml:space="preserve"> &amp; </w:t>
      </w:r>
      <w:proofErr w:type="spellStart"/>
      <w:r w:rsidRPr="00C44CCB">
        <w:rPr>
          <w:rStyle w:val="a5"/>
          <w:b/>
          <w:bCs/>
          <w:color w:val="auto"/>
          <w:sz w:val="28"/>
          <w:szCs w:val="28"/>
        </w:rPr>
        <w:t>Ware</w:t>
      </w:r>
      <w:proofErr w:type="spellEnd"/>
      <w:r w:rsidRPr="00C44CCB">
        <w:rPr>
          <w:rStyle w:val="a5"/>
          <w:b/>
          <w:bCs/>
          <w:color w:val="auto"/>
          <w:sz w:val="28"/>
          <w:szCs w:val="28"/>
        </w:rPr>
        <w:t xml:space="preserve"> 2004</w:t>
      </w:r>
      <w:r w:rsidRPr="00C44CCB">
        <w:rPr>
          <w:sz w:val="28"/>
          <w:szCs w:val="28"/>
        </w:rPr>
        <w:fldChar w:fldCharType="end"/>
      </w:r>
      <w:r w:rsidR="00406CBD" w:rsidRPr="00C44CCB">
        <w:rPr>
          <w:sz w:val="28"/>
          <w:szCs w:val="28"/>
        </w:rPr>
        <w:t>)</w:t>
      </w:r>
      <w:r w:rsidRPr="00C44CCB">
        <w:rPr>
          <w:sz w:val="28"/>
          <w:szCs w:val="28"/>
        </w:rPr>
        <w:t>. Однако если вы хотите применить статистический тест, чтобы определить, существует ли значительное разделение групп в дискриминантном анализе, нормальность наблюдений конкретной переменной</w:t>
      </w:r>
      <w:r w:rsidR="00E847E8" w:rsidRPr="00C44CCB">
        <w:rPr>
          <w:sz w:val="28"/>
          <w:szCs w:val="28"/>
        </w:rPr>
        <w:t xml:space="preserve"> </w:t>
      </w:r>
      <w:r w:rsidRPr="00C44CCB">
        <w:rPr>
          <w:rStyle w:val="a6"/>
          <w:sz w:val="28"/>
          <w:szCs w:val="28"/>
          <w:bdr w:val="none" w:sz="0" w:space="0" w:color="auto" w:frame="1"/>
        </w:rPr>
        <w:t xml:space="preserve">в </w:t>
      </w:r>
      <w:r w:rsidR="00E847E8" w:rsidRPr="00C44CCB">
        <w:rPr>
          <w:rStyle w:val="a6"/>
          <w:sz w:val="28"/>
          <w:szCs w:val="28"/>
          <w:bdr w:val="none" w:sz="0" w:space="0" w:color="auto" w:frame="1"/>
        </w:rPr>
        <w:t>пределах каждой группы</w:t>
      </w:r>
      <w:r w:rsidRPr="00C44CCB">
        <w:rPr>
          <w:sz w:val="28"/>
          <w:szCs w:val="28"/>
        </w:rPr>
        <w:t> важна (</w:t>
      </w:r>
      <w:proofErr w:type="spellStart"/>
      <w:r w:rsidRPr="00C44CCB">
        <w:rPr>
          <w:sz w:val="28"/>
          <w:szCs w:val="28"/>
        </w:rPr>
        <w:t>Huberty</w:t>
      </w:r>
      <w:proofErr w:type="spellEnd"/>
      <w:r w:rsidRPr="00C44CCB">
        <w:rPr>
          <w:sz w:val="28"/>
          <w:szCs w:val="28"/>
        </w:rPr>
        <w:t>, 1994). Простые </w:t>
      </w:r>
      <w:r w:rsidRPr="00C44CCB">
        <w:rPr>
          <w:rStyle w:val="a6"/>
          <w:sz w:val="28"/>
          <w:szCs w:val="28"/>
          <w:bdr w:val="none" w:sz="0" w:space="0" w:color="auto" w:frame="1"/>
        </w:rPr>
        <w:t>t-</w:t>
      </w:r>
      <w:r w:rsidRPr="00C44CCB">
        <w:rPr>
          <w:sz w:val="28"/>
          <w:szCs w:val="28"/>
        </w:rPr>
        <w:t xml:space="preserve"> тесты также предполагают, что наблюдения в каждой </w:t>
      </w:r>
      <w:r w:rsidRPr="00C44CCB">
        <w:rPr>
          <w:sz w:val="28"/>
          <w:szCs w:val="28"/>
        </w:rPr>
        <w:lastRenderedPageBreak/>
        <w:t xml:space="preserve">группе </w:t>
      </w:r>
      <w:r w:rsidR="00E847E8" w:rsidRPr="00C44CCB">
        <w:rPr>
          <w:sz w:val="28"/>
          <w:szCs w:val="28"/>
        </w:rPr>
        <w:t>имеют нормальное распределение</w:t>
      </w:r>
      <w:r w:rsidRPr="00C44CCB">
        <w:rPr>
          <w:sz w:val="28"/>
          <w:szCs w:val="28"/>
        </w:rPr>
        <w:t>; поэтому следует изучить гистограммы для необработанных данных каждой группы.</w:t>
      </w:r>
    </w:p>
    <w:p w:rsidR="00677BD8" w:rsidRPr="00C44CCB" w:rsidRDefault="00677BD8" w:rsidP="000C6610">
      <w:pPr>
        <w:pStyle w:val="a3"/>
        <w:shd w:val="clear" w:color="auto" w:fill="FFFFFF"/>
        <w:spacing w:before="0" w:beforeAutospacing="0" w:after="0" w:afterAutospacing="0"/>
        <w:textAlignment w:val="baseline"/>
        <w:rPr>
          <w:sz w:val="28"/>
          <w:szCs w:val="28"/>
        </w:rPr>
      </w:pPr>
    </w:p>
    <w:p w:rsidR="000C6610" w:rsidRPr="00C44CCB" w:rsidRDefault="000C6610" w:rsidP="00422CDB">
      <w:pPr>
        <w:pStyle w:val="a3"/>
        <w:shd w:val="clear" w:color="auto" w:fill="FFFFFF"/>
        <w:spacing w:before="0" w:beforeAutospacing="0" w:after="0" w:afterAutospacing="0"/>
        <w:textAlignment w:val="baseline"/>
        <w:rPr>
          <w:sz w:val="28"/>
          <w:szCs w:val="28"/>
          <w:shd w:val="clear" w:color="auto" w:fill="FFFFFF"/>
        </w:rPr>
      </w:pPr>
      <w:r w:rsidRPr="00C44CCB">
        <w:rPr>
          <w:sz w:val="28"/>
          <w:szCs w:val="28"/>
          <w:shd w:val="clear" w:color="auto" w:fill="FFFFFF"/>
        </w:rPr>
        <w:t xml:space="preserve">В линейной регрессии мы фактически принимаем нормальность всех </w:t>
      </w:r>
      <w:r w:rsidR="00DA3D37" w:rsidRPr="00C44CCB">
        <w:rPr>
          <w:sz w:val="28"/>
          <w:szCs w:val="28"/>
          <w:shd w:val="clear" w:color="auto" w:fill="FFFFFF"/>
        </w:rPr>
        <w:t>повторяющихся</w:t>
      </w:r>
      <w:r w:rsidRPr="00C44CCB">
        <w:rPr>
          <w:sz w:val="28"/>
          <w:szCs w:val="28"/>
          <w:shd w:val="clear" w:color="auto" w:fill="FFFFFF"/>
        </w:rPr>
        <w:t xml:space="preserve"> наблюдений пр</w:t>
      </w:r>
      <w:r w:rsidR="00DA3D37" w:rsidRPr="00C44CCB">
        <w:rPr>
          <w:sz w:val="28"/>
          <w:szCs w:val="28"/>
          <w:shd w:val="clear" w:color="auto" w:fill="FFFFFF"/>
        </w:rPr>
        <w:t xml:space="preserve">и определенном значении </w:t>
      </w:r>
      <w:proofErr w:type="spellStart"/>
      <w:r w:rsidR="00DA3D37" w:rsidRPr="00C44CCB">
        <w:rPr>
          <w:sz w:val="28"/>
          <w:szCs w:val="28"/>
          <w:shd w:val="clear" w:color="auto" w:fill="FFFFFF"/>
        </w:rPr>
        <w:t>коварианта</w:t>
      </w:r>
      <w:proofErr w:type="spellEnd"/>
      <w:r w:rsidRPr="00C44CCB">
        <w:rPr>
          <w:sz w:val="28"/>
          <w:szCs w:val="28"/>
          <w:shd w:val="clear" w:color="auto" w:fill="FFFFFF"/>
        </w:rPr>
        <w:t xml:space="preserve"> </w:t>
      </w:r>
      <w:r w:rsidR="004F2BE5" w:rsidRPr="00C44CCB">
        <w:rPr>
          <w:sz w:val="28"/>
          <w:szCs w:val="28"/>
          <w:shd w:val="clear" w:color="auto" w:fill="FFFFFF"/>
        </w:rPr>
        <w:t>(</w:t>
      </w:r>
      <w:hyperlink r:id="rId15" w:anchor="f6" w:tooltip="Ссылка на рисунок" w:history="1">
        <w:r w:rsidRPr="00C44CCB">
          <w:rPr>
            <w:rStyle w:val="a5"/>
            <w:color w:val="auto"/>
            <w:sz w:val="28"/>
            <w:szCs w:val="28"/>
            <w:shd w:val="clear" w:color="auto" w:fill="FFFFFF"/>
          </w:rPr>
          <w:t>рис.6</w:t>
        </w:r>
      </w:hyperlink>
      <w:r w:rsidRPr="00C44CCB">
        <w:rPr>
          <w:sz w:val="28"/>
          <w:szCs w:val="28"/>
          <w:shd w:val="clear" w:color="auto" w:fill="FFFFFF"/>
        </w:rPr>
        <w:t> , </w:t>
      </w:r>
      <w:proofErr w:type="spellStart"/>
      <w:r w:rsidRPr="00C44CCB">
        <w:rPr>
          <w:sz w:val="28"/>
          <w:szCs w:val="28"/>
        </w:rPr>
        <w:fldChar w:fldCharType="begin"/>
      </w:r>
      <w:r w:rsidRPr="00C44CCB">
        <w:rPr>
          <w:sz w:val="28"/>
          <w:szCs w:val="28"/>
        </w:rPr>
        <w:instrText xml:space="preserve"> HYPERLINK "http://onlinelibrary.wiley.com/doi/10.1111/j.2041-210X.2009.00001.x/full" \l "b26"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Montgomery</w:t>
      </w:r>
      <w:proofErr w:type="spellEnd"/>
      <w:r w:rsidRPr="00C44CCB">
        <w:rPr>
          <w:rStyle w:val="a5"/>
          <w:b/>
          <w:bCs/>
          <w:color w:val="auto"/>
          <w:sz w:val="28"/>
          <w:szCs w:val="28"/>
          <w:shd w:val="clear" w:color="auto" w:fill="FFFFFF"/>
        </w:rPr>
        <w:t xml:space="preserve"> &amp; </w:t>
      </w:r>
      <w:proofErr w:type="spellStart"/>
      <w:r w:rsidRPr="00C44CCB">
        <w:rPr>
          <w:rStyle w:val="a5"/>
          <w:b/>
          <w:bCs/>
          <w:color w:val="auto"/>
          <w:sz w:val="28"/>
          <w:szCs w:val="28"/>
          <w:shd w:val="clear" w:color="auto" w:fill="FFFFFF"/>
        </w:rPr>
        <w:t>Peck</w:t>
      </w:r>
      <w:proofErr w:type="spellEnd"/>
      <w:r w:rsidRPr="00C44CCB">
        <w:rPr>
          <w:rStyle w:val="a5"/>
          <w:b/>
          <w:bCs/>
          <w:color w:val="auto"/>
          <w:sz w:val="28"/>
          <w:szCs w:val="28"/>
          <w:shd w:val="clear" w:color="auto" w:fill="FFFFFF"/>
        </w:rPr>
        <w:t>, 1992</w:t>
      </w:r>
      <w:r w:rsidRPr="00C44CCB">
        <w:rPr>
          <w:sz w:val="28"/>
          <w:szCs w:val="28"/>
        </w:rPr>
        <w:fldChar w:fldCharType="end"/>
      </w:r>
      <w:r w:rsidR="0040710A" w:rsidRPr="00C44CCB">
        <w:rPr>
          <w:sz w:val="28"/>
          <w:szCs w:val="28"/>
          <w:shd w:val="clear" w:color="auto" w:fill="FFFFFF"/>
        </w:rPr>
        <w:t>)</w:t>
      </w:r>
      <w:r w:rsidRPr="00C44CCB">
        <w:rPr>
          <w:sz w:val="28"/>
          <w:szCs w:val="28"/>
          <w:shd w:val="clear" w:color="auto" w:fill="FFFFFF"/>
        </w:rPr>
        <w:t xml:space="preserve">, предположение, которое невозможно проверить, если у </w:t>
      </w:r>
      <w:r w:rsidR="005A735A" w:rsidRPr="00C44CCB">
        <w:rPr>
          <w:sz w:val="28"/>
          <w:szCs w:val="28"/>
          <w:shd w:val="clear" w:color="auto" w:fill="FFFFFF"/>
        </w:rPr>
        <w:t>него</w:t>
      </w:r>
      <w:r w:rsidRPr="00C44CCB">
        <w:rPr>
          <w:sz w:val="28"/>
          <w:szCs w:val="28"/>
          <w:shd w:val="clear" w:color="auto" w:fill="FFFFFF"/>
        </w:rPr>
        <w:t xml:space="preserve"> много </w:t>
      </w:r>
      <w:r w:rsidR="005A735A" w:rsidRPr="00C44CCB">
        <w:rPr>
          <w:sz w:val="28"/>
          <w:szCs w:val="28"/>
          <w:shd w:val="clear" w:color="auto" w:fill="FFFFFF"/>
        </w:rPr>
        <w:t>повторений</w:t>
      </w:r>
      <w:r w:rsidRPr="00C44CCB">
        <w:rPr>
          <w:sz w:val="28"/>
          <w:szCs w:val="28"/>
          <w:shd w:val="clear" w:color="auto" w:fill="FFFFFF"/>
        </w:rPr>
        <w:t xml:space="preserve"> при каждом выборочном значении </w:t>
      </w:r>
      <w:proofErr w:type="spellStart"/>
      <w:r w:rsidRPr="00C44CCB">
        <w:rPr>
          <w:sz w:val="28"/>
          <w:szCs w:val="28"/>
          <w:shd w:val="clear" w:color="auto" w:fill="FFFFFF"/>
        </w:rPr>
        <w:t>ковариа</w:t>
      </w:r>
      <w:r w:rsidR="0016501D" w:rsidRPr="00C44CCB">
        <w:rPr>
          <w:sz w:val="28"/>
          <w:szCs w:val="28"/>
          <w:shd w:val="clear" w:color="auto" w:fill="FFFFFF"/>
        </w:rPr>
        <w:t>нт</w:t>
      </w:r>
      <w:r w:rsidR="000A3100" w:rsidRPr="00C44CCB">
        <w:rPr>
          <w:sz w:val="28"/>
          <w:szCs w:val="28"/>
          <w:shd w:val="clear" w:color="auto" w:fill="FFFFFF"/>
        </w:rPr>
        <w:t>а</w:t>
      </w:r>
      <w:proofErr w:type="spellEnd"/>
      <w:r w:rsidRPr="00C44CCB">
        <w:rPr>
          <w:sz w:val="28"/>
          <w:szCs w:val="28"/>
          <w:shd w:val="clear" w:color="auto" w:fill="FFFFFF"/>
        </w:rPr>
        <w:t xml:space="preserve">. Однако нормальность исходных данных означает нормальность остатков. Поэтому мы можем </w:t>
      </w:r>
      <w:r w:rsidR="000A3100" w:rsidRPr="00C44CCB">
        <w:rPr>
          <w:sz w:val="28"/>
          <w:szCs w:val="28"/>
          <w:shd w:val="clear" w:color="auto" w:fill="FFFFFF"/>
        </w:rPr>
        <w:t>построить</w:t>
      </w:r>
      <w:r w:rsidRPr="00C44CCB">
        <w:rPr>
          <w:sz w:val="28"/>
          <w:szCs w:val="28"/>
          <w:shd w:val="clear" w:color="auto" w:fill="FFFFFF"/>
        </w:rPr>
        <w:t xml:space="preserve"> гистограммы остатков, чтобы получить некоторое представление о нормальности </w:t>
      </w:r>
      <w:r w:rsidR="004F2BE5" w:rsidRPr="00C44CCB">
        <w:rPr>
          <w:sz w:val="28"/>
          <w:szCs w:val="28"/>
          <w:shd w:val="clear" w:color="auto" w:fill="FFFFFF"/>
        </w:rPr>
        <w:t>(</w:t>
      </w:r>
      <w:proofErr w:type="spellStart"/>
      <w:r w:rsidRPr="00C44CCB">
        <w:rPr>
          <w:sz w:val="28"/>
          <w:szCs w:val="28"/>
        </w:rPr>
        <w:fldChar w:fldCharType="begin"/>
      </w:r>
      <w:r w:rsidRPr="00C44CCB">
        <w:rPr>
          <w:sz w:val="28"/>
          <w:szCs w:val="28"/>
        </w:rPr>
        <w:instrText xml:space="preserve"> HYPERLINK "http://onlinelibrary.wiley.com/doi/10.1111/j.2041-210X.2009.00001.x/full" \l "b32"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Quinn</w:t>
      </w:r>
      <w:proofErr w:type="spellEnd"/>
      <w:r w:rsidRPr="00C44CCB">
        <w:rPr>
          <w:rStyle w:val="a5"/>
          <w:b/>
          <w:bCs/>
          <w:color w:val="auto"/>
          <w:sz w:val="28"/>
          <w:szCs w:val="28"/>
          <w:shd w:val="clear" w:color="auto" w:fill="FFFFFF"/>
        </w:rPr>
        <w:t xml:space="preserve"> &amp; </w:t>
      </w:r>
      <w:proofErr w:type="spellStart"/>
      <w:r w:rsidRPr="00C44CCB">
        <w:rPr>
          <w:rStyle w:val="a5"/>
          <w:b/>
          <w:bCs/>
          <w:color w:val="auto"/>
          <w:sz w:val="28"/>
          <w:szCs w:val="28"/>
          <w:shd w:val="clear" w:color="auto" w:fill="FFFFFF"/>
        </w:rPr>
        <w:t>Keough</w:t>
      </w:r>
      <w:proofErr w:type="spellEnd"/>
      <w:r w:rsidRPr="00C44CCB">
        <w:rPr>
          <w:rStyle w:val="a5"/>
          <w:b/>
          <w:bCs/>
          <w:color w:val="auto"/>
          <w:sz w:val="28"/>
          <w:szCs w:val="28"/>
          <w:shd w:val="clear" w:color="auto" w:fill="FFFFFF"/>
        </w:rPr>
        <w:t xml:space="preserve"> 2002</w:t>
      </w:r>
      <w:r w:rsidRPr="00C44CCB">
        <w:rPr>
          <w:sz w:val="28"/>
          <w:szCs w:val="28"/>
        </w:rPr>
        <w:fldChar w:fldCharType="end"/>
      </w:r>
      <w:r w:rsidR="00F000D9" w:rsidRPr="00C44CCB">
        <w:rPr>
          <w:sz w:val="28"/>
          <w:szCs w:val="28"/>
          <w:shd w:val="clear" w:color="auto" w:fill="FFFFFF"/>
        </w:rPr>
        <w:t>;</w:t>
      </w:r>
      <w:r w:rsidRPr="00C44CCB">
        <w:rPr>
          <w:sz w:val="28"/>
          <w:szCs w:val="28"/>
          <w:shd w:val="clear" w:color="auto" w:fill="FFFFFF"/>
        </w:rPr>
        <w:t> </w:t>
      </w:r>
      <w:proofErr w:type="spellStart"/>
      <w:r w:rsidRPr="00C44CCB">
        <w:rPr>
          <w:sz w:val="28"/>
          <w:szCs w:val="28"/>
        </w:rPr>
        <w:fldChar w:fldCharType="begin"/>
      </w:r>
      <w:r w:rsidRPr="00C44CCB">
        <w:rPr>
          <w:sz w:val="28"/>
          <w:szCs w:val="28"/>
        </w:rPr>
        <w:instrText xml:space="preserve"> HYPERLINK "http://onlinelibrary.wiley.com/doi/10.1111/j.2041-210X.2009.00001.x/full" \l "b40"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Zuur</w:t>
      </w:r>
      <w:proofErr w:type="spellEnd"/>
      <w:r w:rsidRPr="00C44CCB">
        <w:rPr>
          <w:rStyle w:val="a5"/>
          <w:b/>
          <w:bCs/>
          <w:color w:val="auto"/>
          <w:sz w:val="28"/>
          <w:szCs w:val="28"/>
          <w:shd w:val="clear" w:color="auto" w:fill="FFFFFF"/>
        </w:rPr>
        <w:t> </w:t>
      </w:r>
      <w:proofErr w:type="spellStart"/>
      <w:r w:rsidRPr="00C44CCB">
        <w:rPr>
          <w:rStyle w:val="a6"/>
          <w:b/>
          <w:bCs/>
          <w:sz w:val="28"/>
          <w:szCs w:val="28"/>
          <w:bdr w:val="none" w:sz="0" w:space="0" w:color="auto" w:frame="1"/>
          <w:shd w:val="clear" w:color="auto" w:fill="FFFFFF"/>
        </w:rPr>
        <w:t>et</w:t>
      </w:r>
      <w:proofErr w:type="spellEnd"/>
      <w:r w:rsidRPr="00C44CCB">
        <w:rPr>
          <w:rStyle w:val="a6"/>
          <w:b/>
          <w:bCs/>
          <w:sz w:val="28"/>
          <w:szCs w:val="28"/>
          <w:bdr w:val="none" w:sz="0" w:space="0" w:color="auto" w:frame="1"/>
          <w:shd w:val="clear" w:color="auto" w:fill="FFFFFF"/>
        </w:rPr>
        <w:t xml:space="preserve"> </w:t>
      </w:r>
      <w:proofErr w:type="spellStart"/>
      <w:r w:rsidRPr="00C44CCB">
        <w:rPr>
          <w:rStyle w:val="a6"/>
          <w:b/>
          <w:bCs/>
          <w:sz w:val="28"/>
          <w:szCs w:val="28"/>
          <w:bdr w:val="none" w:sz="0" w:space="0" w:color="auto" w:frame="1"/>
          <w:shd w:val="clear" w:color="auto" w:fill="FFFFFF"/>
        </w:rPr>
        <w:t>al</w:t>
      </w:r>
      <w:proofErr w:type="spellEnd"/>
      <w:r w:rsidRPr="00C44CCB">
        <w:rPr>
          <w:rStyle w:val="a6"/>
          <w:b/>
          <w:bCs/>
          <w:sz w:val="28"/>
          <w:szCs w:val="28"/>
          <w:bdr w:val="none" w:sz="0" w:space="0" w:color="auto" w:frame="1"/>
          <w:shd w:val="clear" w:color="auto" w:fill="FFFFFF"/>
        </w:rPr>
        <w:t>.,</w:t>
      </w:r>
      <w:r w:rsidRPr="00C44CCB">
        <w:rPr>
          <w:rStyle w:val="a5"/>
          <w:b/>
          <w:bCs/>
          <w:color w:val="auto"/>
          <w:sz w:val="28"/>
          <w:szCs w:val="28"/>
          <w:shd w:val="clear" w:color="auto" w:fill="FFFFFF"/>
        </w:rPr>
        <w:t> 2007</w:t>
      </w:r>
      <w:r w:rsidRPr="00C44CCB">
        <w:rPr>
          <w:sz w:val="28"/>
          <w:szCs w:val="28"/>
        </w:rPr>
        <w:fldChar w:fldCharType="end"/>
      </w:r>
      <w:r w:rsidR="00F000D9" w:rsidRPr="00C44CCB">
        <w:rPr>
          <w:sz w:val="28"/>
          <w:szCs w:val="28"/>
          <w:shd w:val="clear" w:color="auto" w:fill="FFFFFF"/>
        </w:rPr>
        <w:t>)</w:t>
      </w:r>
      <w:r w:rsidRPr="00C44CCB">
        <w:rPr>
          <w:sz w:val="28"/>
          <w:szCs w:val="28"/>
          <w:shd w:val="clear" w:color="auto" w:fill="FFFFFF"/>
        </w:rPr>
        <w:t>, хотя мы не можем полностью проверить предположение.</w:t>
      </w:r>
    </w:p>
    <w:p w:rsidR="00F000D9" w:rsidRPr="00C44CCB" w:rsidRDefault="00F000D9" w:rsidP="00422CDB">
      <w:pPr>
        <w:pStyle w:val="a3"/>
        <w:shd w:val="clear" w:color="auto" w:fill="FFFFFF"/>
        <w:spacing w:before="0" w:beforeAutospacing="0" w:after="0" w:afterAutospacing="0"/>
        <w:textAlignment w:val="baseline"/>
        <w:rPr>
          <w:sz w:val="28"/>
          <w:szCs w:val="28"/>
          <w:shd w:val="clear" w:color="auto" w:fill="FFFFFF"/>
        </w:rPr>
      </w:pPr>
    </w:p>
    <w:p w:rsidR="000C6610" w:rsidRPr="00C44CCB" w:rsidRDefault="000C6610" w:rsidP="00422CDB">
      <w:pPr>
        <w:pStyle w:val="a3"/>
        <w:shd w:val="clear" w:color="auto" w:fill="FFFFFF"/>
        <w:spacing w:before="0" w:beforeAutospacing="0" w:after="0" w:afterAutospacing="0"/>
        <w:textAlignment w:val="baseline"/>
        <w:rPr>
          <w:sz w:val="28"/>
          <w:szCs w:val="28"/>
        </w:rPr>
      </w:pPr>
      <w:r w:rsidRPr="00C44CCB">
        <w:rPr>
          <w:sz w:val="28"/>
          <w:szCs w:val="28"/>
          <w:shd w:val="clear" w:color="auto" w:fill="FFFFFF"/>
        </w:rPr>
        <w:t>Даже когда предположение о нормальности, по-видимому, нарушается, ситуация может быть более сложной, чем кажется. Например, форма гистограммы на </w:t>
      </w:r>
      <w:hyperlink r:id="rId16" w:anchor="f5" w:tooltip="Ссылка на рисунок" w:history="1">
        <w:r w:rsidRPr="00C44CCB">
          <w:rPr>
            <w:rStyle w:val="a5"/>
            <w:color w:val="auto"/>
            <w:sz w:val="28"/>
            <w:szCs w:val="28"/>
            <w:shd w:val="clear" w:color="auto" w:fill="FFFFFF"/>
          </w:rPr>
          <w:t>рис. 5а</w:t>
        </w:r>
      </w:hyperlink>
      <w:r w:rsidRPr="00C44CCB">
        <w:rPr>
          <w:sz w:val="28"/>
          <w:szCs w:val="28"/>
          <w:shd w:val="clear" w:color="auto" w:fill="FFFFFF"/>
        </w:rPr>
        <w:t xml:space="preserve"> указывает на асимметрию, которая может </w:t>
      </w:r>
      <w:r w:rsidR="00423B8C" w:rsidRPr="00C44CCB">
        <w:rPr>
          <w:sz w:val="28"/>
          <w:szCs w:val="28"/>
          <w:shd w:val="clear" w:color="auto" w:fill="FFFFFF"/>
        </w:rPr>
        <w:t xml:space="preserve">предполагать </w:t>
      </w:r>
      <w:r w:rsidRPr="00C44CCB">
        <w:rPr>
          <w:sz w:val="28"/>
          <w:szCs w:val="28"/>
          <w:shd w:val="clear" w:color="auto" w:fill="FFFFFF"/>
        </w:rPr>
        <w:t>необходимость преобразования данных. </w:t>
      </w:r>
      <w:hyperlink r:id="rId17" w:anchor="f5" w:tooltip="Ссылка на рисунок" w:history="1">
        <w:r w:rsidRPr="00C44CCB">
          <w:rPr>
            <w:rStyle w:val="a5"/>
            <w:color w:val="auto"/>
            <w:sz w:val="28"/>
            <w:szCs w:val="28"/>
            <w:shd w:val="clear" w:color="auto" w:fill="FFFFFF"/>
          </w:rPr>
          <w:t>На рисунке 5b</w:t>
        </w:r>
      </w:hyperlink>
      <w:r w:rsidRPr="00C44CCB">
        <w:rPr>
          <w:sz w:val="28"/>
          <w:szCs w:val="28"/>
          <w:shd w:val="clear" w:color="auto" w:fill="FFFFFF"/>
        </w:rPr>
        <w:t xml:space="preserve"> показана </w:t>
      </w:r>
      <w:proofErr w:type="spellStart"/>
      <w:r w:rsidRPr="00C44CCB">
        <w:rPr>
          <w:sz w:val="28"/>
          <w:szCs w:val="28"/>
          <w:shd w:val="clear" w:color="auto" w:fill="FFFFFF"/>
        </w:rPr>
        <w:t>многопанельная</w:t>
      </w:r>
      <w:proofErr w:type="spellEnd"/>
      <w:r w:rsidRPr="00C44CCB">
        <w:rPr>
          <w:sz w:val="28"/>
          <w:szCs w:val="28"/>
          <w:shd w:val="clear" w:color="auto" w:fill="FFFFFF"/>
        </w:rPr>
        <w:t xml:space="preserve"> гистограмма для той же переменной, за исключением того, что данные отображаются по месяцам; это позволяет нам видеть, что асимметрия исходной гистограммы, вероятно, вызвана изменением веса воробья с течением времени. В этих условиях было бы нецелесообразно преобразовывать данные, поскольку различия между месяцами могут быть уменьшены и </w:t>
      </w:r>
      <w:r w:rsidR="00BA2C6B" w:rsidRPr="00C44CCB">
        <w:rPr>
          <w:sz w:val="28"/>
          <w:szCs w:val="28"/>
          <w:shd w:val="clear" w:color="auto" w:fill="FFFFFF"/>
        </w:rPr>
        <w:t>их будет сложнее обнаружить</w:t>
      </w:r>
      <w:r w:rsidRPr="00C44CCB">
        <w:rPr>
          <w:sz w:val="28"/>
          <w:szCs w:val="28"/>
          <w:shd w:val="clear" w:color="auto" w:fill="FFFFFF"/>
        </w:rPr>
        <w:t>.</w:t>
      </w:r>
    </w:p>
    <w:p w:rsidR="00422CDB" w:rsidRPr="00C44CCB" w:rsidRDefault="00422CDB">
      <w:pPr>
        <w:rPr>
          <w:rFonts w:ascii="Times New Roman" w:hAnsi="Times New Roman" w:cs="Times New Roman"/>
          <w:sz w:val="28"/>
          <w:szCs w:val="28"/>
        </w:rPr>
      </w:pPr>
    </w:p>
    <w:p w:rsidR="001F734D" w:rsidRPr="00C44CCB" w:rsidRDefault="001F734D" w:rsidP="001F734D">
      <w:pPr>
        <w:pStyle w:val="2"/>
        <w:shd w:val="clear" w:color="auto" w:fill="FFFFFF"/>
        <w:spacing w:before="0" w:beforeAutospacing="0" w:after="144" w:afterAutospacing="0"/>
        <w:textAlignment w:val="baseline"/>
        <w:rPr>
          <w:sz w:val="28"/>
          <w:szCs w:val="28"/>
        </w:rPr>
      </w:pPr>
      <w:r w:rsidRPr="00C44CCB">
        <w:rPr>
          <w:sz w:val="28"/>
          <w:szCs w:val="28"/>
        </w:rPr>
        <w:t xml:space="preserve">Шаг 4: </w:t>
      </w:r>
      <w:r w:rsidR="001A2976" w:rsidRPr="00C44CCB">
        <w:rPr>
          <w:sz w:val="28"/>
          <w:szCs w:val="28"/>
        </w:rPr>
        <w:t xml:space="preserve">Много ли </w:t>
      </w:r>
      <w:r w:rsidRPr="00C44CCB">
        <w:rPr>
          <w:sz w:val="28"/>
          <w:szCs w:val="28"/>
        </w:rPr>
        <w:t xml:space="preserve">нулей </w:t>
      </w:r>
      <w:r w:rsidR="00AC2EC3">
        <w:rPr>
          <w:sz w:val="28"/>
          <w:szCs w:val="28"/>
        </w:rPr>
        <w:t>содержат данные</w:t>
      </w:r>
      <w:r w:rsidRPr="00C44CCB">
        <w:rPr>
          <w:sz w:val="28"/>
          <w:szCs w:val="28"/>
        </w:rPr>
        <w:t>?</w:t>
      </w:r>
    </w:p>
    <w:p w:rsidR="001F734D" w:rsidRPr="00C44CCB" w:rsidRDefault="004F5789" w:rsidP="001F734D">
      <w:pPr>
        <w:pStyle w:val="a3"/>
        <w:shd w:val="clear" w:color="auto" w:fill="FFFFFF"/>
        <w:spacing w:before="0" w:beforeAutospacing="0" w:after="0" w:afterAutospacing="0"/>
        <w:textAlignment w:val="baseline"/>
        <w:rPr>
          <w:sz w:val="28"/>
          <w:szCs w:val="28"/>
        </w:rPr>
      </w:pPr>
      <w:hyperlink r:id="rId18" w:anchor="b11" w:tooltip="Ссылка на библиографические цитаты" w:history="1">
        <w:proofErr w:type="spellStart"/>
        <w:r w:rsidR="001F734D" w:rsidRPr="00C44CCB">
          <w:rPr>
            <w:rStyle w:val="a5"/>
            <w:b/>
            <w:bCs/>
            <w:color w:val="auto"/>
            <w:sz w:val="28"/>
            <w:szCs w:val="28"/>
          </w:rPr>
          <w:t>Elphick</w:t>
        </w:r>
        <w:proofErr w:type="spellEnd"/>
        <w:r w:rsidR="001F734D" w:rsidRPr="00C44CCB">
          <w:rPr>
            <w:rStyle w:val="a5"/>
            <w:b/>
            <w:bCs/>
            <w:color w:val="auto"/>
            <w:sz w:val="28"/>
            <w:szCs w:val="28"/>
          </w:rPr>
          <w:t xml:space="preserve"> &amp; </w:t>
        </w:r>
        <w:proofErr w:type="spellStart"/>
        <w:r w:rsidR="001F734D" w:rsidRPr="00C44CCB">
          <w:rPr>
            <w:rStyle w:val="a5"/>
            <w:b/>
            <w:bCs/>
            <w:color w:val="auto"/>
            <w:sz w:val="28"/>
            <w:szCs w:val="28"/>
          </w:rPr>
          <w:t>Oring</w:t>
        </w:r>
        <w:proofErr w:type="spellEnd"/>
        <w:r w:rsidR="001F734D" w:rsidRPr="00C44CCB">
          <w:rPr>
            <w:rStyle w:val="a5"/>
            <w:b/>
            <w:bCs/>
            <w:color w:val="auto"/>
            <w:sz w:val="28"/>
            <w:szCs w:val="28"/>
          </w:rPr>
          <w:t xml:space="preserve"> (1998, 2003)</w:t>
        </w:r>
      </w:hyperlink>
      <w:r w:rsidR="001F734D" w:rsidRPr="00C44CCB">
        <w:rPr>
          <w:sz w:val="28"/>
          <w:szCs w:val="28"/>
        </w:rPr>
        <w:t xml:space="preserve"> исследовали влияние </w:t>
      </w:r>
      <w:r w:rsidR="001F734D" w:rsidRPr="00C44CCB">
        <w:rPr>
          <w:sz w:val="28"/>
          <w:szCs w:val="28"/>
          <w:highlight w:val="yellow"/>
        </w:rPr>
        <w:t>управления соломой</w:t>
      </w:r>
      <w:r w:rsidR="001F734D" w:rsidRPr="00C44CCB">
        <w:rPr>
          <w:sz w:val="28"/>
          <w:szCs w:val="28"/>
        </w:rPr>
        <w:t xml:space="preserve"> на обилие водно-болотных птиц на затопленных рисовых полях. Одним из возможных статистических анализов является моделирование числа птиц в зависимости от времени, глубины воды, </w:t>
      </w:r>
      <w:r w:rsidR="001F734D" w:rsidRPr="00C44CCB">
        <w:rPr>
          <w:sz w:val="28"/>
          <w:szCs w:val="28"/>
          <w:highlight w:val="yellow"/>
        </w:rPr>
        <w:t>фермы</w:t>
      </w:r>
      <w:r w:rsidR="001F734D" w:rsidRPr="00C44CCB">
        <w:rPr>
          <w:sz w:val="28"/>
          <w:szCs w:val="28"/>
        </w:rPr>
        <w:t xml:space="preserve">, </w:t>
      </w:r>
      <w:r w:rsidR="00ED7451" w:rsidRPr="00C44CCB">
        <w:rPr>
          <w:sz w:val="28"/>
          <w:szCs w:val="28"/>
          <w:highlight w:val="yellow"/>
        </w:rPr>
        <w:t>способа</w:t>
      </w:r>
      <w:r w:rsidR="001F734D" w:rsidRPr="00C44CCB">
        <w:rPr>
          <w:sz w:val="28"/>
          <w:szCs w:val="28"/>
          <w:highlight w:val="yellow"/>
        </w:rPr>
        <w:t xml:space="preserve"> управления полем,</w:t>
      </w:r>
      <w:r w:rsidR="001F734D" w:rsidRPr="00C44CCB">
        <w:rPr>
          <w:sz w:val="28"/>
          <w:szCs w:val="28"/>
        </w:rPr>
        <w:t xml:space="preserve"> температуры и т. </w:t>
      </w:r>
      <w:r w:rsidR="0039708E" w:rsidRPr="00C44CCB">
        <w:rPr>
          <w:sz w:val="28"/>
          <w:szCs w:val="28"/>
        </w:rPr>
        <w:t>д</w:t>
      </w:r>
      <w:r w:rsidR="001F734D" w:rsidRPr="00C44CCB">
        <w:rPr>
          <w:sz w:val="28"/>
          <w:szCs w:val="28"/>
        </w:rPr>
        <w:t xml:space="preserve">. Поскольку этот анализ включает в себя моделирование подсчета, </w:t>
      </w:r>
      <w:r w:rsidR="00846D8F" w:rsidRPr="00C44CCB">
        <w:rPr>
          <w:sz w:val="28"/>
          <w:szCs w:val="28"/>
        </w:rPr>
        <w:t>обобщённая линейная модель</w:t>
      </w:r>
      <w:r w:rsidR="001F734D" w:rsidRPr="00C44CCB">
        <w:rPr>
          <w:sz w:val="28"/>
          <w:szCs w:val="28"/>
        </w:rPr>
        <w:t xml:space="preserve"> является подходящим анализом. </w:t>
      </w:r>
      <w:hyperlink r:id="rId19" w:anchor="f7" w:tooltip="Ссылка на рисунок" w:history="1">
        <w:r w:rsidR="001F734D" w:rsidRPr="00C44CCB">
          <w:rPr>
            <w:rStyle w:val="a5"/>
            <w:color w:val="auto"/>
            <w:sz w:val="28"/>
            <w:szCs w:val="28"/>
          </w:rPr>
          <w:t>На рисунке 7</w:t>
        </w:r>
      </w:hyperlink>
      <w:r w:rsidR="001F734D" w:rsidRPr="00C44CCB">
        <w:rPr>
          <w:sz w:val="28"/>
          <w:szCs w:val="28"/>
        </w:rPr>
        <w:t xml:space="preserve"> показан частотный график, иллюстрирующий частоту каждого значения для общего количества водоплавающих птиц. Чрезвычайно большое количество нулей говорит нам о том, что мы не должны применять обычный пуассоновский или </w:t>
      </w:r>
      <w:r w:rsidR="00846D8F" w:rsidRPr="00C44CCB">
        <w:rPr>
          <w:sz w:val="28"/>
          <w:szCs w:val="28"/>
        </w:rPr>
        <w:t>отрицательную биномиальную обобщенн</w:t>
      </w:r>
      <w:r w:rsidR="00EB0B68" w:rsidRPr="00C44CCB">
        <w:rPr>
          <w:sz w:val="28"/>
          <w:szCs w:val="28"/>
        </w:rPr>
        <w:t xml:space="preserve">ую </w:t>
      </w:r>
      <w:r w:rsidR="00846D8F" w:rsidRPr="00C44CCB">
        <w:rPr>
          <w:sz w:val="28"/>
          <w:szCs w:val="28"/>
        </w:rPr>
        <w:t>линейн</w:t>
      </w:r>
      <w:r w:rsidR="00EB0B68" w:rsidRPr="00C44CCB">
        <w:rPr>
          <w:sz w:val="28"/>
          <w:szCs w:val="28"/>
        </w:rPr>
        <w:t>ую</w:t>
      </w:r>
      <w:r w:rsidR="00846D8F" w:rsidRPr="00C44CCB">
        <w:rPr>
          <w:sz w:val="28"/>
          <w:szCs w:val="28"/>
        </w:rPr>
        <w:t xml:space="preserve"> модель</w:t>
      </w:r>
      <w:r w:rsidR="001F734D" w:rsidRPr="00C44CCB">
        <w:rPr>
          <w:sz w:val="28"/>
          <w:szCs w:val="28"/>
        </w:rPr>
        <w:t xml:space="preserve">, поскольку они будут приводить к смещенным оценкам параметров и стандартным ошибкам. Вместо этого следует </w:t>
      </w:r>
      <w:r w:rsidR="00320DF0" w:rsidRPr="00C44CCB">
        <w:rPr>
          <w:sz w:val="28"/>
          <w:szCs w:val="28"/>
        </w:rPr>
        <w:t>рассмотреть</w:t>
      </w:r>
      <w:r w:rsidR="001F734D" w:rsidRPr="00C44CCB">
        <w:rPr>
          <w:sz w:val="28"/>
          <w:szCs w:val="28"/>
        </w:rPr>
        <w:t xml:space="preserve"> нул</w:t>
      </w:r>
      <w:r w:rsidR="00320DF0" w:rsidRPr="00C44CCB">
        <w:rPr>
          <w:sz w:val="28"/>
          <w:szCs w:val="28"/>
        </w:rPr>
        <w:t>ь -</w:t>
      </w:r>
      <w:r w:rsidR="001F734D" w:rsidRPr="00C44CCB">
        <w:rPr>
          <w:sz w:val="28"/>
          <w:szCs w:val="28"/>
        </w:rPr>
        <w:t xml:space="preserve"> завышенные </w:t>
      </w:r>
      <w:r w:rsidR="0034584B" w:rsidRPr="00C44CCB">
        <w:rPr>
          <w:sz w:val="28"/>
          <w:szCs w:val="28"/>
        </w:rPr>
        <w:t>обобщённые линейные модели</w:t>
      </w:r>
      <w:r w:rsidR="001F734D" w:rsidRPr="00C44CCB">
        <w:rPr>
          <w:sz w:val="28"/>
          <w:szCs w:val="28"/>
        </w:rPr>
        <w:t xml:space="preserve"> </w:t>
      </w:r>
      <w:r w:rsidR="00887686" w:rsidRPr="00C44CCB">
        <w:rPr>
          <w:sz w:val="28"/>
          <w:szCs w:val="28"/>
        </w:rPr>
        <w:t>(</w:t>
      </w:r>
      <w:proofErr w:type="spellStart"/>
      <w:r w:rsidR="001F734D" w:rsidRPr="00C44CCB">
        <w:rPr>
          <w:sz w:val="28"/>
          <w:szCs w:val="28"/>
        </w:rPr>
        <w:fldChar w:fldCharType="begin"/>
      </w:r>
      <w:r w:rsidR="001F734D" w:rsidRPr="00C44CCB">
        <w:rPr>
          <w:sz w:val="28"/>
          <w:szCs w:val="28"/>
        </w:rPr>
        <w:instrText xml:space="preserve"> HYPERLINK "http://onlinelibrary.wiley.com/doi/10.1111/j.2041-210X.2009.00001.x/full" \l "b5" \o "Ссылка на библиографическую цитату" </w:instrText>
      </w:r>
      <w:r w:rsidR="001F734D" w:rsidRPr="00C44CCB">
        <w:rPr>
          <w:sz w:val="28"/>
          <w:szCs w:val="28"/>
        </w:rPr>
        <w:fldChar w:fldCharType="separate"/>
      </w:r>
      <w:r w:rsidR="001F734D" w:rsidRPr="00C44CCB">
        <w:rPr>
          <w:rStyle w:val="a5"/>
          <w:b/>
          <w:bCs/>
          <w:color w:val="auto"/>
          <w:sz w:val="28"/>
          <w:szCs w:val="28"/>
        </w:rPr>
        <w:t>Cameron</w:t>
      </w:r>
      <w:proofErr w:type="spellEnd"/>
      <w:r w:rsidR="001F734D" w:rsidRPr="00C44CCB">
        <w:rPr>
          <w:rStyle w:val="a5"/>
          <w:b/>
          <w:bCs/>
          <w:color w:val="auto"/>
          <w:sz w:val="28"/>
          <w:szCs w:val="28"/>
        </w:rPr>
        <w:t xml:space="preserve"> &amp; </w:t>
      </w:r>
      <w:proofErr w:type="spellStart"/>
      <w:r w:rsidR="001F734D" w:rsidRPr="00C44CCB">
        <w:rPr>
          <w:rStyle w:val="a5"/>
          <w:b/>
          <w:bCs/>
          <w:color w:val="auto"/>
          <w:sz w:val="28"/>
          <w:szCs w:val="28"/>
        </w:rPr>
        <w:t>Trivedi</w:t>
      </w:r>
      <w:proofErr w:type="spellEnd"/>
      <w:r w:rsidR="001F734D" w:rsidRPr="00C44CCB">
        <w:rPr>
          <w:rStyle w:val="a5"/>
          <w:b/>
          <w:bCs/>
          <w:color w:val="auto"/>
          <w:sz w:val="28"/>
          <w:szCs w:val="28"/>
        </w:rPr>
        <w:t xml:space="preserve"> 1998</w:t>
      </w:r>
      <w:r w:rsidR="001F734D" w:rsidRPr="00C44CCB">
        <w:rPr>
          <w:sz w:val="28"/>
          <w:szCs w:val="28"/>
        </w:rPr>
        <w:fldChar w:fldCharType="end"/>
      </w:r>
      <w:r w:rsidR="00887686" w:rsidRPr="00C44CCB">
        <w:rPr>
          <w:sz w:val="28"/>
          <w:szCs w:val="28"/>
        </w:rPr>
        <w:t>;</w:t>
      </w:r>
      <w:r w:rsidR="001F734D" w:rsidRPr="00C44CCB">
        <w:rPr>
          <w:sz w:val="28"/>
          <w:szCs w:val="28"/>
        </w:rPr>
        <w:t> </w:t>
      </w:r>
      <w:proofErr w:type="spellStart"/>
      <w:r w:rsidR="001F734D" w:rsidRPr="00C44CCB">
        <w:rPr>
          <w:sz w:val="28"/>
          <w:szCs w:val="28"/>
        </w:rPr>
        <w:fldChar w:fldCharType="begin"/>
      </w:r>
      <w:r w:rsidR="001F734D" w:rsidRPr="00C44CCB">
        <w:rPr>
          <w:sz w:val="28"/>
          <w:szCs w:val="28"/>
        </w:rPr>
        <w:instrText xml:space="preserve"> HYPERLINK "http://onlinelibrary.wiley.com/doi/10.1111/j.2041-210X.2009.00001.x/full" \l "b41" \o "Ссылка на библиографическую цитату" </w:instrText>
      </w:r>
      <w:r w:rsidR="001F734D" w:rsidRPr="00C44CCB">
        <w:rPr>
          <w:sz w:val="28"/>
          <w:szCs w:val="28"/>
        </w:rPr>
        <w:fldChar w:fldCharType="separate"/>
      </w:r>
      <w:r w:rsidR="001F734D" w:rsidRPr="00C44CCB">
        <w:rPr>
          <w:rStyle w:val="a5"/>
          <w:b/>
          <w:bCs/>
          <w:color w:val="auto"/>
          <w:sz w:val="28"/>
          <w:szCs w:val="28"/>
        </w:rPr>
        <w:t>Zuur</w:t>
      </w:r>
      <w:proofErr w:type="spellEnd"/>
      <w:r w:rsidR="001F734D" w:rsidRPr="00C44CCB">
        <w:rPr>
          <w:rStyle w:val="a5"/>
          <w:b/>
          <w:bCs/>
          <w:color w:val="auto"/>
          <w:sz w:val="28"/>
          <w:szCs w:val="28"/>
        </w:rPr>
        <w:t> </w:t>
      </w:r>
      <w:proofErr w:type="spellStart"/>
      <w:r w:rsidR="001F734D" w:rsidRPr="00C44CCB">
        <w:rPr>
          <w:rStyle w:val="a6"/>
          <w:b/>
          <w:bCs/>
          <w:sz w:val="28"/>
          <w:szCs w:val="28"/>
          <w:bdr w:val="none" w:sz="0" w:space="0" w:color="auto" w:frame="1"/>
        </w:rPr>
        <w:t>et</w:t>
      </w:r>
      <w:proofErr w:type="spellEnd"/>
      <w:r w:rsidR="001F734D" w:rsidRPr="00C44CCB">
        <w:rPr>
          <w:rStyle w:val="a6"/>
          <w:b/>
          <w:bCs/>
          <w:sz w:val="28"/>
          <w:szCs w:val="28"/>
          <w:bdr w:val="none" w:sz="0" w:space="0" w:color="auto" w:frame="1"/>
        </w:rPr>
        <w:t xml:space="preserve"> </w:t>
      </w:r>
      <w:proofErr w:type="spellStart"/>
      <w:r w:rsidR="001F734D" w:rsidRPr="00C44CCB">
        <w:rPr>
          <w:rStyle w:val="a6"/>
          <w:b/>
          <w:bCs/>
          <w:sz w:val="28"/>
          <w:szCs w:val="28"/>
          <w:bdr w:val="none" w:sz="0" w:space="0" w:color="auto" w:frame="1"/>
        </w:rPr>
        <w:t>al</w:t>
      </w:r>
      <w:proofErr w:type="spellEnd"/>
      <w:r w:rsidR="001F734D" w:rsidRPr="00C44CCB">
        <w:rPr>
          <w:rStyle w:val="a6"/>
          <w:b/>
          <w:bCs/>
          <w:sz w:val="28"/>
          <w:szCs w:val="28"/>
          <w:bdr w:val="none" w:sz="0" w:space="0" w:color="auto" w:frame="1"/>
        </w:rPr>
        <w:t>.,</w:t>
      </w:r>
      <w:r w:rsidR="001F734D" w:rsidRPr="00C44CCB">
        <w:rPr>
          <w:rStyle w:val="a5"/>
          <w:b/>
          <w:bCs/>
          <w:color w:val="auto"/>
          <w:sz w:val="28"/>
          <w:szCs w:val="28"/>
        </w:rPr>
        <w:t> 2009a</w:t>
      </w:r>
      <w:r w:rsidR="001F734D" w:rsidRPr="00C44CCB">
        <w:rPr>
          <w:sz w:val="28"/>
          <w:szCs w:val="28"/>
        </w:rPr>
        <w:fldChar w:fldCharType="end"/>
      </w:r>
      <w:r w:rsidR="001F734D" w:rsidRPr="00C44CCB">
        <w:rPr>
          <w:sz w:val="28"/>
          <w:szCs w:val="28"/>
        </w:rPr>
        <w:t>).</w:t>
      </w:r>
    </w:p>
    <w:p w:rsidR="00320DF0" w:rsidRPr="00C44CCB" w:rsidRDefault="00320DF0" w:rsidP="001F734D">
      <w:pPr>
        <w:pStyle w:val="a3"/>
        <w:shd w:val="clear" w:color="auto" w:fill="FFFFFF"/>
        <w:spacing w:before="0" w:beforeAutospacing="0" w:after="0" w:afterAutospacing="0"/>
        <w:textAlignment w:val="baseline"/>
        <w:rPr>
          <w:sz w:val="28"/>
          <w:szCs w:val="28"/>
        </w:rPr>
      </w:pPr>
    </w:p>
    <w:p w:rsidR="001F734D" w:rsidRPr="00C44CCB" w:rsidRDefault="001F734D" w:rsidP="001F734D">
      <w:pPr>
        <w:pStyle w:val="a3"/>
        <w:shd w:val="clear" w:color="auto" w:fill="FFFFFF"/>
        <w:spacing w:before="0" w:beforeAutospacing="0" w:after="0" w:afterAutospacing="0"/>
        <w:textAlignment w:val="baseline"/>
        <w:rPr>
          <w:sz w:val="28"/>
          <w:szCs w:val="28"/>
        </w:rPr>
      </w:pPr>
      <w:r w:rsidRPr="00C44CCB">
        <w:rPr>
          <w:sz w:val="28"/>
          <w:szCs w:val="28"/>
        </w:rPr>
        <w:t xml:space="preserve">Также можно одновременно анализировать данные для нескольких видов, используя многовариантные методы. Для такого анализа нам необходимо рассмотреть, что означает, когда два вида совместно отсутствуют. Этот результат мог бы сказать что-то важное в отношении экологических </w:t>
      </w:r>
      <w:r w:rsidRPr="00C44CCB">
        <w:rPr>
          <w:sz w:val="28"/>
          <w:szCs w:val="28"/>
        </w:rPr>
        <w:lastRenderedPageBreak/>
        <w:t>характеристик участка, например, что он содержит условия, неблагоприятные для обоих видов. </w:t>
      </w:r>
      <w:r w:rsidRPr="00C44CCB">
        <w:rPr>
          <w:sz w:val="28"/>
          <w:szCs w:val="28"/>
          <w:highlight w:val="yellow"/>
        </w:rPr>
        <w:t xml:space="preserve">К тому же, когда два </w:t>
      </w:r>
      <w:r w:rsidR="000425FE" w:rsidRPr="00C44CCB">
        <w:rPr>
          <w:sz w:val="28"/>
          <w:szCs w:val="28"/>
          <w:highlight w:val="yellow"/>
        </w:rPr>
        <w:t>места</w:t>
      </w:r>
      <w:r w:rsidRPr="00C44CCB">
        <w:rPr>
          <w:sz w:val="28"/>
          <w:szCs w:val="28"/>
          <w:highlight w:val="yellow"/>
        </w:rPr>
        <w:t xml:space="preserve"> имеют </w:t>
      </w:r>
      <w:r w:rsidR="00944ABE" w:rsidRPr="00C44CCB">
        <w:rPr>
          <w:sz w:val="28"/>
          <w:szCs w:val="28"/>
          <w:highlight w:val="yellow"/>
        </w:rPr>
        <w:t>те же</w:t>
      </w:r>
      <w:r w:rsidRPr="00C44CCB">
        <w:rPr>
          <w:sz w:val="28"/>
          <w:szCs w:val="28"/>
          <w:highlight w:val="yellow"/>
        </w:rPr>
        <w:t xml:space="preserve"> </w:t>
      </w:r>
      <w:r w:rsidR="00944ABE" w:rsidRPr="00C44CCB">
        <w:rPr>
          <w:sz w:val="28"/>
          <w:szCs w:val="28"/>
          <w:highlight w:val="yellow"/>
        </w:rPr>
        <w:t>недостатки</w:t>
      </w:r>
      <w:r w:rsidRPr="00C44CCB">
        <w:rPr>
          <w:sz w:val="28"/>
          <w:szCs w:val="28"/>
          <w:highlight w:val="yellow"/>
        </w:rPr>
        <w:t xml:space="preserve">, это может означать, что </w:t>
      </w:r>
      <w:r w:rsidR="00DC6BD2" w:rsidRPr="00C44CCB">
        <w:rPr>
          <w:sz w:val="28"/>
          <w:szCs w:val="28"/>
          <w:highlight w:val="yellow"/>
        </w:rPr>
        <w:t>места</w:t>
      </w:r>
      <w:r w:rsidRPr="00C44CCB">
        <w:rPr>
          <w:sz w:val="28"/>
          <w:szCs w:val="28"/>
          <w:highlight w:val="yellow"/>
        </w:rPr>
        <w:t xml:space="preserve"> экологически схожи.</w:t>
      </w:r>
      <w:r w:rsidRPr="00C44CCB">
        <w:rPr>
          <w:sz w:val="28"/>
          <w:szCs w:val="28"/>
        </w:rPr>
        <w:t> С другой стороны, если вид</w:t>
      </w:r>
      <w:r w:rsidR="003C3061" w:rsidRPr="00C44CCB">
        <w:rPr>
          <w:sz w:val="28"/>
          <w:szCs w:val="28"/>
        </w:rPr>
        <w:t>ы имею</w:t>
      </w:r>
      <w:r w:rsidRPr="00C44CCB">
        <w:rPr>
          <w:sz w:val="28"/>
          <w:szCs w:val="28"/>
        </w:rPr>
        <w:t>т очень ограниченное</w:t>
      </w:r>
      <w:r w:rsidR="000A2B97" w:rsidRPr="00C44CCB">
        <w:rPr>
          <w:sz w:val="28"/>
          <w:szCs w:val="28"/>
        </w:rPr>
        <w:t xml:space="preserve">/сгруженное </w:t>
      </w:r>
      <w:r w:rsidRPr="00C44CCB">
        <w:rPr>
          <w:sz w:val="28"/>
          <w:szCs w:val="28"/>
        </w:rPr>
        <w:t xml:space="preserve">распределение или </w:t>
      </w:r>
      <w:r w:rsidR="003C3061" w:rsidRPr="00C44CCB">
        <w:rPr>
          <w:sz w:val="28"/>
          <w:szCs w:val="28"/>
        </w:rPr>
        <w:t>просто ред</w:t>
      </w:r>
      <w:r w:rsidRPr="00C44CCB">
        <w:rPr>
          <w:sz w:val="28"/>
          <w:szCs w:val="28"/>
        </w:rPr>
        <w:t>к</w:t>
      </w:r>
      <w:r w:rsidR="003C3061" w:rsidRPr="00C44CCB">
        <w:rPr>
          <w:sz w:val="28"/>
          <w:szCs w:val="28"/>
        </w:rPr>
        <w:t>и</w:t>
      </w:r>
      <w:r w:rsidRPr="00C44CCB">
        <w:rPr>
          <w:sz w:val="28"/>
          <w:szCs w:val="28"/>
        </w:rPr>
        <w:t xml:space="preserve">, тогда </w:t>
      </w:r>
      <w:r w:rsidRPr="00C44CCB">
        <w:rPr>
          <w:sz w:val="28"/>
          <w:szCs w:val="28"/>
          <w:highlight w:val="yellow"/>
        </w:rPr>
        <w:t>совместные отсутствия</w:t>
      </w:r>
      <w:r w:rsidRPr="00C44CCB">
        <w:rPr>
          <w:sz w:val="28"/>
          <w:szCs w:val="28"/>
        </w:rPr>
        <w:t xml:space="preserve"> могут возникать случайно и </w:t>
      </w:r>
      <w:r w:rsidR="00906516" w:rsidRPr="00C44CCB">
        <w:rPr>
          <w:sz w:val="28"/>
          <w:szCs w:val="28"/>
        </w:rPr>
        <w:t xml:space="preserve">ничего не говорить  </w:t>
      </w:r>
      <w:r w:rsidRPr="00C44CCB">
        <w:rPr>
          <w:sz w:val="28"/>
          <w:szCs w:val="28"/>
        </w:rPr>
        <w:t>о пригодности данно</w:t>
      </w:r>
      <w:r w:rsidR="00DB03D2" w:rsidRPr="00C44CCB">
        <w:rPr>
          <w:sz w:val="28"/>
          <w:szCs w:val="28"/>
        </w:rPr>
        <w:t xml:space="preserve">й территории </w:t>
      </w:r>
      <w:r w:rsidRPr="00C44CCB">
        <w:rPr>
          <w:sz w:val="28"/>
          <w:szCs w:val="28"/>
        </w:rPr>
        <w:t>для вид</w:t>
      </w:r>
      <w:r w:rsidR="00DB03D2" w:rsidRPr="00C44CCB">
        <w:rPr>
          <w:sz w:val="28"/>
          <w:szCs w:val="28"/>
        </w:rPr>
        <w:t>ов</w:t>
      </w:r>
      <w:r w:rsidRPr="00C44CCB">
        <w:rPr>
          <w:sz w:val="28"/>
          <w:szCs w:val="28"/>
        </w:rPr>
        <w:t xml:space="preserve">, сходстве между </w:t>
      </w:r>
      <w:r w:rsidR="00F93BAA" w:rsidRPr="00C44CCB">
        <w:rPr>
          <w:sz w:val="28"/>
          <w:szCs w:val="28"/>
        </w:rPr>
        <w:t>необходим</w:t>
      </w:r>
      <w:r w:rsidR="00DA445D" w:rsidRPr="00C44CCB">
        <w:rPr>
          <w:sz w:val="28"/>
          <w:szCs w:val="28"/>
        </w:rPr>
        <w:t>ыми</w:t>
      </w:r>
      <w:r w:rsidR="00F93BAA" w:rsidRPr="00C44CCB">
        <w:rPr>
          <w:sz w:val="28"/>
          <w:szCs w:val="28"/>
        </w:rPr>
        <w:t xml:space="preserve"> сред</w:t>
      </w:r>
      <w:r w:rsidR="00DA445D" w:rsidRPr="00C44CCB">
        <w:rPr>
          <w:sz w:val="28"/>
          <w:szCs w:val="28"/>
        </w:rPr>
        <w:t>ами</w:t>
      </w:r>
      <w:r w:rsidRPr="00C44CCB">
        <w:rPr>
          <w:sz w:val="28"/>
          <w:szCs w:val="28"/>
        </w:rPr>
        <w:t xml:space="preserve"> </w:t>
      </w:r>
      <w:r w:rsidR="00F93BAA" w:rsidRPr="00C44CCB">
        <w:rPr>
          <w:sz w:val="28"/>
          <w:szCs w:val="28"/>
        </w:rPr>
        <w:t xml:space="preserve">обитания </w:t>
      </w:r>
      <w:r w:rsidR="00DA445D" w:rsidRPr="00C44CCB">
        <w:rPr>
          <w:sz w:val="28"/>
          <w:szCs w:val="28"/>
        </w:rPr>
        <w:t xml:space="preserve">для </w:t>
      </w:r>
      <w:r w:rsidR="00F93BAA" w:rsidRPr="00C44CCB">
        <w:rPr>
          <w:sz w:val="28"/>
          <w:szCs w:val="28"/>
        </w:rPr>
        <w:t>видов или экологическом сходстве мест</w:t>
      </w:r>
      <w:r w:rsidRPr="00C44CCB">
        <w:rPr>
          <w:sz w:val="28"/>
          <w:szCs w:val="28"/>
        </w:rPr>
        <w:t xml:space="preserve">. Таким образом, высокая частота нулей может значительно усложнить интерпретацию таких анализов. Независимо от нашего отношения к </w:t>
      </w:r>
      <w:r w:rsidRPr="00C44CCB">
        <w:rPr>
          <w:sz w:val="28"/>
          <w:szCs w:val="28"/>
          <w:highlight w:val="yellow"/>
        </w:rPr>
        <w:t>совместн</w:t>
      </w:r>
      <w:r w:rsidR="00D65C0B" w:rsidRPr="00C44CCB">
        <w:rPr>
          <w:sz w:val="28"/>
          <w:szCs w:val="28"/>
          <w:highlight w:val="yellow"/>
        </w:rPr>
        <w:t>ому</w:t>
      </w:r>
      <w:r w:rsidRPr="00C44CCB">
        <w:rPr>
          <w:sz w:val="28"/>
          <w:szCs w:val="28"/>
          <w:highlight w:val="yellow"/>
        </w:rPr>
        <w:t xml:space="preserve"> отсутствию</w:t>
      </w:r>
      <w:r w:rsidRPr="00C44CCB">
        <w:rPr>
          <w:sz w:val="28"/>
          <w:szCs w:val="28"/>
        </w:rPr>
        <w:t xml:space="preserve">, нам нужно знать, есть ли в данных двойные нули. Это означает, что для каждой пары видов нам нужно рассчитать, как часто оба имеют </w:t>
      </w:r>
      <w:r w:rsidR="00E77E6F" w:rsidRPr="00C44CCB">
        <w:rPr>
          <w:sz w:val="28"/>
          <w:szCs w:val="28"/>
        </w:rPr>
        <w:t>множество нулей</w:t>
      </w:r>
      <w:r w:rsidRPr="00C44CCB">
        <w:rPr>
          <w:sz w:val="28"/>
          <w:szCs w:val="28"/>
        </w:rPr>
        <w:t xml:space="preserve"> для одного и того же наблюдения (например, </w:t>
      </w:r>
      <w:r w:rsidR="00191F59" w:rsidRPr="00C44CCB">
        <w:rPr>
          <w:sz w:val="28"/>
          <w:szCs w:val="28"/>
        </w:rPr>
        <w:t>место</w:t>
      </w:r>
      <w:r w:rsidRPr="00C44CCB">
        <w:rPr>
          <w:sz w:val="28"/>
          <w:szCs w:val="28"/>
        </w:rPr>
        <w:t xml:space="preserve">). Мы можем либо представить эту информацию в таблице, либо использовать передовые графические инструменты, такие как </w:t>
      </w:r>
      <w:proofErr w:type="spellStart"/>
      <w:r w:rsidR="0093691F" w:rsidRPr="00C44CCB">
        <w:rPr>
          <w:sz w:val="28"/>
          <w:szCs w:val="28"/>
        </w:rPr>
        <w:t>кореллограмм</w:t>
      </w:r>
      <w:proofErr w:type="spellEnd"/>
      <w:r w:rsidRPr="00C44CCB">
        <w:rPr>
          <w:sz w:val="28"/>
          <w:szCs w:val="28"/>
        </w:rPr>
        <w:t xml:space="preserve"> (</w:t>
      </w:r>
      <w:hyperlink r:id="rId20" w:anchor="f8" w:tooltip="Ссылка на рисунок" w:history="1">
        <w:proofErr w:type="gramStart"/>
        <w:r w:rsidRPr="00C44CCB">
          <w:rPr>
            <w:rStyle w:val="a5"/>
            <w:color w:val="auto"/>
            <w:sz w:val="28"/>
            <w:szCs w:val="28"/>
          </w:rPr>
          <w:t>Фиг</w:t>
        </w:r>
        <w:proofErr w:type="gramEnd"/>
        <w:r w:rsidRPr="00C44CCB">
          <w:rPr>
            <w:rStyle w:val="a5"/>
            <w:color w:val="auto"/>
            <w:sz w:val="28"/>
            <w:szCs w:val="28"/>
          </w:rPr>
          <w:t>.8</w:t>
        </w:r>
      </w:hyperlink>
      <w:r w:rsidR="00E77E6F"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"b36" \o "Ссылка на библиографическую цитату" </w:instrText>
      </w:r>
      <w:r w:rsidRPr="00C44CCB">
        <w:rPr>
          <w:sz w:val="28"/>
          <w:szCs w:val="28"/>
        </w:rPr>
        <w:fldChar w:fldCharType="separate"/>
      </w:r>
      <w:r w:rsidRPr="00C44CCB">
        <w:rPr>
          <w:rStyle w:val="a5"/>
          <w:b/>
          <w:bCs/>
          <w:color w:val="auto"/>
          <w:sz w:val="28"/>
          <w:szCs w:val="28"/>
        </w:rPr>
        <w:t>Саркар</w:t>
      </w:r>
      <w:proofErr w:type="spellEnd"/>
      <w:r w:rsidRPr="00C44CCB">
        <w:rPr>
          <w:rStyle w:val="a5"/>
          <w:b/>
          <w:bCs/>
          <w:color w:val="auto"/>
          <w:sz w:val="28"/>
          <w:szCs w:val="28"/>
        </w:rPr>
        <w:t xml:space="preserve"> 2008</w:t>
      </w:r>
      <w:r w:rsidRPr="00C44CCB">
        <w:rPr>
          <w:sz w:val="28"/>
          <w:szCs w:val="28"/>
        </w:rPr>
        <w:fldChar w:fldCharType="end"/>
      </w:r>
      <w:r w:rsidR="0093691F" w:rsidRPr="00C44CCB">
        <w:rPr>
          <w:sz w:val="28"/>
          <w:szCs w:val="28"/>
        </w:rPr>
        <w:t>)</w:t>
      </w:r>
      <w:r w:rsidRPr="00C44CCB">
        <w:rPr>
          <w:sz w:val="28"/>
          <w:szCs w:val="28"/>
        </w:rPr>
        <w:t xml:space="preserve">. В нашем примере </w:t>
      </w:r>
      <w:r w:rsidR="00565CC3" w:rsidRPr="00C44CCB">
        <w:rPr>
          <w:sz w:val="28"/>
          <w:szCs w:val="28"/>
        </w:rPr>
        <w:t xml:space="preserve">с </w:t>
      </w:r>
      <w:r w:rsidRPr="00C44CCB">
        <w:rPr>
          <w:sz w:val="28"/>
          <w:szCs w:val="28"/>
        </w:rPr>
        <w:t>вод</w:t>
      </w:r>
      <w:r w:rsidR="00565CC3" w:rsidRPr="00C44CCB">
        <w:rPr>
          <w:sz w:val="28"/>
          <w:szCs w:val="28"/>
        </w:rPr>
        <w:t>оплавающей</w:t>
      </w:r>
      <w:r w:rsidRPr="00C44CCB">
        <w:rPr>
          <w:sz w:val="28"/>
          <w:szCs w:val="28"/>
        </w:rPr>
        <w:t xml:space="preserve"> птиц</w:t>
      </w:r>
      <w:r w:rsidR="00565CC3" w:rsidRPr="00C44CCB">
        <w:rPr>
          <w:sz w:val="28"/>
          <w:szCs w:val="28"/>
        </w:rPr>
        <w:t>ей</w:t>
      </w:r>
      <w:r w:rsidRPr="00C44CCB">
        <w:rPr>
          <w:sz w:val="28"/>
          <w:szCs w:val="28"/>
        </w:rPr>
        <w:t xml:space="preserve"> частота двойных нулей очень высока. Все синие круги соответствуют видам, у которых более 80% их наблюдений совместно равны нулю. Этот результат </w:t>
      </w:r>
      <w:r w:rsidR="00AD350F" w:rsidRPr="00C44CCB">
        <w:rPr>
          <w:sz w:val="28"/>
          <w:szCs w:val="28"/>
        </w:rPr>
        <w:t>соответствует биологией</w:t>
      </w:r>
      <w:r w:rsidRPr="00C44CCB">
        <w:rPr>
          <w:sz w:val="28"/>
          <w:szCs w:val="28"/>
        </w:rPr>
        <w:t xml:space="preserve"> изучаемых видов, большинство и</w:t>
      </w:r>
      <w:r w:rsidR="00AD350F" w:rsidRPr="00C44CCB">
        <w:rPr>
          <w:sz w:val="28"/>
          <w:szCs w:val="28"/>
        </w:rPr>
        <w:t>з которых образуют крупные стаи</w:t>
      </w:r>
      <w:r w:rsidRPr="00C44CCB">
        <w:rPr>
          <w:sz w:val="28"/>
          <w:szCs w:val="28"/>
        </w:rPr>
        <w:t xml:space="preserve"> и имеют </w:t>
      </w:r>
      <w:r w:rsidR="00FE7864" w:rsidRPr="00C44CCB">
        <w:rPr>
          <w:sz w:val="28"/>
          <w:szCs w:val="28"/>
        </w:rPr>
        <w:t>очень</w:t>
      </w:r>
      <w:r w:rsidRPr="00C44CCB">
        <w:rPr>
          <w:sz w:val="28"/>
          <w:szCs w:val="28"/>
        </w:rPr>
        <w:t xml:space="preserve"> </w:t>
      </w:r>
      <w:r w:rsidR="00FE7864" w:rsidRPr="00C44CCB">
        <w:rPr>
          <w:sz w:val="28"/>
          <w:szCs w:val="28"/>
        </w:rPr>
        <w:t>сгруженные</w:t>
      </w:r>
      <w:r w:rsidRPr="00C44CCB">
        <w:rPr>
          <w:sz w:val="28"/>
          <w:szCs w:val="28"/>
        </w:rPr>
        <w:t xml:space="preserve"> распределения. </w:t>
      </w:r>
      <w:r w:rsidR="00FE7864" w:rsidRPr="00C44CCB">
        <w:rPr>
          <w:sz w:val="28"/>
          <w:szCs w:val="28"/>
        </w:rPr>
        <w:t>Метод главных компонент</w:t>
      </w:r>
      <w:r w:rsidRPr="00C44CCB">
        <w:rPr>
          <w:sz w:val="28"/>
          <w:szCs w:val="28"/>
        </w:rPr>
        <w:t xml:space="preserve"> будет обозначать такие виды, как </w:t>
      </w:r>
      <w:r w:rsidR="007853A8" w:rsidRPr="00C44CCB">
        <w:rPr>
          <w:sz w:val="28"/>
          <w:szCs w:val="28"/>
        </w:rPr>
        <w:t>схожие</w:t>
      </w:r>
      <w:r w:rsidRPr="00C44CCB">
        <w:rPr>
          <w:sz w:val="28"/>
          <w:szCs w:val="28"/>
        </w:rPr>
        <w:t>, хотя их экологическое использование мест обитания часто отличается (например, </w:t>
      </w:r>
      <w:proofErr w:type="spellStart"/>
      <w:r w:rsidRPr="00C44CCB">
        <w:rPr>
          <w:sz w:val="28"/>
          <w:szCs w:val="28"/>
        </w:rPr>
        <w:fldChar w:fldCharType="begin"/>
      </w:r>
      <w:r w:rsidRPr="00C44CCB">
        <w:rPr>
          <w:sz w:val="28"/>
          <w:szCs w:val="28"/>
        </w:rPr>
        <w:instrText xml:space="preserve"> HYPERLINK "http://onlinelibrary.wiley.com/doi/10.1111/j.2041-210X.2009.00001.x/full" \l "b11" \o "Ссылка на библиографическую цитату" </w:instrText>
      </w:r>
      <w:r w:rsidRPr="00C44CCB">
        <w:rPr>
          <w:sz w:val="28"/>
          <w:szCs w:val="28"/>
        </w:rPr>
        <w:fldChar w:fldCharType="separate"/>
      </w:r>
      <w:r w:rsidRPr="00C44CCB">
        <w:rPr>
          <w:rStyle w:val="a5"/>
          <w:b/>
          <w:bCs/>
          <w:color w:val="auto"/>
          <w:sz w:val="28"/>
          <w:szCs w:val="28"/>
        </w:rPr>
        <w:t>Elphick</w:t>
      </w:r>
      <w:proofErr w:type="spellEnd"/>
      <w:r w:rsidRPr="00C44CCB">
        <w:rPr>
          <w:rStyle w:val="a5"/>
          <w:b/>
          <w:bCs/>
          <w:color w:val="auto"/>
          <w:sz w:val="28"/>
          <w:szCs w:val="28"/>
        </w:rPr>
        <w:t xml:space="preserve"> &amp; </w:t>
      </w:r>
      <w:proofErr w:type="spellStart"/>
      <w:r w:rsidRPr="00C44CCB">
        <w:rPr>
          <w:rStyle w:val="a5"/>
          <w:b/>
          <w:bCs/>
          <w:color w:val="auto"/>
          <w:sz w:val="28"/>
          <w:szCs w:val="28"/>
        </w:rPr>
        <w:t>Oring</w:t>
      </w:r>
      <w:proofErr w:type="spellEnd"/>
      <w:r w:rsidRPr="00C44CCB">
        <w:rPr>
          <w:rStyle w:val="a5"/>
          <w:b/>
          <w:bCs/>
          <w:color w:val="auto"/>
          <w:sz w:val="28"/>
          <w:szCs w:val="28"/>
        </w:rPr>
        <w:t xml:space="preserve"> 1998</w:t>
      </w:r>
      <w:r w:rsidRPr="00C44CCB">
        <w:rPr>
          <w:sz w:val="28"/>
          <w:szCs w:val="28"/>
        </w:rPr>
        <w:fldChar w:fldCharType="end"/>
      </w:r>
      <w:r w:rsidR="00565CC3" w:rsidRPr="00C44CCB">
        <w:rPr>
          <w:sz w:val="28"/>
          <w:szCs w:val="28"/>
        </w:rPr>
        <w:t>)</w:t>
      </w:r>
      <w:r w:rsidRPr="00C44CCB">
        <w:rPr>
          <w:sz w:val="28"/>
          <w:szCs w:val="28"/>
        </w:rPr>
        <w:t>. Альтернативные многомерные анализы, которые игнорируют двойные нули, обсуждаются в </w:t>
      </w:r>
      <w:proofErr w:type="spellStart"/>
      <w:r w:rsidRPr="00C44CCB">
        <w:rPr>
          <w:sz w:val="28"/>
          <w:szCs w:val="28"/>
        </w:rPr>
        <w:fldChar w:fldCharType="begin"/>
      </w:r>
      <w:r w:rsidRPr="00C44CCB">
        <w:rPr>
          <w:sz w:val="28"/>
          <w:szCs w:val="28"/>
        </w:rPr>
        <w:instrText xml:space="preserve"> HYPERLINK "http://onlinelibrary.wiley.com/doi/10.1111/j.2041-210X.2009.00001.x/full" \l "b25" \o "Ссылка на библиографическую цитату" </w:instrText>
      </w:r>
      <w:r w:rsidRPr="00C44CCB">
        <w:rPr>
          <w:sz w:val="28"/>
          <w:szCs w:val="28"/>
        </w:rPr>
        <w:fldChar w:fldCharType="separate"/>
      </w:r>
      <w:r w:rsidRPr="00C44CCB">
        <w:rPr>
          <w:rStyle w:val="a5"/>
          <w:b/>
          <w:bCs/>
          <w:color w:val="auto"/>
          <w:sz w:val="28"/>
          <w:szCs w:val="28"/>
        </w:rPr>
        <w:t>Legendre</w:t>
      </w:r>
      <w:proofErr w:type="spellEnd"/>
      <w:r w:rsidRPr="00C44CCB">
        <w:rPr>
          <w:rStyle w:val="a5"/>
          <w:b/>
          <w:bCs/>
          <w:color w:val="auto"/>
          <w:sz w:val="28"/>
          <w:szCs w:val="28"/>
        </w:rPr>
        <w:t xml:space="preserve"> &amp; </w:t>
      </w:r>
      <w:proofErr w:type="spellStart"/>
      <w:r w:rsidRPr="00C44CCB">
        <w:rPr>
          <w:rStyle w:val="a5"/>
          <w:b/>
          <w:bCs/>
          <w:color w:val="auto"/>
          <w:sz w:val="28"/>
          <w:szCs w:val="28"/>
        </w:rPr>
        <w:t>Legendre</w:t>
      </w:r>
      <w:proofErr w:type="spellEnd"/>
      <w:r w:rsidRPr="00C44CCB">
        <w:rPr>
          <w:rStyle w:val="a5"/>
          <w:b/>
          <w:bCs/>
          <w:color w:val="auto"/>
          <w:sz w:val="28"/>
          <w:szCs w:val="28"/>
        </w:rPr>
        <w:t xml:space="preserve"> (1998)</w:t>
      </w:r>
      <w:r w:rsidRPr="00C44CCB">
        <w:rPr>
          <w:sz w:val="28"/>
          <w:szCs w:val="28"/>
        </w:rPr>
        <w:fldChar w:fldCharType="end"/>
      </w:r>
      <w:r w:rsidRPr="00C44CCB">
        <w:rPr>
          <w:sz w:val="28"/>
          <w:szCs w:val="28"/>
        </w:rPr>
        <w:t> и </w:t>
      </w:r>
      <w:proofErr w:type="spellStart"/>
      <w:r w:rsidRPr="00C44CCB">
        <w:rPr>
          <w:sz w:val="28"/>
          <w:szCs w:val="28"/>
        </w:rPr>
        <w:fldChar w:fldCharType="begin"/>
      </w:r>
      <w:r w:rsidRPr="00C44CCB">
        <w:rPr>
          <w:sz w:val="28"/>
          <w:szCs w:val="28"/>
        </w:rPr>
        <w:instrText xml:space="preserve"> HYPERLINK "http://onlinelibrary.wiley.com/doi/10.1111/j.2041-210X.2009.00001.x/full" \l "b40" \o "Ссылка на библиографическую цитату" </w:instrText>
      </w:r>
      <w:r w:rsidRPr="00C44CCB">
        <w:rPr>
          <w:sz w:val="28"/>
          <w:szCs w:val="28"/>
        </w:rPr>
        <w:fldChar w:fldCharType="separate"/>
      </w:r>
      <w:r w:rsidRPr="00C44CCB">
        <w:rPr>
          <w:rStyle w:val="a5"/>
          <w:b/>
          <w:bCs/>
          <w:color w:val="auto"/>
          <w:sz w:val="28"/>
          <w:szCs w:val="28"/>
        </w:rPr>
        <w:t>Zuur</w:t>
      </w:r>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(2007)</w:t>
      </w:r>
      <w:r w:rsidRPr="00C44CCB">
        <w:rPr>
          <w:sz w:val="28"/>
          <w:szCs w:val="28"/>
        </w:rPr>
        <w:fldChar w:fldCharType="end"/>
      </w:r>
      <w:r w:rsidRPr="00C44CCB">
        <w:rPr>
          <w:sz w:val="28"/>
          <w:szCs w:val="28"/>
        </w:rPr>
        <w:t> .</w:t>
      </w:r>
    </w:p>
    <w:p w:rsidR="001F734D" w:rsidRPr="00C44CCB" w:rsidRDefault="001F734D" w:rsidP="001F734D">
      <w:pPr>
        <w:pStyle w:val="a3"/>
        <w:shd w:val="clear" w:color="auto" w:fill="FFFFFF"/>
        <w:spacing w:before="0" w:beforeAutospacing="0" w:after="0" w:afterAutospacing="0"/>
        <w:textAlignment w:val="baseline"/>
        <w:rPr>
          <w:sz w:val="28"/>
          <w:szCs w:val="28"/>
        </w:rPr>
      </w:pPr>
    </w:p>
    <w:p w:rsidR="00E76DAC" w:rsidRPr="00C44CCB" w:rsidRDefault="00E76DAC" w:rsidP="00E76DAC">
      <w:pPr>
        <w:pStyle w:val="2"/>
        <w:shd w:val="clear" w:color="auto" w:fill="FFFFFF"/>
        <w:spacing w:before="0" w:beforeAutospacing="0" w:after="144" w:afterAutospacing="0"/>
        <w:textAlignment w:val="baseline"/>
        <w:rPr>
          <w:sz w:val="28"/>
          <w:szCs w:val="28"/>
        </w:rPr>
      </w:pPr>
      <w:r w:rsidRPr="00C44CCB">
        <w:rPr>
          <w:sz w:val="28"/>
          <w:szCs w:val="28"/>
        </w:rPr>
        <w:t xml:space="preserve">Шаг 5: Существует ли коллинеарность среди </w:t>
      </w:r>
      <w:proofErr w:type="spellStart"/>
      <w:r w:rsidRPr="00C44CCB">
        <w:rPr>
          <w:sz w:val="28"/>
          <w:szCs w:val="28"/>
        </w:rPr>
        <w:t>ковариатов</w:t>
      </w:r>
      <w:proofErr w:type="spellEnd"/>
      <w:r w:rsidRPr="00C44CCB">
        <w:rPr>
          <w:sz w:val="28"/>
          <w:szCs w:val="28"/>
        </w:rPr>
        <w:t>?</w:t>
      </w:r>
    </w:p>
    <w:p w:rsidR="00E76DAC" w:rsidRPr="00C44CCB" w:rsidRDefault="00E76DAC" w:rsidP="00E76DAC">
      <w:pPr>
        <w:pStyle w:val="a3"/>
        <w:shd w:val="clear" w:color="auto" w:fill="FFFFFF"/>
        <w:spacing w:before="0" w:beforeAutospacing="0" w:after="0" w:afterAutospacing="0"/>
        <w:textAlignment w:val="baseline"/>
        <w:rPr>
          <w:sz w:val="28"/>
          <w:szCs w:val="28"/>
        </w:rPr>
      </w:pPr>
      <w:r w:rsidRPr="00C44CCB">
        <w:rPr>
          <w:sz w:val="28"/>
          <w:szCs w:val="28"/>
        </w:rPr>
        <w:t>Если основной вопрос в исследовании заключается в том, какие ковариаты управляют переменной</w:t>
      </w:r>
      <w:proofErr w:type="gramStart"/>
      <w:r w:rsidRPr="00C44CCB">
        <w:rPr>
          <w:sz w:val="28"/>
          <w:szCs w:val="28"/>
        </w:rPr>
        <w:t xml:space="preserve"> (-</w:t>
      </w:r>
      <w:proofErr w:type="spellStart"/>
      <w:proofErr w:type="gramEnd"/>
      <w:r w:rsidRPr="00C44CCB">
        <w:rPr>
          <w:sz w:val="28"/>
          <w:szCs w:val="28"/>
        </w:rPr>
        <w:t>ами</w:t>
      </w:r>
      <w:proofErr w:type="spellEnd"/>
      <w:r w:rsidRPr="00C44CCB">
        <w:rPr>
          <w:sz w:val="28"/>
          <w:szCs w:val="28"/>
        </w:rPr>
        <w:t xml:space="preserve">) </w:t>
      </w:r>
      <w:r w:rsidR="00840229">
        <w:rPr>
          <w:sz w:val="28"/>
          <w:szCs w:val="28"/>
        </w:rPr>
        <w:t>отклика</w:t>
      </w:r>
      <w:r w:rsidRPr="00C44CCB">
        <w:rPr>
          <w:sz w:val="28"/>
          <w:szCs w:val="28"/>
        </w:rPr>
        <w:t xml:space="preserve">, то самой большой проблемой для преодоления </w:t>
      </w:r>
      <w:r w:rsidR="001B2AF0" w:rsidRPr="00C44CCB">
        <w:rPr>
          <w:sz w:val="28"/>
          <w:szCs w:val="28"/>
        </w:rPr>
        <w:t xml:space="preserve">зачастую </w:t>
      </w:r>
      <w:r w:rsidRPr="00C44CCB">
        <w:rPr>
          <w:sz w:val="28"/>
          <w:szCs w:val="28"/>
        </w:rPr>
        <w:t>является коллинеарность. Коллинеарность - это наличие корреляции</w:t>
      </w:r>
      <w:r w:rsidR="001B2AF0" w:rsidRPr="00C44CCB">
        <w:rPr>
          <w:sz w:val="28"/>
          <w:szCs w:val="28"/>
        </w:rPr>
        <w:t>/взаимосвязи</w:t>
      </w:r>
      <w:r w:rsidRPr="00C44CCB">
        <w:rPr>
          <w:sz w:val="28"/>
          <w:szCs w:val="28"/>
        </w:rPr>
        <w:t xml:space="preserve"> между ковариатами. Обычными примерами являются ковариаты, такие как вес и длина, или глубина воды и расстояние до береговой линии. Если коллинеарность </w:t>
      </w:r>
      <w:proofErr w:type="gramStart"/>
      <w:r w:rsidRPr="00C44CCB">
        <w:rPr>
          <w:sz w:val="28"/>
          <w:szCs w:val="28"/>
        </w:rPr>
        <w:t>проигнорирована</w:t>
      </w:r>
      <w:proofErr w:type="gramEnd"/>
      <w:r w:rsidRPr="00C44CCB">
        <w:rPr>
          <w:sz w:val="28"/>
          <w:szCs w:val="28"/>
        </w:rPr>
        <w:t xml:space="preserve">, то, скорее всего, </w:t>
      </w:r>
      <w:r w:rsidR="00E218C9" w:rsidRPr="00C44CCB">
        <w:rPr>
          <w:sz w:val="28"/>
          <w:szCs w:val="28"/>
        </w:rPr>
        <w:t>это закончится</w:t>
      </w:r>
      <w:r w:rsidRPr="00C44CCB">
        <w:rPr>
          <w:sz w:val="28"/>
          <w:szCs w:val="28"/>
        </w:rPr>
        <w:t xml:space="preserve"> запутанны</w:t>
      </w:r>
      <w:r w:rsidR="00E218C9" w:rsidRPr="00C44CCB">
        <w:rPr>
          <w:sz w:val="28"/>
          <w:szCs w:val="28"/>
        </w:rPr>
        <w:t>м</w:t>
      </w:r>
      <w:r w:rsidRPr="00C44CCB">
        <w:rPr>
          <w:sz w:val="28"/>
          <w:szCs w:val="28"/>
        </w:rPr>
        <w:t xml:space="preserve"> статистически</w:t>
      </w:r>
      <w:r w:rsidR="00E218C9" w:rsidRPr="00C44CCB">
        <w:rPr>
          <w:sz w:val="28"/>
          <w:szCs w:val="28"/>
        </w:rPr>
        <w:t>м</w:t>
      </w:r>
      <w:r w:rsidRPr="00C44CCB">
        <w:rPr>
          <w:sz w:val="28"/>
          <w:szCs w:val="28"/>
        </w:rPr>
        <w:t xml:space="preserve"> анализ</w:t>
      </w:r>
      <w:r w:rsidR="00E218C9" w:rsidRPr="00C44CCB">
        <w:rPr>
          <w:sz w:val="28"/>
          <w:szCs w:val="28"/>
        </w:rPr>
        <w:t>ом</w:t>
      </w:r>
      <w:r w:rsidRPr="00C44CCB">
        <w:rPr>
          <w:sz w:val="28"/>
          <w:szCs w:val="28"/>
        </w:rPr>
        <w:t xml:space="preserve">, в котором ничего не значимо, но где </w:t>
      </w:r>
      <w:r w:rsidR="005A2802" w:rsidRPr="00C44CCB">
        <w:rPr>
          <w:sz w:val="28"/>
          <w:szCs w:val="28"/>
        </w:rPr>
        <w:t>опущение</w:t>
      </w:r>
      <w:r w:rsidRPr="00C44CCB">
        <w:rPr>
          <w:sz w:val="28"/>
          <w:szCs w:val="28"/>
        </w:rPr>
        <w:t xml:space="preserve"> одного </w:t>
      </w:r>
      <w:proofErr w:type="spellStart"/>
      <w:r w:rsidRPr="00C44CCB">
        <w:rPr>
          <w:sz w:val="28"/>
          <w:szCs w:val="28"/>
        </w:rPr>
        <w:t>ковариата</w:t>
      </w:r>
      <w:proofErr w:type="spellEnd"/>
      <w:r w:rsidRPr="00C44CCB">
        <w:rPr>
          <w:sz w:val="28"/>
          <w:szCs w:val="28"/>
        </w:rPr>
        <w:t xml:space="preserve"> может сделать другие значительными или даже изменить знак оценочных параметров. Эффект коллинеарности проиллюстрирован в контексте множественной линейной регрессии, но </w:t>
      </w:r>
      <w:r w:rsidR="002B7283" w:rsidRPr="00C44CCB">
        <w:rPr>
          <w:sz w:val="28"/>
          <w:szCs w:val="28"/>
        </w:rPr>
        <w:t>схожие</w:t>
      </w:r>
      <w:r w:rsidRPr="00C44CCB">
        <w:rPr>
          <w:sz w:val="28"/>
          <w:szCs w:val="28"/>
        </w:rPr>
        <w:t xml:space="preserve"> проблемы существуют при анализе дисперсий, моделей смешанных эффектов, RDA, CCA, GLM или GAM. </w:t>
      </w:r>
      <w:hyperlink r:id="rId21" w:anchor="t1" w:tooltip="Ссылка на таблицу" w:history="1">
        <w:r w:rsidRPr="00C44CCB">
          <w:rPr>
            <w:rStyle w:val="a5"/>
            <w:color w:val="auto"/>
            <w:sz w:val="28"/>
            <w:szCs w:val="28"/>
          </w:rPr>
          <w:t>Таблица 1</w:t>
        </w:r>
      </w:hyperlink>
      <w:r w:rsidRPr="00C44CCB">
        <w:rPr>
          <w:sz w:val="28"/>
          <w:szCs w:val="28"/>
        </w:rPr>
        <w:t xml:space="preserve">дает результаты множественной линейной регрессии, в которой число </w:t>
      </w:r>
      <w:r w:rsidRPr="00C44CCB">
        <w:rPr>
          <w:sz w:val="28"/>
          <w:szCs w:val="28"/>
          <w:highlight w:val="yellow"/>
        </w:rPr>
        <w:t>солевых воробьев</w:t>
      </w:r>
      <w:r w:rsidRPr="00C44CCB">
        <w:rPr>
          <w:sz w:val="28"/>
          <w:szCs w:val="28"/>
        </w:rPr>
        <w:t xml:space="preserve">, </w:t>
      </w:r>
      <w:r w:rsidR="00976599" w:rsidRPr="00C44CCB">
        <w:rPr>
          <w:sz w:val="28"/>
          <w:szCs w:val="28"/>
        </w:rPr>
        <w:t>охваченных</w:t>
      </w:r>
      <w:r w:rsidRPr="00C44CCB">
        <w:rPr>
          <w:sz w:val="28"/>
          <w:szCs w:val="28"/>
        </w:rPr>
        <w:t xml:space="preserve"> на графике исследования, моделируется как функция </w:t>
      </w:r>
      <w:proofErr w:type="spellStart"/>
      <w:r w:rsidRPr="00C44CCB">
        <w:rPr>
          <w:sz w:val="28"/>
          <w:szCs w:val="28"/>
        </w:rPr>
        <w:t>ковариатов</w:t>
      </w:r>
      <w:proofErr w:type="spellEnd"/>
      <w:r w:rsidRPr="00C44CCB">
        <w:rPr>
          <w:sz w:val="28"/>
          <w:szCs w:val="28"/>
        </w:rPr>
        <w:t>, которые описывают относительное обилие различных видов растений (подробнее см. </w:t>
      </w:r>
      <w:proofErr w:type="spellStart"/>
      <w:r w:rsidRPr="00C44CCB">
        <w:rPr>
          <w:sz w:val="28"/>
          <w:szCs w:val="28"/>
        </w:rPr>
        <w:fldChar w:fldCharType="begin"/>
      </w:r>
      <w:r w:rsidRPr="00C44CCB">
        <w:rPr>
          <w:sz w:val="28"/>
          <w:szCs w:val="28"/>
        </w:rPr>
        <w:instrText xml:space="preserve"> HYPERLINK "http://onlinelibrary.wiley.com/doi/10.1111/j.2041-210X.2009.00001.x/full" \l "b16" \o "Ссылка на библиографическую цитату" </w:instrText>
      </w:r>
      <w:r w:rsidRPr="00C44CCB">
        <w:rPr>
          <w:sz w:val="28"/>
          <w:szCs w:val="28"/>
        </w:rPr>
        <w:fldChar w:fldCharType="separate"/>
      </w:r>
      <w:r w:rsidRPr="00C44CCB">
        <w:rPr>
          <w:rStyle w:val="a5"/>
          <w:b/>
          <w:bCs/>
          <w:color w:val="auto"/>
          <w:sz w:val="28"/>
          <w:szCs w:val="28"/>
        </w:rPr>
        <w:t>Gjerdrum</w:t>
      </w:r>
      <w:proofErr w:type="spellEnd"/>
      <w:r w:rsidRPr="00C44CCB">
        <w:rPr>
          <w:rStyle w:val="a5"/>
          <w:b/>
          <w:bCs/>
          <w:color w:val="auto"/>
          <w:sz w:val="28"/>
          <w:szCs w:val="28"/>
        </w:rPr>
        <w:t xml:space="preserve">, </w:t>
      </w:r>
      <w:proofErr w:type="spellStart"/>
      <w:r w:rsidRPr="00C44CCB">
        <w:rPr>
          <w:rStyle w:val="a5"/>
          <w:b/>
          <w:bCs/>
          <w:color w:val="auto"/>
          <w:sz w:val="28"/>
          <w:szCs w:val="28"/>
        </w:rPr>
        <w:t>Elphick</w:t>
      </w:r>
      <w:proofErr w:type="spellEnd"/>
      <w:r w:rsidRPr="00C44CCB">
        <w:rPr>
          <w:rStyle w:val="a5"/>
          <w:b/>
          <w:bCs/>
          <w:color w:val="auto"/>
          <w:sz w:val="28"/>
          <w:szCs w:val="28"/>
        </w:rPr>
        <w:t xml:space="preserve"> &amp; </w:t>
      </w:r>
      <w:proofErr w:type="spellStart"/>
      <w:r w:rsidRPr="00C44CCB">
        <w:rPr>
          <w:rStyle w:val="a5"/>
          <w:b/>
          <w:bCs/>
          <w:color w:val="auto"/>
          <w:sz w:val="28"/>
          <w:szCs w:val="28"/>
        </w:rPr>
        <w:t>Rubega</w:t>
      </w:r>
      <w:proofErr w:type="spellEnd"/>
      <w:r w:rsidRPr="00C44CCB">
        <w:rPr>
          <w:rStyle w:val="a5"/>
          <w:b/>
          <w:bCs/>
          <w:color w:val="auto"/>
          <w:sz w:val="28"/>
          <w:szCs w:val="28"/>
        </w:rPr>
        <w:t xml:space="preserve"> 2005</w:t>
      </w:r>
      <w:r w:rsidRPr="00C44CCB">
        <w:rPr>
          <w:sz w:val="28"/>
          <w:szCs w:val="28"/>
        </w:rPr>
        <w:fldChar w:fldCharType="end"/>
      </w:r>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"b17" \o "Ссылка на библиографическую цитату" </w:instrText>
      </w:r>
      <w:r w:rsidRPr="00C44CCB">
        <w:rPr>
          <w:sz w:val="28"/>
          <w:szCs w:val="28"/>
        </w:rPr>
        <w:fldChar w:fldCharType="separate"/>
      </w:r>
      <w:r w:rsidRPr="00C44CCB">
        <w:rPr>
          <w:rStyle w:val="a5"/>
          <w:b/>
          <w:bCs/>
          <w:color w:val="auto"/>
          <w:sz w:val="28"/>
          <w:szCs w:val="28"/>
        </w:rPr>
        <w:t>Gjerdrum</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w:t>
      </w:r>
      <w:r w:rsidRPr="00C44CCB">
        <w:rPr>
          <w:rStyle w:val="a5"/>
          <w:b/>
          <w:bCs/>
          <w:color w:val="auto"/>
          <w:sz w:val="28"/>
          <w:szCs w:val="28"/>
        </w:rPr>
        <w:t> 2008</w:t>
      </w:r>
      <w:r w:rsidRPr="00C44CCB">
        <w:rPr>
          <w:sz w:val="28"/>
          <w:szCs w:val="28"/>
        </w:rPr>
        <w:fldChar w:fldCharType="end"/>
      </w:r>
      <w:r w:rsidR="00396BAC" w:rsidRPr="00C44CCB">
        <w:rPr>
          <w:sz w:val="28"/>
          <w:szCs w:val="28"/>
        </w:rPr>
        <w:t>)</w:t>
      </w:r>
      <w:r w:rsidRPr="00C44CCB">
        <w:rPr>
          <w:sz w:val="28"/>
          <w:szCs w:val="28"/>
        </w:rPr>
        <w:t xml:space="preserve">. Во втором столбце таблицы приведены </w:t>
      </w:r>
      <w:r w:rsidR="004726EF" w:rsidRPr="00C44CCB">
        <w:rPr>
          <w:sz w:val="28"/>
          <w:szCs w:val="28"/>
        </w:rPr>
        <w:t xml:space="preserve">примерные </w:t>
      </w:r>
      <w:r w:rsidRPr="00C44CCB">
        <w:rPr>
          <w:rStyle w:val="a6"/>
          <w:sz w:val="28"/>
          <w:szCs w:val="28"/>
          <w:bdr w:val="none" w:sz="0" w:space="0" w:color="auto" w:frame="1"/>
        </w:rPr>
        <w:t>P-</w:t>
      </w:r>
      <w:r w:rsidRPr="00C44CCB">
        <w:rPr>
          <w:sz w:val="28"/>
          <w:szCs w:val="28"/>
        </w:rPr>
        <w:t> значени</w:t>
      </w:r>
      <w:r w:rsidR="004726EF" w:rsidRPr="00C44CCB">
        <w:rPr>
          <w:sz w:val="28"/>
          <w:szCs w:val="28"/>
        </w:rPr>
        <w:t xml:space="preserve">я </w:t>
      </w:r>
      <w:r w:rsidRPr="00C44CCB">
        <w:rPr>
          <w:rStyle w:val="a6"/>
          <w:sz w:val="28"/>
          <w:szCs w:val="28"/>
          <w:bdr w:val="none" w:sz="0" w:space="0" w:color="auto" w:frame="1"/>
        </w:rPr>
        <w:t>t-</w:t>
      </w:r>
      <w:r w:rsidRPr="00C44CCB">
        <w:rPr>
          <w:sz w:val="28"/>
          <w:szCs w:val="28"/>
        </w:rPr>
        <w:t xml:space="preserve"> статистики для каждого параметра регрессии, когда все ковариаты </w:t>
      </w:r>
      <w:r w:rsidRPr="00C44CCB">
        <w:rPr>
          <w:sz w:val="28"/>
          <w:szCs w:val="28"/>
        </w:rPr>
        <w:lastRenderedPageBreak/>
        <w:t>включены в модель. </w:t>
      </w:r>
      <w:r w:rsidRPr="00C44CCB">
        <w:rPr>
          <w:sz w:val="28"/>
          <w:szCs w:val="28"/>
          <w:highlight w:val="yellow"/>
        </w:rPr>
        <w:t xml:space="preserve">Обратите внимание, что только один </w:t>
      </w:r>
      <w:proofErr w:type="spellStart"/>
      <w:r w:rsidRPr="00C44CCB">
        <w:rPr>
          <w:sz w:val="28"/>
          <w:szCs w:val="28"/>
          <w:highlight w:val="yellow"/>
        </w:rPr>
        <w:t>ковариат</w:t>
      </w:r>
      <w:proofErr w:type="spellEnd"/>
      <w:r w:rsidRPr="00C44CCB">
        <w:rPr>
          <w:sz w:val="28"/>
          <w:szCs w:val="28"/>
          <w:highlight w:val="yellow"/>
        </w:rPr>
        <w:t xml:space="preserve">, который для процентного покрытия </w:t>
      </w:r>
      <w:r w:rsidR="00364644" w:rsidRPr="00C44CCB">
        <w:rPr>
          <w:sz w:val="28"/>
          <w:szCs w:val="28"/>
          <w:highlight w:val="yellow"/>
        </w:rPr>
        <w:t>пика</w:t>
      </w:r>
      <w:r w:rsidRPr="00C44CCB">
        <w:rPr>
          <w:sz w:val="28"/>
          <w:szCs w:val="28"/>
          <w:highlight w:val="yellow"/>
        </w:rPr>
        <w:t> </w:t>
      </w:r>
      <w:r w:rsidR="000F0C84" w:rsidRPr="00C44CCB">
        <w:rPr>
          <w:rStyle w:val="a6"/>
          <w:sz w:val="28"/>
          <w:szCs w:val="28"/>
          <w:highlight w:val="yellow"/>
          <w:bdr w:val="none" w:sz="0" w:space="0" w:color="auto" w:frame="1"/>
        </w:rPr>
        <w:t>ситника Жерара</w:t>
      </w:r>
      <w:r w:rsidR="00364644" w:rsidRPr="00C44CCB">
        <w:rPr>
          <w:sz w:val="28"/>
          <w:szCs w:val="28"/>
          <w:highlight w:val="yellow"/>
        </w:rPr>
        <w:t>,</w:t>
      </w:r>
      <w:r w:rsidRPr="00C44CCB">
        <w:rPr>
          <w:sz w:val="28"/>
          <w:szCs w:val="28"/>
          <w:highlight w:val="yellow"/>
        </w:rPr>
        <w:t xml:space="preserve"> слабо значим на уровне 5%.</w:t>
      </w:r>
    </w:p>
    <w:p w:rsidR="00E76DAC" w:rsidRPr="00C44CCB" w:rsidRDefault="00E76DAC" w:rsidP="00E76DAC">
      <w:pPr>
        <w:pStyle w:val="a3"/>
        <w:shd w:val="clear" w:color="auto" w:fill="FFFFFF"/>
        <w:spacing w:before="0" w:beforeAutospacing="0" w:after="0" w:afterAutospacing="0"/>
        <w:textAlignment w:val="baseline"/>
        <w:rPr>
          <w:sz w:val="28"/>
          <w:szCs w:val="28"/>
        </w:rPr>
      </w:pPr>
      <w:r w:rsidRPr="00C44CCB">
        <w:rPr>
          <w:rStyle w:val="tablecaption-label"/>
          <w:rFonts w:eastAsiaTheme="majorEastAsia"/>
          <w:b/>
          <w:bCs/>
          <w:sz w:val="28"/>
          <w:szCs w:val="28"/>
          <w:bdr w:val="none" w:sz="0" w:space="0" w:color="auto" w:frame="1"/>
        </w:rPr>
        <w:t>Таблица 1.  </w:t>
      </w:r>
      <w:r w:rsidRPr="00C44CCB">
        <w:rPr>
          <w:sz w:val="28"/>
          <w:szCs w:val="28"/>
        </w:rPr>
        <w:t> </w:t>
      </w:r>
      <w:r w:rsidRPr="00C44CCB">
        <w:rPr>
          <w:rStyle w:val="a6"/>
          <w:sz w:val="28"/>
          <w:szCs w:val="28"/>
          <w:bdr w:val="none" w:sz="0" w:space="0" w:color="auto" w:frame="1"/>
        </w:rPr>
        <w:t>P-</w:t>
      </w:r>
      <w:r w:rsidRPr="00C44CCB">
        <w:rPr>
          <w:sz w:val="28"/>
          <w:szCs w:val="28"/>
        </w:rPr>
        <w:t> значения </w:t>
      </w:r>
      <w:r w:rsidRPr="00C44CCB">
        <w:rPr>
          <w:rStyle w:val="a6"/>
          <w:sz w:val="28"/>
          <w:szCs w:val="28"/>
          <w:bdr w:val="none" w:sz="0" w:space="0" w:color="auto" w:frame="1"/>
        </w:rPr>
        <w:t>t-</w:t>
      </w:r>
      <w:r w:rsidR="00364644" w:rsidRPr="00C44CCB">
        <w:rPr>
          <w:sz w:val="28"/>
          <w:szCs w:val="28"/>
        </w:rPr>
        <w:t> статистики</w:t>
      </w:r>
      <w:r w:rsidRPr="00C44CCB">
        <w:rPr>
          <w:sz w:val="28"/>
          <w:szCs w:val="28"/>
        </w:rPr>
        <w:t xml:space="preserve"> для трех моделей линейной регрессии и значений коэффициента разброса (VIF) для полной модели. В полной модели число полосатых воробьев, которое является мерой количества птиц, моделируется как функция </w:t>
      </w:r>
      <w:proofErr w:type="spellStart"/>
      <w:r w:rsidRPr="00C44CCB">
        <w:rPr>
          <w:sz w:val="28"/>
          <w:szCs w:val="28"/>
        </w:rPr>
        <w:t>ковариатов</w:t>
      </w:r>
      <w:proofErr w:type="spellEnd"/>
      <w:r w:rsidRPr="00C44CCB">
        <w:rPr>
          <w:sz w:val="28"/>
          <w:szCs w:val="28"/>
        </w:rPr>
        <w:t>, перечисленных в первом столбце. Во втором и третьем столбцах представлены значения </w:t>
      </w:r>
      <w:r w:rsidRPr="00C44CCB">
        <w:rPr>
          <w:rStyle w:val="a6"/>
          <w:sz w:val="28"/>
          <w:szCs w:val="28"/>
          <w:bdr w:val="none" w:sz="0" w:space="0" w:color="auto" w:frame="1"/>
        </w:rPr>
        <w:t>P-</w:t>
      </w:r>
      <w:r w:rsidRPr="00C44CCB">
        <w:rPr>
          <w:sz w:val="28"/>
          <w:szCs w:val="28"/>
        </w:rPr>
        <w:t xml:space="preserve">значений и VIF для полной модели (обратите внимание, что </w:t>
      </w:r>
      <w:r w:rsidR="00F3603D" w:rsidRPr="00C44CCB">
        <w:rPr>
          <w:sz w:val="28"/>
          <w:szCs w:val="28"/>
        </w:rPr>
        <w:t>никакие переменные</w:t>
      </w:r>
      <w:r w:rsidRPr="00C44CCB">
        <w:rPr>
          <w:sz w:val="28"/>
          <w:szCs w:val="28"/>
        </w:rPr>
        <w:t xml:space="preserve"> еще не удалены). В четвертом столбце </w:t>
      </w:r>
      <w:r w:rsidRPr="00C44CCB">
        <w:rPr>
          <w:rStyle w:val="a6"/>
          <w:sz w:val="28"/>
          <w:szCs w:val="28"/>
          <w:bdr w:val="none" w:sz="0" w:space="0" w:color="auto" w:frame="1"/>
        </w:rPr>
        <w:t>P-</w:t>
      </w:r>
      <w:r w:rsidRPr="00C44CCB">
        <w:rPr>
          <w:sz w:val="28"/>
          <w:szCs w:val="28"/>
        </w:rPr>
        <w:t xml:space="preserve"> значения представлены для модели после того, как коллинеарность была удалена путем последовательного удаления каждой переменной, для которой значение VIF было самым высоким, пока все оставшиеся VIF не были ниже 3. В последнем столбце </w:t>
      </w:r>
      <w:r w:rsidR="009F2ECD" w:rsidRPr="00C44CCB">
        <w:rPr>
          <w:sz w:val="28"/>
          <w:szCs w:val="28"/>
        </w:rPr>
        <w:t xml:space="preserve">остались </w:t>
      </w:r>
      <w:r w:rsidRPr="00C44CCB">
        <w:rPr>
          <w:sz w:val="28"/>
          <w:szCs w:val="28"/>
        </w:rPr>
        <w:t>только переменные со значительным</w:t>
      </w:r>
      <w:r w:rsidR="003B445E" w:rsidRPr="00C44CCB">
        <w:rPr>
          <w:sz w:val="28"/>
          <w:szCs w:val="28"/>
        </w:rPr>
        <w:t xml:space="preserve">и </w:t>
      </w:r>
      <w:r w:rsidRPr="00C44CCB">
        <w:rPr>
          <w:sz w:val="28"/>
          <w:szCs w:val="28"/>
        </w:rPr>
        <w:t> </w:t>
      </w:r>
      <w:r w:rsidRPr="00C44CCB">
        <w:rPr>
          <w:rStyle w:val="a6"/>
          <w:sz w:val="28"/>
          <w:szCs w:val="28"/>
          <w:bdr w:val="none" w:sz="0" w:space="0" w:color="auto" w:frame="1"/>
        </w:rPr>
        <w:t>P</w:t>
      </w:r>
      <w:r w:rsidRPr="00C44CCB">
        <w:rPr>
          <w:sz w:val="28"/>
          <w:szCs w:val="28"/>
        </w:rPr>
        <w:t>-значения</w:t>
      </w:r>
      <w:r w:rsidR="003B445E" w:rsidRPr="00C44CCB">
        <w:rPr>
          <w:sz w:val="28"/>
          <w:szCs w:val="28"/>
        </w:rPr>
        <w:t>ми</w:t>
      </w:r>
      <w:r w:rsidR="009F2ECD" w:rsidRPr="00C44CCB">
        <w:rPr>
          <w:sz w:val="28"/>
          <w:szCs w:val="28"/>
        </w:rPr>
        <w:t xml:space="preserve">, </w:t>
      </w:r>
      <w:r w:rsidRPr="00C44CCB">
        <w:rPr>
          <w:sz w:val="28"/>
          <w:szCs w:val="28"/>
        </w:rPr>
        <w:t xml:space="preserve"> </w:t>
      </w:r>
      <w:r w:rsidR="00A409D7" w:rsidRPr="00C44CCB">
        <w:rPr>
          <w:sz w:val="28"/>
          <w:szCs w:val="28"/>
        </w:rPr>
        <w:t xml:space="preserve">представляющие </w:t>
      </w:r>
      <w:r w:rsidRPr="00C44CCB">
        <w:rPr>
          <w:sz w:val="28"/>
          <w:szCs w:val="28"/>
        </w:rPr>
        <w:t xml:space="preserve"> самое скудное объяснение количества воробьев </w:t>
      </w:r>
      <w:r w:rsidR="009F2ECD" w:rsidRPr="00C44CCB">
        <w:rPr>
          <w:sz w:val="28"/>
          <w:szCs w:val="28"/>
        </w:rPr>
        <w:t>на графике</w:t>
      </w:r>
    </w:p>
    <w:p w:rsidR="00E76DAC" w:rsidRPr="00C44CCB" w:rsidRDefault="00E76DAC" w:rsidP="001F734D">
      <w:pPr>
        <w:pStyle w:val="a3"/>
        <w:shd w:val="clear" w:color="auto" w:fill="FFFFFF"/>
        <w:spacing w:before="0" w:beforeAutospacing="0" w:after="0" w:afterAutospacing="0"/>
        <w:textAlignment w:val="baseline"/>
        <w:rPr>
          <w:sz w:val="28"/>
          <w:szCs w:val="28"/>
        </w:rPr>
      </w:pPr>
    </w:p>
    <w:p w:rsidR="00A409D7" w:rsidRPr="00C44CCB" w:rsidRDefault="00A409D7" w:rsidP="00A409D7">
      <w:pPr>
        <w:pStyle w:val="a3"/>
        <w:shd w:val="clear" w:color="auto" w:fill="FFFFFF"/>
        <w:spacing w:before="0" w:beforeAutospacing="0" w:after="0" w:afterAutospacing="0"/>
        <w:textAlignment w:val="baseline"/>
        <w:rPr>
          <w:sz w:val="28"/>
          <w:szCs w:val="28"/>
        </w:rPr>
      </w:pPr>
      <w:r w:rsidRPr="00C44CCB">
        <w:rPr>
          <w:sz w:val="28"/>
          <w:szCs w:val="28"/>
        </w:rPr>
        <w:t>В линейной регрессии выражение для параметров </w:t>
      </w:r>
      <w:r w:rsidR="00BF5BD1" w:rsidRPr="00C44CCB">
        <w:rPr>
          <w:sz w:val="28"/>
          <w:szCs w:val="28"/>
        </w:rPr>
        <w:t>дисперсий</w:t>
      </w:r>
      <w:r w:rsidR="00BF5BD1" w:rsidRPr="00C44CCB">
        <w:rPr>
          <w:rStyle w:val="a6"/>
          <w:sz w:val="28"/>
          <w:szCs w:val="28"/>
          <w:bdr w:val="none" w:sz="0" w:space="0" w:color="auto" w:frame="1"/>
        </w:rPr>
        <w:t xml:space="preserve"> </w:t>
      </w:r>
      <w:r w:rsidRPr="00C44CCB">
        <w:rPr>
          <w:rStyle w:val="a6"/>
          <w:sz w:val="28"/>
          <w:szCs w:val="28"/>
          <w:bdr w:val="none" w:sz="0" w:space="0" w:color="auto" w:frame="1"/>
        </w:rPr>
        <w:t>β j</w:t>
      </w:r>
      <w:r w:rsidRPr="00C44CCB">
        <w:rPr>
          <w:sz w:val="28"/>
          <w:szCs w:val="28"/>
        </w:rPr>
        <w:t> </w:t>
      </w:r>
      <w:r w:rsidR="007B5B03" w:rsidRPr="00C44CCB">
        <w:rPr>
          <w:sz w:val="28"/>
          <w:szCs w:val="28"/>
        </w:rPr>
        <w:t xml:space="preserve">вычисляется по формуле </w:t>
      </w:r>
      <w:r w:rsidR="00BF5BD1"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"b9" \o "Ссылка на библиографическую цитату" </w:instrText>
      </w:r>
      <w:r w:rsidRPr="00C44CCB">
        <w:rPr>
          <w:sz w:val="28"/>
          <w:szCs w:val="28"/>
        </w:rPr>
        <w:fldChar w:fldCharType="separate"/>
      </w:r>
      <w:r w:rsidRPr="00C44CCB">
        <w:rPr>
          <w:rStyle w:val="a5"/>
          <w:b/>
          <w:bCs/>
          <w:color w:val="auto"/>
          <w:sz w:val="28"/>
          <w:szCs w:val="28"/>
        </w:rPr>
        <w:t>Draper</w:t>
      </w:r>
      <w:proofErr w:type="spellEnd"/>
      <w:r w:rsidRPr="00C44CCB">
        <w:rPr>
          <w:rStyle w:val="a5"/>
          <w:b/>
          <w:bCs/>
          <w:color w:val="auto"/>
          <w:sz w:val="28"/>
          <w:szCs w:val="28"/>
        </w:rPr>
        <w:t xml:space="preserve"> &amp; </w:t>
      </w:r>
      <w:proofErr w:type="spellStart"/>
      <w:r w:rsidRPr="00C44CCB">
        <w:rPr>
          <w:rStyle w:val="a5"/>
          <w:b/>
          <w:bCs/>
          <w:color w:val="auto"/>
          <w:sz w:val="28"/>
          <w:szCs w:val="28"/>
        </w:rPr>
        <w:t>Smith</w:t>
      </w:r>
      <w:proofErr w:type="spellEnd"/>
      <w:r w:rsidRPr="00C44CCB">
        <w:rPr>
          <w:rStyle w:val="a5"/>
          <w:b/>
          <w:bCs/>
          <w:color w:val="auto"/>
          <w:sz w:val="28"/>
          <w:szCs w:val="28"/>
        </w:rPr>
        <w:t xml:space="preserve"> 1998</w:t>
      </w:r>
      <w:r w:rsidRPr="00C44CCB">
        <w:rPr>
          <w:sz w:val="28"/>
          <w:szCs w:val="28"/>
        </w:rPr>
        <w:fldChar w:fldCharType="end"/>
      </w:r>
      <w:r w:rsidR="00BF5BD1"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"b14" \o "Ссылка на библиографическую цитату" </w:instrText>
      </w:r>
      <w:r w:rsidRPr="00C44CCB">
        <w:rPr>
          <w:sz w:val="28"/>
          <w:szCs w:val="28"/>
        </w:rPr>
        <w:fldChar w:fldCharType="separate"/>
      </w:r>
      <w:r w:rsidRPr="00C44CCB">
        <w:rPr>
          <w:rStyle w:val="a5"/>
          <w:b/>
          <w:bCs/>
          <w:color w:val="auto"/>
          <w:sz w:val="28"/>
          <w:szCs w:val="28"/>
        </w:rPr>
        <w:t>Fox</w:t>
      </w:r>
      <w:proofErr w:type="spellEnd"/>
      <w:r w:rsidRPr="00C44CCB">
        <w:rPr>
          <w:rStyle w:val="a5"/>
          <w:b/>
          <w:bCs/>
          <w:color w:val="auto"/>
          <w:sz w:val="28"/>
          <w:szCs w:val="28"/>
        </w:rPr>
        <w:t xml:space="preserve"> 2008</w:t>
      </w:r>
      <w:r w:rsidRPr="00C44CCB">
        <w:rPr>
          <w:sz w:val="28"/>
          <w:szCs w:val="28"/>
        </w:rPr>
        <w:fldChar w:fldCharType="end"/>
      </w:r>
      <w:r w:rsidR="00BF5BD1" w:rsidRPr="00C44CCB">
        <w:rPr>
          <w:sz w:val="28"/>
          <w:szCs w:val="28"/>
        </w:rPr>
        <w:t>)</w:t>
      </w:r>
      <w:r w:rsidRPr="00C44CCB">
        <w:rPr>
          <w:sz w:val="28"/>
          <w:szCs w:val="28"/>
        </w:rPr>
        <w:t>:</w:t>
      </w:r>
    </w:p>
    <w:p w:rsidR="00A409D7" w:rsidRPr="00C44CCB" w:rsidRDefault="00A409D7" w:rsidP="00A409D7">
      <w:pPr>
        <w:shd w:val="clear" w:color="auto" w:fill="FFFFFF"/>
        <w:textAlignment w:val="baseline"/>
        <w:rPr>
          <w:rFonts w:ascii="Times New Roman" w:hAnsi="Times New Roman" w:cs="Times New Roman"/>
          <w:sz w:val="28"/>
          <w:szCs w:val="28"/>
        </w:rPr>
      </w:pPr>
      <w:r w:rsidRPr="00C44CCB">
        <w:rPr>
          <w:rFonts w:ascii="Times New Roman" w:hAnsi="Times New Roman" w:cs="Times New Roman"/>
          <w:noProof/>
          <w:sz w:val="28"/>
          <w:szCs w:val="28"/>
          <w:lang w:eastAsia="ru-RU"/>
        </w:rPr>
        <mc:AlternateContent>
          <mc:Choice Requires="wps">
            <w:drawing>
              <wp:inline distT="0" distB="0" distL="0" distR="0" wp14:anchorId="799B857D" wp14:editId="5E5D0964">
                <wp:extent cx="304800" cy="304800"/>
                <wp:effectExtent l="0" t="0" r="0" b="0"/>
                <wp:docPr id="3" name="Прямоугольник 3" descr="образ"/>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браз"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DE2gukCAADb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A409D7" w:rsidRPr="00C44CCB" w:rsidRDefault="00A409D7" w:rsidP="00A409D7">
      <w:pPr>
        <w:pStyle w:val="a3"/>
        <w:shd w:val="clear" w:color="auto" w:fill="FFFFFF"/>
        <w:spacing w:before="0" w:beforeAutospacing="0" w:after="0" w:afterAutospacing="0"/>
        <w:textAlignment w:val="baseline"/>
        <w:rPr>
          <w:sz w:val="28"/>
          <w:szCs w:val="28"/>
        </w:rPr>
      </w:pPr>
      <w:r w:rsidRPr="00C44CCB">
        <w:rPr>
          <w:sz w:val="28"/>
          <w:szCs w:val="28"/>
        </w:rPr>
        <w:t>Член </w:t>
      </w:r>
      <w:r w:rsidRPr="00C44CCB">
        <w:rPr>
          <w:rStyle w:val="a6"/>
          <w:sz w:val="28"/>
          <w:szCs w:val="28"/>
          <w:bdr w:val="none" w:sz="0" w:space="0" w:color="auto" w:frame="1"/>
        </w:rPr>
        <w:t>S j</w:t>
      </w:r>
      <w:r w:rsidRPr="00C44CCB">
        <w:rPr>
          <w:sz w:val="28"/>
          <w:szCs w:val="28"/>
        </w:rPr>
        <w:t> зависит от ковариационных значений, </w:t>
      </w:r>
      <w:r w:rsidRPr="00C44CCB">
        <w:rPr>
          <w:rStyle w:val="a6"/>
          <w:sz w:val="28"/>
          <w:szCs w:val="28"/>
          <w:bdr w:val="none" w:sz="0" w:space="0" w:color="auto" w:frame="1"/>
        </w:rPr>
        <w:t>n</w:t>
      </w:r>
      <w:r w:rsidRPr="00C44CCB">
        <w:rPr>
          <w:sz w:val="28"/>
          <w:szCs w:val="28"/>
        </w:rPr>
        <w:t> - размер выборки, а </w:t>
      </w:r>
      <w:r w:rsidRPr="00C44CCB">
        <w:rPr>
          <w:rStyle w:val="a6"/>
          <w:sz w:val="28"/>
          <w:szCs w:val="28"/>
          <w:bdr w:val="none" w:sz="0" w:space="0" w:color="auto" w:frame="1"/>
        </w:rPr>
        <w:t>σ </w:t>
      </w:r>
      <w:r w:rsidRPr="00C44CCB">
        <w:rPr>
          <w:sz w:val="28"/>
          <w:szCs w:val="28"/>
          <w:bdr w:val="none" w:sz="0" w:space="0" w:color="auto" w:frame="1"/>
          <w:vertAlign w:val="superscript"/>
        </w:rPr>
        <w:t>2</w:t>
      </w:r>
      <w:r w:rsidRPr="00C44CCB">
        <w:rPr>
          <w:sz w:val="28"/>
          <w:szCs w:val="28"/>
        </w:rPr>
        <w:t xml:space="preserve"> - дисперсия остатков, но эти термины не имеют отношения к текущему обсуждению (и поэтому их математическая формулировка здесь не приводится). Это первое выражение, которое </w:t>
      </w:r>
      <w:r w:rsidR="007B5B03" w:rsidRPr="00C44CCB">
        <w:rPr>
          <w:sz w:val="28"/>
          <w:szCs w:val="28"/>
        </w:rPr>
        <w:t xml:space="preserve"> в</w:t>
      </w:r>
      <w:r w:rsidRPr="00C44CCB">
        <w:rPr>
          <w:sz w:val="28"/>
          <w:szCs w:val="28"/>
        </w:rPr>
        <w:t>ажно. Термин </w:t>
      </w:r>
      <w:r w:rsidRPr="00C44CCB">
        <w:rPr>
          <w:rStyle w:val="a6"/>
          <w:sz w:val="28"/>
          <w:szCs w:val="28"/>
          <w:bdr w:val="none" w:sz="0" w:space="0" w:color="auto" w:frame="1"/>
        </w:rPr>
        <w:t>R j</w:t>
      </w:r>
      <w:r w:rsidRPr="00C44CCB">
        <w:rPr>
          <w:sz w:val="28"/>
          <w:szCs w:val="28"/>
          <w:bdr w:val="none" w:sz="0" w:space="0" w:color="auto" w:frame="1"/>
          <w:vertAlign w:val="superscript"/>
        </w:rPr>
        <w:t> 2</w:t>
      </w:r>
      <w:r w:rsidRPr="00C44CCB">
        <w:rPr>
          <w:sz w:val="28"/>
          <w:szCs w:val="28"/>
        </w:rPr>
        <w:t>представляет собой </w:t>
      </w:r>
      <w:r w:rsidRPr="00C44CCB">
        <w:rPr>
          <w:rStyle w:val="a6"/>
          <w:sz w:val="28"/>
          <w:szCs w:val="28"/>
          <w:bdr w:val="none" w:sz="0" w:space="0" w:color="auto" w:frame="1"/>
        </w:rPr>
        <w:t>R </w:t>
      </w:r>
      <w:r w:rsidRPr="00C44CCB">
        <w:rPr>
          <w:sz w:val="28"/>
          <w:szCs w:val="28"/>
          <w:bdr w:val="none" w:sz="0" w:space="0" w:color="auto" w:frame="1"/>
          <w:vertAlign w:val="superscript"/>
        </w:rPr>
        <w:t>2</w:t>
      </w:r>
      <w:r w:rsidRPr="00C44CCB">
        <w:rPr>
          <w:sz w:val="28"/>
          <w:szCs w:val="28"/>
        </w:rPr>
        <w:t> из линейной регресси</w:t>
      </w:r>
      <w:r w:rsidR="00E33E67" w:rsidRPr="00C44CCB">
        <w:rPr>
          <w:sz w:val="28"/>
          <w:szCs w:val="28"/>
        </w:rPr>
        <w:t>онной модели</w:t>
      </w:r>
      <w:r w:rsidRPr="00C44CCB">
        <w:rPr>
          <w:sz w:val="28"/>
          <w:szCs w:val="28"/>
        </w:rPr>
        <w:t>, в которой в качестве переменной отклика используется </w:t>
      </w:r>
      <w:proofErr w:type="spellStart"/>
      <w:r w:rsidRPr="00C44CCB">
        <w:rPr>
          <w:sz w:val="28"/>
          <w:szCs w:val="28"/>
        </w:rPr>
        <w:t>ковариа</w:t>
      </w:r>
      <w:r w:rsidR="00E33E67" w:rsidRPr="00C44CCB">
        <w:rPr>
          <w:sz w:val="28"/>
          <w:szCs w:val="28"/>
        </w:rPr>
        <w:t>н</w:t>
      </w:r>
      <w:r w:rsidRPr="00C44CCB">
        <w:rPr>
          <w:sz w:val="28"/>
          <w:szCs w:val="28"/>
        </w:rPr>
        <w:t>т</w:t>
      </w:r>
      <w:proofErr w:type="spellEnd"/>
      <w:r w:rsidRPr="00C44CCB">
        <w:rPr>
          <w:sz w:val="28"/>
          <w:szCs w:val="28"/>
        </w:rPr>
        <w:t> </w:t>
      </w:r>
      <w:r w:rsidRPr="00C44CCB">
        <w:rPr>
          <w:rStyle w:val="a6"/>
          <w:sz w:val="28"/>
          <w:szCs w:val="28"/>
          <w:bdr w:val="none" w:sz="0" w:space="0" w:color="auto" w:frame="1"/>
        </w:rPr>
        <w:t>X j</w:t>
      </w:r>
      <w:r w:rsidRPr="00C44CCB">
        <w:rPr>
          <w:sz w:val="28"/>
          <w:szCs w:val="28"/>
        </w:rPr>
        <w:t> , а все остальные ковариаты - как объясняющие переменные. Высокое значение </w:t>
      </w:r>
      <w:r w:rsidRPr="00C44CCB">
        <w:rPr>
          <w:rStyle w:val="a6"/>
          <w:sz w:val="28"/>
          <w:szCs w:val="28"/>
          <w:bdr w:val="none" w:sz="0" w:space="0" w:color="auto" w:frame="1"/>
        </w:rPr>
        <w:t>R </w:t>
      </w:r>
      <w:r w:rsidRPr="00C44CCB">
        <w:rPr>
          <w:sz w:val="28"/>
          <w:szCs w:val="28"/>
          <w:bdr w:val="none" w:sz="0" w:space="0" w:color="auto" w:frame="1"/>
          <w:vertAlign w:val="superscript"/>
        </w:rPr>
        <w:t>2</w:t>
      </w:r>
      <w:r w:rsidRPr="00C44CCB">
        <w:rPr>
          <w:sz w:val="28"/>
          <w:szCs w:val="28"/>
        </w:rPr>
        <w:t> в такой модели означает, что большая часть изменени</w:t>
      </w:r>
      <w:r w:rsidR="00926CDA" w:rsidRPr="00C44CCB">
        <w:rPr>
          <w:sz w:val="28"/>
          <w:szCs w:val="28"/>
        </w:rPr>
        <w:t>й</w:t>
      </w:r>
      <w:r w:rsidRPr="00C44CCB">
        <w:rPr>
          <w:sz w:val="28"/>
          <w:szCs w:val="28"/>
        </w:rPr>
        <w:t xml:space="preserve"> в </w:t>
      </w:r>
      <w:proofErr w:type="spellStart"/>
      <w:r w:rsidRPr="00C44CCB">
        <w:rPr>
          <w:sz w:val="28"/>
          <w:szCs w:val="28"/>
        </w:rPr>
        <w:t>ковариате</w:t>
      </w:r>
      <w:proofErr w:type="spellEnd"/>
      <w:r w:rsidRPr="00C44CCB">
        <w:rPr>
          <w:sz w:val="28"/>
          <w:szCs w:val="28"/>
        </w:rPr>
        <w:t> </w:t>
      </w:r>
      <w:r w:rsidRPr="00C44CCB">
        <w:rPr>
          <w:rStyle w:val="a6"/>
          <w:sz w:val="28"/>
          <w:szCs w:val="28"/>
          <w:bdr w:val="none" w:sz="0" w:space="0" w:color="auto" w:frame="1"/>
        </w:rPr>
        <w:t>X</w:t>
      </w:r>
      <w:r w:rsidR="00F403CA" w:rsidRPr="00C44CCB">
        <w:rPr>
          <w:rStyle w:val="a6"/>
          <w:sz w:val="28"/>
          <w:szCs w:val="28"/>
          <w:bdr w:val="none" w:sz="0" w:space="0" w:color="auto" w:frame="1"/>
        </w:rPr>
        <w:t xml:space="preserve"> </w:t>
      </w:r>
      <w:r w:rsidRPr="00C44CCB">
        <w:rPr>
          <w:rStyle w:val="a6"/>
          <w:sz w:val="28"/>
          <w:szCs w:val="28"/>
          <w:bdr w:val="none" w:sz="0" w:space="0" w:color="auto" w:frame="1"/>
        </w:rPr>
        <w:t>j</w:t>
      </w:r>
      <w:r w:rsidR="00926CDA" w:rsidRPr="00C44CCB">
        <w:rPr>
          <w:rStyle w:val="a6"/>
          <w:sz w:val="28"/>
          <w:szCs w:val="28"/>
          <w:bdr w:val="none" w:sz="0" w:space="0" w:color="auto" w:frame="1"/>
        </w:rPr>
        <w:t xml:space="preserve"> </w:t>
      </w:r>
      <w:r w:rsidRPr="00C44CCB">
        <w:rPr>
          <w:sz w:val="28"/>
          <w:szCs w:val="28"/>
        </w:rPr>
        <w:t xml:space="preserve">объясняется всеми другими ковариатами, что означает, что существует коллинеарность. Цена, которую </w:t>
      </w:r>
      <w:r w:rsidR="00727CB2" w:rsidRPr="00C44CCB">
        <w:rPr>
          <w:sz w:val="28"/>
          <w:szCs w:val="28"/>
        </w:rPr>
        <w:t>приходится платить в этой ситуации</w:t>
      </w:r>
      <w:r w:rsidRPr="00C44CCB">
        <w:rPr>
          <w:sz w:val="28"/>
          <w:szCs w:val="28"/>
        </w:rPr>
        <w:t xml:space="preserve">, заключается в том, что стандартные ошибки параметров </w:t>
      </w:r>
      <w:r w:rsidR="00DC11B6" w:rsidRPr="00C44CCB">
        <w:rPr>
          <w:sz w:val="28"/>
          <w:szCs w:val="28"/>
          <w:highlight w:val="yellow"/>
        </w:rPr>
        <w:t>завыш</w:t>
      </w:r>
      <w:r w:rsidR="00727CB2" w:rsidRPr="00C44CCB">
        <w:rPr>
          <w:sz w:val="28"/>
          <w:szCs w:val="28"/>
          <w:highlight w:val="yellow"/>
        </w:rPr>
        <w:t>аются</w:t>
      </w:r>
      <w:r w:rsidRPr="00C44CCB">
        <w:rPr>
          <w:sz w:val="28"/>
          <w:szCs w:val="28"/>
        </w:rPr>
        <w:t xml:space="preserve"> квадратным корнем из 1 / (1 -  </w:t>
      </w:r>
      <w:r w:rsidRPr="00C44CCB">
        <w:rPr>
          <w:rStyle w:val="a6"/>
          <w:sz w:val="28"/>
          <w:szCs w:val="28"/>
          <w:bdr w:val="none" w:sz="0" w:space="0" w:color="auto" w:frame="1"/>
        </w:rPr>
        <w:t>R j</w:t>
      </w:r>
      <w:r w:rsidRPr="00C44CCB">
        <w:rPr>
          <w:sz w:val="28"/>
          <w:szCs w:val="28"/>
          <w:bdr w:val="none" w:sz="0" w:space="0" w:color="auto" w:frame="1"/>
          <w:vertAlign w:val="superscript"/>
        </w:rPr>
        <w:t> 2</w:t>
      </w:r>
      <w:r w:rsidR="00DC11B6" w:rsidRPr="00C44CCB">
        <w:rPr>
          <w:sz w:val="28"/>
          <w:szCs w:val="28"/>
        </w:rPr>
        <w:t>)</w:t>
      </w:r>
      <w:r w:rsidRPr="00C44CCB">
        <w:rPr>
          <w:sz w:val="28"/>
          <w:szCs w:val="28"/>
        </w:rPr>
        <w:t>, также называемым коэффициентом вариации дисперсии (VIF), что означает, что </w:t>
      </w:r>
      <w:r w:rsidRPr="00C44CCB">
        <w:rPr>
          <w:rStyle w:val="a6"/>
          <w:sz w:val="28"/>
          <w:szCs w:val="28"/>
          <w:bdr w:val="none" w:sz="0" w:space="0" w:color="auto" w:frame="1"/>
        </w:rPr>
        <w:t>P-значения</w:t>
      </w:r>
      <w:r w:rsidRPr="00C44CCB">
        <w:rPr>
          <w:sz w:val="28"/>
          <w:szCs w:val="28"/>
        </w:rPr>
        <w:t> </w:t>
      </w:r>
      <w:r w:rsidR="006664E4" w:rsidRPr="00C44CCB">
        <w:rPr>
          <w:sz w:val="28"/>
          <w:szCs w:val="28"/>
        </w:rPr>
        <w:t>становятся более крупными,</w:t>
      </w:r>
      <w:r w:rsidRPr="00C44CCB">
        <w:rPr>
          <w:sz w:val="28"/>
          <w:szCs w:val="28"/>
        </w:rPr>
        <w:t xml:space="preserve"> что затрудняет обнаружение эффекта. Это явление проиллюстрировано в </w:t>
      </w:r>
      <w:hyperlink r:id="rId22" w:anchor="t1" w:tooltip="Ссылка на таблицу" w:history="1">
        <w:r w:rsidRPr="00C44CCB">
          <w:rPr>
            <w:rStyle w:val="a5"/>
            <w:color w:val="auto"/>
            <w:sz w:val="28"/>
            <w:szCs w:val="28"/>
          </w:rPr>
          <w:t>таблице 1</w:t>
        </w:r>
      </w:hyperlink>
      <w:r w:rsidR="0078163C" w:rsidRPr="00C44CCB">
        <w:rPr>
          <w:sz w:val="28"/>
          <w:szCs w:val="28"/>
        </w:rPr>
        <w:t>;</w:t>
      </w:r>
      <w:r w:rsidRPr="00C44CCB">
        <w:rPr>
          <w:sz w:val="28"/>
          <w:szCs w:val="28"/>
        </w:rPr>
        <w:t xml:space="preserve"> третий столбец таблицы </w:t>
      </w:r>
      <w:r w:rsidR="0078163C" w:rsidRPr="00C44CCB">
        <w:rPr>
          <w:sz w:val="28"/>
          <w:szCs w:val="28"/>
        </w:rPr>
        <w:t>содержит</w:t>
      </w:r>
      <w:r w:rsidRPr="00C44CCB">
        <w:rPr>
          <w:sz w:val="28"/>
          <w:szCs w:val="28"/>
        </w:rPr>
        <w:t xml:space="preserve"> значения VIF для всех </w:t>
      </w:r>
      <w:proofErr w:type="spellStart"/>
      <w:r w:rsidRPr="00C44CCB">
        <w:rPr>
          <w:sz w:val="28"/>
          <w:szCs w:val="28"/>
        </w:rPr>
        <w:t>ковариа</w:t>
      </w:r>
      <w:r w:rsidR="00385F9B" w:rsidRPr="00C44CCB">
        <w:rPr>
          <w:sz w:val="28"/>
          <w:szCs w:val="28"/>
        </w:rPr>
        <w:t>н</w:t>
      </w:r>
      <w:r w:rsidRPr="00C44CCB">
        <w:rPr>
          <w:sz w:val="28"/>
          <w:szCs w:val="28"/>
        </w:rPr>
        <w:t>тов</w:t>
      </w:r>
      <w:proofErr w:type="spellEnd"/>
      <w:r w:rsidRPr="00C44CCB">
        <w:rPr>
          <w:sz w:val="28"/>
          <w:szCs w:val="28"/>
        </w:rPr>
        <w:t xml:space="preserve"> и показывает, что существует высокий уровень коллинеарности. Одна из стратегий решения этой проблемы состоит в том, чтобы последовательно </w:t>
      </w:r>
      <w:r w:rsidR="0078163C" w:rsidRPr="00C44CCB">
        <w:rPr>
          <w:sz w:val="28"/>
          <w:szCs w:val="28"/>
        </w:rPr>
        <w:t>отб</w:t>
      </w:r>
      <w:r w:rsidRPr="00C44CCB">
        <w:rPr>
          <w:sz w:val="28"/>
          <w:szCs w:val="28"/>
        </w:rPr>
        <w:t xml:space="preserve">расывать </w:t>
      </w:r>
      <w:proofErr w:type="spellStart"/>
      <w:r w:rsidRPr="00C44CCB">
        <w:rPr>
          <w:sz w:val="28"/>
          <w:szCs w:val="28"/>
        </w:rPr>
        <w:t>ковариа</w:t>
      </w:r>
      <w:r w:rsidR="0078163C" w:rsidRPr="00C44CCB">
        <w:rPr>
          <w:sz w:val="28"/>
          <w:szCs w:val="28"/>
        </w:rPr>
        <w:t>нт</w:t>
      </w:r>
      <w:proofErr w:type="spellEnd"/>
      <w:r w:rsidRPr="00C44CCB">
        <w:rPr>
          <w:sz w:val="28"/>
          <w:szCs w:val="28"/>
        </w:rPr>
        <w:t xml:space="preserve"> с </w:t>
      </w:r>
      <w:proofErr w:type="gramStart"/>
      <w:r w:rsidRPr="00C44CCB">
        <w:rPr>
          <w:sz w:val="28"/>
          <w:szCs w:val="28"/>
        </w:rPr>
        <w:t>наивысшим</w:t>
      </w:r>
      <w:proofErr w:type="gramEnd"/>
      <w:r w:rsidRPr="00C44CCB">
        <w:rPr>
          <w:sz w:val="28"/>
          <w:szCs w:val="28"/>
        </w:rPr>
        <w:t xml:space="preserve"> VIF, пересчитывать VIF и повторять этот процесс до тех пор, пока все VIF не будут меньше предварительно выбранного порога.</w:t>
      </w:r>
      <w:r w:rsidR="00385F9B" w:rsidRPr="00C44CCB">
        <w:rPr>
          <w:sz w:val="28"/>
          <w:szCs w:val="28"/>
        </w:rPr>
        <w:t xml:space="preserve"> </w:t>
      </w:r>
      <w:hyperlink r:id="rId23" w:anchor="b26" w:tooltip="Ссылка на библиографическую цитату" w:history="1">
        <w:r w:rsidRPr="00C44CCB">
          <w:rPr>
            <w:rStyle w:val="a5"/>
            <w:b/>
            <w:bCs/>
            <w:color w:val="auto"/>
            <w:sz w:val="28"/>
            <w:szCs w:val="28"/>
          </w:rPr>
          <w:t xml:space="preserve">В </w:t>
        </w:r>
        <w:proofErr w:type="spellStart"/>
        <w:r w:rsidRPr="00C44CCB">
          <w:rPr>
            <w:rStyle w:val="a5"/>
            <w:b/>
            <w:bCs/>
            <w:color w:val="auto"/>
            <w:sz w:val="28"/>
            <w:szCs w:val="28"/>
          </w:rPr>
          <w:t>Montgomery</w:t>
        </w:r>
        <w:proofErr w:type="spellEnd"/>
        <w:r w:rsidRPr="00C44CCB">
          <w:rPr>
            <w:rStyle w:val="a5"/>
            <w:b/>
            <w:bCs/>
            <w:color w:val="auto"/>
            <w:sz w:val="28"/>
            <w:szCs w:val="28"/>
          </w:rPr>
          <w:t xml:space="preserve"> &amp; </w:t>
        </w:r>
        <w:proofErr w:type="spellStart"/>
        <w:r w:rsidRPr="00C44CCB">
          <w:rPr>
            <w:rStyle w:val="a5"/>
            <w:b/>
            <w:bCs/>
            <w:color w:val="auto"/>
            <w:sz w:val="28"/>
            <w:szCs w:val="28"/>
          </w:rPr>
          <w:t>Peck</w:t>
        </w:r>
        <w:proofErr w:type="spellEnd"/>
        <w:r w:rsidRPr="00C44CCB">
          <w:rPr>
            <w:rStyle w:val="a5"/>
            <w:b/>
            <w:bCs/>
            <w:color w:val="auto"/>
            <w:sz w:val="28"/>
            <w:szCs w:val="28"/>
          </w:rPr>
          <w:t xml:space="preserve"> (1992)</w:t>
        </w:r>
      </w:hyperlink>
      <w:r w:rsidR="00404A62" w:rsidRPr="00C44CCB">
        <w:rPr>
          <w:sz w:val="28"/>
          <w:szCs w:val="28"/>
        </w:rPr>
        <w:t xml:space="preserve"> </w:t>
      </w:r>
      <w:r w:rsidRPr="00C44CCB">
        <w:rPr>
          <w:sz w:val="28"/>
          <w:szCs w:val="28"/>
        </w:rPr>
        <w:t xml:space="preserve">использовалось значение 10, но более строгий подход </w:t>
      </w:r>
      <w:r w:rsidR="00404A62" w:rsidRPr="00C44CCB">
        <w:rPr>
          <w:sz w:val="28"/>
          <w:szCs w:val="28"/>
        </w:rPr>
        <w:t>заключается в использовании</w:t>
      </w:r>
      <w:r w:rsidRPr="00C44CCB">
        <w:rPr>
          <w:sz w:val="28"/>
          <w:szCs w:val="28"/>
        </w:rPr>
        <w:t xml:space="preserve"> значения </w:t>
      </w:r>
      <w:r w:rsidR="009C10C2" w:rsidRPr="00C44CCB">
        <w:rPr>
          <w:sz w:val="28"/>
          <w:szCs w:val="28"/>
        </w:rPr>
        <w:t>такого низкого как 3, как мы с</w:t>
      </w:r>
      <w:r w:rsidRPr="00C44CCB">
        <w:rPr>
          <w:sz w:val="28"/>
          <w:szCs w:val="28"/>
        </w:rPr>
        <w:t>делали</w:t>
      </w:r>
      <w:r w:rsidR="009C10C2" w:rsidRPr="00C44CCB">
        <w:rPr>
          <w:sz w:val="28"/>
          <w:szCs w:val="28"/>
        </w:rPr>
        <w:t xml:space="preserve"> здесь</w:t>
      </w:r>
      <w:r w:rsidRPr="00C44CCB">
        <w:rPr>
          <w:sz w:val="28"/>
          <w:szCs w:val="28"/>
        </w:rPr>
        <w:t>. </w:t>
      </w:r>
      <w:proofErr w:type="gramStart"/>
      <w:r w:rsidRPr="00C44CCB">
        <w:rPr>
          <w:sz w:val="28"/>
          <w:szCs w:val="28"/>
        </w:rPr>
        <w:t>Высокая</w:t>
      </w:r>
      <w:proofErr w:type="gramEnd"/>
      <w:r w:rsidRPr="00C44CCB">
        <w:rPr>
          <w:sz w:val="28"/>
          <w:szCs w:val="28"/>
        </w:rPr>
        <w:t xml:space="preserve"> или даже умеренная коллинеарность особенно проблематична, когда экологические сигналы слабы. В этом случае даже VIF </w:t>
      </w:r>
      <w:r w:rsidR="00295133" w:rsidRPr="00C44CCB">
        <w:rPr>
          <w:sz w:val="28"/>
          <w:szCs w:val="28"/>
        </w:rPr>
        <w:lastRenderedPageBreak/>
        <w:t>от</w:t>
      </w:r>
      <w:r w:rsidRPr="00C44CCB">
        <w:rPr>
          <w:sz w:val="28"/>
          <w:szCs w:val="28"/>
        </w:rPr>
        <w:t xml:space="preserve"> 2 может </w:t>
      </w:r>
      <w:r w:rsidRPr="00C44CCB">
        <w:rPr>
          <w:sz w:val="28"/>
          <w:szCs w:val="28"/>
          <w:highlight w:val="yellow"/>
        </w:rPr>
        <w:t xml:space="preserve">вызывать </w:t>
      </w:r>
      <w:r w:rsidR="00230B6F" w:rsidRPr="00C44CCB">
        <w:rPr>
          <w:sz w:val="28"/>
          <w:szCs w:val="28"/>
          <w:highlight w:val="yellow"/>
        </w:rPr>
        <w:t>недостоверную</w:t>
      </w:r>
      <w:r w:rsidRPr="00C44CCB">
        <w:rPr>
          <w:sz w:val="28"/>
          <w:szCs w:val="28"/>
          <w:highlight w:val="yellow"/>
        </w:rPr>
        <w:t xml:space="preserve"> оценк</w:t>
      </w:r>
      <w:r w:rsidR="00230B6F" w:rsidRPr="00C44CCB">
        <w:rPr>
          <w:sz w:val="28"/>
          <w:szCs w:val="28"/>
          <w:highlight w:val="yellow"/>
        </w:rPr>
        <w:t>у</w:t>
      </w:r>
      <w:r w:rsidRPr="00C44CCB">
        <w:rPr>
          <w:sz w:val="28"/>
          <w:szCs w:val="28"/>
          <w:highlight w:val="yellow"/>
        </w:rPr>
        <w:t xml:space="preserve"> параметров</w:t>
      </w:r>
      <w:r w:rsidRPr="00C44CCB">
        <w:rPr>
          <w:sz w:val="28"/>
          <w:szCs w:val="28"/>
        </w:rPr>
        <w:t xml:space="preserve"> по сравнению с ситуацией без коллинеарности</w:t>
      </w:r>
      <w:r w:rsidRPr="00C44CCB">
        <w:rPr>
          <w:sz w:val="28"/>
          <w:szCs w:val="28"/>
          <w:highlight w:val="yellow"/>
        </w:rPr>
        <w:t xml:space="preserve">. После этого процесса были отброшены три переменных из нашего анализа: </w:t>
      </w:r>
      <w:proofErr w:type="gramStart"/>
      <w:r w:rsidRPr="00C44CCB">
        <w:rPr>
          <w:sz w:val="28"/>
          <w:szCs w:val="28"/>
          <w:highlight w:val="yellow"/>
        </w:rPr>
        <w:t>высокая</w:t>
      </w:r>
      <w:proofErr w:type="gramEnd"/>
      <w:r w:rsidRPr="00C44CCB">
        <w:rPr>
          <w:sz w:val="28"/>
          <w:szCs w:val="28"/>
          <w:highlight w:val="yellow"/>
        </w:rPr>
        <w:t> </w:t>
      </w:r>
      <w:proofErr w:type="spellStart"/>
      <w:r w:rsidRPr="00C44CCB">
        <w:rPr>
          <w:rStyle w:val="a6"/>
          <w:sz w:val="28"/>
          <w:szCs w:val="28"/>
          <w:highlight w:val="yellow"/>
          <w:bdr w:val="none" w:sz="0" w:space="0" w:color="auto" w:frame="1"/>
        </w:rPr>
        <w:t>Spartina</w:t>
      </w:r>
      <w:proofErr w:type="spellEnd"/>
      <w:r w:rsidRPr="00C44CCB">
        <w:rPr>
          <w:rStyle w:val="a6"/>
          <w:sz w:val="28"/>
          <w:szCs w:val="28"/>
          <w:highlight w:val="yellow"/>
          <w:bdr w:val="none" w:sz="0" w:space="0" w:color="auto" w:frame="1"/>
        </w:rPr>
        <w:t xml:space="preserve"> </w:t>
      </w:r>
      <w:proofErr w:type="spellStart"/>
      <w:r w:rsidRPr="00C44CCB">
        <w:rPr>
          <w:rStyle w:val="a6"/>
          <w:sz w:val="28"/>
          <w:szCs w:val="28"/>
          <w:highlight w:val="yellow"/>
          <w:bdr w:val="none" w:sz="0" w:space="0" w:color="auto" w:frame="1"/>
        </w:rPr>
        <w:t>alterniflora</w:t>
      </w:r>
      <w:proofErr w:type="spellEnd"/>
      <w:r w:rsidRPr="00C44CCB">
        <w:rPr>
          <w:sz w:val="28"/>
          <w:szCs w:val="28"/>
          <w:highlight w:val="yellow"/>
        </w:rPr>
        <w:t> , а также для роста растений и плотности стебля.</w:t>
      </w:r>
      <w:r w:rsidRPr="00C44CCB">
        <w:rPr>
          <w:sz w:val="28"/>
          <w:szCs w:val="28"/>
        </w:rPr>
        <w:t> При устранении проблемы коллинеарности показатель </w:t>
      </w:r>
      <w:proofErr w:type="spellStart"/>
      <w:r w:rsidRPr="00C44CCB">
        <w:rPr>
          <w:rStyle w:val="a6"/>
          <w:sz w:val="28"/>
          <w:szCs w:val="28"/>
          <w:bdr w:val="none" w:sz="0" w:space="0" w:color="auto" w:frame="1"/>
        </w:rPr>
        <w:t>Juncus</w:t>
      </w:r>
      <w:proofErr w:type="spellEnd"/>
      <w:r w:rsidR="00FB3BA6" w:rsidRPr="00C44CCB">
        <w:rPr>
          <w:rStyle w:val="a6"/>
          <w:sz w:val="28"/>
          <w:szCs w:val="28"/>
          <w:bdr w:val="none" w:sz="0" w:space="0" w:color="auto" w:frame="1"/>
        </w:rPr>
        <w:t xml:space="preserve"> </w:t>
      </w:r>
      <w:r w:rsidRPr="00C44CCB">
        <w:rPr>
          <w:sz w:val="28"/>
          <w:szCs w:val="28"/>
        </w:rPr>
        <w:t xml:space="preserve">показан очень </w:t>
      </w:r>
      <w:proofErr w:type="gramStart"/>
      <w:r w:rsidRPr="00C44CCB">
        <w:rPr>
          <w:sz w:val="28"/>
          <w:szCs w:val="28"/>
        </w:rPr>
        <w:t>значимым</w:t>
      </w:r>
      <w:proofErr w:type="gramEnd"/>
      <w:r w:rsidRPr="00C44CCB">
        <w:rPr>
          <w:sz w:val="28"/>
          <w:szCs w:val="28"/>
        </w:rPr>
        <w:t xml:space="preserve"> </w:t>
      </w:r>
      <w:r w:rsidR="00FB3BA6" w:rsidRPr="00C44CCB">
        <w:rPr>
          <w:sz w:val="28"/>
          <w:szCs w:val="28"/>
        </w:rPr>
        <w:t>(</w:t>
      </w:r>
      <w:hyperlink r:id="rId24" w:anchor="t1" w:tooltip="Ссылка на таблицу" w:history="1">
        <w:r w:rsidRPr="00C44CCB">
          <w:rPr>
            <w:rStyle w:val="a5"/>
            <w:color w:val="auto"/>
            <w:sz w:val="28"/>
            <w:szCs w:val="28"/>
          </w:rPr>
          <w:t>таблица 1</w:t>
        </w:r>
      </w:hyperlink>
      <w:r w:rsidR="00FB3BA6" w:rsidRPr="00C44CCB">
        <w:rPr>
          <w:sz w:val="28"/>
          <w:szCs w:val="28"/>
        </w:rPr>
        <w:t>)</w:t>
      </w:r>
      <w:r w:rsidRPr="00C44CCB">
        <w:rPr>
          <w:sz w:val="28"/>
          <w:szCs w:val="28"/>
        </w:rPr>
        <w:t>. Последовательно отбрасывая дополнительные незначительные члены</w:t>
      </w:r>
      <w:r w:rsidR="00CB3FE2" w:rsidRPr="00C44CCB">
        <w:rPr>
          <w:sz w:val="28"/>
          <w:szCs w:val="28"/>
        </w:rPr>
        <w:t>/условия</w:t>
      </w:r>
      <w:r w:rsidRPr="00C44CCB">
        <w:rPr>
          <w:sz w:val="28"/>
          <w:szCs w:val="28"/>
        </w:rPr>
        <w:t xml:space="preserve"> по одному, получается модель только</w:t>
      </w:r>
      <w:r w:rsidR="00CB3FE2" w:rsidRPr="00C44CCB">
        <w:rPr>
          <w:sz w:val="28"/>
          <w:szCs w:val="28"/>
        </w:rPr>
        <w:t xml:space="preserve"> с  </w:t>
      </w:r>
      <w:proofErr w:type="spellStart"/>
      <w:r w:rsidRPr="00C44CCB">
        <w:rPr>
          <w:rStyle w:val="a6"/>
          <w:sz w:val="28"/>
          <w:szCs w:val="28"/>
          <w:bdr w:val="none" w:sz="0" w:space="0" w:color="auto" w:frame="1"/>
        </w:rPr>
        <w:t>Juncus</w:t>
      </w:r>
      <w:proofErr w:type="spellEnd"/>
      <w:r w:rsidR="00FB3BA6" w:rsidRPr="00C44CCB">
        <w:rPr>
          <w:rStyle w:val="a6"/>
          <w:sz w:val="28"/>
          <w:szCs w:val="28"/>
          <w:bdr w:val="none" w:sz="0" w:space="0" w:color="auto" w:frame="1"/>
        </w:rPr>
        <w:t xml:space="preserve"> </w:t>
      </w:r>
      <w:r w:rsidRPr="00C44CCB">
        <w:rPr>
          <w:sz w:val="28"/>
          <w:szCs w:val="28"/>
        </w:rPr>
        <w:t>и</w:t>
      </w:r>
      <w:r w:rsidR="00FB3BA6" w:rsidRPr="00C44CCB">
        <w:rPr>
          <w:sz w:val="28"/>
          <w:szCs w:val="28"/>
        </w:rPr>
        <w:t xml:space="preserve"> </w:t>
      </w:r>
      <w:proofErr w:type="spellStart"/>
      <w:r w:rsidRPr="00C44CCB">
        <w:rPr>
          <w:sz w:val="28"/>
          <w:szCs w:val="28"/>
        </w:rPr>
        <w:t>Shrub</w:t>
      </w:r>
      <w:proofErr w:type="spellEnd"/>
      <w:r w:rsidRPr="00C44CCB">
        <w:rPr>
          <w:sz w:val="28"/>
          <w:szCs w:val="28"/>
        </w:rPr>
        <w:t>, но с небольшим дальнейшим изменением значений </w:t>
      </w:r>
      <w:r w:rsidRPr="00C44CCB">
        <w:rPr>
          <w:rStyle w:val="a6"/>
          <w:sz w:val="28"/>
          <w:szCs w:val="28"/>
          <w:bdr w:val="none" w:sz="0" w:space="0" w:color="auto" w:frame="1"/>
        </w:rPr>
        <w:t>P</w:t>
      </w:r>
      <w:r w:rsidRPr="00C44CCB">
        <w:rPr>
          <w:sz w:val="28"/>
          <w:szCs w:val="28"/>
        </w:rPr>
        <w:t xml:space="preserve"> , показывая, как </w:t>
      </w:r>
      <w:r w:rsidR="00CB3FE2" w:rsidRPr="00C44CCB">
        <w:rPr>
          <w:sz w:val="28"/>
          <w:szCs w:val="28"/>
        </w:rPr>
        <w:t>отбрасывание</w:t>
      </w:r>
      <w:r w:rsidRPr="00C44CCB">
        <w:rPr>
          <w:sz w:val="28"/>
          <w:szCs w:val="28"/>
        </w:rPr>
        <w:t xml:space="preserve"> коллинеарных переменных может оказать большее влияние на значения </w:t>
      </w:r>
      <w:r w:rsidRPr="00C44CCB">
        <w:rPr>
          <w:rStyle w:val="a6"/>
          <w:sz w:val="28"/>
          <w:szCs w:val="28"/>
          <w:bdr w:val="none" w:sz="0" w:space="0" w:color="auto" w:frame="1"/>
        </w:rPr>
        <w:t>P,</w:t>
      </w:r>
      <w:r w:rsidRPr="00C44CCB">
        <w:rPr>
          <w:sz w:val="28"/>
          <w:szCs w:val="28"/>
        </w:rPr>
        <w:t xml:space="preserve"> чем </w:t>
      </w:r>
      <w:r w:rsidR="008015A2" w:rsidRPr="00C44CCB">
        <w:rPr>
          <w:sz w:val="28"/>
          <w:szCs w:val="28"/>
        </w:rPr>
        <w:t>отбрасывание</w:t>
      </w:r>
      <w:r w:rsidRPr="00C44CCB">
        <w:rPr>
          <w:sz w:val="28"/>
          <w:szCs w:val="28"/>
        </w:rPr>
        <w:t xml:space="preserve"> несущественных</w:t>
      </w:r>
      <w:r w:rsidR="008015A2" w:rsidRPr="00C44CCB">
        <w:rPr>
          <w:sz w:val="28"/>
          <w:szCs w:val="28"/>
        </w:rPr>
        <w:t>/недостоверных</w:t>
      </w:r>
      <w:r w:rsidRPr="00C44CCB">
        <w:rPr>
          <w:sz w:val="28"/>
          <w:szCs w:val="28"/>
        </w:rPr>
        <w:t xml:space="preserve"> </w:t>
      </w:r>
      <w:proofErr w:type="spellStart"/>
      <w:r w:rsidRPr="00C44CCB">
        <w:rPr>
          <w:sz w:val="28"/>
          <w:szCs w:val="28"/>
        </w:rPr>
        <w:t>ковариатов</w:t>
      </w:r>
      <w:proofErr w:type="spellEnd"/>
      <w:r w:rsidRPr="00C44CCB">
        <w:rPr>
          <w:sz w:val="28"/>
          <w:szCs w:val="28"/>
        </w:rPr>
        <w:t>.</w:t>
      </w:r>
    </w:p>
    <w:p w:rsidR="008015A2" w:rsidRPr="00C44CCB" w:rsidRDefault="008015A2" w:rsidP="00A409D7">
      <w:pPr>
        <w:pStyle w:val="a3"/>
        <w:shd w:val="clear" w:color="auto" w:fill="FFFFFF"/>
        <w:spacing w:before="0" w:beforeAutospacing="0" w:after="0" w:afterAutospacing="0"/>
        <w:textAlignment w:val="baseline"/>
        <w:rPr>
          <w:sz w:val="28"/>
          <w:szCs w:val="28"/>
        </w:rPr>
      </w:pPr>
    </w:p>
    <w:p w:rsidR="00A409D7" w:rsidRPr="00C44CCB" w:rsidRDefault="00A409D7" w:rsidP="00A409D7">
      <w:pPr>
        <w:pStyle w:val="a3"/>
        <w:shd w:val="clear" w:color="auto" w:fill="FFFFFF"/>
        <w:spacing w:before="0" w:beforeAutospacing="0" w:after="0" w:afterAutospacing="0"/>
        <w:textAlignment w:val="baseline"/>
        <w:rPr>
          <w:sz w:val="28"/>
          <w:szCs w:val="28"/>
        </w:rPr>
      </w:pPr>
      <w:r w:rsidRPr="00C44CCB">
        <w:rPr>
          <w:sz w:val="28"/>
          <w:szCs w:val="28"/>
        </w:rPr>
        <w:t xml:space="preserve">Другие способы обнаружения коллинеарности включают в себя парные диаграммы рассеяния, сравнивающие ковариаты, коэффициенты корреляции или </w:t>
      </w:r>
      <w:proofErr w:type="spellStart"/>
      <w:r w:rsidRPr="00C44CCB">
        <w:rPr>
          <w:sz w:val="28"/>
          <w:szCs w:val="28"/>
          <w:highlight w:val="yellow"/>
        </w:rPr>
        <w:t>бипот</w:t>
      </w:r>
      <w:proofErr w:type="spellEnd"/>
      <w:r w:rsidRPr="00C44CCB">
        <w:rPr>
          <w:sz w:val="28"/>
          <w:szCs w:val="28"/>
        </w:rPr>
        <w:t xml:space="preserve"> PCA </w:t>
      </w:r>
      <w:r w:rsidR="00AA478B"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"b21" \o "Ссылка на библиографическую цитату" </w:instrText>
      </w:r>
      <w:r w:rsidRPr="00C44CCB">
        <w:rPr>
          <w:sz w:val="28"/>
          <w:szCs w:val="28"/>
        </w:rPr>
        <w:fldChar w:fldCharType="separate"/>
      </w:r>
      <w:r w:rsidRPr="00C44CCB">
        <w:rPr>
          <w:rStyle w:val="a5"/>
          <w:b/>
          <w:bCs/>
          <w:color w:val="auto"/>
          <w:sz w:val="28"/>
          <w:szCs w:val="28"/>
        </w:rPr>
        <w:t>Jolliffe</w:t>
      </w:r>
      <w:proofErr w:type="spellEnd"/>
      <w:r w:rsidRPr="00C44CCB">
        <w:rPr>
          <w:rStyle w:val="a5"/>
          <w:b/>
          <w:bCs/>
          <w:color w:val="auto"/>
          <w:sz w:val="28"/>
          <w:szCs w:val="28"/>
        </w:rPr>
        <w:t xml:space="preserve"> 2002</w:t>
      </w:r>
      <w:r w:rsidRPr="00C44CCB">
        <w:rPr>
          <w:sz w:val="28"/>
          <w:szCs w:val="28"/>
        </w:rPr>
        <w:fldChar w:fldCharType="end"/>
      </w:r>
      <w:r w:rsidRPr="00C44CCB">
        <w:rPr>
          <w:sz w:val="28"/>
          <w:szCs w:val="28"/>
        </w:rPr>
        <w:t>)</w:t>
      </w:r>
      <w:r w:rsidR="003610F8">
        <w:rPr>
          <w:sz w:val="28"/>
          <w:szCs w:val="28"/>
        </w:rPr>
        <w:t>,</w:t>
      </w:r>
      <w:r w:rsidRPr="00C44CCB">
        <w:rPr>
          <w:sz w:val="28"/>
          <w:szCs w:val="28"/>
        </w:rPr>
        <w:t xml:space="preserve"> </w:t>
      </w:r>
      <w:proofErr w:type="gramStart"/>
      <w:r w:rsidRPr="00C44CCB">
        <w:rPr>
          <w:sz w:val="28"/>
          <w:szCs w:val="28"/>
        </w:rPr>
        <w:t>примен</w:t>
      </w:r>
      <w:r w:rsidR="0037259D" w:rsidRPr="00C44CCB">
        <w:rPr>
          <w:sz w:val="28"/>
          <w:szCs w:val="28"/>
        </w:rPr>
        <w:t>имый</w:t>
      </w:r>
      <w:proofErr w:type="gramEnd"/>
      <w:r w:rsidRPr="00C44CCB">
        <w:rPr>
          <w:sz w:val="28"/>
          <w:szCs w:val="28"/>
        </w:rPr>
        <w:t xml:space="preserve"> ко всем </w:t>
      </w:r>
      <w:proofErr w:type="spellStart"/>
      <w:r w:rsidRPr="00C44CCB">
        <w:rPr>
          <w:sz w:val="28"/>
          <w:szCs w:val="28"/>
        </w:rPr>
        <w:t>ковариатам</w:t>
      </w:r>
      <w:proofErr w:type="spellEnd"/>
      <w:r w:rsidRPr="00C44CCB">
        <w:rPr>
          <w:sz w:val="28"/>
          <w:szCs w:val="28"/>
        </w:rPr>
        <w:t xml:space="preserve">. Коллинеарность также можно ожидать, если временные (например, месяц, год) или пространственные переменные (например, широта, долгота) используются вместе с ковариатами, </w:t>
      </w:r>
      <w:proofErr w:type="gramStart"/>
      <w:r w:rsidRPr="00C44CCB">
        <w:rPr>
          <w:sz w:val="28"/>
          <w:szCs w:val="28"/>
        </w:rPr>
        <w:t>такими</w:t>
      </w:r>
      <w:proofErr w:type="gramEnd"/>
      <w:r w:rsidRPr="00C44CCB">
        <w:rPr>
          <w:sz w:val="28"/>
          <w:szCs w:val="28"/>
        </w:rPr>
        <w:t xml:space="preserve"> как температура, количество осадков и т. </w:t>
      </w:r>
      <w:r w:rsidR="00ED6664" w:rsidRPr="00C44CCB">
        <w:rPr>
          <w:sz w:val="28"/>
          <w:szCs w:val="28"/>
        </w:rPr>
        <w:t>д</w:t>
      </w:r>
      <w:r w:rsidRPr="00C44CCB">
        <w:rPr>
          <w:sz w:val="28"/>
          <w:szCs w:val="28"/>
        </w:rPr>
        <w:t xml:space="preserve">. </w:t>
      </w:r>
      <w:r w:rsidRPr="00C44CCB">
        <w:rPr>
          <w:sz w:val="28"/>
          <w:szCs w:val="28"/>
          <w:highlight w:val="yellow"/>
        </w:rPr>
        <w:t>Поэтому всегда следует со</w:t>
      </w:r>
      <w:r w:rsidR="005300EF" w:rsidRPr="00C44CCB">
        <w:rPr>
          <w:sz w:val="28"/>
          <w:szCs w:val="28"/>
          <w:highlight w:val="yellow"/>
        </w:rPr>
        <w:t>по</w:t>
      </w:r>
      <w:r w:rsidRPr="00C44CCB">
        <w:rPr>
          <w:sz w:val="28"/>
          <w:szCs w:val="28"/>
          <w:highlight w:val="yellow"/>
        </w:rPr>
        <w:t xml:space="preserve">ставлять </w:t>
      </w:r>
      <w:r w:rsidR="00ED6664" w:rsidRPr="00C44CCB">
        <w:rPr>
          <w:sz w:val="28"/>
          <w:szCs w:val="28"/>
          <w:highlight w:val="yellow"/>
        </w:rPr>
        <w:t xml:space="preserve">на графике </w:t>
      </w:r>
      <w:r w:rsidRPr="00C44CCB">
        <w:rPr>
          <w:sz w:val="28"/>
          <w:szCs w:val="28"/>
          <w:highlight w:val="yellow"/>
        </w:rPr>
        <w:t xml:space="preserve">все ковариаты </w:t>
      </w:r>
      <w:r w:rsidR="00ED6664" w:rsidRPr="00C44CCB">
        <w:rPr>
          <w:sz w:val="28"/>
          <w:szCs w:val="28"/>
          <w:highlight w:val="yellow"/>
        </w:rPr>
        <w:t xml:space="preserve"> на</w:t>
      </w:r>
      <w:r w:rsidRPr="00C44CCB">
        <w:rPr>
          <w:sz w:val="28"/>
          <w:szCs w:val="28"/>
          <w:highlight w:val="yellow"/>
        </w:rPr>
        <w:t>против време</w:t>
      </w:r>
      <w:r w:rsidR="005300EF" w:rsidRPr="00C44CCB">
        <w:rPr>
          <w:sz w:val="28"/>
          <w:szCs w:val="28"/>
          <w:highlight w:val="yellow"/>
        </w:rPr>
        <w:t xml:space="preserve">нных и пространственных </w:t>
      </w:r>
      <w:proofErr w:type="spellStart"/>
      <w:r w:rsidR="005300EF" w:rsidRPr="00C44CCB">
        <w:rPr>
          <w:sz w:val="28"/>
          <w:szCs w:val="28"/>
          <w:highlight w:val="yellow"/>
        </w:rPr>
        <w:t>ковариантов</w:t>
      </w:r>
      <w:proofErr w:type="spellEnd"/>
      <w:r w:rsidRPr="00C44CCB">
        <w:rPr>
          <w:sz w:val="28"/>
          <w:szCs w:val="28"/>
          <w:highlight w:val="yellow"/>
        </w:rPr>
        <w:t>.</w:t>
      </w:r>
      <w:r w:rsidRPr="00C44CCB">
        <w:rPr>
          <w:sz w:val="28"/>
          <w:szCs w:val="28"/>
        </w:rPr>
        <w:t xml:space="preserve"> Самый простой способ </w:t>
      </w:r>
      <w:r w:rsidR="00524009" w:rsidRPr="00C44CCB">
        <w:rPr>
          <w:sz w:val="28"/>
          <w:szCs w:val="28"/>
        </w:rPr>
        <w:t xml:space="preserve">разрешения </w:t>
      </w:r>
      <w:r w:rsidRPr="00C44CCB">
        <w:rPr>
          <w:sz w:val="28"/>
          <w:szCs w:val="28"/>
        </w:rPr>
        <w:t>коллинеарнос</w:t>
      </w:r>
      <w:r w:rsidR="00524009" w:rsidRPr="00C44CCB">
        <w:rPr>
          <w:sz w:val="28"/>
          <w:szCs w:val="28"/>
        </w:rPr>
        <w:t>ти</w:t>
      </w:r>
      <w:r w:rsidRPr="00C44CCB">
        <w:rPr>
          <w:sz w:val="28"/>
          <w:szCs w:val="28"/>
        </w:rPr>
        <w:t xml:space="preserve"> - это </w:t>
      </w:r>
      <w:r w:rsidR="00524009" w:rsidRPr="00C44CCB">
        <w:rPr>
          <w:sz w:val="28"/>
          <w:szCs w:val="28"/>
        </w:rPr>
        <w:t>отбросить</w:t>
      </w:r>
      <w:r w:rsidRPr="00C44CCB">
        <w:rPr>
          <w:sz w:val="28"/>
          <w:szCs w:val="28"/>
        </w:rPr>
        <w:t xml:space="preserve"> коллинеарных ковариаций. Выбор того, </w:t>
      </w:r>
      <w:r w:rsidR="00DA7ED6" w:rsidRPr="00C44CCB">
        <w:rPr>
          <w:sz w:val="28"/>
          <w:szCs w:val="28"/>
        </w:rPr>
        <w:t xml:space="preserve">какой </w:t>
      </w:r>
      <w:proofErr w:type="spellStart"/>
      <w:r w:rsidRPr="00C44CCB">
        <w:rPr>
          <w:sz w:val="28"/>
          <w:szCs w:val="28"/>
        </w:rPr>
        <w:t>ковариант</w:t>
      </w:r>
      <w:proofErr w:type="spellEnd"/>
      <w:r w:rsidRPr="00C44CCB">
        <w:rPr>
          <w:sz w:val="28"/>
          <w:szCs w:val="28"/>
        </w:rPr>
        <w:t xml:space="preserve"> </w:t>
      </w:r>
      <w:r w:rsidR="00DA7ED6" w:rsidRPr="00C44CCB">
        <w:rPr>
          <w:sz w:val="28"/>
          <w:szCs w:val="28"/>
        </w:rPr>
        <w:t>будет отброшен</w:t>
      </w:r>
      <w:r w:rsidRPr="00C44CCB">
        <w:rPr>
          <w:sz w:val="28"/>
          <w:szCs w:val="28"/>
        </w:rPr>
        <w:t xml:space="preserve">, может основываться на VIF, а может быть, лучше, на здравом смысле или биологическом знании. Альтернативное рассмотрение, особенно когда будущая работа над этой темой будет сделана, заключается в том, насколько легко альтернативные ковариаты должны измеряться с точки зрения усилий и затрат. Всякий раз, когда два </w:t>
      </w:r>
      <w:proofErr w:type="spellStart"/>
      <w:r w:rsidRPr="00C44CCB">
        <w:rPr>
          <w:sz w:val="28"/>
          <w:szCs w:val="28"/>
        </w:rPr>
        <w:t>ковариата</w:t>
      </w:r>
      <w:proofErr w:type="spellEnd"/>
      <w:r w:rsidRPr="00C44CCB">
        <w:rPr>
          <w:sz w:val="28"/>
          <w:szCs w:val="28"/>
        </w:rPr>
        <w:t> </w:t>
      </w:r>
      <w:r w:rsidRPr="00C44CCB">
        <w:rPr>
          <w:rStyle w:val="a6"/>
          <w:sz w:val="28"/>
          <w:szCs w:val="28"/>
          <w:bdr w:val="none" w:sz="0" w:space="0" w:color="auto" w:frame="1"/>
        </w:rPr>
        <w:t>X</w:t>
      </w:r>
      <w:r w:rsidRPr="00C44CCB">
        <w:rPr>
          <w:sz w:val="28"/>
          <w:szCs w:val="28"/>
        </w:rPr>
        <w:t> и </w:t>
      </w:r>
      <w:r w:rsidRPr="00C44CCB">
        <w:rPr>
          <w:rStyle w:val="a6"/>
          <w:sz w:val="28"/>
          <w:szCs w:val="28"/>
          <w:bdr w:val="none" w:sz="0" w:space="0" w:color="auto" w:frame="1"/>
        </w:rPr>
        <w:t>Z</w:t>
      </w:r>
      <w:r w:rsidRPr="00C44CCB">
        <w:rPr>
          <w:sz w:val="28"/>
          <w:szCs w:val="28"/>
        </w:rPr>
        <w:t> </w:t>
      </w:r>
      <w:proofErr w:type="spellStart"/>
      <w:r w:rsidRPr="00C44CCB">
        <w:rPr>
          <w:sz w:val="28"/>
          <w:szCs w:val="28"/>
        </w:rPr>
        <w:t>коллинеарны</w:t>
      </w:r>
      <w:proofErr w:type="spellEnd"/>
      <w:r w:rsidRPr="00C44CCB">
        <w:rPr>
          <w:sz w:val="28"/>
          <w:szCs w:val="28"/>
        </w:rPr>
        <w:t xml:space="preserve">, </w:t>
      </w:r>
      <w:r w:rsidR="00DA7ED6" w:rsidRPr="00C44CCB">
        <w:rPr>
          <w:sz w:val="28"/>
          <w:szCs w:val="28"/>
        </w:rPr>
        <w:t>и</w:t>
      </w:r>
      <w:r w:rsidRPr="00C44CCB">
        <w:rPr>
          <w:sz w:val="28"/>
          <w:szCs w:val="28"/>
        </w:rPr>
        <w:t> </w:t>
      </w:r>
      <w:r w:rsidRPr="00C44CCB">
        <w:rPr>
          <w:rStyle w:val="a6"/>
          <w:sz w:val="28"/>
          <w:szCs w:val="28"/>
          <w:bdr w:val="none" w:sz="0" w:space="0" w:color="auto" w:frame="1"/>
        </w:rPr>
        <w:t>Z</w:t>
      </w:r>
      <w:r w:rsidR="00DA7ED6" w:rsidRPr="00C44CCB">
        <w:rPr>
          <w:rStyle w:val="a6"/>
          <w:sz w:val="28"/>
          <w:szCs w:val="28"/>
          <w:bdr w:val="none" w:sz="0" w:space="0" w:color="auto" w:frame="1"/>
        </w:rPr>
        <w:t xml:space="preserve"> </w:t>
      </w:r>
      <w:r w:rsidRPr="00C44CCB">
        <w:rPr>
          <w:sz w:val="28"/>
          <w:szCs w:val="28"/>
        </w:rPr>
        <w:t>используется в статистическом анализе, биологическое обсуждение, в котором объясняется эффект </w:t>
      </w:r>
      <w:r w:rsidRPr="00C44CCB">
        <w:rPr>
          <w:rStyle w:val="a6"/>
          <w:sz w:val="28"/>
          <w:szCs w:val="28"/>
          <w:bdr w:val="none" w:sz="0" w:space="0" w:color="auto" w:frame="1"/>
        </w:rPr>
        <w:t>Z,</w:t>
      </w:r>
      <w:r w:rsidRPr="00C44CCB">
        <w:rPr>
          <w:sz w:val="28"/>
          <w:szCs w:val="28"/>
        </w:rPr>
        <w:t> должно включать упоминание коллинеарности и приз</w:t>
      </w:r>
      <w:r w:rsidR="00772C3B" w:rsidRPr="00C44CCB">
        <w:rPr>
          <w:sz w:val="28"/>
          <w:szCs w:val="28"/>
        </w:rPr>
        <w:t>нание того</w:t>
      </w:r>
      <w:r w:rsidRPr="00C44CCB">
        <w:rPr>
          <w:sz w:val="28"/>
          <w:szCs w:val="28"/>
        </w:rPr>
        <w:t>, что</w:t>
      </w:r>
      <w:r w:rsidR="003610F8">
        <w:rPr>
          <w:sz w:val="28"/>
          <w:szCs w:val="28"/>
        </w:rPr>
        <w:t>,</w:t>
      </w:r>
      <w:r w:rsidRPr="00C44CCB">
        <w:rPr>
          <w:sz w:val="28"/>
          <w:szCs w:val="28"/>
        </w:rPr>
        <w:t xml:space="preserve"> может быть</w:t>
      </w:r>
      <w:r w:rsidR="003610F8">
        <w:rPr>
          <w:sz w:val="28"/>
          <w:szCs w:val="28"/>
        </w:rPr>
        <w:t>,</w:t>
      </w:r>
      <w:r w:rsidR="00772C3B" w:rsidRPr="00C44CCB">
        <w:rPr>
          <w:sz w:val="28"/>
          <w:szCs w:val="28"/>
        </w:rPr>
        <w:t xml:space="preserve"> это</w:t>
      </w:r>
      <w:r w:rsidRPr="00C44CCB">
        <w:rPr>
          <w:sz w:val="28"/>
          <w:szCs w:val="28"/>
        </w:rPr>
        <w:t> </w:t>
      </w:r>
      <w:r w:rsidR="00772C3B" w:rsidRPr="00C44CCB">
        <w:rPr>
          <w:rStyle w:val="a6"/>
          <w:sz w:val="28"/>
          <w:szCs w:val="28"/>
          <w:bdr w:val="none" w:sz="0" w:space="0" w:color="auto" w:frame="1"/>
        </w:rPr>
        <w:t>X</w:t>
      </w:r>
      <w:r w:rsidR="00395A76" w:rsidRPr="00C44CCB">
        <w:rPr>
          <w:rStyle w:val="a6"/>
          <w:sz w:val="28"/>
          <w:szCs w:val="28"/>
          <w:bdr w:val="none" w:sz="0" w:space="0" w:color="auto" w:frame="1"/>
        </w:rPr>
        <w:t xml:space="preserve"> </w:t>
      </w:r>
      <w:r w:rsidRPr="00C44CCB">
        <w:rPr>
          <w:sz w:val="28"/>
          <w:szCs w:val="28"/>
        </w:rPr>
        <w:t>управляет системой (см. </w:t>
      </w:r>
      <w:proofErr w:type="spellStart"/>
      <w:r w:rsidRPr="00C44CCB">
        <w:rPr>
          <w:sz w:val="28"/>
          <w:szCs w:val="28"/>
        </w:rPr>
        <w:fldChar w:fldCharType="begin"/>
      </w:r>
      <w:r w:rsidRPr="00C44CCB">
        <w:rPr>
          <w:sz w:val="28"/>
          <w:szCs w:val="28"/>
        </w:rPr>
        <w:instrText xml:space="preserve"> HYPERLINK "http://onlinelibrary.wiley.com/doi/10.1111/j.2041-210X.2009.00001.x/full" \l "b17" \o "Ссылка на библиографическую цитату" </w:instrText>
      </w:r>
      <w:r w:rsidRPr="00C44CCB">
        <w:rPr>
          <w:sz w:val="28"/>
          <w:szCs w:val="28"/>
        </w:rPr>
        <w:fldChar w:fldCharType="separate"/>
      </w:r>
      <w:r w:rsidRPr="00C44CCB">
        <w:rPr>
          <w:rStyle w:val="a5"/>
          <w:b/>
          <w:bCs/>
          <w:color w:val="auto"/>
          <w:sz w:val="28"/>
          <w:szCs w:val="28"/>
        </w:rPr>
        <w:t>Gjerdrum</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w:t>
      </w:r>
      <w:r w:rsidRPr="00C44CCB">
        <w:rPr>
          <w:rStyle w:val="a5"/>
          <w:b/>
          <w:bCs/>
          <w:color w:val="auto"/>
          <w:sz w:val="28"/>
          <w:szCs w:val="28"/>
        </w:rPr>
        <w:t> 2008</w:t>
      </w:r>
      <w:r w:rsidRPr="00C44CCB">
        <w:rPr>
          <w:sz w:val="28"/>
          <w:szCs w:val="28"/>
        </w:rPr>
        <w:fldChar w:fldCharType="end"/>
      </w:r>
      <w:r w:rsidR="00395A76" w:rsidRPr="00C44CCB">
        <w:rPr>
          <w:sz w:val="28"/>
          <w:szCs w:val="28"/>
        </w:rPr>
        <w:t>)</w:t>
      </w:r>
      <w:r w:rsidRPr="00C44CCB">
        <w:rPr>
          <w:sz w:val="28"/>
          <w:szCs w:val="28"/>
        </w:rPr>
        <w:t xml:space="preserve">. Для обсуждения коллинеарности в сочетании с ошибками измерения на </w:t>
      </w:r>
      <w:proofErr w:type="spellStart"/>
      <w:r w:rsidRPr="00C44CCB">
        <w:rPr>
          <w:sz w:val="28"/>
          <w:szCs w:val="28"/>
        </w:rPr>
        <w:t>ковариатах</w:t>
      </w:r>
      <w:proofErr w:type="spellEnd"/>
      <w:r w:rsidRPr="00C44CCB">
        <w:rPr>
          <w:sz w:val="28"/>
          <w:szCs w:val="28"/>
        </w:rPr>
        <w:t xml:space="preserve"> см. </w:t>
      </w:r>
      <w:proofErr w:type="spellStart"/>
      <w:r w:rsidRPr="00C44CCB">
        <w:rPr>
          <w:sz w:val="28"/>
          <w:szCs w:val="28"/>
        </w:rPr>
        <w:fldChar w:fldCharType="begin"/>
      </w:r>
      <w:r w:rsidRPr="00C44CCB">
        <w:rPr>
          <w:sz w:val="28"/>
          <w:szCs w:val="28"/>
        </w:rPr>
        <w:instrText xml:space="preserve"> HYPERLINK "http://onlinelibrary.wiley.com/doi/10.1111/j.2041-210X.2009.00001.x/full" \l "b6" \o "Ссылка на библиографическую цитату" </w:instrText>
      </w:r>
      <w:r w:rsidRPr="00C44CCB">
        <w:rPr>
          <w:sz w:val="28"/>
          <w:szCs w:val="28"/>
        </w:rPr>
        <w:fldChar w:fldCharType="separate"/>
      </w:r>
      <w:r w:rsidRPr="00C44CCB">
        <w:rPr>
          <w:rStyle w:val="a5"/>
          <w:b/>
          <w:bCs/>
          <w:color w:val="auto"/>
          <w:sz w:val="28"/>
          <w:szCs w:val="28"/>
        </w:rPr>
        <w:t>Carroll</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(2006)</w:t>
      </w:r>
      <w:r w:rsidRPr="00C44CCB">
        <w:rPr>
          <w:sz w:val="28"/>
          <w:szCs w:val="28"/>
        </w:rPr>
        <w:fldChar w:fldCharType="end"/>
      </w:r>
      <w:r w:rsidRPr="00C44CCB">
        <w:rPr>
          <w:sz w:val="28"/>
          <w:szCs w:val="28"/>
        </w:rPr>
        <w:t> .</w:t>
      </w:r>
    </w:p>
    <w:p w:rsidR="00395A76" w:rsidRPr="00C44CCB" w:rsidRDefault="00395A76" w:rsidP="00A409D7">
      <w:pPr>
        <w:pStyle w:val="a3"/>
        <w:shd w:val="clear" w:color="auto" w:fill="FFFFFF"/>
        <w:spacing w:before="0" w:beforeAutospacing="0" w:after="0" w:afterAutospacing="0"/>
        <w:textAlignment w:val="baseline"/>
        <w:rPr>
          <w:sz w:val="28"/>
          <w:szCs w:val="28"/>
        </w:rPr>
      </w:pPr>
    </w:p>
    <w:p w:rsidR="00395A76" w:rsidRPr="00C44CCB" w:rsidRDefault="00395A76" w:rsidP="00A409D7">
      <w:pPr>
        <w:pStyle w:val="a3"/>
        <w:shd w:val="clear" w:color="auto" w:fill="FFFFFF"/>
        <w:spacing w:before="0" w:beforeAutospacing="0" w:after="0" w:afterAutospacing="0"/>
        <w:textAlignment w:val="baseline"/>
        <w:rPr>
          <w:sz w:val="28"/>
          <w:szCs w:val="28"/>
        </w:rPr>
      </w:pPr>
    </w:p>
    <w:p w:rsidR="00395A76" w:rsidRPr="00C44CCB" w:rsidRDefault="00395A76" w:rsidP="00395A76">
      <w:pPr>
        <w:pStyle w:val="2"/>
        <w:shd w:val="clear" w:color="auto" w:fill="FFFFFF"/>
        <w:spacing w:before="0" w:beforeAutospacing="0" w:after="144" w:afterAutospacing="0"/>
        <w:textAlignment w:val="baseline"/>
        <w:rPr>
          <w:sz w:val="28"/>
          <w:szCs w:val="28"/>
        </w:rPr>
      </w:pPr>
      <w:r w:rsidRPr="00C44CCB">
        <w:rPr>
          <w:sz w:val="28"/>
          <w:szCs w:val="28"/>
        </w:rPr>
        <w:t>Шаг 6: Каковы отношения между переменными Y и X?</w:t>
      </w:r>
    </w:p>
    <w:p w:rsidR="00395A76" w:rsidRPr="00C44CCB" w:rsidRDefault="00395A76" w:rsidP="00395A76">
      <w:pPr>
        <w:pStyle w:val="a3"/>
        <w:shd w:val="clear" w:color="auto" w:fill="FFFFFF"/>
        <w:spacing w:before="0" w:beforeAutospacing="0" w:after="0" w:afterAutospacing="0"/>
        <w:textAlignment w:val="baseline"/>
        <w:rPr>
          <w:sz w:val="28"/>
          <w:szCs w:val="28"/>
        </w:rPr>
      </w:pPr>
      <w:r w:rsidRPr="00C44CCB">
        <w:rPr>
          <w:sz w:val="28"/>
          <w:szCs w:val="28"/>
        </w:rPr>
        <w:t xml:space="preserve">Еще одна важная часть исследования данных, особенно при </w:t>
      </w:r>
      <w:r w:rsidR="00913931" w:rsidRPr="00C44CCB">
        <w:rPr>
          <w:sz w:val="28"/>
          <w:szCs w:val="28"/>
        </w:rPr>
        <w:t>одномерном</w:t>
      </w:r>
      <w:r w:rsidRPr="00C44CCB">
        <w:rPr>
          <w:sz w:val="28"/>
          <w:szCs w:val="28"/>
        </w:rPr>
        <w:t xml:space="preserve"> анализе, представляет собой график зависимости </w:t>
      </w:r>
      <w:r w:rsidR="00913931" w:rsidRPr="00C44CCB">
        <w:rPr>
          <w:sz w:val="28"/>
          <w:szCs w:val="28"/>
        </w:rPr>
        <w:t xml:space="preserve">переменной отклика </w:t>
      </w:r>
      <w:r w:rsidRPr="00C44CCB">
        <w:rPr>
          <w:sz w:val="28"/>
          <w:szCs w:val="28"/>
        </w:rPr>
        <w:t xml:space="preserve">от каждого </w:t>
      </w:r>
      <w:proofErr w:type="spellStart"/>
      <w:r w:rsidRPr="00C44CCB">
        <w:rPr>
          <w:sz w:val="28"/>
          <w:szCs w:val="28"/>
        </w:rPr>
        <w:t>ковариата</w:t>
      </w:r>
      <w:proofErr w:type="spellEnd"/>
      <w:r w:rsidRPr="00C44CCB">
        <w:rPr>
          <w:sz w:val="28"/>
          <w:szCs w:val="28"/>
        </w:rPr>
        <w:t xml:space="preserve"> (</w:t>
      </w:r>
      <w:hyperlink r:id="rId25" w:anchor="f9" w:tooltip="Ссылка на рисунок" w:history="1">
        <w:r w:rsidRPr="00C44CCB">
          <w:rPr>
            <w:rStyle w:val="a5"/>
            <w:color w:val="auto"/>
            <w:sz w:val="28"/>
            <w:szCs w:val="28"/>
          </w:rPr>
          <w:t>рис.9</w:t>
        </w:r>
      </w:hyperlink>
      <w:r w:rsidR="0096190D" w:rsidRPr="00C44CCB">
        <w:rPr>
          <w:sz w:val="28"/>
          <w:szCs w:val="28"/>
        </w:rPr>
        <w:t>)</w:t>
      </w:r>
      <w:r w:rsidRPr="00C44CCB">
        <w:rPr>
          <w:sz w:val="28"/>
          <w:szCs w:val="28"/>
        </w:rPr>
        <w:t xml:space="preserve">. Обратите внимание, что переменная для процента высокой осоки на графике (% </w:t>
      </w:r>
      <w:proofErr w:type="spellStart"/>
      <w:r w:rsidRPr="00C44CCB">
        <w:rPr>
          <w:sz w:val="28"/>
          <w:szCs w:val="28"/>
        </w:rPr>
        <w:t>Tall</w:t>
      </w:r>
      <w:proofErr w:type="spellEnd"/>
      <w:r w:rsidRPr="00C44CCB">
        <w:rPr>
          <w:sz w:val="28"/>
          <w:szCs w:val="28"/>
        </w:rPr>
        <w:t xml:space="preserve"> </w:t>
      </w:r>
      <w:proofErr w:type="spellStart"/>
      <w:r w:rsidRPr="00C44CCB">
        <w:rPr>
          <w:sz w:val="28"/>
          <w:szCs w:val="28"/>
        </w:rPr>
        <w:t>sedge</w:t>
      </w:r>
      <w:proofErr w:type="spellEnd"/>
      <w:r w:rsidRPr="00C44CCB">
        <w:rPr>
          <w:sz w:val="28"/>
          <w:szCs w:val="28"/>
        </w:rPr>
        <w:t xml:space="preserve">) должна быть исключена из любого анализа, так как она имеет только одно ненулевое значение. Этот результат показывает, что </w:t>
      </w:r>
      <w:r w:rsidR="00492A64" w:rsidRPr="00C44CCB">
        <w:rPr>
          <w:sz w:val="28"/>
          <w:szCs w:val="28"/>
        </w:rPr>
        <w:t>диаграммы размахов</w:t>
      </w:r>
      <w:r w:rsidRPr="00C44CCB">
        <w:rPr>
          <w:sz w:val="28"/>
          <w:szCs w:val="28"/>
        </w:rPr>
        <w:t xml:space="preserve"> и </w:t>
      </w:r>
      <w:r w:rsidR="00FE3DCD" w:rsidRPr="00C44CCB">
        <w:rPr>
          <w:sz w:val="28"/>
          <w:szCs w:val="28"/>
        </w:rPr>
        <w:t xml:space="preserve">точечные диаграммы </w:t>
      </w:r>
      <w:r w:rsidR="00492A64" w:rsidRPr="00C44CCB">
        <w:rPr>
          <w:sz w:val="28"/>
          <w:szCs w:val="28"/>
        </w:rPr>
        <w:t xml:space="preserve">Кливленда </w:t>
      </w:r>
      <w:r w:rsidRPr="00C44CCB">
        <w:rPr>
          <w:sz w:val="28"/>
          <w:szCs w:val="28"/>
        </w:rPr>
        <w:t xml:space="preserve"> должны применяться </w:t>
      </w:r>
      <w:r w:rsidR="00CD47A7" w:rsidRPr="00C44CCB">
        <w:rPr>
          <w:sz w:val="28"/>
          <w:szCs w:val="28"/>
        </w:rPr>
        <w:t xml:space="preserve">не </w:t>
      </w:r>
      <w:r w:rsidRPr="00C44CCB">
        <w:rPr>
          <w:sz w:val="28"/>
          <w:szCs w:val="28"/>
        </w:rPr>
        <w:t xml:space="preserve">только к переменной </w:t>
      </w:r>
      <w:r w:rsidR="00840229">
        <w:rPr>
          <w:sz w:val="28"/>
          <w:szCs w:val="28"/>
        </w:rPr>
        <w:t>отклика</w:t>
      </w:r>
      <w:r w:rsidRPr="00C44CCB">
        <w:rPr>
          <w:sz w:val="28"/>
          <w:szCs w:val="28"/>
        </w:rPr>
        <w:t xml:space="preserve">, но также и к </w:t>
      </w:r>
      <w:proofErr w:type="spellStart"/>
      <w:r w:rsidRPr="00C44CCB">
        <w:rPr>
          <w:sz w:val="28"/>
          <w:szCs w:val="28"/>
        </w:rPr>
        <w:t>ковариатам</w:t>
      </w:r>
      <w:proofErr w:type="spellEnd"/>
      <w:r w:rsidRPr="00C44CCB">
        <w:rPr>
          <w:sz w:val="28"/>
          <w:szCs w:val="28"/>
        </w:rPr>
        <w:t xml:space="preserve"> (т.е. мы не должны были вычислять VIF с</w:t>
      </w:r>
      <w:r w:rsidR="00CD47A7" w:rsidRPr="00C44CCB">
        <w:rPr>
          <w:sz w:val="28"/>
          <w:szCs w:val="28"/>
        </w:rPr>
        <w:t xml:space="preserve"> </w:t>
      </w:r>
      <w:r w:rsidRPr="00C44CCB">
        <w:rPr>
          <w:sz w:val="28"/>
          <w:szCs w:val="28"/>
        </w:rPr>
        <w:t xml:space="preserve">% </w:t>
      </w:r>
      <w:proofErr w:type="spellStart"/>
      <w:r w:rsidRPr="00C44CCB">
        <w:rPr>
          <w:sz w:val="28"/>
          <w:szCs w:val="28"/>
        </w:rPr>
        <w:t>Tall</w:t>
      </w:r>
      <w:proofErr w:type="spellEnd"/>
      <w:r w:rsidRPr="00C44CCB">
        <w:rPr>
          <w:sz w:val="28"/>
          <w:szCs w:val="28"/>
        </w:rPr>
        <w:t xml:space="preserve"> </w:t>
      </w:r>
      <w:proofErr w:type="spellStart"/>
      <w:r w:rsidRPr="00C44CCB">
        <w:rPr>
          <w:sz w:val="28"/>
          <w:szCs w:val="28"/>
        </w:rPr>
        <w:t>sedck</w:t>
      </w:r>
      <w:proofErr w:type="spellEnd"/>
      <w:r w:rsidRPr="00C44CCB">
        <w:rPr>
          <w:sz w:val="28"/>
          <w:szCs w:val="28"/>
        </w:rPr>
        <w:t>, включенными в предыдущий раздел). На </w:t>
      </w:r>
      <w:hyperlink r:id="rId26" w:anchor="f9" w:tooltip="Ссылка на рисунок" w:history="1">
        <w:r w:rsidRPr="00C44CCB">
          <w:rPr>
            <w:rStyle w:val="a5"/>
            <w:color w:val="auto"/>
            <w:sz w:val="28"/>
            <w:szCs w:val="28"/>
          </w:rPr>
          <w:t>рисунке 9</w:t>
        </w:r>
      </w:hyperlink>
      <w:r w:rsidRPr="00C44CCB">
        <w:rPr>
          <w:sz w:val="28"/>
          <w:szCs w:val="28"/>
        </w:rPr>
        <w:t xml:space="preserve"> нет четких закономерностей между ответными и объясняющими переменными, за </w:t>
      </w:r>
      <w:r w:rsidRPr="00C44CCB">
        <w:rPr>
          <w:sz w:val="28"/>
          <w:szCs w:val="28"/>
        </w:rPr>
        <w:lastRenderedPageBreak/>
        <w:t>исключением, возможно, количества </w:t>
      </w:r>
      <w:proofErr w:type="spellStart"/>
      <w:r w:rsidRPr="00C44CCB">
        <w:rPr>
          <w:rStyle w:val="a6"/>
          <w:sz w:val="28"/>
          <w:szCs w:val="28"/>
          <w:bdr w:val="none" w:sz="0" w:space="0" w:color="auto" w:frame="1"/>
        </w:rPr>
        <w:t>Juncus</w:t>
      </w:r>
      <w:proofErr w:type="spellEnd"/>
      <w:r w:rsidRPr="00C44CCB">
        <w:rPr>
          <w:sz w:val="28"/>
          <w:szCs w:val="28"/>
        </w:rPr>
        <w:t> (см. Также </w:t>
      </w:r>
      <w:hyperlink r:id="rId27" w:anchor="t1" w:tooltip="Ссылка на таблицу" w:history="1">
        <w:r w:rsidRPr="00C44CCB">
          <w:rPr>
            <w:rStyle w:val="a5"/>
            <w:color w:val="auto"/>
            <w:sz w:val="28"/>
            <w:szCs w:val="28"/>
          </w:rPr>
          <w:t>таблицу 1</w:t>
        </w:r>
      </w:hyperlink>
      <w:r w:rsidRPr="00C44CCB">
        <w:rPr>
          <w:sz w:val="28"/>
          <w:szCs w:val="28"/>
        </w:rPr>
        <w:t xml:space="preserve">). Обратите внимание, что отсутствие четких шаблонов не означает, что нет никаких отношений; это просто означает, что нет четких двусторонних отношений. Модель с несколькими объясняющими переменными может по-прежнему обеспечивать хорошую </w:t>
      </w:r>
      <w:r w:rsidRPr="00C44CCB">
        <w:rPr>
          <w:sz w:val="28"/>
          <w:szCs w:val="28"/>
          <w:highlight w:val="yellow"/>
        </w:rPr>
        <w:t>подгонку</w:t>
      </w:r>
      <w:r w:rsidRPr="00C44CCB">
        <w:rPr>
          <w:sz w:val="28"/>
          <w:szCs w:val="28"/>
        </w:rPr>
        <w:t>.</w:t>
      </w:r>
    </w:p>
    <w:p w:rsidR="00157CE0" w:rsidRPr="00C44CCB" w:rsidRDefault="00157CE0" w:rsidP="00395A76">
      <w:pPr>
        <w:pStyle w:val="a3"/>
        <w:shd w:val="clear" w:color="auto" w:fill="FFFFFF"/>
        <w:spacing w:before="0" w:beforeAutospacing="0" w:after="0" w:afterAutospacing="0"/>
        <w:textAlignment w:val="baseline"/>
        <w:rPr>
          <w:sz w:val="28"/>
          <w:szCs w:val="28"/>
        </w:rPr>
      </w:pPr>
    </w:p>
    <w:p w:rsidR="00395A76" w:rsidRPr="00C44CCB" w:rsidRDefault="00395A76" w:rsidP="00A409D7">
      <w:pPr>
        <w:pStyle w:val="a3"/>
        <w:shd w:val="clear" w:color="auto" w:fill="FFFFFF"/>
        <w:spacing w:before="0" w:beforeAutospacing="0" w:after="0" w:afterAutospacing="0"/>
        <w:textAlignment w:val="baseline"/>
        <w:rPr>
          <w:sz w:val="28"/>
          <w:szCs w:val="28"/>
          <w:shd w:val="clear" w:color="auto" w:fill="FFFFFF"/>
        </w:rPr>
      </w:pPr>
      <w:r w:rsidRPr="00C44CCB">
        <w:rPr>
          <w:sz w:val="28"/>
          <w:szCs w:val="28"/>
          <w:shd w:val="clear" w:color="auto" w:fill="FFFFFF"/>
        </w:rPr>
        <w:t>Помимо визуализации связей между переменными, диаграммы рассеяния также полезны для обнаружения наблюдений, которые не соответствуют общей схеме между двумя переменными. </w:t>
      </w:r>
      <w:hyperlink r:id="rId28" w:anchor="f10" w:tooltip="Ссылка на рисунок" w:history="1">
        <w:r w:rsidRPr="00C44CCB">
          <w:rPr>
            <w:rStyle w:val="a5"/>
            <w:color w:val="auto"/>
            <w:sz w:val="28"/>
            <w:szCs w:val="28"/>
            <w:shd w:val="clear" w:color="auto" w:fill="FFFFFF"/>
          </w:rPr>
          <w:t>На рисунке 10</w:t>
        </w:r>
      </w:hyperlink>
      <w:r w:rsidRPr="00C44CCB">
        <w:rPr>
          <w:sz w:val="28"/>
          <w:szCs w:val="28"/>
          <w:shd w:val="clear" w:color="auto" w:fill="FFFFFF"/>
        </w:rPr>
        <w:t xml:space="preserve"> показана </w:t>
      </w:r>
      <w:proofErr w:type="spellStart"/>
      <w:r w:rsidRPr="00C44CCB">
        <w:rPr>
          <w:sz w:val="28"/>
          <w:szCs w:val="28"/>
          <w:shd w:val="clear" w:color="auto" w:fill="FFFFFF"/>
        </w:rPr>
        <w:t>многопанельная</w:t>
      </w:r>
      <w:proofErr w:type="spellEnd"/>
      <w:r w:rsidRPr="00C44CCB">
        <w:rPr>
          <w:sz w:val="28"/>
          <w:szCs w:val="28"/>
          <w:shd w:val="clear" w:color="auto" w:fill="FFFFFF"/>
        </w:rPr>
        <w:t xml:space="preserve"> диаграмма рассеяния (также называемая парным сюжетом) для 1295 </w:t>
      </w:r>
      <w:r w:rsidR="002E69DF" w:rsidRPr="00C44CCB">
        <w:rPr>
          <w:sz w:val="28"/>
          <w:szCs w:val="28"/>
          <w:shd w:val="clear" w:color="auto" w:fill="FFFFFF"/>
        </w:rPr>
        <w:t>воробьев</w:t>
      </w:r>
      <w:r w:rsidRPr="00C44CCB">
        <w:rPr>
          <w:sz w:val="28"/>
          <w:szCs w:val="28"/>
          <w:shd w:val="clear" w:color="auto" w:fill="FFFFFF"/>
        </w:rPr>
        <w:t xml:space="preserve">, для которых мы имеем морфологические данные. Любое наблюдение, которое </w:t>
      </w:r>
      <w:r w:rsidR="002E69DF" w:rsidRPr="00C44CCB">
        <w:rPr>
          <w:sz w:val="28"/>
          <w:szCs w:val="28"/>
          <w:shd w:val="clear" w:color="auto" w:fill="FFFFFF"/>
        </w:rPr>
        <w:t>лежит вне</w:t>
      </w:r>
      <w:r w:rsidRPr="00C44CCB">
        <w:rPr>
          <w:sz w:val="28"/>
          <w:szCs w:val="28"/>
          <w:shd w:val="clear" w:color="auto" w:fill="FFFFFF"/>
        </w:rPr>
        <w:t xml:space="preserve"> черного облака, требует дальнейшего изучения; это могут быть разные виды, ошибки измерений, </w:t>
      </w:r>
      <w:r w:rsidR="0014530F" w:rsidRPr="00C44CCB">
        <w:rPr>
          <w:sz w:val="28"/>
          <w:szCs w:val="28"/>
          <w:shd w:val="clear" w:color="auto" w:fill="FFFFFF"/>
        </w:rPr>
        <w:t xml:space="preserve">опечатками </w:t>
      </w:r>
      <w:r w:rsidRPr="00C44CCB">
        <w:rPr>
          <w:sz w:val="28"/>
          <w:szCs w:val="28"/>
          <w:shd w:val="clear" w:color="auto" w:fill="FFFFFF"/>
        </w:rPr>
        <w:t xml:space="preserve"> или они могут быть правильными значениями. Обратите внимание, что наблюдение </w:t>
      </w:r>
      <w:r w:rsidR="00DF6F3C" w:rsidRPr="00C44CCB">
        <w:rPr>
          <w:sz w:val="28"/>
          <w:szCs w:val="28"/>
          <w:shd w:val="clear" w:color="auto" w:fill="FFFFFF"/>
        </w:rPr>
        <w:t>с</w:t>
      </w:r>
      <w:r w:rsidRPr="00C44CCB">
        <w:rPr>
          <w:sz w:val="28"/>
          <w:szCs w:val="28"/>
          <w:shd w:val="clear" w:color="auto" w:fill="FFFFFF"/>
        </w:rPr>
        <w:t xml:space="preserve"> длинными крыльями, которое мы взяли с помощью </w:t>
      </w:r>
      <w:r w:rsidR="00DF6F3C" w:rsidRPr="00C44CCB">
        <w:rPr>
          <w:sz w:val="28"/>
          <w:szCs w:val="28"/>
          <w:shd w:val="clear" w:color="auto" w:fill="FFFFFF"/>
        </w:rPr>
        <w:t>точечной диаграммы Кливленда</w:t>
      </w:r>
      <w:r w:rsidRPr="00C44CCB">
        <w:rPr>
          <w:sz w:val="28"/>
          <w:szCs w:val="28"/>
          <w:shd w:val="clear" w:color="auto" w:fill="FFFFFF"/>
        </w:rPr>
        <w:t xml:space="preserve"> на </w:t>
      </w:r>
      <w:hyperlink r:id="rId29" w:anchor="f2" w:tooltip="Ссылка на рисунок" w:history="1">
        <w:r w:rsidRPr="00C44CCB">
          <w:rPr>
            <w:rStyle w:val="a5"/>
            <w:color w:val="auto"/>
            <w:sz w:val="28"/>
            <w:szCs w:val="28"/>
            <w:shd w:val="clear" w:color="auto" w:fill="FFFFFF"/>
          </w:rPr>
          <w:t>рис. 2b,</w:t>
        </w:r>
      </w:hyperlink>
      <w:r w:rsidRPr="00C44CCB">
        <w:rPr>
          <w:sz w:val="28"/>
          <w:szCs w:val="28"/>
          <w:shd w:val="clear" w:color="auto" w:fill="FFFFFF"/>
        </w:rPr>
        <w:t> имеет средние значения для всех других переменных, предполагая, что это действительно то, что нужно проверить. Нижние панели на </w:t>
      </w:r>
      <w:hyperlink r:id="rId30" w:anchor="f10" w:tooltip="Ссылка на рисунок" w:history="1">
        <w:proofErr w:type="gramStart"/>
        <w:r w:rsidRPr="00C44CCB">
          <w:rPr>
            <w:rStyle w:val="a5"/>
            <w:color w:val="auto"/>
            <w:sz w:val="28"/>
            <w:szCs w:val="28"/>
            <w:shd w:val="clear" w:color="auto" w:fill="FFFFFF"/>
          </w:rPr>
          <w:t>фиг</w:t>
        </w:r>
        <w:proofErr w:type="gramEnd"/>
        <w:r w:rsidRPr="00C44CCB">
          <w:rPr>
            <w:rStyle w:val="a5"/>
            <w:color w:val="auto"/>
            <w:sz w:val="28"/>
            <w:szCs w:val="28"/>
            <w:shd w:val="clear" w:color="auto" w:fill="FFFFFF"/>
          </w:rPr>
          <w:t>.10</w:t>
        </w:r>
      </w:hyperlink>
      <w:r w:rsidRPr="00C44CCB">
        <w:rPr>
          <w:sz w:val="28"/>
          <w:szCs w:val="28"/>
          <w:shd w:val="clear" w:color="auto" w:fill="FFFFFF"/>
        </w:rPr>
        <w:t> содержат коэффициенты корреляции Пирсона, на которые могут влиять выбросы, что означает, что выбросы могут даже способствовать коллинеарности.</w:t>
      </w:r>
    </w:p>
    <w:p w:rsidR="009E11FE" w:rsidRPr="00C44CCB" w:rsidRDefault="009E11FE" w:rsidP="00A409D7">
      <w:pPr>
        <w:pStyle w:val="a3"/>
        <w:shd w:val="clear" w:color="auto" w:fill="FFFFFF"/>
        <w:spacing w:before="0" w:beforeAutospacing="0" w:after="0" w:afterAutospacing="0"/>
        <w:textAlignment w:val="baseline"/>
        <w:rPr>
          <w:sz w:val="28"/>
          <w:szCs w:val="28"/>
          <w:shd w:val="clear" w:color="auto" w:fill="FFFFFF"/>
        </w:rPr>
      </w:pPr>
    </w:p>
    <w:p w:rsidR="009E11FE" w:rsidRPr="00C44CCB" w:rsidRDefault="009E11FE" w:rsidP="009E11FE">
      <w:pPr>
        <w:pStyle w:val="2"/>
        <w:shd w:val="clear" w:color="auto" w:fill="FFFFFF"/>
        <w:spacing w:before="0" w:beforeAutospacing="0" w:after="144" w:afterAutospacing="0"/>
        <w:textAlignment w:val="baseline"/>
        <w:rPr>
          <w:sz w:val="28"/>
          <w:szCs w:val="28"/>
        </w:rPr>
      </w:pPr>
      <w:r w:rsidRPr="00C44CCB">
        <w:rPr>
          <w:sz w:val="28"/>
          <w:szCs w:val="28"/>
        </w:rPr>
        <w:t>Шаг 7: Должны ли мы рассматривать взаимодействия?</w:t>
      </w:r>
    </w:p>
    <w:p w:rsidR="009E11FE" w:rsidRPr="00C44CCB" w:rsidRDefault="00DE438E" w:rsidP="009E11FE">
      <w:pPr>
        <w:pStyle w:val="a3"/>
        <w:shd w:val="clear" w:color="auto" w:fill="FFFFFF"/>
        <w:spacing w:before="0" w:beforeAutospacing="0" w:after="0" w:afterAutospacing="0"/>
        <w:textAlignment w:val="baseline"/>
        <w:rPr>
          <w:sz w:val="28"/>
          <w:szCs w:val="28"/>
        </w:rPr>
      </w:pPr>
      <w:r w:rsidRPr="00C44CCB">
        <w:rPr>
          <w:sz w:val="28"/>
          <w:szCs w:val="28"/>
        </w:rPr>
        <w:t>Останавливаясь на</w:t>
      </w:r>
      <w:r w:rsidR="009E11FE" w:rsidRPr="00C44CCB">
        <w:rPr>
          <w:sz w:val="28"/>
          <w:szCs w:val="28"/>
        </w:rPr>
        <w:t xml:space="preserve"> морфометрически</w:t>
      </w:r>
      <w:r w:rsidRPr="00C44CCB">
        <w:rPr>
          <w:sz w:val="28"/>
          <w:szCs w:val="28"/>
        </w:rPr>
        <w:t>х</w:t>
      </w:r>
      <w:r w:rsidR="009E11FE" w:rsidRPr="00C44CCB">
        <w:rPr>
          <w:sz w:val="28"/>
          <w:szCs w:val="28"/>
        </w:rPr>
        <w:t xml:space="preserve"> данны</w:t>
      </w:r>
      <w:r w:rsidRPr="00C44CCB">
        <w:rPr>
          <w:sz w:val="28"/>
          <w:szCs w:val="28"/>
        </w:rPr>
        <w:t>х</w:t>
      </w:r>
      <w:r w:rsidR="009E11FE" w:rsidRPr="00C44CCB">
        <w:rPr>
          <w:sz w:val="28"/>
          <w:szCs w:val="28"/>
        </w:rPr>
        <w:t xml:space="preserve"> воробья, предположим, что </w:t>
      </w:r>
      <w:r w:rsidR="00274F2E" w:rsidRPr="00C44CCB">
        <w:rPr>
          <w:sz w:val="28"/>
          <w:szCs w:val="28"/>
        </w:rPr>
        <w:t>существует вопрос о том</w:t>
      </w:r>
      <w:r w:rsidR="009E11FE" w:rsidRPr="00C44CCB">
        <w:rPr>
          <w:sz w:val="28"/>
          <w:szCs w:val="28"/>
        </w:rPr>
        <w:t xml:space="preserve">, изменяется ли соотношение между длиной </w:t>
      </w:r>
      <w:r w:rsidR="005822B8" w:rsidRPr="00C44CCB">
        <w:rPr>
          <w:sz w:val="28"/>
          <w:szCs w:val="28"/>
        </w:rPr>
        <w:t xml:space="preserve">крыла </w:t>
      </w:r>
      <w:r w:rsidR="009E11FE" w:rsidRPr="00C44CCB">
        <w:rPr>
          <w:sz w:val="28"/>
          <w:szCs w:val="28"/>
        </w:rPr>
        <w:t>и весом в течение месяцев и отличается между полами. Общим подходом к этому анализу является применение модели линейной регрессии, в которой вес предст</w:t>
      </w:r>
      <w:r w:rsidR="00BE4847" w:rsidRPr="00C44CCB">
        <w:rPr>
          <w:sz w:val="28"/>
          <w:szCs w:val="28"/>
        </w:rPr>
        <w:t xml:space="preserve">авляет собой переменную отклика, а </w:t>
      </w:r>
      <w:r w:rsidR="009E11FE" w:rsidRPr="00C44CCB">
        <w:rPr>
          <w:sz w:val="28"/>
          <w:szCs w:val="28"/>
        </w:rPr>
        <w:t>длин</w:t>
      </w:r>
      <w:r w:rsidR="00BE4847" w:rsidRPr="00C44CCB">
        <w:rPr>
          <w:sz w:val="28"/>
          <w:szCs w:val="28"/>
        </w:rPr>
        <w:t>а</w:t>
      </w:r>
      <w:r w:rsidR="009E11FE" w:rsidRPr="00C44CCB">
        <w:rPr>
          <w:sz w:val="28"/>
          <w:szCs w:val="28"/>
        </w:rPr>
        <w:t xml:space="preserve"> (непрерывн</w:t>
      </w:r>
      <w:r w:rsidR="00BE4847" w:rsidRPr="00C44CCB">
        <w:rPr>
          <w:sz w:val="28"/>
          <w:szCs w:val="28"/>
        </w:rPr>
        <w:t>ая</w:t>
      </w:r>
      <w:r w:rsidR="009E11FE" w:rsidRPr="00C44CCB">
        <w:rPr>
          <w:sz w:val="28"/>
          <w:szCs w:val="28"/>
        </w:rPr>
        <w:t>) крыла, пол (категорический) и месяц (категориальный) являются ковариатами. Результаты показали, что трехстороннее взаимодействие является значительным, что указывает на то, что соотношение между весом и длиной крыла действительно меняется в течение месяцев и между полами. Однако с этим анализом существует проблема. </w:t>
      </w:r>
      <w:hyperlink r:id="rId31" w:anchor="f11" w:tooltip="Ссылка на рисунок" w:history="1">
        <w:r w:rsidR="009E11FE" w:rsidRPr="00C44CCB">
          <w:rPr>
            <w:rStyle w:val="a5"/>
            <w:color w:val="auto"/>
            <w:sz w:val="28"/>
            <w:szCs w:val="28"/>
          </w:rPr>
          <w:t>Рисунок 11</w:t>
        </w:r>
      </w:hyperlink>
      <w:r w:rsidR="003610F8">
        <w:rPr>
          <w:rStyle w:val="a5"/>
          <w:color w:val="auto"/>
          <w:sz w:val="28"/>
          <w:szCs w:val="28"/>
        </w:rPr>
        <w:t xml:space="preserve"> </w:t>
      </w:r>
      <w:r w:rsidR="009E11FE" w:rsidRPr="00C44CCB">
        <w:rPr>
          <w:sz w:val="28"/>
          <w:szCs w:val="28"/>
        </w:rPr>
        <w:t xml:space="preserve">показывает данные в </w:t>
      </w:r>
      <w:proofErr w:type="spellStart"/>
      <w:r w:rsidR="009E11FE" w:rsidRPr="00C44CCB">
        <w:rPr>
          <w:sz w:val="28"/>
          <w:szCs w:val="28"/>
        </w:rPr>
        <w:t>coplot</w:t>
      </w:r>
      <w:proofErr w:type="spellEnd"/>
      <w:r w:rsidR="009E11FE" w:rsidRPr="00C44CCB">
        <w:rPr>
          <w:sz w:val="28"/>
          <w:szCs w:val="28"/>
        </w:rPr>
        <w:t xml:space="preserve">, </w:t>
      </w:r>
      <w:r w:rsidR="0086380E" w:rsidRPr="00C44CCB">
        <w:rPr>
          <w:sz w:val="28"/>
          <w:szCs w:val="28"/>
        </w:rPr>
        <w:t>который</w:t>
      </w:r>
      <w:r w:rsidR="009E11FE" w:rsidRPr="00C44CCB">
        <w:rPr>
          <w:sz w:val="28"/>
          <w:szCs w:val="28"/>
        </w:rPr>
        <w:t xml:space="preserve"> является отличным графическим инструментом для визуализации потенциального </w:t>
      </w:r>
      <w:r w:rsidR="0086380E" w:rsidRPr="00C44CCB">
        <w:rPr>
          <w:sz w:val="28"/>
          <w:szCs w:val="28"/>
        </w:rPr>
        <w:t>наличия</w:t>
      </w:r>
      <w:r w:rsidR="009E11FE" w:rsidRPr="00C44CCB">
        <w:rPr>
          <w:sz w:val="28"/>
          <w:szCs w:val="28"/>
        </w:rPr>
        <w:t xml:space="preserve"> взаимодействий. График содержит несколько диаграмм рассеивания длины и веса крыла; по одному на каждый месяц и пол. В каждую диаграмму рассеяния добавляется двумерная линейная регрессионная линия; если все линии параллельны, то, вероятно, не существует значительного взаимодействия (хотя только регрессионный анализ может рассказать нам, действительно ли это так). В нашем примере линии имеют разные наклоны, что указывает на потенциальное </w:t>
      </w:r>
      <w:r w:rsidR="00CE7804" w:rsidRPr="00C44CCB">
        <w:rPr>
          <w:sz w:val="28"/>
          <w:szCs w:val="28"/>
        </w:rPr>
        <w:t xml:space="preserve">наличие </w:t>
      </w:r>
      <w:r w:rsidR="009E11FE" w:rsidRPr="00C44CCB">
        <w:rPr>
          <w:sz w:val="28"/>
          <w:szCs w:val="28"/>
        </w:rPr>
        <w:t xml:space="preserve"> взаимодействий. Однако в некоторые месяцы число наблюдений очень </w:t>
      </w:r>
      <w:r w:rsidR="00CE7804" w:rsidRPr="00C44CCB">
        <w:rPr>
          <w:sz w:val="28"/>
          <w:szCs w:val="28"/>
        </w:rPr>
        <w:t>мало</w:t>
      </w:r>
      <w:r w:rsidR="009E11FE" w:rsidRPr="00C44CCB">
        <w:rPr>
          <w:sz w:val="28"/>
          <w:szCs w:val="28"/>
        </w:rPr>
        <w:t xml:space="preserve">, и в сентябре нет данных </w:t>
      </w:r>
      <w:r w:rsidR="00CE7804" w:rsidRPr="00C44CCB">
        <w:rPr>
          <w:sz w:val="28"/>
          <w:szCs w:val="28"/>
        </w:rPr>
        <w:t>по</w:t>
      </w:r>
      <w:r w:rsidR="009E11FE" w:rsidRPr="00C44CCB">
        <w:rPr>
          <w:sz w:val="28"/>
          <w:szCs w:val="28"/>
        </w:rPr>
        <w:t xml:space="preserve"> </w:t>
      </w:r>
      <w:r w:rsidR="00CE7804" w:rsidRPr="00C44CCB">
        <w:rPr>
          <w:sz w:val="28"/>
          <w:szCs w:val="28"/>
        </w:rPr>
        <w:t>самцам</w:t>
      </w:r>
      <w:r w:rsidR="009E11FE" w:rsidRPr="00C44CCB">
        <w:rPr>
          <w:sz w:val="28"/>
          <w:szCs w:val="28"/>
        </w:rPr>
        <w:t>. Разумным подходом было бы повторить анализ только в период с июня по август.</w:t>
      </w:r>
    </w:p>
    <w:p w:rsidR="00164920" w:rsidRPr="00C44CCB" w:rsidRDefault="00164920" w:rsidP="00164920">
      <w:pPr>
        <w:pStyle w:val="2"/>
        <w:shd w:val="clear" w:color="auto" w:fill="FFFFFF"/>
        <w:spacing w:before="0" w:beforeAutospacing="0" w:after="144" w:afterAutospacing="0"/>
        <w:textAlignment w:val="baseline"/>
        <w:rPr>
          <w:sz w:val="28"/>
          <w:szCs w:val="28"/>
        </w:rPr>
      </w:pPr>
      <w:r w:rsidRPr="00C44CCB">
        <w:rPr>
          <w:sz w:val="28"/>
          <w:szCs w:val="28"/>
        </w:rPr>
        <w:lastRenderedPageBreak/>
        <w:t xml:space="preserve">Шаг 8: Независимы ли наблюдения от переменной </w:t>
      </w:r>
      <w:r w:rsidR="00840229">
        <w:rPr>
          <w:sz w:val="28"/>
          <w:szCs w:val="28"/>
        </w:rPr>
        <w:t>отклика</w:t>
      </w:r>
      <w:r w:rsidRPr="00C44CCB">
        <w:rPr>
          <w:sz w:val="28"/>
          <w:szCs w:val="28"/>
        </w:rPr>
        <w:t>?</w:t>
      </w:r>
    </w:p>
    <w:p w:rsidR="00164920" w:rsidRPr="00C44CCB" w:rsidRDefault="00164920" w:rsidP="00164920">
      <w:pPr>
        <w:pStyle w:val="a3"/>
        <w:shd w:val="clear" w:color="auto" w:fill="FFFFFF"/>
        <w:spacing w:before="0" w:beforeAutospacing="0" w:after="0" w:afterAutospacing="0"/>
        <w:textAlignment w:val="baseline"/>
        <w:rPr>
          <w:sz w:val="28"/>
          <w:szCs w:val="28"/>
        </w:rPr>
      </w:pPr>
      <w:r w:rsidRPr="00C44CCB">
        <w:rPr>
          <w:sz w:val="28"/>
          <w:szCs w:val="28"/>
        </w:rPr>
        <w:t xml:space="preserve">Важнейшим предположением большинства статистических методов является то, что наблюдения независимы друг от друга </w:t>
      </w:r>
      <w:r w:rsidR="00003109"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"b20" \o "Ссылка на библиографическую цитату" </w:instrText>
      </w:r>
      <w:r w:rsidRPr="00C44CCB">
        <w:rPr>
          <w:sz w:val="28"/>
          <w:szCs w:val="28"/>
        </w:rPr>
        <w:fldChar w:fldCharType="separate"/>
      </w:r>
      <w:r w:rsidRPr="00C44CCB">
        <w:rPr>
          <w:rStyle w:val="a5"/>
          <w:b/>
          <w:bCs/>
          <w:color w:val="auto"/>
          <w:sz w:val="28"/>
          <w:szCs w:val="28"/>
        </w:rPr>
        <w:t>Hurlbert</w:t>
      </w:r>
      <w:proofErr w:type="spellEnd"/>
      <w:r w:rsidRPr="00C44CCB">
        <w:rPr>
          <w:rStyle w:val="a5"/>
          <w:b/>
          <w:bCs/>
          <w:color w:val="auto"/>
          <w:sz w:val="28"/>
          <w:szCs w:val="28"/>
        </w:rPr>
        <w:t>, 1984</w:t>
      </w:r>
      <w:r w:rsidRPr="00C44CCB">
        <w:rPr>
          <w:sz w:val="28"/>
          <w:szCs w:val="28"/>
        </w:rPr>
        <w:fldChar w:fldCharType="end"/>
      </w:r>
      <w:r w:rsidR="00003109" w:rsidRPr="00C44CCB">
        <w:rPr>
          <w:sz w:val="28"/>
          <w:szCs w:val="28"/>
        </w:rPr>
        <w:t>)</w:t>
      </w:r>
      <w:r w:rsidRPr="00C44CCB">
        <w:rPr>
          <w:sz w:val="28"/>
          <w:szCs w:val="28"/>
        </w:rPr>
        <w:t>, что означает, что информация из любого одного наблюдения не должна предоставлять информацию о другом после того, как были учтены другие переменные. Эта концепция лучше всего объясняется примерами.</w:t>
      </w:r>
    </w:p>
    <w:p w:rsidR="00326921" w:rsidRPr="00C44CCB" w:rsidRDefault="00326921" w:rsidP="00164920">
      <w:pPr>
        <w:pStyle w:val="a3"/>
        <w:shd w:val="clear" w:color="auto" w:fill="FFFFFF"/>
        <w:spacing w:before="0" w:beforeAutospacing="0" w:after="0" w:afterAutospacing="0"/>
        <w:textAlignment w:val="baseline"/>
        <w:rPr>
          <w:sz w:val="28"/>
          <w:szCs w:val="28"/>
        </w:rPr>
      </w:pPr>
    </w:p>
    <w:p w:rsidR="00164920" w:rsidRPr="00C44CCB" w:rsidRDefault="00164920" w:rsidP="00164920">
      <w:pPr>
        <w:pStyle w:val="a3"/>
        <w:shd w:val="clear" w:color="auto" w:fill="FFFFFF"/>
        <w:spacing w:before="0" w:beforeAutospacing="0" w:after="225" w:afterAutospacing="0"/>
        <w:textAlignment w:val="baseline"/>
        <w:rPr>
          <w:sz w:val="28"/>
          <w:szCs w:val="28"/>
        </w:rPr>
      </w:pPr>
      <w:r w:rsidRPr="00C44CCB">
        <w:rPr>
          <w:sz w:val="28"/>
          <w:szCs w:val="28"/>
        </w:rPr>
        <w:t xml:space="preserve">Наблюдения из набора данных о численности воробьев были взяты в нескольких местах. Если птицы в местах, близких друг к другу, имеют характеристики, которые более похожи друг на друга, чем птицы из мест, разделенных большими расстояниями, тогда мы будем нарушать предположение о независимости. Другим примером является выборка отдельных </w:t>
      </w:r>
      <w:r w:rsidR="00651B21" w:rsidRPr="00C44CCB">
        <w:rPr>
          <w:sz w:val="28"/>
          <w:szCs w:val="28"/>
        </w:rPr>
        <w:t>особей</w:t>
      </w:r>
      <w:r w:rsidRPr="00C44CCB">
        <w:rPr>
          <w:sz w:val="28"/>
          <w:szCs w:val="28"/>
        </w:rPr>
        <w:t xml:space="preserve"> одного семейства (например, всех молодых из одного гнезда); </w:t>
      </w:r>
      <w:r w:rsidR="00750364" w:rsidRPr="00C44CCB">
        <w:rPr>
          <w:sz w:val="28"/>
          <w:szCs w:val="28"/>
        </w:rPr>
        <w:t>Э</w:t>
      </w:r>
      <w:r w:rsidRPr="00C44CCB">
        <w:rPr>
          <w:sz w:val="28"/>
          <w:szCs w:val="28"/>
        </w:rPr>
        <w:t xml:space="preserve">ти </w:t>
      </w:r>
      <w:r w:rsidR="00750364" w:rsidRPr="00C44CCB">
        <w:rPr>
          <w:sz w:val="28"/>
          <w:szCs w:val="28"/>
        </w:rPr>
        <w:t>особи</w:t>
      </w:r>
      <w:r w:rsidRPr="00C44CCB">
        <w:rPr>
          <w:sz w:val="28"/>
          <w:szCs w:val="28"/>
        </w:rPr>
        <w:t xml:space="preserve"> могут быть </w:t>
      </w:r>
      <w:r w:rsidR="00750364" w:rsidRPr="00C44CCB">
        <w:rPr>
          <w:sz w:val="28"/>
          <w:szCs w:val="28"/>
        </w:rPr>
        <w:t>больше</w:t>
      </w:r>
      <w:r w:rsidRPr="00C44CCB">
        <w:rPr>
          <w:sz w:val="28"/>
          <w:szCs w:val="28"/>
        </w:rPr>
        <w:t xml:space="preserve"> похожи друг на друга, чем случайные </w:t>
      </w:r>
      <w:r w:rsidR="00750364" w:rsidRPr="00C44CCB">
        <w:rPr>
          <w:sz w:val="28"/>
          <w:szCs w:val="28"/>
        </w:rPr>
        <w:t>особи</w:t>
      </w:r>
      <w:r w:rsidRPr="00C44CCB">
        <w:rPr>
          <w:sz w:val="28"/>
          <w:szCs w:val="28"/>
        </w:rPr>
        <w:t xml:space="preserve"> в популяции, потому что они имеют сходный генетический состав и </w:t>
      </w:r>
      <w:r w:rsidR="00CB5446" w:rsidRPr="00C44CCB">
        <w:rPr>
          <w:sz w:val="28"/>
          <w:szCs w:val="28"/>
        </w:rPr>
        <w:t>схожую</w:t>
      </w:r>
      <w:r w:rsidRPr="00C44CCB">
        <w:rPr>
          <w:sz w:val="28"/>
          <w:szCs w:val="28"/>
        </w:rPr>
        <w:t xml:space="preserve"> историю </w:t>
      </w:r>
      <w:r w:rsidR="00CB5446" w:rsidRPr="00C44CCB">
        <w:rPr>
          <w:sz w:val="28"/>
          <w:szCs w:val="28"/>
        </w:rPr>
        <w:t>родительской подготовки</w:t>
      </w:r>
      <w:r w:rsidRPr="00C44CCB">
        <w:rPr>
          <w:sz w:val="28"/>
          <w:szCs w:val="28"/>
        </w:rPr>
        <w:t>.</w:t>
      </w:r>
    </w:p>
    <w:p w:rsidR="00164920" w:rsidRPr="00C44CCB" w:rsidRDefault="00164920" w:rsidP="00164920">
      <w:pPr>
        <w:pStyle w:val="a3"/>
        <w:shd w:val="clear" w:color="auto" w:fill="FFFFFF"/>
        <w:spacing w:before="0" w:beforeAutospacing="0" w:after="0" w:afterAutospacing="0"/>
        <w:textAlignment w:val="baseline"/>
        <w:rPr>
          <w:sz w:val="28"/>
          <w:szCs w:val="28"/>
        </w:rPr>
      </w:pPr>
      <w:r w:rsidRPr="00C44CCB">
        <w:rPr>
          <w:sz w:val="28"/>
          <w:szCs w:val="28"/>
        </w:rPr>
        <w:t xml:space="preserve">Когда возникает такая зависимость, статистическая модель, используемая для анализа данных, должна учитывать ее. Например, путем моделирования любых пространственных или временных отношений или путем </w:t>
      </w:r>
      <w:r w:rsidR="005D3BF0" w:rsidRPr="00C44CCB">
        <w:rPr>
          <w:sz w:val="28"/>
          <w:szCs w:val="28"/>
        </w:rPr>
        <w:t>размещения</w:t>
      </w:r>
      <w:r w:rsidRPr="00C44CCB">
        <w:rPr>
          <w:sz w:val="28"/>
          <w:szCs w:val="28"/>
        </w:rPr>
        <w:t xml:space="preserve"> данных в иерархическ</w:t>
      </w:r>
      <w:r w:rsidR="005D3BF0" w:rsidRPr="00C44CCB">
        <w:rPr>
          <w:sz w:val="28"/>
          <w:szCs w:val="28"/>
        </w:rPr>
        <w:t>ой</w:t>
      </w:r>
      <w:r w:rsidRPr="00C44CCB">
        <w:rPr>
          <w:sz w:val="28"/>
          <w:szCs w:val="28"/>
        </w:rPr>
        <w:t xml:space="preserve"> структур</w:t>
      </w:r>
      <w:r w:rsidR="005D3BF0" w:rsidRPr="00C44CCB">
        <w:rPr>
          <w:sz w:val="28"/>
          <w:szCs w:val="28"/>
        </w:rPr>
        <w:t>е</w:t>
      </w:r>
      <w:r w:rsidRPr="00C44CCB">
        <w:rPr>
          <w:sz w:val="28"/>
          <w:szCs w:val="28"/>
        </w:rPr>
        <w:t xml:space="preserve"> (например, птенцы могут быть вложены в гнезда). Однако </w:t>
      </w:r>
      <w:r w:rsidR="00A52264" w:rsidRPr="00C44CCB">
        <w:rPr>
          <w:sz w:val="28"/>
          <w:szCs w:val="28"/>
        </w:rPr>
        <w:t>проверка</w:t>
      </w:r>
      <w:r w:rsidRPr="00C44CCB">
        <w:rPr>
          <w:sz w:val="28"/>
          <w:szCs w:val="28"/>
        </w:rPr>
        <w:t xml:space="preserve"> на независимость не всегда </w:t>
      </w:r>
      <w:r w:rsidR="00A52264" w:rsidRPr="00C44CCB">
        <w:rPr>
          <w:sz w:val="28"/>
          <w:szCs w:val="28"/>
        </w:rPr>
        <w:t>легка</w:t>
      </w:r>
      <w:r w:rsidRPr="00C44CCB">
        <w:rPr>
          <w:sz w:val="28"/>
          <w:szCs w:val="28"/>
        </w:rPr>
        <w:t>. В </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rPr>
        <w:t>Zuur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(2009a)</w:t>
      </w:r>
      <w:r w:rsidRPr="00C44CCB">
        <w:rPr>
          <w:sz w:val="28"/>
          <w:szCs w:val="28"/>
        </w:rPr>
        <w:fldChar w:fldCharType="end"/>
      </w:r>
      <w:r w:rsidR="00A52264" w:rsidRPr="00C44CCB">
        <w:rPr>
          <w:sz w:val="28"/>
          <w:szCs w:val="28"/>
        </w:rPr>
        <w:t xml:space="preserve"> </w:t>
      </w:r>
      <w:r w:rsidRPr="00C44CCB">
        <w:rPr>
          <w:sz w:val="28"/>
          <w:szCs w:val="28"/>
        </w:rPr>
        <w:t>было проанализировано большое количество наборов данных, в которых зависимость между наблюдениями сыграла свою роль. </w:t>
      </w:r>
      <w:proofErr w:type="gramStart"/>
      <w:r w:rsidRPr="00C44CCB">
        <w:rPr>
          <w:sz w:val="28"/>
          <w:szCs w:val="28"/>
        </w:rPr>
        <w:t xml:space="preserve">Примеры включают количество биолюминесценции </w:t>
      </w:r>
      <w:r w:rsidR="00D5294D" w:rsidRPr="00C44CCB">
        <w:rPr>
          <w:sz w:val="28"/>
          <w:szCs w:val="28"/>
        </w:rPr>
        <w:t xml:space="preserve">на участках </w:t>
      </w:r>
      <w:r w:rsidRPr="00C44CCB">
        <w:rPr>
          <w:sz w:val="28"/>
          <w:szCs w:val="28"/>
        </w:rPr>
        <w:t xml:space="preserve">вдоль океанического градиента глубины, отношение изотопов азота в зубах китов в зависимости от возраста, значений рН в ирландских реках, количество амфибий, убитых автомобилями в разных местах вдоль дороги, поведение кормления различных </w:t>
      </w:r>
      <w:r w:rsidR="00D4517D" w:rsidRPr="00C44CCB">
        <w:rPr>
          <w:sz w:val="28"/>
          <w:szCs w:val="28"/>
        </w:rPr>
        <w:t>веретенников</w:t>
      </w:r>
      <w:r w:rsidRPr="00C44CCB">
        <w:rPr>
          <w:sz w:val="28"/>
          <w:szCs w:val="28"/>
        </w:rPr>
        <w:t xml:space="preserve"> на пляже, количество болезнетворных споров, поражающих личиночных медоносных пчел </w:t>
      </w:r>
      <w:r w:rsidR="00070F0D" w:rsidRPr="00C44CCB">
        <w:rPr>
          <w:sz w:val="28"/>
          <w:szCs w:val="28"/>
        </w:rPr>
        <w:t>из</w:t>
      </w:r>
      <w:r w:rsidRPr="00C44CCB">
        <w:rPr>
          <w:sz w:val="28"/>
          <w:szCs w:val="28"/>
        </w:rPr>
        <w:t xml:space="preserve"> </w:t>
      </w:r>
      <w:r w:rsidR="00070F0D" w:rsidRPr="00C44CCB">
        <w:rPr>
          <w:sz w:val="28"/>
          <w:szCs w:val="28"/>
        </w:rPr>
        <w:t>нескольких</w:t>
      </w:r>
      <w:r w:rsidRPr="00C44CCB">
        <w:rPr>
          <w:sz w:val="28"/>
          <w:szCs w:val="28"/>
        </w:rPr>
        <w:t xml:space="preserve"> ульев и количество </w:t>
      </w:r>
      <w:r w:rsidR="00070F0D" w:rsidRPr="00C44CCB">
        <w:rPr>
          <w:sz w:val="28"/>
          <w:szCs w:val="28"/>
        </w:rPr>
        <w:t>криков</w:t>
      </w:r>
      <w:r w:rsidRPr="00C44CCB">
        <w:rPr>
          <w:sz w:val="28"/>
          <w:szCs w:val="28"/>
        </w:rPr>
        <w:t xml:space="preserve"> </w:t>
      </w:r>
      <w:r w:rsidR="00070F0D" w:rsidRPr="00C44CCB">
        <w:rPr>
          <w:sz w:val="28"/>
          <w:szCs w:val="28"/>
        </w:rPr>
        <w:t>птенцов совы</w:t>
      </w:r>
      <w:r w:rsidRPr="00C44CCB">
        <w:rPr>
          <w:sz w:val="28"/>
          <w:szCs w:val="28"/>
        </w:rPr>
        <w:t xml:space="preserve"> по прибытии родителя.</w:t>
      </w:r>
      <w:proofErr w:type="gramEnd"/>
      <w:r w:rsidRPr="00C44CCB">
        <w:rPr>
          <w:sz w:val="28"/>
          <w:szCs w:val="28"/>
        </w:rPr>
        <w:t xml:space="preserve"> Другая часто встречающаяся ситуация, в которой необходимо обеспечить </w:t>
      </w:r>
      <w:r w:rsidRPr="00C44CCB">
        <w:rPr>
          <w:sz w:val="28"/>
          <w:szCs w:val="28"/>
          <w:highlight w:val="yellow"/>
        </w:rPr>
        <w:t>независимость</w:t>
      </w:r>
      <w:r w:rsidRPr="00C44CCB">
        <w:rPr>
          <w:sz w:val="28"/>
          <w:szCs w:val="28"/>
        </w:rPr>
        <w:t xml:space="preserve">, - когда в наборе данных существует филогенетическая структура (т. </w:t>
      </w:r>
      <w:r w:rsidR="009B64D3" w:rsidRPr="00C44CCB">
        <w:rPr>
          <w:sz w:val="28"/>
          <w:szCs w:val="28"/>
        </w:rPr>
        <w:t>е</w:t>
      </w:r>
      <w:r w:rsidRPr="00C44CCB">
        <w:rPr>
          <w:sz w:val="28"/>
          <w:szCs w:val="28"/>
        </w:rPr>
        <w:t xml:space="preserve">. </w:t>
      </w:r>
      <w:r w:rsidR="009B64D3" w:rsidRPr="00C44CCB">
        <w:rPr>
          <w:sz w:val="28"/>
          <w:szCs w:val="28"/>
        </w:rPr>
        <w:t>з</w:t>
      </w:r>
      <w:r w:rsidRPr="00C44CCB">
        <w:rPr>
          <w:sz w:val="28"/>
          <w:szCs w:val="28"/>
        </w:rPr>
        <w:t>ависимость, обусловленная совместной родословной).</w:t>
      </w:r>
    </w:p>
    <w:p w:rsidR="0030567E" w:rsidRPr="00C44CCB" w:rsidRDefault="0030567E" w:rsidP="00164920">
      <w:pPr>
        <w:pStyle w:val="a3"/>
        <w:shd w:val="clear" w:color="auto" w:fill="FFFFFF"/>
        <w:spacing w:before="0" w:beforeAutospacing="0" w:after="0" w:afterAutospacing="0"/>
        <w:textAlignment w:val="baseline"/>
        <w:rPr>
          <w:sz w:val="28"/>
          <w:szCs w:val="28"/>
        </w:rPr>
      </w:pPr>
    </w:p>
    <w:p w:rsidR="00164920" w:rsidRPr="00C44CCB" w:rsidRDefault="00164920" w:rsidP="00164920">
      <w:pPr>
        <w:pStyle w:val="a3"/>
        <w:shd w:val="clear" w:color="auto" w:fill="FFFFFF"/>
        <w:spacing w:before="0" w:beforeAutospacing="0" w:after="0" w:afterAutospacing="0"/>
        <w:textAlignment w:val="baseline"/>
        <w:rPr>
          <w:sz w:val="28"/>
          <w:szCs w:val="28"/>
        </w:rPr>
      </w:pPr>
      <w:r w:rsidRPr="00C44CCB">
        <w:rPr>
          <w:sz w:val="28"/>
          <w:szCs w:val="28"/>
        </w:rPr>
        <w:t xml:space="preserve">Существует множество способов включения временной или пространственной структуры зависимостей в модель для анализа. К ним относятся использование отстающих переменных </w:t>
      </w:r>
      <w:r w:rsidR="00840229">
        <w:rPr>
          <w:sz w:val="28"/>
          <w:szCs w:val="28"/>
        </w:rPr>
        <w:t>отклика</w:t>
      </w:r>
      <w:r w:rsidRPr="00C44CCB">
        <w:rPr>
          <w:sz w:val="28"/>
          <w:szCs w:val="28"/>
        </w:rPr>
        <w:t xml:space="preserve"> в виде </w:t>
      </w:r>
      <w:proofErr w:type="spellStart"/>
      <w:r w:rsidRPr="00C44CCB">
        <w:rPr>
          <w:sz w:val="28"/>
          <w:szCs w:val="28"/>
        </w:rPr>
        <w:t>ковари</w:t>
      </w:r>
      <w:r w:rsidR="0009032B" w:rsidRPr="00C44CCB">
        <w:rPr>
          <w:sz w:val="28"/>
          <w:szCs w:val="28"/>
        </w:rPr>
        <w:t>атов</w:t>
      </w:r>
      <w:proofErr w:type="spellEnd"/>
      <w:r w:rsidR="0009032B" w:rsidRPr="00C44CCB">
        <w:rPr>
          <w:sz w:val="28"/>
          <w:szCs w:val="28"/>
        </w:rPr>
        <w:t xml:space="preserve"> (</w:t>
      </w:r>
      <w:proofErr w:type="spellStart"/>
      <w:r w:rsidRPr="00C44CCB">
        <w:rPr>
          <w:sz w:val="28"/>
          <w:szCs w:val="28"/>
        </w:rPr>
        <w:fldChar w:fldCharType="begin"/>
      </w:r>
      <w:r w:rsidRPr="00C44CCB">
        <w:rPr>
          <w:sz w:val="28"/>
          <w:szCs w:val="28"/>
        </w:rPr>
        <w:instrText xml:space="preserve"> HYPERLINK "http://onlinelibrary.wiley.com/doi/10.1111/j.2041-210X.2009.00001.x/full" \l "b2" \o "Ссылка на библиографическую цитату" </w:instrText>
      </w:r>
      <w:r w:rsidRPr="00C44CCB">
        <w:rPr>
          <w:sz w:val="28"/>
          <w:szCs w:val="28"/>
        </w:rPr>
        <w:fldChar w:fldCharType="separate"/>
      </w:r>
      <w:r w:rsidRPr="00C44CCB">
        <w:rPr>
          <w:rStyle w:val="a5"/>
          <w:b/>
          <w:bCs/>
          <w:color w:val="auto"/>
          <w:sz w:val="28"/>
          <w:szCs w:val="28"/>
        </w:rPr>
        <w:t>Brockwell</w:t>
      </w:r>
      <w:proofErr w:type="spellEnd"/>
      <w:r w:rsidRPr="00C44CCB">
        <w:rPr>
          <w:rStyle w:val="a5"/>
          <w:b/>
          <w:bCs/>
          <w:color w:val="auto"/>
          <w:sz w:val="28"/>
          <w:szCs w:val="28"/>
        </w:rPr>
        <w:t xml:space="preserve"> &amp; </w:t>
      </w:r>
      <w:proofErr w:type="spellStart"/>
      <w:r w:rsidRPr="00C44CCB">
        <w:rPr>
          <w:rStyle w:val="a5"/>
          <w:b/>
          <w:bCs/>
          <w:color w:val="auto"/>
          <w:sz w:val="28"/>
          <w:szCs w:val="28"/>
        </w:rPr>
        <w:t>Davis</w:t>
      </w:r>
      <w:proofErr w:type="spellEnd"/>
      <w:r w:rsidRPr="00C44CCB">
        <w:rPr>
          <w:rStyle w:val="a5"/>
          <w:b/>
          <w:bCs/>
          <w:color w:val="auto"/>
          <w:sz w:val="28"/>
          <w:szCs w:val="28"/>
        </w:rPr>
        <w:t xml:space="preserve"> 2002</w:t>
      </w:r>
      <w:r w:rsidRPr="00C44CCB">
        <w:rPr>
          <w:sz w:val="28"/>
          <w:szCs w:val="28"/>
        </w:rPr>
        <w:fldChar w:fldCharType="end"/>
      </w:r>
      <w:r w:rsidR="0009032B" w:rsidRPr="00C44CCB">
        <w:rPr>
          <w:sz w:val="28"/>
          <w:szCs w:val="28"/>
        </w:rPr>
        <w:t>)</w:t>
      </w:r>
      <w:r w:rsidRPr="00C44CCB">
        <w:rPr>
          <w:sz w:val="28"/>
          <w:szCs w:val="28"/>
        </w:rPr>
        <w:t xml:space="preserve">, моделирование смешанных эффектов </w:t>
      </w:r>
      <w:r w:rsidR="00AA1995"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"b30" \o "Ссылка на библиографическую цитату" </w:instrText>
      </w:r>
      <w:r w:rsidRPr="00C44CCB">
        <w:rPr>
          <w:sz w:val="28"/>
          <w:szCs w:val="28"/>
        </w:rPr>
        <w:fldChar w:fldCharType="separate"/>
      </w:r>
      <w:r w:rsidRPr="00C44CCB">
        <w:rPr>
          <w:rStyle w:val="a5"/>
          <w:b/>
          <w:bCs/>
          <w:color w:val="auto"/>
          <w:sz w:val="28"/>
          <w:szCs w:val="28"/>
        </w:rPr>
        <w:t>Pinheiro</w:t>
      </w:r>
      <w:proofErr w:type="spellEnd"/>
      <w:r w:rsidRPr="00C44CCB">
        <w:rPr>
          <w:rStyle w:val="a5"/>
          <w:b/>
          <w:bCs/>
          <w:color w:val="auto"/>
          <w:sz w:val="28"/>
          <w:szCs w:val="28"/>
        </w:rPr>
        <w:t xml:space="preserve"> &amp; </w:t>
      </w:r>
      <w:proofErr w:type="spellStart"/>
      <w:r w:rsidRPr="00C44CCB">
        <w:rPr>
          <w:rStyle w:val="a5"/>
          <w:b/>
          <w:bCs/>
          <w:color w:val="auto"/>
          <w:sz w:val="28"/>
          <w:szCs w:val="28"/>
        </w:rPr>
        <w:t>Bates</w:t>
      </w:r>
      <w:proofErr w:type="spellEnd"/>
      <w:r w:rsidRPr="00C44CCB">
        <w:rPr>
          <w:rStyle w:val="a5"/>
          <w:b/>
          <w:bCs/>
          <w:color w:val="auto"/>
          <w:sz w:val="28"/>
          <w:szCs w:val="28"/>
        </w:rPr>
        <w:t xml:space="preserve"> 2000</w:t>
      </w:r>
      <w:r w:rsidRPr="00C44CCB">
        <w:rPr>
          <w:sz w:val="28"/>
          <w:szCs w:val="28"/>
        </w:rPr>
        <w:fldChar w:fldCharType="end"/>
      </w:r>
      <w:r w:rsidR="00AA1995" w:rsidRPr="00C44CCB">
        <w:rPr>
          <w:sz w:val="28"/>
          <w:szCs w:val="28"/>
        </w:rPr>
        <w:t>)</w:t>
      </w:r>
      <w:r w:rsidRPr="00C44CCB">
        <w:rPr>
          <w:sz w:val="28"/>
          <w:szCs w:val="28"/>
        </w:rPr>
        <w:t xml:space="preserve">, наложение остаточной корреляционной структуры с использованием обобщенных наименьших квадратов </w:t>
      </w:r>
      <w:r w:rsidR="00AA1995"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rPr>
        <w:t>Zuur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w:t>
      </w:r>
      <w:r w:rsidRPr="00C44CCB">
        <w:rPr>
          <w:rStyle w:val="a5"/>
          <w:b/>
          <w:bCs/>
          <w:color w:val="auto"/>
          <w:sz w:val="28"/>
          <w:szCs w:val="28"/>
        </w:rPr>
        <w:t> 2009a</w:t>
      </w:r>
      <w:r w:rsidRPr="00C44CCB">
        <w:rPr>
          <w:sz w:val="28"/>
          <w:szCs w:val="28"/>
        </w:rPr>
        <w:fldChar w:fldCharType="end"/>
      </w:r>
      <w:r w:rsidR="00AA1995" w:rsidRPr="00C44CCB">
        <w:rPr>
          <w:sz w:val="28"/>
          <w:szCs w:val="28"/>
        </w:rPr>
        <w:t>)</w:t>
      </w:r>
      <w:r w:rsidRPr="00C44CCB">
        <w:rPr>
          <w:sz w:val="28"/>
          <w:szCs w:val="28"/>
        </w:rPr>
        <w:t xml:space="preserve"> или изменение параметров регрессии со временем </w:t>
      </w:r>
      <w:r w:rsidR="00584061"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"b18" \o "Ссылка на библиографическую цитату" </w:instrText>
      </w:r>
      <w:r w:rsidRPr="00C44CCB">
        <w:rPr>
          <w:sz w:val="28"/>
          <w:szCs w:val="28"/>
        </w:rPr>
        <w:fldChar w:fldCharType="separate"/>
      </w:r>
      <w:r w:rsidRPr="00C44CCB">
        <w:rPr>
          <w:rStyle w:val="a5"/>
          <w:b/>
          <w:bCs/>
          <w:color w:val="auto"/>
          <w:sz w:val="28"/>
          <w:szCs w:val="28"/>
        </w:rPr>
        <w:t>Harvey</w:t>
      </w:r>
      <w:proofErr w:type="spellEnd"/>
      <w:r w:rsidRPr="00C44CCB">
        <w:rPr>
          <w:rStyle w:val="a5"/>
          <w:b/>
          <w:bCs/>
          <w:color w:val="auto"/>
          <w:sz w:val="28"/>
          <w:szCs w:val="28"/>
        </w:rPr>
        <w:t>, 1989</w:t>
      </w:r>
      <w:r w:rsidRPr="00C44CCB">
        <w:rPr>
          <w:sz w:val="28"/>
          <w:szCs w:val="28"/>
        </w:rPr>
        <w:fldChar w:fldCharType="end"/>
      </w:r>
      <w:r w:rsidR="00584061" w:rsidRPr="00C44CCB">
        <w:rPr>
          <w:sz w:val="28"/>
          <w:szCs w:val="28"/>
        </w:rPr>
        <w:t>)</w:t>
      </w:r>
      <w:r w:rsidRPr="00C44CCB">
        <w:rPr>
          <w:sz w:val="28"/>
          <w:szCs w:val="28"/>
        </w:rPr>
        <w:t xml:space="preserve">. Также возможно </w:t>
      </w:r>
      <w:r w:rsidR="005D2A97" w:rsidRPr="00C44CCB">
        <w:rPr>
          <w:sz w:val="28"/>
          <w:szCs w:val="28"/>
        </w:rPr>
        <w:t>подобрать</w:t>
      </w:r>
      <w:r w:rsidRPr="00C44CCB">
        <w:rPr>
          <w:sz w:val="28"/>
          <w:szCs w:val="28"/>
        </w:rPr>
        <w:t xml:space="preserve"> модель с корреляционной структурой и без нее и сравнить модели с использованием критерия выбора или </w:t>
      </w:r>
      <w:r w:rsidR="005D2A97" w:rsidRPr="00C44CCB">
        <w:rPr>
          <w:sz w:val="28"/>
          <w:szCs w:val="28"/>
        </w:rPr>
        <w:t>проверки</w:t>
      </w:r>
      <w:r w:rsidRPr="00C44CCB">
        <w:rPr>
          <w:sz w:val="28"/>
          <w:szCs w:val="28"/>
        </w:rPr>
        <w:t xml:space="preserve"> гипотезы (</w:t>
      </w:r>
      <w:proofErr w:type="spellStart"/>
      <w:r w:rsidRPr="00C44CCB">
        <w:rPr>
          <w:sz w:val="28"/>
          <w:szCs w:val="28"/>
        </w:rPr>
        <w:fldChar w:fldCharType="begin"/>
      </w:r>
      <w:r w:rsidRPr="00C44CCB">
        <w:rPr>
          <w:sz w:val="28"/>
          <w:szCs w:val="28"/>
        </w:rPr>
        <w:instrText xml:space="preserve"> HYPERLINK "http://onlinelibrary.wiley.com/doi/10.1111/j.2041-210X.2009.00001.x/full" \l "b30" \o "Ссылка на библиографическую цитату" </w:instrText>
      </w:r>
      <w:r w:rsidRPr="00C44CCB">
        <w:rPr>
          <w:sz w:val="28"/>
          <w:szCs w:val="28"/>
        </w:rPr>
        <w:fldChar w:fldCharType="separate"/>
      </w:r>
      <w:r w:rsidRPr="00C44CCB">
        <w:rPr>
          <w:rStyle w:val="a5"/>
          <w:b/>
          <w:bCs/>
          <w:color w:val="auto"/>
          <w:sz w:val="28"/>
          <w:szCs w:val="28"/>
        </w:rPr>
        <w:t>Pinheiro</w:t>
      </w:r>
      <w:proofErr w:type="spellEnd"/>
      <w:r w:rsidRPr="00C44CCB">
        <w:rPr>
          <w:rStyle w:val="a5"/>
          <w:b/>
          <w:bCs/>
          <w:color w:val="auto"/>
          <w:sz w:val="28"/>
          <w:szCs w:val="28"/>
        </w:rPr>
        <w:t xml:space="preserve"> &amp; </w:t>
      </w:r>
      <w:proofErr w:type="spellStart"/>
      <w:r w:rsidRPr="00C44CCB">
        <w:rPr>
          <w:rStyle w:val="a5"/>
          <w:b/>
          <w:bCs/>
          <w:color w:val="auto"/>
          <w:sz w:val="28"/>
          <w:szCs w:val="28"/>
        </w:rPr>
        <w:t>Bates</w:t>
      </w:r>
      <w:proofErr w:type="spellEnd"/>
      <w:r w:rsidRPr="00C44CCB">
        <w:rPr>
          <w:rStyle w:val="a5"/>
          <w:b/>
          <w:bCs/>
          <w:color w:val="auto"/>
          <w:sz w:val="28"/>
          <w:szCs w:val="28"/>
        </w:rPr>
        <w:t xml:space="preserve"> 2000</w:t>
      </w:r>
      <w:r w:rsidRPr="00C44CCB">
        <w:rPr>
          <w:sz w:val="28"/>
          <w:szCs w:val="28"/>
        </w:rPr>
        <w:fldChar w:fldCharType="end"/>
      </w:r>
      <w:r w:rsidRPr="00C44CCB">
        <w:rPr>
          <w:sz w:val="28"/>
          <w:szCs w:val="28"/>
        </w:rPr>
        <w:t>). </w:t>
      </w:r>
      <w:r w:rsidRPr="00C44CCB">
        <w:rPr>
          <w:sz w:val="28"/>
          <w:szCs w:val="28"/>
          <w:highlight w:val="yellow"/>
        </w:rPr>
        <w:t xml:space="preserve">Наличие структуры зависимости в исходных данных </w:t>
      </w:r>
      <w:r w:rsidRPr="00C44CCB">
        <w:rPr>
          <w:sz w:val="28"/>
          <w:szCs w:val="28"/>
          <w:highlight w:val="yellow"/>
        </w:rPr>
        <w:lastRenderedPageBreak/>
        <w:t xml:space="preserve">может быть смоделировано с помощью </w:t>
      </w:r>
      <w:proofErr w:type="spellStart"/>
      <w:r w:rsidRPr="00C44CCB">
        <w:rPr>
          <w:sz w:val="28"/>
          <w:szCs w:val="28"/>
          <w:highlight w:val="yellow"/>
        </w:rPr>
        <w:t>ковариата</w:t>
      </w:r>
      <w:proofErr w:type="spellEnd"/>
      <w:r w:rsidRPr="00C44CCB">
        <w:rPr>
          <w:sz w:val="28"/>
          <w:szCs w:val="28"/>
          <w:highlight w:val="yellow"/>
        </w:rPr>
        <w:t>, такого как месяц или температура, или включение функции сглаживания в</w:t>
      </w:r>
      <w:r w:rsidR="00B37DEA" w:rsidRPr="00C44CCB">
        <w:rPr>
          <w:sz w:val="28"/>
          <w:szCs w:val="28"/>
          <w:highlight w:val="yellow"/>
        </w:rPr>
        <w:t>ремени или двумерн</w:t>
      </w:r>
      <w:r w:rsidR="0026576D" w:rsidRPr="00C44CCB">
        <w:rPr>
          <w:sz w:val="28"/>
          <w:szCs w:val="28"/>
          <w:highlight w:val="yellow"/>
        </w:rPr>
        <w:t xml:space="preserve">ых </w:t>
      </w:r>
      <w:r w:rsidR="00B37DEA" w:rsidRPr="00C44CCB">
        <w:rPr>
          <w:sz w:val="28"/>
          <w:szCs w:val="28"/>
          <w:highlight w:val="yellow"/>
        </w:rPr>
        <w:t>более сглаженны</w:t>
      </w:r>
      <w:r w:rsidR="0026576D" w:rsidRPr="00C44CCB">
        <w:rPr>
          <w:sz w:val="28"/>
          <w:szCs w:val="28"/>
          <w:highlight w:val="yellow"/>
        </w:rPr>
        <w:t>х</w:t>
      </w:r>
      <w:r w:rsidRPr="00C44CCB">
        <w:rPr>
          <w:sz w:val="28"/>
          <w:szCs w:val="28"/>
          <w:highlight w:val="yellow"/>
        </w:rPr>
        <w:t xml:space="preserve"> пространстве</w:t>
      </w:r>
      <w:r w:rsidR="00B37DEA" w:rsidRPr="00C44CCB">
        <w:rPr>
          <w:sz w:val="28"/>
          <w:szCs w:val="28"/>
          <w:highlight w:val="yellow"/>
        </w:rPr>
        <w:t>нных координат</w:t>
      </w:r>
      <w:r w:rsidRPr="00C44CCB">
        <w:rPr>
          <w:sz w:val="28"/>
          <w:szCs w:val="28"/>
        </w:rPr>
        <w:t xml:space="preserve"> </w:t>
      </w:r>
      <w:r w:rsidR="00B37DEA"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"b1000" \o "Ссылка на библиографическую цитату" </w:instrText>
      </w:r>
      <w:r w:rsidRPr="00C44CCB">
        <w:rPr>
          <w:sz w:val="28"/>
          <w:szCs w:val="28"/>
        </w:rPr>
        <w:fldChar w:fldCharType="separate"/>
      </w:r>
      <w:r w:rsidRPr="00C44CCB">
        <w:rPr>
          <w:rStyle w:val="a5"/>
          <w:b/>
          <w:bCs/>
          <w:color w:val="auto"/>
          <w:sz w:val="28"/>
          <w:szCs w:val="28"/>
        </w:rPr>
        <w:t>Wood</w:t>
      </w:r>
      <w:proofErr w:type="spellEnd"/>
      <w:r w:rsidRPr="00C44CCB">
        <w:rPr>
          <w:rStyle w:val="a5"/>
          <w:b/>
          <w:bCs/>
          <w:color w:val="auto"/>
          <w:sz w:val="28"/>
          <w:szCs w:val="28"/>
        </w:rPr>
        <w:t xml:space="preserve"> 2006</w:t>
      </w:r>
      <w:r w:rsidRPr="00C44CCB">
        <w:rPr>
          <w:sz w:val="28"/>
          <w:szCs w:val="28"/>
        </w:rPr>
        <w:fldChar w:fldCharType="end"/>
      </w:r>
      <w:r w:rsidR="002F1ED7" w:rsidRPr="00C44CCB">
        <w:rPr>
          <w:sz w:val="28"/>
          <w:szCs w:val="28"/>
        </w:rPr>
        <w:t>)</w:t>
      </w:r>
      <w:r w:rsidRPr="00C44CCB">
        <w:rPr>
          <w:sz w:val="28"/>
          <w:szCs w:val="28"/>
        </w:rPr>
        <w:t xml:space="preserve">. Независимо от используемого метода, </w:t>
      </w:r>
      <w:r w:rsidR="008C4BC5" w:rsidRPr="00C44CCB">
        <w:rPr>
          <w:sz w:val="28"/>
          <w:szCs w:val="28"/>
        </w:rPr>
        <w:t>остатки модели</w:t>
      </w:r>
      <w:r w:rsidRPr="00C44CCB">
        <w:rPr>
          <w:sz w:val="28"/>
          <w:szCs w:val="28"/>
        </w:rPr>
        <w:t xml:space="preserve"> не должны содержать никакой структуры зависимости. </w:t>
      </w:r>
      <w:proofErr w:type="gramStart"/>
      <w:r w:rsidRPr="00C44CCB">
        <w:rPr>
          <w:sz w:val="28"/>
          <w:szCs w:val="28"/>
        </w:rPr>
        <w:t xml:space="preserve">Довольно часто остаточная корреляционная структура </w:t>
      </w:r>
      <w:r w:rsidR="001F4779" w:rsidRPr="00C44CCB">
        <w:rPr>
          <w:sz w:val="28"/>
          <w:szCs w:val="28"/>
        </w:rPr>
        <w:t xml:space="preserve">бывает </w:t>
      </w:r>
      <w:r w:rsidRPr="00C44CCB">
        <w:rPr>
          <w:sz w:val="28"/>
          <w:szCs w:val="28"/>
        </w:rPr>
        <w:t xml:space="preserve">вызвана важным </w:t>
      </w:r>
      <w:proofErr w:type="spellStart"/>
      <w:r w:rsidRPr="00C44CCB">
        <w:rPr>
          <w:sz w:val="28"/>
          <w:szCs w:val="28"/>
        </w:rPr>
        <w:t>ковариатом</w:t>
      </w:r>
      <w:proofErr w:type="spellEnd"/>
      <w:r w:rsidRPr="00C44CCB">
        <w:rPr>
          <w:sz w:val="28"/>
          <w:szCs w:val="28"/>
        </w:rPr>
        <w:t>, который не был измерен.</w:t>
      </w:r>
      <w:proofErr w:type="gramEnd"/>
      <w:r w:rsidRPr="00C44CCB">
        <w:rPr>
          <w:sz w:val="28"/>
          <w:szCs w:val="28"/>
        </w:rPr>
        <w:t> </w:t>
      </w:r>
      <w:r w:rsidRPr="00C44CCB">
        <w:rPr>
          <w:sz w:val="28"/>
          <w:szCs w:val="28"/>
          <w:highlight w:val="yellow"/>
        </w:rPr>
        <w:t>Если это так, может быть невозможно решить проблему</w:t>
      </w:r>
      <w:r w:rsidRPr="00C44CCB">
        <w:rPr>
          <w:sz w:val="28"/>
          <w:szCs w:val="28"/>
        </w:rPr>
        <w:t>.</w:t>
      </w:r>
    </w:p>
    <w:p w:rsidR="00C821D5" w:rsidRPr="00C44CCB" w:rsidRDefault="00C821D5" w:rsidP="00164920">
      <w:pPr>
        <w:pStyle w:val="a3"/>
        <w:shd w:val="clear" w:color="auto" w:fill="FFFFFF"/>
        <w:spacing w:before="0" w:beforeAutospacing="0" w:after="0" w:afterAutospacing="0"/>
        <w:textAlignment w:val="baseline"/>
        <w:rPr>
          <w:sz w:val="28"/>
          <w:szCs w:val="28"/>
        </w:rPr>
      </w:pPr>
    </w:p>
    <w:p w:rsidR="00164920" w:rsidRPr="00C44CCB" w:rsidRDefault="00164920" w:rsidP="00164920">
      <w:pPr>
        <w:pStyle w:val="a3"/>
        <w:shd w:val="clear" w:color="auto" w:fill="FFFFFF"/>
        <w:spacing w:before="0" w:beforeAutospacing="0" w:after="0" w:afterAutospacing="0"/>
        <w:textAlignment w:val="baseline"/>
        <w:rPr>
          <w:sz w:val="28"/>
          <w:szCs w:val="28"/>
        </w:rPr>
      </w:pPr>
      <w:r w:rsidRPr="00C44CCB">
        <w:rPr>
          <w:sz w:val="28"/>
          <w:szCs w:val="28"/>
        </w:rPr>
        <w:t>При использовании методов регрессии предположение о независимости довольно важно, и нарушение может увеличить ошибку типа I. Например, </w:t>
      </w:r>
      <w:proofErr w:type="spellStart"/>
      <w:r w:rsidRPr="00C44CCB">
        <w:rPr>
          <w:sz w:val="28"/>
          <w:szCs w:val="28"/>
        </w:rPr>
        <w:fldChar w:fldCharType="begin"/>
      </w:r>
      <w:r w:rsidRPr="00C44CCB">
        <w:rPr>
          <w:sz w:val="28"/>
          <w:szCs w:val="28"/>
        </w:rPr>
        <w:instrText xml:space="preserve"> HYPERLINK "http://onlinelibrary.wiley.com/doi/10.1111/j.2041-210X.2009.00001.x/full" \l "b29" \o "Ссылка на библиографическую цитату" </w:instrText>
      </w:r>
      <w:r w:rsidRPr="00C44CCB">
        <w:rPr>
          <w:sz w:val="28"/>
          <w:szCs w:val="28"/>
        </w:rPr>
        <w:fldChar w:fldCharType="separate"/>
      </w:r>
      <w:r w:rsidRPr="00C44CCB">
        <w:rPr>
          <w:rStyle w:val="a5"/>
          <w:b/>
          <w:bCs/>
          <w:color w:val="auto"/>
          <w:sz w:val="28"/>
          <w:szCs w:val="28"/>
        </w:rPr>
        <w:t>Ostrom</w:t>
      </w:r>
      <w:proofErr w:type="spellEnd"/>
      <w:r w:rsidRPr="00C44CCB">
        <w:rPr>
          <w:rStyle w:val="a5"/>
          <w:b/>
          <w:bCs/>
          <w:color w:val="auto"/>
          <w:sz w:val="28"/>
          <w:szCs w:val="28"/>
        </w:rPr>
        <w:t xml:space="preserve"> (1990)</w:t>
      </w:r>
      <w:r w:rsidRPr="00C44CCB">
        <w:rPr>
          <w:sz w:val="28"/>
          <w:szCs w:val="28"/>
        </w:rPr>
        <w:fldChar w:fldCharType="end"/>
      </w:r>
      <w:r w:rsidRPr="00C44CCB">
        <w:rPr>
          <w:sz w:val="28"/>
          <w:szCs w:val="28"/>
        </w:rPr>
        <w:t xml:space="preserve"> показал, что игнорирование автокорреляции может </w:t>
      </w:r>
      <w:r w:rsidRPr="00C44CCB">
        <w:rPr>
          <w:sz w:val="28"/>
          <w:szCs w:val="28"/>
          <w:highlight w:val="yellow"/>
        </w:rPr>
        <w:t>дать</w:t>
      </w:r>
      <w:r w:rsidRPr="00C44CCB">
        <w:rPr>
          <w:sz w:val="28"/>
          <w:szCs w:val="28"/>
        </w:rPr>
        <w:t> </w:t>
      </w:r>
      <w:r w:rsidRPr="00C44CCB">
        <w:rPr>
          <w:rStyle w:val="a6"/>
          <w:sz w:val="28"/>
          <w:szCs w:val="28"/>
          <w:bdr w:val="none" w:sz="0" w:space="0" w:color="auto" w:frame="1"/>
        </w:rPr>
        <w:t>P-значения</w:t>
      </w:r>
      <w:r w:rsidR="002D6A3F" w:rsidRPr="00C44CCB">
        <w:rPr>
          <w:sz w:val="28"/>
          <w:szCs w:val="28"/>
        </w:rPr>
        <w:t>,</w:t>
      </w:r>
      <w:r w:rsidRPr="00C44CCB">
        <w:rPr>
          <w:sz w:val="28"/>
          <w:szCs w:val="28"/>
        </w:rPr>
        <w:t xml:space="preserve"> которые </w:t>
      </w:r>
      <w:r w:rsidR="002D6A3F" w:rsidRPr="00C44CCB">
        <w:rPr>
          <w:sz w:val="28"/>
          <w:szCs w:val="28"/>
          <w:highlight w:val="yellow"/>
        </w:rPr>
        <w:t>завышены</w:t>
      </w:r>
      <w:r w:rsidRPr="00C44CCB">
        <w:rPr>
          <w:sz w:val="28"/>
          <w:szCs w:val="28"/>
        </w:rPr>
        <w:t xml:space="preserve"> на 400%. Следовательно, важно проверить, есть ли зависимость в исходных данных перед проведением анализа, а также остатки после этого. Эти проверки можно выполнить, построив переменную </w:t>
      </w:r>
      <w:r w:rsidR="003B730B" w:rsidRPr="00C44CCB">
        <w:rPr>
          <w:sz w:val="28"/>
          <w:szCs w:val="28"/>
        </w:rPr>
        <w:t>отклика,</w:t>
      </w:r>
      <w:r w:rsidRPr="00C44CCB">
        <w:rPr>
          <w:sz w:val="28"/>
          <w:szCs w:val="28"/>
        </w:rPr>
        <w:t xml:space="preserve"> </w:t>
      </w:r>
      <w:r w:rsidR="00682684" w:rsidRPr="00C44CCB">
        <w:rPr>
          <w:sz w:val="28"/>
          <w:szCs w:val="28"/>
        </w:rPr>
        <w:t>напротив</w:t>
      </w:r>
      <w:r w:rsidRPr="00C44CCB">
        <w:rPr>
          <w:sz w:val="28"/>
          <w:szCs w:val="28"/>
        </w:rPr>
        <w:t xml:space="preserve"> времени или пространственны</w:t>
      </w:r>
      <w:r w:rsidR="003B730B" w:rsidRPr="00C44CCB">
        <w:rPr>
          <w:sz w:val="28"/>
          <w:szCs w:val="28"/>
        </w:rPr>
        <w:t>х</w:t>
      </w:r>
      <w:r w:rsidRPr="00C44CCB">
        <w:rPr>
          <w:sz w:val="28"/>
          <w:szCs w:val="28"/>
        </w:rPr>
        <w:t xml:space="preserve"> координат. Любая четкая картина является признаком зависимости. Этот подход более </w:t>
      </w:r>
      <w:r w:rsidR="003B730B" w:rsidRPr="00C44CCB">
        <w:rPr>
          <w:sz w:val="28"/>
          <w:szCs w:val="28"/>
        </w:rPr>
        <w:t>сложен</w:t>
      </w:r>
      <w:r w:rsidRPr="00C44CCB">
        <w:rPr>
          <w:sz w:val="28"/>
          <w:szCs w:val="28"/>
        </w:rPr>
        <w:t xml:space="preserve">, если нет четкой последовательности наблюдений (например, несколько наблюдений на одном объекте), но в этом случае можно включить структуру зависимости с использованием случайных эффектов </w:t>
      </w:r>
      <w:r w:rsidR="003B730B"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"b30" \o "Ссылка на библиографическую цитату" </w:instrText>
      </w:r>
      <w:r w:rsidRPr="00C44CCB">
        <w:rPr>
          <w:sz w:val="28"/>
          <w:szCs w:val="28"/>
        </w:rPr>
        <w:fldChar w:fldCharType="separate"/>
      </w:r>
      <w:r w:rsidRPr="00C44CCB">
        <w:rPr>
          <w:rStyle w:val="a5"/>
          <w:b/>
          <w:bCs/>
          <w:color w:val="auto"/>
          <w:sz w:val="28"/>
          <w:szCs w:val="28"/>
        </w:rPr>
        <w:t>Pinheiro</w:t>
      </w:r>
      <w:proofErr w:type="spellEnd"/>
      <w:r w:rsidRPr="00C44CCB">
        <w:rPr>
          <w:rStyle w:val="a5"/>
          <w:b/>
          <w:bCs/>
          <w:color w:val="auto"/>
          <w:sz w:val="28"/>
          <w:szCs w:val="28"/>
        </w:rPr>
        <w:t xml:space="preserve"> &amp; </w:t>
      </w:r>
      <w:proofErr w:type="spellStart"/>
      <w:r w:rsidRPr="00C44CCB">
        <w:rPr>
          <w:rStyle w:val="a5"/>
          <w:b/>
          <w:bCs/>
          <w:color w:val="auto"/>
          <w:sz w:val="28"/>
          <w:szCs w:val="28"/>
        </w:rPr>
        <w:t>Bates</w:t>
      </w:r>
      <w:proofErr w:type="spellEnd"/>
      <w:r w:rsidRPr="00C44CCB">
        <w:rPr>
          <w:rStyle w:val="a5"/>
          <w:b/>
          <w:bCs/>
          <w:color w:val="auto"/>
          <w:sz w:val="28"/>
          <w:szCs w:val="28"/>
        </w:rPr>
        <w:t xml:space="preserve"> 2000</w:t>
      </w:r>
      <w:r w:rsidRPr="00C44CCB">
        <w:rPr>
          <w:sz w:val="28"/>
          <w:szCs w:val="28"/>
        </w:rPr>
        <w:fldChar w:fldCharType="end"/>
      </w:r>
      <w:r w:rsidR="003B730B"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"b13" \o "Ссылка на библиографическую цитату" </w:instrText>
      </w:r>
      <w:r w:rsidRPr="00C44CCB">
        <w:rPr>
          <w:sz w:val="28"/>
          <w:szCs w:val="28"/>
        </w:rPr>
        <w:fldChar w:fldCharType="separate"/>
      </w:r>
      <w:r w:rsidRPr="00C44CCB">
        <w:rPr>
          <w:rStyle w:val="a5"/>
          <w:b/>
          <w:bCs/>
          <w:color w:val="auto"/>
          <w:sz w:val="28"/>
          <w:szCs w:val="28"/>
        </w:rPr>
        <w:t>Fitzmaurice</w:t>
      </w:r>
      <w:proofErr w:type="gramStart"/>
      <w:r w:rsidRPr="00C44CCB">
        <w:rPr>
          <w:rStyle w:val="a6"/>
          <w:b/>
          <w:bCs/>
          <w:sz w:val="28"/>
          <w:szCs w:val="28"/>
          <w:bdr w:val="none" w:sz="0" w:space="0" w:color="auto" w:frame="1"/>
        </w:rPr>
        <w:t>и</w:t>
      </w:r>
      <w:proofErr w:type="spellEnd"/>
      <w:proofErr w:type="gramEnd"/>
      <w:r w:rsidRPr="00C44CCB">
        <w:rPr>
          <w:rStyle w:val="a6"/>
          <w:b/>
          <w:bCs/>
          <w:sz w:val="28"/>
          <w:szCs w:val="28"/>
          <w:bdr w:val="none" w:sz="0" w:space="0" w:color="auto" w:frame="1"/>
        </w:rPr>
        <w:t xml:space="preserve"> другие. </w:t>
      </w:r>
      <w:r w:rsidRPr="00C44CCB">
        <w:rPr>
          <w:rStyle w:val="a5"/>
          <w:b/>
          <w:bCs/>
          <w:color w:val="auto"/>
          <w:sz w:val="28"/>
          <w:szCs w:val="28"/>
        </w:rPr>
        <w:t>2004</w:t>
      </w:r>
      <w:r w:rsidRPr="00C44CCB">
        <w:rPr>
          <w:sz w:val="28"/>
          <w:szCs w:val="28"/>
        </w:rPr>
        <w:fldChar w:fldCharType="end"/>
      </w:r>
      <w:r w:rsidR="003B730B" w:rsidRPr="00C44CCB">
        <w:rPr>
          <w:sz w:val="28"/>
          <w:szCs w:val="28"/>
        </w:rPr>
        <w:t>;</w:t>
      </w:r>
      <w:r w:rsidRPr="00C44CCB">
        <w:rPr>
          <w:sz w:val="28"/>
          <w:szCs w:val="28"/>
        </w:rPr>
        <w:t> </w:t>
      </w:r>
      <w:proofErr w:type="spellStart"/>
      <w:r w:rsidR="000001A1">
        <w:fldChar w:fldCharType="begin"/>
      </w:r>
      <w:r w:rsidR="000001A1">
        <w:instrText xml:space="preserve"> HYPERLINK "http://onlinelibrary.wiley.com/doi/10.1111/j.2041-210X.2009.00001.x/full" \l "b3" \o "Ссылка на библиографическую цитату" </w:instrText>
      </w:r>
      <w:r w:rsidR="000001A1">
        <w:fldChar w:fldCharType="separate"/>
      </w:r>
      <w:r w:rsidRPr="00C44CCB">
        <w:rPr>
          <w:rStyle w:val="a5"/>
          <w:b/>
          <w:bCs/>
          <w:color w:val="auto"/>
          <w:sz w:val="28"/>
          <w:szCs w:val="28"/>
        </w:rPr>
        <w:t>Brown</w:t>
      </w:r>
      <w:proofErr w:type="spellEnd"/>
      <w:r w:rsidRPr="00C44CCB">
        <w:rPr>
          <w:rStyle w:val="a5"/>
          <w:b/>
          <w:bCs/>
          <w:color w:val="auto"/>
          <w:sz w:val="28"/>
          <w:szCs w:val="28"/>
        </w:rPr>
        <w:t xml:space="preserve"> &amp; </w:t>
      </w:r>
      <w:proofErr w:type="spellStart"/>
      <w:r w:rsidRPr="00C44CCB">
        <w:rPr>
          <w:rStyle w:val="a5"/>
          <w:b/>
          <w:bCs/>
          <w:color w:val="auto"/>
          <w:sz w:val="28"/>
          <w:szCs w:val="28"/>
        </w:rPr>
        <w:t>Prescott</w:t>
      </w:r>
      <w:proofErr w:type="spellEnd"/>
      <w:r w:rsidRPr="00C44CCB">
        <w:rPr>
          <w:rStyle w:val="a5"/>
          <w:b/>
          <w:bCs/>
          <w:color w:val="auto"/>
          <w:sz w:val="28"/>
          <w:szCs w:val="28"/>
        </w:rPr>
        <w:t xml:space="preserve"> 2006</w:t>
      </w:r>
      <w:r w:rsidR="000001A1">
        <w:rPr>
          <w:rStyle w:val="a5"/>
          <w:b/>
          <w:bCs/>
          <w:color w:val="auto"/>
          <w:sz w:val="28"/>
          <w:szCs w:val="28"/>
        </w:rPr>
        <w:fldChar w:fldCharType="end"/>
      </w:r>
      <w:r w:rsidR="003B730B"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rPr>
        <w:t>Zuur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2009a</w:t>
      </w:r>
      <w:r w:rsidRPr="00C44CCB">
        <w:rPr>
          <w:sz w:val="28"/>
          <w:szCs w:val="28"/>
        </w:rPr>
        <w:fldChar w:fldCharType="end"/>
      </w:r>
      <w:r w:rsidRPr="00C44CCB">
        <w:rPr>
          <w:sz w:val="28"/>
          <w:szCs w:val="28"/>
        </w:rPr>
        <w:t>). </w:t>
      </w:r>
      <w:hyperlink r:id="rId32" w:anchor="f12" w:tooltip="Ссылка на рисунок" w:history="1">
        <w:proofErr w:type="gramStart"/>
        <w:r w:rsidRPr="00C44CCB">
          <w:rPr>
            <w:rStyle w:val="a5"/>
            <w:color w:val="auto"/>
            <w:sz w:val="28"/>
            <w:szCs w:val="28"/>
          </w:rPr>
          <w:t>На рис. 12а, с</w:t>
        </w:r>
      </w:hyperlink>
      <w:r w:rsidRPr="00C44CCB">
        <w:rPr>
          <w:sz w:val="28"/>
          <w:szCs w:val="28"/>
        </w:rPr>
        <w:t xml:space="preserve"> показаны короткие временные ряды, иллюстрирующие наблюдаемое </w:t>
      </w:r>
      <w:r w:rsidR="003A78B3" w:rsidRPr="00C44CCB">
        <w:rPr>
          <w:sz w:val="28"/>
          <w:szCs w:val="28"/>
        </w:rPr>
        <w:t>множество</w:t>
      </w:r>
      <w:r w:rsidRPr="00C44CCB">
        <w:rPr>
          <w:sz w:val="28"/>
          <w:szCs w:val="28"/>
        </w:rPr>
        <w:t xml:space="preserve"> двух видов птиц на </w:t>
      </w:r>
      <w:r w:rsidR="00F44F57" w:rsidRPr="00C44CCB">
        <w:rPr>
          <w:sz w:val="28"/>
          <w:szCs w:val="28"/>
        </w:rPr>
        <w:t>берегу Аргентины</w:t>
      </w:r>
      <w:r w:rsidRPr="00C44CCB">
        <w:rPr>
          <w:sz w:val="28"/>
          <w:szCs w:val="28"/>
        </w:rPr>
        <w:t xml:space="preserve"> в течение 52-недельного периода (E.</w:t>
      </w:r>
      <w:proofErr w:type="gramEnd"/>
      <w:r w:rsidRPr="00C44CCB">
        <w:rPr>
          <w:sz w:val="28"/>
          <w:szCs w:val="28"/>
        </w:rPr>
        <w:t xml:space="preserve"> </w:t>
      </w:r>
      <w:proofErr w:type="spellStart"/>
      <w:proofErr w:type="gramStart"/>
      <w:r w:rsidRPr="00C44CCB">
        <w:rPr>
          <w:sz w:val="28"/>
          <w:szCs w:val="28"/>
        </w:rPr>
        <w:t>Ieno</w:t>
      </w:r>
      <w:proofErr w:type="spellEnd"/>
      <w:r w:rsidRPr="00C44CCB">
        <w:rPr>
          <w:sz w:val="28"/>
          <w:szCs w:val="28"/>
        </w:rPr>
        <w:t>, неопубликованные данные).</w:t>
      </w:r>
      <w:proofErr w:type="gramEnd"/>
      <w:r w:rsidRPr="00C44CCB">
        <w:rPr>
          <w:sz w:val="28"/>
          <w:szCs w:val="28"/>
        </w:rPr>
        <w:t xml:space="preserve"> В первом </w:t>
      </w:r>
      <w:r w:rsidR="003A78B3" w:rsidRPr="00C44CCB">
        <w:rPr>
          <w:sz w:val="28"/>
          <w:szCs w:val="28"/>
        </w:rPr>
        <w:t>ряду</w:t>
      </w:r>
      <w:r w:rsidRPr="00C44CCB">
        <w:rPr>
          <w:sz w:val="28"/>
          <w:szCs w:val="28"/>
        </w:rPr>
        <w:t xml:space="preserve"> показано большое количество куликов белого калибра</w:t>
      </w:r>
      <w:r w:rsidRPr="00C44CCB">
        <w:rPr>
          <w:rStyle w:val="a6"/>
          <w:sz w:val="28"/>
          <w:szCs w:val="28"/>
          <w:bdr w:val="none" w:sz="0" w:space="0" w:color="auto" w:frame="1"/>
        </w:rPr>
        <w:t> </w:t>
      </w:r>
      <w:proofErr w:type="spellStart"/>
      <w:r w:rsidRPr="00C44CCB">
        <w:rPr>
          <w:rStyle w:val="a6"/>
          <w:sz w:val="28"/>
          <w:szCs w:val="28"/>
          <w:bdr w:val="none" w:sz="0" w:space="0" w:color="auto" w:frame="1"/>
        </w:rPr>
        <w:t>Calidris</w:t>
      </w:r>
      <w:proofErr w:type="spellEnd"/>
      <w:r w:rsidRPr="00C44CCB">
        <w:rPr>
          <w:rStyle w:val="a6"/>
          <w:sz w:val="28"/>
          <w:szCs w:val="28"/>
          <w:bdr w:val="none" w:sz="0" w:space="0" w:color="auto" w:frame="1"/>
        </w:rPr>
        <w:t xml:space="preserve"> </w:t>
      </w:r>
      <w:proofErr w:type="spellStart"/>
      <w:r w:rsidRPr="00C44CCB">
        <w:rPr>
          <w:rStyle w:val="a6"/>
          <w:sz w:val="28"/>
          <w:szCs w:val="28"/>
          <w:bdr w:val="none" w:sz="0" w:space="0" w:color="auto" w:frame="1"/>
        </w:rPr>
        <w:t>fuscicollis</w:t>
      </w:r>
      <w:proofErr w:type="spellEnd"/>
      <w:r w:rsidRPr="00C44CCB">
        <w:rPr>
          <w:sz w:val="28"/>
          <w:szCs w:val="28"/>
        </w:rPr>
        <w:t xml:space="preserve"> в течение первых 20 недель, за которыми следуют нули (поскольку </w:t>
      </w:r>
      <w:r w:rsidR="003A78B3" w:rsidRPr="00C44CCB">
        <w:rPr>
          <w:sz w:val="28"/>
          <w:szCs w:val="28"/>
        </w:rPr>
        <w:t xml:space="preserve">вид </w:t>
      </w:r>
      <w:r w:rsidRPr="00C44CCB">
        <w:rPr>
          <w:sz w:val="28"/>
          <w:szCs w:val="28"/>
        </w:rPr>
        <w:t xml:space="preserve">мигрирует), а затем через 38 недель </w:t>
      </w:r>
      <w:r w:rsidR="003D3897" w:rsidRPr="00C44CCB">
        <w:rPr>
          <w:sz w:val="28"/>
          <w:szCs w:val="28"/>
        </w:rPr>
        <w:t>их количество о</w:t>
      </w:r>
      <w:r w:rsidRPr="00C44CCB">
        <w:rPr>
          <w:sz w:val="28"/>
          <w:szCs w:val="28"/>
        </w:rPr>
        <w:t xml:space="preserve">снова увеличивается. Второй временной ряд не показывает четкой картины изобилия водорослей </w:t>
      </w:r>
      <w:r w:rsidR="003D3897" w:rsidRPr="00C44CCB">
        <w:rPr>
          <w:sz w:val="28"/>
          <w:szCs w:val="28"/>
        </w:rPr>
        <w:t>(</w:t>
      </w:r>
      <w:proofErr w:type="spellStart"/>
      <w:r w:rsidRPr="00C44CCB">
        <w:rPr>
          <w:rStyle w:val="a6"/>
          <w:sz w:val="28"/>
          <w:szCs w:val="28"/>
          <w:bdr w:val="none" w:sz="0" w:space="0" w:color="auto" w:frame="1"/>
        </w:rPr>
        <w:t>Larus</w:t>
      </w:r>
      <w:proofErr w:type="spellEnd"/>
      <w:r w:rsidRPr="00C44CCB">
        <w:rPr>
          <w:rStyle w:val="a6"/>
          <w:sz w:val="28"/>
          <w:szCs w:val="28"/>
          <w:bdr w:val="none" w:sz="0" w:space="0" w:color="auto" w:frame="1"/>
        </w:rPr>
        <w:t xml:space="preserve"> </w:t>
      </w:r>
      <w:proofErr w:type="spellStart"/>
      <w:r w:rsidRPr="00C44CCB">
        <w:rPr>
          <w:rStyle w:val="a6"/>
          <w:sz w:val="28"/>
          <w:szCs w:val="28"/>
          <w:bdr w:val="none" w:sz="0" w:space="0" w:color="auto" w:frame="1"/>
        </w:rPr>
        <w:t>dominicanus</w:t>
      </w:r>
      <w:proofErr w:type="spellEnd"/>
      <w:r w:rsidR="003D3897" w:rsidRPr="00C44CCB">
        <w:rPr>
          <w:sz w:val="28"/>
          <w:szCs w:val="28"/>
        </w:rPr>
        <w:t>)</w:t>
      </w:r>
      <w:r w:rsidRPr="00C44CCB">
        <w:rPr>
          <w:sz w:val="28"/>
          <w:szCs w:val="28"/>
        </w:rPr>
        <w:t>.</w:t>
      </w:r>
    </w:p>
    <w:p w:rsidR="003D3897" w:rsidRPr="00C44CCB" w:rsidRDefault="003D3897" w:rsidP="00164920">
      <w:pPr>
        <w:pStyle w:val="a3"/>
        <w:shd w:val="clear" w:color="auto" w:fill="FFFFFF"/>
        <w:spacing w:before="0" w:beforeAutospacing="0" w:after="0" w:afterAutospacing="0"/>
        <w:textAlignment w:val="baseline"/>
        <w:rPr>
          <w:sz w:val="28"/>
          <w:szCs w:val="28"/>
        </w:rPr>
      </w:pPr>
    </w:p>
    <w:p w:rsidR="003D3897" w:rsidRPr="00C44CCB" w:rsidRDefault="003D3897" w:rsidP="00164920">
      <w:pPr>
        <w:pStyle w:val="a3"/>
        <w:shd w:val="clear" w:color="auto" w:fill="FFFFFF"/>
        <w:spacing w:before="0" w:beforeAutospacing="0" w:after="0" w:afterAutospacing="0"/>
        <w:textAlignment w:val="baseline"/>
        <w:rPr>
          <w:sz w:val="28"/>
          <w:szCs w:val="28"/>
          <w:shd w:val="clear" w:color="auto" w:fill="FFFFFF"/>
        </w:rPr>
      </w:pPr>
      <w:r w:rsidRPr="00C44CCB">
        <w:rPr>
          <w:sz w:val="28"/>
          <w:szCs w:val="28"/>
          <w:shd w:val="clear" w:color="auto" w:fill="FFFFFF"/>
        </w:rPr>
        <w:t xml:space="preserve">Более формальным способом оценки временной зависимости является построение автокорреляционных функций (ACF) для регулярных интервалов времени или </w:t>
      </w:r>
      <w:proofErr w:type="spellStart"/>
      <w:r w:rsidRPr="00C44CCB">
        <w:rPr>
          <w:sz w:val="28"/>
          <w:szCs w:val="28"/>
          <w:shd w:val="clear" w:color="auto" w:fill="FFFFFF"/>
        </w:rPr>
        <w:t>вариограмм</w:t>
      </w:r>
      <w:proofErr w:type="spellEnd"/>
      <w:r w:rsidRPr="00C44CCB">
        <w:rPr>
          <w:sz w:val="28"/>
          <w:szCs w:val="28"/>
          <w:shd w:val="clear" w:color="auto" w:fill="FFFFFF"/>
        </w:rPr>
        <w:t xml:space="preserve"> для нерегулярно разнесенных временных рядов и пространственных данных </w:t>
      </w:r>
      <w:r w:rsidR="009979BE" w:rsidRPr="00C44CCB">
        <w:rPr>
          <w:sz w:val="28"/>
          <w:szCs w:val="28"/>
          <w:shd w:val="clear" w:color="auto" w:fill="FFFFFF"/>
        </w:rPr>
        <w:t>(</w:t>
      </w:r>
      <w:proofErr w:type="spellStart"/>
      <w:r w:rsidRPr="00C44CCB">
        <w:rPr>
          <w:sz w:val="28"/>
          <w:szCs w:val="28"/>
        </w:rPr>
        <w:fldChar w:fldCharType="begin"/>
      </w:r>
      <w:r w:rsidRPr="00C44CCB">
        <w:rPr>
          <w:sz w:val="28"/>
          <w:szCs w:val="28"/>
        </w:rPr>
        <w:instrText xml:space="preserve"> HYPERLINK "http://onlinelibrary.wiley.com/doi/10.1111/j.2041-210X.2009.00001.x/full" \l "b37"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Schabenberger</w:t>
      </w:r>
      <w:proofErr w:type="spellEnd"/>
      <w:r w:rsidRPr="00C44CCB">
        <w:rPr>
          <w:rStyle w:val="a5"/>
          <w:b/>
          <w:bCs/>
          <w:color w:val="auto"/>
          <w:sz w:val="28"/>
          <w:szCs w:val="28"/>
          <w:shd w:val="clear" w:color="auto" w:fill="FFFFFF"/>
        </w:rPr>
        <w:t xml:space="preserve"> &amp; </w:t>
      </w:r>
      <w:proofErr w:type="spellStart"/>
      <w:r w:rsidRPr="00C44CCB">
        <w:rPr>
          <w:rStyle w:val="a5"/>
          <w:b/>
          <w:bCs/>
          <w:color w:val="auto"/>
          <w:sz w:val="28"/>
          <w:szCs w:val="28"/>
          <w:shd w:val="clear" w:color="auto" w:fill="FFFFFF"/>
        </w:rPr>
        <w:t>Pierce</w:t>
      </w:r>
      <w:proofErr w:type="spellEnd"/>
      <w:r w:rsidRPr="00C44CCB">
        <w:rPr>
          <w:rStyle w:val="a5"/>
          <w:b/>
          <w:bCs/>
          <w:color w:val="auto"/>
          <w:sz w:val="28"/>
          <w:szCs w:val="28"/>
          <w:shd w:val="clear" w:color="auto" w:fill="FFFFFF"/>
        </w:rPr>
        <w:t xml:space="preserve"> 2002</w:t>
      </w:r>
      <w:r w:rsidRPr="00C44CCB">
        <w:rPr>
          <w:sz w:val="28"/>
          <w:szCs w:val="28"/>
        </w:rPr>
        <w:fldChar w:fldCharType="end"/>
      </w:r>
      <w:r w:rsidR="009979BE" w:rsidRPr="00C44CCB">
        <w:rPr>
          <w:sz w:val="28"/>
          <w:szCs w:val="28"/>
          <w:shd w:val="clear" w:color="auto" w:fill="FFFFFF"/>
        </w:rPr>
        <w:t>)</w:t>
      </w:r>
      <w:r w:rsidRPr="00C44CCB">
        <w:rPr>
          <w:sz w:val="28"/>
          <w:szCs w:val="28"/>
          <w:shd w:val="clear" w:color="auto" w:fill="FFFFFF"/>
        </w:rPr>
        <w:t>. ACF вычисляет корреляцию Пирсона между временными рядами и теми же временными рядами, сдвинутыми на </w:t>
      </w:r>
      <w:r w:rsidRPr="00C44CCB">
        <w:rPr>
          <w:rStyle w:val="a6"/>
          <w:sz w:val="28"/>
          <w:szCs w:val="28"/>
          <w:bdr w:val="none" w:sz="0" w:space="0" w:color="auto" w:frame="1"/>
          <w:shd w:val="clear" w:color="auto" w:fill="FFFFFF"/>
        </w:rPr>
        <w:t>k</w:t>
      </w:r>
      <w:r w:rsidRPr="00C44CCB">
        <w:rPr>
          <w:sz w:val="28"/>
          <w:szCs w:val="28"/>
          <w:shd w:val="clear" w:color="auto" w:fill="FFFFFF"/>
        </w:rPr>
        <w:t> единиц времени. </w:t>
      </w:r>
      <w:hyperlink r:id="rId33" w:anchor="f12" w:tooltip="Ссылка на рисунок" w:history="1">
        <w:r w:rsidRPr="00C44CCB">
          <w:rPr>
            <w:rStyle w:val="a5"/>
            <w:color w:val="auto"/>
            <w:sz w:val="28"/>
            <w:szCs w:val="28"/>
            <w:shd w:val="clear" w:color="auto" w:fill="FFFFFF"/>
          </w:rPr>
          <w:t>На рисунках 12b, d</w:t>
        </w:r>
      </w:hyperlink>
      <w:r w:rsidRPr="00C44CCB">
        <w:rPr>
          <w:sz w:val="28"/>
          <w:szCs w:val="28"/>
          <w:shd w:val="clear" w:color="auto" w:fill="FFFFFF"/>
        </w:rPr>
        <w:t> показана автокорреляция временных рядов на панелях (a) и (c). На панели (б) показана существенная корреляция с временной задержкой </w:t>
      </w:r>
      <w:r w:rsidRPr="00C44CCB">
        <w:rPr>
          <w:rStyle w:val="a6"/>
          <w:sz w:val="28"/>
          <w:szCs w:val="28"/>
          <w:bdr w:val="none" w:sz="0" w:space="0" w:color="auto" w:frame="1"/>
          <w:shd w:val="clear" w:color="auto" w:fill="FFFFFF"/>
        </w:rPr>
        <w:t>k </w:t>
      </w:r>
      <w:r w:rsidRPr="00C44CCB">
        <w:rPr>
          <w:sz w:val="28"/>
          <w:szCs w:val="28"/>
          <w:shd w:val="clear" w:color="auto" w:fill="FFFFFF"/>
        </w:rPr>
        <w:t> = </w:t>
      </w:r>
      <w:r w:rsidRPr="00C44CCB">
        <w:rPr>
          <w:rStyle w:val="a6"/>
          <w:sz w:val="28"/>
          <w:szCs w:val="28"/>
          <w:bdr w:val="none" w:sz="0" w:space="0" w:color="auto" w:frame="1"/>
          <w:shd w:val="clear" w:color="auto" w:fill="FFFFFF"/>
        </w:rPr>
        <w:t> </w:t>
      </w:r>
      <w:r w:rsidRPr="00C44CCB">
        <w:rPr>
          <w:sz w:val="28"/>
          <w:szCs w:val="28"/>
          <w:shd w:val="clear" w:color="auto" w:fill="FFFFFF"/>
        </w:rPr>
        <w:t>1 и </w:t>
      </w:r>
      <w:r w:rsidRPr="00C44CCB">
        <w:rPr>
          <w:rStyle w:val="a6"/>
          <w:sz w:val="28"/>
          <w:szCs w:val="28"/>
          <w:bdr w:val="none" w:sz="0" w:space="0" w:color="auto" w:frame="1"/>
          <w:shd w:val="clear" w:color="auto" w:fill="FFFFFF"/>
        </w:rPr>
        <w:t>k </w:t>
      </w:r>
      <w:r w:rsidRPr="00C44CCB">
        <w:rPr>
          <w:sz w:val="28"/>
          <w:szCs w:val="28"/>
          <w:shd w:val="clear" w:color="auto" w:fill="FFFFFF"/>
        </w:rPr>
        <w:t> = </w:t>
      </w:r>
      <w:r w:rsidRPr="00C44CCB">
        <w:rPr>
          <w:rStyle w:val="a6"/>
          <w:sz w:val="28"/>
          <w:szCs w:val="28"/>
          <w:bdr w:val="none" w:sz="0" w:space="0" w:color="auto" w:frame="1"/>
          <w:shd w:val="clear" w:color="auto" w:fill="FFFFFF"/>
        </w:rPr>
        <w:t> </w:t>
      </w:r>
      <w:r w:rsidRPr="00C44CCB">
        <w:rPr>
          <w:sz w:val="28"/>
          <w:szCs w:val="28"/>
          <w:shd w:val="clear" w:color="auto" w:fill="FFFFFF"/>
        </w:rPr>
        <w:t xml:space="preserve">2. Это означает, что </w:t>
      </w:r>
      <w:r w:rsidR="00E63A38" w:rsidRPr="00C44CCB">
        <w:rPr>
          <w:sz w:val="28"/>
          <w:szCs w:val="28"/>
          <w:shd w:val="clear" w:color="auto" w:fill="FFFFFF"/>
        </w:rPr>
        <w:t>множество</w:t>
      </w:r>
      <w:r w:rsidRPr="00C44CCB">
        <w:rPr>
          <w:sz w:val="28"/>
          <w:szCs w:val="28"/>
          <w:shd w:val="clear" w:color="auto" w:fill="FFFFFF"/>
        </w:rPr>
        <w:t xml:space="preserve"> в момент времени </w:t>
      </w:r>
      <w:r w:rsidRPr="00C44CCB">
        <w:rPr>
          <w:rStyle w:val="a6"/>
          <w:sz w:val="28"/>
          <w:szCs w:val="28"/>
          <w:bdr w:val="none" w:sz="0" w:space="0" w:color="auto" w:frame="1"/>
          <w:shd w:val="clear" w:color="auto" w:fill="FFFFFF"/>
        </w:rPr>
        <w:t>t</w:t>
      </w:r>
      <w:r w:rsidRPr="00C44CCB">
        <w:rPr>
          <w:sz w:val="28"/>
          <w:szCs w:val="28"/>
          <w:shd w:val="clear" w:color="auto" w:fill="FFFFFF"/>
        </w:rPr>
        <w:t> зависит от численности в момент времени </w:t>
      </w:r>
      <w:r w:rsidRPr="00C44CCB">
        <w:rPr>
          <w:rStyle w:val="a6"/>
          <w:sz w:val="28"/>
          <w:szCs w:val="28"/>
          <w:bdr w:val="none" w:sz="0" w:space="0" w:color="auto" w:frame="1"/>
          <w:shd w:val="clear" w:color="auto" w:fill="FFFFFF"/>
        </w:rPr>
        <w:t>t</w:t>
      </w:r>
      <w:r w:rsidRPr="00C44CCB">
        <w:rPr>
          <w:sz w:val="28"/>
          <w:szCs w:val="28"/>
          <w:shd w:val="clear" w:color="auto" w:fill="FFFFFF"/>
        </w:rPr>
        <w:t>  - 1 и </w:t>
      </w:r>
      <w:r w:rsidRPr="00C44CCB">
        <w:rPr>
          <w:rStyle w:val="a6"/>
          <w:sz w:val="28"/>
          <w:szCs w:val="28"/>
          <w:bdr w:val="none" w:sz="0" w:space="0" w:color="auto" w:frame="1"/>
          <w:shd w:val="clear" w:color="auto" w:fill="FFFFFF"/>
        </w:rPr>
        <w:t>t</w:t>
      </w:r>
      <w:r w:rsidRPr="00C44CCB">
        <w:rPr>
          <w:sz w:val="28"/>
          <w:szCs w:val="28"/>
          <w:shd w:val="clear" w:color="auto" w:fill="FFFFFF"/>
        </w:rPr>
        <w:t> - 2, и любой из упомянутых выше методов может быть применен. Для временного ряда </w:t>
      </w:r>
      <w:r w:rsidRPr="00C44CCB">
        <w:rPr>
          <w:rStyle w:val="a6"/>
          <w:sz w:val="28"/>
          <w:szCs w:val="28"/>
          <w:bdr w:val="none" w:sz="0" w:space="0" w:color="auto" w:frame="1"/>
          <w:shd w:val="clear" w:color="auto" w:fill="FFFFFF"/>
        </w:rPr>
        <w:t xml:space="preserve">L. </w:t>
      </w:r>
      <w:proofErr w:type="spellStart"/>
      <w:r w:rsidRPr="00C44CCB">
        <w:rPr>
          <w:rStyle w:val="a6"/>
          <w:sz w:val="28"/>
          <w:szCs w:val="28"/>
          <w:bdr w:val="none" w:sz="0" w:space="0" w:color="auto" w:frame="1"/>
          <w:shd w:val="clear" w:color="auto" w:fill="FFFFFF"/>
        </w:rPr>
        <w:t>dominicanus</w:t>
      </w:r>
      <w:proofErr w:type="spellEnd"/>
      <w:r w:rsidRPr="00C44CCB">
        <w:rPr>
          <w:sz w:val="28"/>
          <w:szCs w:val="28"/>
          <w:shd w:val="clear" w:color="auto" w:fill="FFFFFF"/>
        </w:rPr>
        <w:t> нет значительной автокорреляции.</w:t>
      </w:r>
    </w:p>
    <w:p w:rsidR="00C44CCB" w:rsidRPr="00C44CCB" w:rsidRDefault="00C44CCB" w:rsidP="00164920">
      <w:pPr>
        <w:pStyle w:val="a3"/>
        <w:shd w:val="clear" w:color="auto" w:fill="FFFFFF"/>
        <w:spacing w:before="0" w:beforeAutospacing="0" w:after="0" w:afterAutospacing="0"/>
        <w:textAlignment w:val="baseline"/>
        <w:rPr>
          <w:sz w:val="28"/>
          <w:szCs w:val="28"/>
          <w:shd w:val="clear" w:color="auto" w:fill="FFFFFF"/>
        </w:rPr>
      </w:pPr>
    </w:p>
    <w:p w:rsidR="00C44CCB" w:rsidRPr="00C44CCB" w:rsidRDefault="00C44CCB" w:rsidP="00164920">
      <w:pPr>
        <w:pStyle w:val="a3"/>
        <w:shd w:val="clear" w:color="auto" w:fill="FFFFFF"/>
        <w:spacing w:before="0" w:beforeAutospacing="0" w:after="0" w:afterAutospacing="0"/>
        <w:textAlignment w:val="baseline"/>
        <w:rPr>
          <w:sz w:val="28"/>
          <w:szCs w:val="28"/>
          <w:shd w:val="clear" w:color="auto" w:fill="FFFFFF"/>
        </w:rPr>
      </w:pPr>
    </w:p>
    <w:p w:rsidR="00C44CCB" w:rsidRPr="00C44CCB" w:rsidRDefault="00C44CCB" w:rsidP="00C44CCB">
      <w:pPr>
        <w:pStyle w:val="2"/>
        <w:shd w:val="clear" w:color="auto" w:fill="FFFFFF"/>
        <w:spacing w:before="0" w:beforeAutospacing="0" w:after="144" w:afterAutospacing="0"/>
        <w:textAlignment w:val="baseline"/>
        <w:rPr>
          <w:sz w:val="28"/>
          <w:szCs w:val="28"/>
        </w:rPr>
      </w:pPr>
      <w:r>
        <w:rPr>
          <w:sz w:val="28"/>
          <w:szCs w:val="28"/>
        </w:rPr>
        <w:t>О</w:t>
      </w:r>
      <w:r w:rsidRPr="00C44CCB">
        <w:rPr>
          <w:sz w:val="28"/>
          <w:szCs w:val="28"/>
        </w:rPr>
        <w:t>бсуждение</w:t>
      </w:r>
    </w:p>
    <w:p w:rsidR="00C44CCB" w:rsidRDefault="00C44CCB" w:rsidP="00C44CCB">
      <w:pPr>
        <w:pStyle w:val="a3"/>
        <w:shd w:val="clear" w:color="auto" w:fill="FFFFFF"/>
        <w:spacing w:before="0" w:beforeAutospacing="0" w:after="0" w:afterAutospacing="0"/>
        <w:textAlignment w:val="baseline"/>
        <w:rPr>
          <w:sz w:val="28"/>
          <w:szCs w:val="28"/>
        </w:rPr>
      </w:pPr>
      <w:r w:rsidRPr="00C44CCB">
        <w:rPr>
          <w:sz w:val="28"/>
          <w:szCs w:val="28"/>
        </w:rPr>
        <w:lastRenderedPageBreak/>
        <w:t xml:space="preserve">Все проблемы, описанные в этом документе, и стратегии их решения, применяются во всех экологических исследованиях, но они особенно важны, когда результаты должны использоваться для руководства управленческими решениями или </w:t>
      </w:r>
      <w:r w:rsidR="00653C47">
        <w:rPr>
          <w:sz w:val="28"/>
          <w:szCs w:val="28"/>
        </w:rPr>
        <w:t>общественной</w:t>
      </w:r>
      <w:r w:rsidRPr="00C44CCB">
        <w:rPr>
          <w:sz w:val="28"/>
          <w:szCs w:val="28"/>
        </w:rPr>
        <w:t xml:space="preserve"> политикой из-за последствий совершения ошибки. В последние годы все большее внимание уделяется совокупности данных, поддерживающих конкретные методы управления (</w:t>
      </w:r>
      <w:proofErr w:type="spellStart"/>
      <w:r w:rsidRPr="00C44CCB">
        <w:rPr>
          <w:sz w:val="28"/>
          <w:szCs w:val="28"/>
        </w:rPr>
        <w:fldChar w:fldCharType="begin"/>
      </w:r>
      <w:r w:rsidRPr="00C44CCB">
        <w:rPr>
          <w:sz w:val="28"/>
          <w:szCs w:val="28"/>
        </w:rPr>
        <w:instrText xml:space="preserve"> HYPERLINK "http://onlinelibrary.wiley.com/doi/10.1111/j.2041-210X.2009.00001.x/full" \l "b34" \o "Ссылка на библиографическую цитату" </w:instrText>
      </w:r>
      <w:r w:rsidRPr="00C44CCB">
        <w:rPr>
          <w:sz w:val="28"/>
          <w:szCs w:val="28"/>
        </w:rPr>
        <w:fldChar w:fldCharType="separate"/>
      </w:r>
      <w:r w:rsidRPr="00C44CCB">
        <w:rPr>
          <w:rStyle w:val="a5"/>
          <w:b/>
          <w:bCs/>
          <w:color w:val="auto"/>
          <w:sz w:val="28"/>
          <w:szCs w:val="28"/>
        </w:rPr>
        <w:t>Roberts</w:t>
      </w:r>
      <w:proofErr w:type="spellEnd"/>
      <w:r w:rsidRPr="00C44CCB">
        <w:rPr>
          <w:rStyle w:val="a5"/>
          <w:b/>
          <w:bCs/>
          <w:color w:val="auto"/>
          <w:sz w:val="28"/>
          <w:szCs w:val="28"/>
        </w:rPr>
        <w:t xml:space="preserve">, </w:t>
      </w:r>
      <w:proofErr w:type="spellStart"/>
      <w:r w:rsidRPr="00C44CCB">
        <w:rPr>
          <w:rStyle w:val="a5"/>
          <w:b/>
          <w:bCs/>
          <w:color w:val="auto"/>
          <w:sz w:val="28"/>
          <w:szCs w:val="28"/>
        </w:rPr>
        <w:t>Stewart</w:t>
      </w:r>
      <w:proofErr w:type="spellEnd"/>
      <w:r w:rsidRPr="00C44CCB">
        <w:rPr>
          <w:rStyle w:val="a5"/>
          <w:b/>
          <w:bCs/>
          <w:color w:val="auto"/>
          <w:sz w:val="28"/>
          <w:szCs w:val="28"/>
        </w:rPr>
        <w:t xml:space="preserve"> &amp; </w:t>
      </w:r>
      <w:proofErr w:type="spellStart"/>
      <w:r w:rsidRPr="00C44CCB">
        <w:rPr>
          <w:rStyle w:val="a5"/>
          <w:b/>
          <w:bCs/>
          <w:color w:val="auto"/>
          <w:sz w:val="28"/>
          <w:szCs w:val="28"/>
        </w:rPr>
        <w:t>Pullin</w:t>
      </w:r>
      <w:proofErr w:type="spellEnd"/>
      <w:r w:rsidRPr="00C44CCB">
        <w:rPr>
          <w:rStyle w:val="a5"/>
          <w:b/>
          <w:bCs/>
          <w:color w:val="auto"/>
          <w:sz w:val="28"/>
          <w:szCs w:val="28"/>
        </w:rPr>
        <w:t xml:space="preserve"> 2006</w:t>
      </w:r>
      <w:r w:rsidRPr="00C44CCB">
        <w:rPr>
          <w:sz w:val="28"/>
          <w:szCs w:val="28"/>
        </w:rPr>
        <w:fldChar w:fldCharType="end"/>
      </w:r>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"b31" \o "Ссылка на библиографическую цитату" </w:instrText>
      </w:r>
      <w:r w:rsidRPr="00C44CCB">
        <w:rPr>
          <w:sz w:val="28"/>
          <w:szCs w:val="28"/>
        </w:rPr>
        <w:fldChar w:fldCharType="separate"/>
      </w:r>
      <w:r w:rsidRPr="00C44CCB">
        <w:rPr>
          <w:rStyle w:val="a5"/>
          <w:b/>
          <w:bCs/>
          <w:color w:val="auto"/>
          <w:sz w:val="28"/>
          <w:szCs w:val="28"/>
        </w:rPr>
        <w:t>Pullin</w:t>
      </w:r>
      <w:proofErr w:type="spellEnd"/>
      <w:r w:rsidRPr="00C44CCB">
        <w:rPr>
          <w:rStyle w:val="a5"/>
          <w:b/>
          <w:bCs/>
          <w:color w:val="auto"/>
          <w:sz w:val="28"/>
          <w:szCs w:val="28"/>
        </w:rPr>
        <w:t xml:space="preserve"> &amp; </w:t>
      </w:r>
      <w:proofErr w:type="spellStart"/>
      <w:r w:rsidRPr="00C44CCB">
        <w:rPr>
          <w:rStyle w:val="a5"/>
          <w:b/>
          <w:bCs/>
          <w:color w:val="auto"/>
          <w:sz w:val="28"/>
          <w:szCs w:val="28"/>
        </w:rPr>
        <w:t>Knight</w:t>
      </w:r>
      <w:proofErr w:type="spellEnd"/>
      <w:r w:rsidRPr="00C44CCB">
        <w:rPr>
          <w:rStyle w:val="a5"/>
          <w:b/>
          <w:bCs/>
          <w:color w:val="auto"/>
          <w:sz w:val="28"/>
          <w:szCs w:val="28"/>
        </w:rPr>
        <w:t xml:space="preserve"> 2009</w:t>
      </w:r>
      <w:r w:rsidRPr="00C44CCB">
        <w:rPr>
          <w:sz w:val="28"/>
          <w:szCs w:val="28"/>
        </w:rPr>
        <w:fldChar w:fldCharType="end"/>
      </w:r>
      <w:r w:rsidRPr="00C44CCB">
        <w:rPr>
          <w:sz w:val="28"/>
          <w:szCs w:val="28"/>
        </w:rPr>
        <w:t xml:space="preserve">), </w:t>
      </w:r>
      <w:r w:rsidR="00E019C6">
        <w:rPr>
          <w:sz w:val="28"/>
          <w:szCs w:val="28"/>
        </w:rPr>
        <w:t>и</w:t>
      </w:r>
      <w:r w:rsidRPr="00C44CCB">
        <w:rPr>
          <w:sz w:val="28"/>
          <w:szCs w:val="28"/>
        </w:rPr>
        <w:t xml:space="preserve"> экологи</w:t>
      </w:r>
      <w:r w:rsidR="00A1083B">
        <w:rPr>
          <w:sz w:val="28"/>
          <w:szCs w:val="28"/>
        </w:rPr>
        <w:t xml:space="preserve"> становятся</w:t>
      </w:r>
      <w:r w:rsidRPr="00C44CCB">
        <w:rPr>
          <w:sz w:val="28"/>
          <w:szCs w:val="28"/>
        </w:rPr>
        <w:t xml:space="preserve"> все более </w:t>
      </w:r>
      <w:r w:rsidR="00A1083B">
        <w:rPr>
          <w:sz w:val="28"/>
          <w:szCs w:val="28"/>
        </w:rPr>
        <w:t xml:space="preserve">изощренными </w:t>
      </w:r>
      <w:r w:rsidRPr="00C44CCB">
        <w:rPr>
          <w:sz w:val="28"/>
          <w:szCs w:val="28"/>
        </w:rPr>
        <w:t xml:space="preserve"> в статистических методах, которые они используют (например, </w:t>
      </w:r>
      <w:proofErr w:type="spellStart"/>
      <w:r w:rsidRPr="00C44CCB">
        <w:rPr>
          <w:sz w:val="28"/>
          <w:szCs w:val="28"/>
        </w:rPr>
        <w:fldChar w:fldCharType="begin"/>
      </w:r>
      <w:r w:rsidRPr="00C44CCB">
        <w:rPr>
          <w:sz w:val="28"/>
          <w:szCs w:val="28"/>
        </w:rPr>
        <w:instrText xml:space="preserve"> HYPERLINK "http://onlinelibrary.wiley.com/doi/10.1111/j.2041-210X.2009.00001.x/full" \l "b10" \o "Ссылка на библиографическую цитату" </w:instrText>
      </w:r>
      <w:r w:rsidRPr="00C44CCB">
        <w:rPr>
          <w:sz w:val="28"/>
          <w:szCs w:val="28"/>
        </w:rPr>
        <w:fldChar w:fldCharType="separate"/>
      </w:r>
      <w:r w:rsidRPr="00C44CCB">
        <w:rPr>
          <w:rStyle w:val="a5"/>
          <w:b/>
          <w:bCs/>
          <w:color w:val="auto"/>
          <w:sz w:val="28"/>
          <w:szCs w:val="28"/>
        </w:rPr>
        <w:t>Ellison</w:t>
      </w:r>
      <w:proofErr w:type="spellEnd"/>
      <w:r w:rsidRPr="00C44CCB">
        <w:rPr>
          <w:rStyle w:val="a5"/>
          <w:b/>
          <w:bCs/>
          <w:color w:val="auto"/>
          <w:sz w:val="28"/>
          <w:szCs w:val="28"/>
        </w:rPr>
        <w:t xml:space="preserve"> 2004</w:t>
      </w:r>
      <w:r w:rsidRPr="00C44CCB">
        <w:rPr>
          <w:sz w:val="28"/>
          <w:szCs w:val="28"/>
        </w:rPr>
        <w:fldChar w:fldCharType="end"/>
      </w:r>
      <w:r w:rsidR="00A1083B"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"b39" \o "Ссылка на библиографическую цитату" </w:instrText>
      </w:r>
      <w:r w:rsidRPr="00C44CCB">
        <w:rPr>
          <w:sz w:val="28"/>
          <w:szCs w:val="28"/>
        </w:rPr>
        <w:fldChar w:fldCharType="separate"/>
      </w:r>
      <w:r w:rsidRPr="00C44CCB">
        <w:rPr>
          <w:rStyle w:val="a5"/>
          <w:b/>
          <w:bCs/>
          <w:color w:val="auto"/>
          <w:sz w:val="28"/>
          <w:szCs w:val="28"/>
        </w:rPr>
        <w:t>Stephens</w:t>
      </w:r>
      <w:proofErr w:type="spellEnd"/>
      <w:r w:rsidRPr="00C44CCB">
        <w:rPr>
          <w:rStyle w:val="a5"/>
          <w:b/>
          <w:bCs/>
          <w:color w:val="auto"/>
          <w:sz w:val="28"/>
          <w:szCs w:val="28"/>
        </w:rPr>
        <w:t xml:space="preserve"> и </w:t>
      </w:r>
      <w:r w:rsidRPr="00C44CCB">
        <w:rPr>
          <w:rStyle w:val="a6"/>
          <w:b/>
          <w:bCs/>
          <w:sz w:val="28"/>
          <w:szCs w:val="28"/>
          <w:bdr w:val="none" w:sz="0" w:space="0" w:color="auto" w:frame="1"/>
        </w:rPr>
        <w:t>др.</w:t>
      </w:r>
      <w:r w:rsidRPr="00C44CCB">
        <w:rPr>
          <w:rStyle w:val="a5"/>
          <w:b/>
          <w:bCs/>
          <w:color w:val="auto"/>
          <w:sz w:val="28"/>
          <w:szCs w:val="28"/>
        </w:rPr>
        <w:t> 2005</w:t>
      </w:r>
      <w:r w:rsidRPr="00C44CCB">
        <w:rPr>
          <w:sz w:val="28"/>
          <w:szCs w:val="28"/>
        </w:rPr>
        <w:fldChar w:fldCharType="end"/>
      </w:r>
      <w:proofErr w:type="gramStart"/>
      <w:r w:rsidRPr="00C44CCB">
        <w:rPr>
          <w:sz w:val="28"/>
          <w:szCs w:val="28"/>
        </w:rPr>
        <w:t> ;</w:t>
      </w:r>
      <w:proofErr w:type="gramEnd"/>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"b35" \o "Ссылка на библиографическую цитату" </w:instrText>
      </w:r>
      <w:r w:rsidRPr="00C44CCB">
        <w:rPr>
          <w:sz w:val="28"/>
          <w:szCs w:val="28"/>
        </w:rPr>
        <w:fldChar w:fldCharType="separate"/>
      </w:r>
      <w:r w:rsidRPr="00C44CCB">
        <w:rPr>
          <w:rStyle w:val="a5"/>
          <w:b/>
          <w:bCs/>
          <w:color w:val="auto"/>
          <w:sz w:val="28"/>
          <w:szCs w:val="28"/>
        </w:rPr>
        <w:t>Robinson</w:t>
      </w:r>
      <w:proofErr w:type="spellEnd"/>
      <w:r w:rsidRPr="00C44CCB">
        <w:rPr>
          <w:rStyle w:val="a5"/>
          <w:b/>
          <w:bCs/>
          <w:color w:val="auto"/>
          <w:sz w:val="28"/>
          <w:szCs w:val="28"/>
        </w:rPr>
        <w:t xml:space="preserve"> &amp; </w:t>
      </w:r>
      <w:proofErr w:type="spellStart"/>
      <w:r w:rsidRPr="00C44CCB">
        <w:rPr>
          <w:rStyle w:val="a5"/>
          <w:b/>
          <w:bCs/>
          <w:color w:val="auto"/>
          <w:sz w:val="28"/>
          <w:szCs w:val="28"/>
        </w:rPr>
        <w:t>Hamann</w:t>
      </w:r>
      <w:proofErr w:type="spellEnd"/>
      <w:r w:rsidRPr="00C44CCB">
        <w:rPr>
          <w:rStyle w:val="a5"/>
          <w:b/>
          <w:bCs/>
          <w:color w:val="auto"/>
          <w:sz w:val="28"/>
          <w:szCs w:val="28"/>
        </w:rPr>
        <w:t xml:space="preserve"> 2008</w:t>
      </w:r>
      <w:r w:rsidRPr="00C44CCB">
        <w:rPr>
          <w:sz w:val="28"/>
          <w:szCs w:val="28"/>
        </w:rPr>
        <w:fldChar w:fldCharType="end"/>
      </w:r>
      <w:r w:rsidRPr="00C44CCB">
        <w:rPr>
          <w:sz w:val="28"/>
          <w:szCs w:val="28"/>
        </w:rPr>
        <w:t> , </w:t>
      </w:r>
      <w:hyperlink r:id="rId34" w:anchor="b22" w:tooltip="Ссылка на библиографическую цитату" w:history="1">
        <w:r w:rsidRPr="00C44CCB">
          <w:rPr>
            <w:rStyle w:val="a5"/>
            <w:b/>
            <w:bCs/>
            <w:color w:val="auto"/>
            <w:sz w:val="28"/>
            <w:szCs w:val="28"/>
          </w:rPr>
          <w:t xml:space="preserve">Копер и </w:t>
        </w:r>
        <w:proofErr w:type="spellStart"/>
        <w:r w:rsidRPr="00C44CCB">
          <w:rPr>
            <w:rStyle w:val="a5"/>
            <w:b/>
            <w:bCs/>
            <w:color w:val="auto"/>
            <w:sz w:val="28"/>
            <w:szCs w:val="28"/>
          </w:rPr>
          <w:t>Manseau</w:t>
        </w:r>
        <w:proofErr w:type="spellEnd"/>
        <w:r w:rsidRPr="00C44CCB">
          <w:rPr>
            <w:rStyle w:val="a5"/>
            <w:b/>
            <w:bCs/>
            <w:color w:val="auto"/>
            <w:sz w:val="28"/>
            <w:szCs w:val="28"/>
          </w:rPr>
          <w:t xml:space="preserve"> 2009</w:t>
        </w:r>
      </w:hyperlink>
      <w:r w:rsidRPr="00C44CCB">
        <w:rPr>
          <w:sz w:val="28"/>
          <w:szCs w:val="28"/>
        </w:rPr>
        <w:t> ; </w:t>
      </w:r>
      <w:hyperlink r:id="rId35" w:anchor="b24" w:tooltip="Ссылка на библиографическую цитату" w:history="1">
        <w:r w:rsidRPr="00C44CCB">
          <w:rPr>
            <w:rStyle w:val="a5"/>
            <w:b/>
            <w:bCs/>
            <w:color w:val="auto"/>
            <w:sz w:val="28"/>
            <w:szCs w:val="28"/>
          </w:rPr>
          <w:t>Закон</w:t>
        </w:r>
        <w:r w:rsidR="005116A3">
          <w:rPr>
            <w:rStyle w:val="a5"/>
            <w:b/>
            <w:bCs/>
            <w:color w:val="auto"/>
            <w:sz w:val="28"/>
            <w:szCs w:val="28"/>
          </w:rPr>
          <w:t xml:space="preserve"> </w:t>
        </w:r>
        <w:r w:rsidRPr="00C44CCB">
          <w:rPr>
            <w:rStyle w:val="a6"/>
            <w:b/>
            <w:bCs/>
            <w:sz w:val="28"/>
            <w:szCs w:val="28"/>
            <w:bdr w:val="none" w:sz="0" w:space="0" w:color="auto" w:frame="1"/>
          </w:rPr>
          <w:t>и другие. </w:t>
        </w:r>
        <w:r w:rsidRPr="00C44CCB">
          <w:rPr>
            <w:rStyle w:val="a5"/>
            <w:b/>
            <w:bCs/>
            <w:color w:val="auto"/>
            <w:sz w:val="28"/>
            <w:szCs w:val="28"/>
          </w:rPr>
          <w:t>2009</w:t>
        </w:r>
      </w:hyperlink>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"b38" \o "Ссылка на библиографическую цитату" </w:instrText>
      </w:r>
      <w:r w:rsidRPr="00C44CCB">
        <w:rPr>
          <w:sz w:val="28"/>
          <w:szCs w:val="28"/>
        </w:rPr>
        <w:fldChar w:fldCharType="separate"/>
      </w:r>
      <w:proofErr w:type="gramStart"/>
      <w:r w:rsidRPr="00C44CCB">
        <w:rPr>
          <w:rStyle w:val="a5"/>
          <w:b/>
          <w:bCs/>
          <w:color w:val="auto"/>
          <w:sz w:val="28"/>
          <w:szCs w:val="28"/>
        </w:rPr>
        <w:t>Sonderegger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al.</w:t>
      </w:r>
      <w:r w:rsidRPr="00C44CCB">
        <w:rPr>
          <w:rStyle w:val="a5"/>
          <w:b/>
          <w:bCs/>
          <w:color w:val="auto"/>
          <w:sz w:val="28"/>
          <w:szCs w:val="28"/>
        </w:rPr>
        <w:t>2009</w:t>
      </w:r>
      <w:r w:rsidRPr="00C44CCB">
        <w:rPr>
          <w:sz w:val="28"/>
          <w:szCs w:val="28"/>
        </w:rPr>
        <w:fldChar w:fldCharType="end"/>
      </w:r>
      <w:r w:rsidRPr="00C44CCB">
        <w:rPr>
          <w:sz w:val="28"/>
          <w:szCs w:val="28"/>
        </w:rPr>
        <w:t>).</w:t>
      </w:r>
      <w:proofErr w:type="gramEnd"/>
      <w:r w:rsidRPr="00C44CCB">
        <w:rPr>
          <w:sz w:val="28"/>
          <w:szCs w:val="28"/>
        </w:rPr>
        <w:t> Но более фундаментальные вопросы о целесообразности базовых данных для данного анализа могут быть столь же важными</w:t>
      </w:r>
      <w:r w:rsidR="000B50C4">
        <w:rPr>
          <w:sz w:val="28"/>
          <w:szCs w:val="28"/>
        </w:rPr>
        <w:t xml:space="preserve"> для</w:t>
      </w:r>
      <w:r w:rsidRPr="00C44CCB">
        <w:rPr>
          <w:sz w:val="28"/>
          <w:szCs w:val="28"/>
        </w:rPr>
        <w:t xml:space="preserve"> обеспеч</w:t>
      </w:r>
      <w:r w:rsidR="000B50C4">
        <w:rPr>
          <w:sz w:val="28"/>
          <w:szCs w:val="28"/>
        </w:rPr>
        <w:t>ения</w:t>
      </w:r>
      <w:r w:rsidRPr="00C44CCB">
        <w:rPr>
          <w:sz w:val="28"/>
          <w:szCs w:val="28"/>
        </w:rPr>
        <w:t xml:space="preserve"> </w:t>
      </w:r>
      <w:r w:rsidR="000B50C4">
        <w:rPr>
          <w:sz w:val="28"/>
          <w:szCs w:val="28"/>
        </w:rPr>
        <w:t>наи</w:t>
      </w:r>
      <w:r w:rsidRPr="00C44CCB">
        <w:rPr>
          <w:sz w:val="28"/>
          <w:szCs w:val="28"/>
        </w:rPr>
        <w:t>лучшие политики</w:t>
      </w:r>
      <w:r w:rsidR="000B50C4">
        <w:rPr>
          <w:sz w:val="28"/>
          <w:szCs w:val="28"/>
        </w:rPr>
        <w:t xml:space="preserve">, и </w:t>
      </w:r>
      <w:r w:rsidRPr="00C44CCB">
        <w:rPr>
          <w:sz w:val="28"/>
          <w:szCs w:val="28"/>
        </w:rPr>
        <w:t>были получены из экологических исследований.</w:t>
      </w:r>
    </w:p>
    <w:p w:rsidR="000B50C4" w:rsidRPr="00C44CCB" w:rsidRDefault="000B50C4" w:rsidP="00C44CCB">
      <w:pPr>
        <w:pStyle w:val="a3"/>
        <w:shd w:val="clear" w:color="auto" w:fill="FFFFFF"/>
        <w:spacing w:before="0" w:beforeAutospacing="0" w:after="0" w:afterAutospacing="0"/>
        <w:textAlignment w:val="baseline"/>
        <w:rPr>
          <w:sz w:val="28"/>
          <w:szCs w:val="28"/>
        </w:rPr>
      </w:pPr>
    </w:p>
    <w:p w:rsidR="00C44CCB" w:rsidRDefault="00C44CCB" w:rsidP="00C44CCB">
      <w:pPr>
        <w:pStyle w:val="a3"/>
        <w:shd w:val="clear" w:color="auto" w:fill="FFFFFF"/>
        <w:spacing w:before="0" w:beforeAutospacing="0" w:after="0" w:afterAutospacing="0"/>
        <w:textAlignment w:val="baseline"/>
        <w:rPr>
          <w:sz w:val="28"/>
          <w:szCs w:val="28"/>
        </w:rPr>
      </w:pPr>
      <w:r w:rsidRPr="00C44CCB">
        <w:rPr>
          <w:sz w:val="28"/>
          <w:szCs w:val="28"/>
        </w:rPr>
        <w:t>В этой статье мы обсудили ряд подводных камней, которые могут серьезно повлиять на результаты анализа. Некоторые из этих проблем хорошо известны, в некоторых случаях, но даже общеизвестные предположения по-прежнему часто нарушаются в экологической литературе. Во всех случаях проблемы могут привести к неправильн</w:t>
      </w:r>
      <w:r w:rsidR="00BE0A99">
        <w:rPr>
          <w:sz w:val="28"/>
          <w:szCs w:val="28"/>
        </w:rPr>
        <w:t>ым статистическим моделям. Таких проблем</w:t>
      </w:r>
      <w:r w:rsidRPr="00C44CCB">
        <w:rPr>
          <w:sz w:val="28"/>
          <w:szCs w:val="28"/>
        </w:rPr>
        <w:t xml:space="preserve"> можно избежать только путем применения систематической разведки данных, </w:t>
      </w:r>
      <w:r w:rsidR="00BE0A99">
        <w:rPr>
          <w:sz w:val="28"/>
          <w:szCs w:val="28"/>
        </w:rPr>
        <w:t>до их анализа</w:t>
      </w:r>
      <w:r w:rsidRPr="00C44CCB">
        <w:rPr>
          <w:sz w:val="28"/>
          <w:szCs w:val="28"/>
        </w:rPr>
        <w:t xml:space="preserve"> (</w:t>
      </w:r>
      <w:hyperlink r:id="rId36" w:anchor="f1" w:tooltip="Ссылка на рисунок" w:history="1">
        <w:r w:rsidRPr="00C44CCB">
          <w:rPr>
            <w:rStyle w:val="a5"/>
            <w:color w:val="auto"/>
            <w:sz w:val="28"/>
            <w:szCs w:val="28"/>
          </w:rPr>
          <w:t>рис.1</w:t>
        </w:r>
      </w:hyperlink>
      <w:r w:rsidR="00662F41" w:rsidRPr="00C44CCB">
        <w:rPr>
          <w:sz w:val="28"/>
          <w:szCs w:val="28"/>
        </w:rPr>
        <w:t>)</w:t>
      </w:r>
      <w:r w:rsidRPr="00C44CCB">
        <w:rPr>
          <w:sz w:val="28"/>
          <w:szCs w:val="28"/>
        </w:rPr>
        <w:t>.</w:t>
      </w:r>
    </w:p>
    <w:p w:rsidR="00BE0A99" w:rsidRPr="00C44CCB" w:rsidRDefault="00BE0A99" w:rsidP="00C44CCB">
      <w:pPr>
        <w:pStyle w:val="a3"/>
        <w:shd w:val="clear" w:color="auto" w:fill="FFFFFF"/>
        <w:spacing w:before="0" w:beforeAutospacing="0" w:after="0" w:afterAutospacing="0"/>
        <w:textAlignment w:val="baseline"/>
        <w:rPr>
          <w:sz w:val="28"/>
          <w:szCs w:val="28"/>
        </w:rPr>
      </w:pPr>
    </w:p>
    <w:p w:rsidR="00201201" w:rsidRDefault="00C44CCB" w:rsidP="003E3775">
      <w:pPr>
        <w:pStyle w:val="a3"/>
        <w:shd w:val="clear" w:color="auto" w:fill="FFFFFF"/>
        <w:spacing w:before="0" w:beforeAutospacing="0" w:after="225" w:afterAutospacing="0"/>
        <w:textAlignment w:val="baseline"/>
        <w:rPr>
          <w:sz w:val="28"/>
          <w:szCs w:val="28"/>
          <w:highlight w:val="yellow"/>
        </w:rPr>
      </w:pPr>
      <w:r w:rsidRPr="00C44CCB">
        <w:rPr>
          <w:sz w:val="28"/>
          <w:szCs w:val="28"/>
        </w:rPr>
        <w:t>Хотя мы представили наш протокол как линейную последовательность, его следует использовать гибко. Не каждый набор данных требует каждого шага. Например, некоторые статистические методы не требуют нормальности (например, PCA), и поэтому нет смысла делать гистограммы. </w:t>
      </w:r>
      <w:r w:rsidR="00CA47E5">
        <w:rPr>
          <w:sz w:val="28"/>
          <w:szCs w:val="28"/>
        </w:rPr>
        <w:t>П</w:t>
      </w:r>
      <w:r w:rsidRPr="00C44CCB">
        <w:rPr>
          <w:sz w:val="28"/>
          <w:szCs w:val="28"/>
        </w:rPr>
        <w:t>орядок применения этапов может также зависеть от конкретного набора данных. И для некоторых методов допущения могут быть проверены только путем применения шагов исследования данных после проведения анализа. Например, в линейной регрессии нормальность и однородность должны быть проверены с использованием остатков, созданных моделью. </w:t>
      </w:r>
      <w:r w:rsidRPr="00CA47E5">
        <w:rPr>
          <w:sz w:val="28"/>
          <w:szCs w:val="28"/>
          <w:highlight w:val="yellow"/>
        </w:rPr>
        <w:t xml:space="preserve">Вместо того чтобы просто следовать протоколу, просто </w:t>
      </w:r>
      <w:r w:rsidR="00703037">
        <w:rPr>
          <w:sz w:val="28"/>
          <w:szCs w:val="28"/>
          <w:highlight w:val="yellow"/>
        </w:rPr>
        <w:t>отмечая</w:t>
      </w:r>
      <w:r w:rsidRPr="00CA47E5">
        <w:rPr>
          <w:sz w:val="28"/>
          <w:szCs w:val="28"/>
          <w:highlight w:val="yellow"/>
        </w:rPr>
        <w:t xml:space="preserve"> каждую точку, мы призываем пользователей </w:t>
      </w:r>
      <w:r w:rsidR="000D5242">
        <w:rPr>
          <w:sz w:val="28"/>
          <w:szCs w:val="28"/>
          <w:highlight w:val="yellow"/>
        </w:rPr>
        <w:t xml:space="preserve">подвергнуть </w:t>
      </w:r>
      <w:r w:rsidR="003E3775">
        <w:rPr>
          <w:sz w:val="28"/>
          <w:szCs w:val="28"/>
          <w:highlight w:val="yellow"/>
        </w:rPr>
        <w:t>его</w:t>
      </w:r>
      <w:r w:rsidR="00201201">
        <w:rPr>
          <w:sz w:val="28"/>
          <w:szCs w:val="28"/>
          <w:highlight w:val="yellow"/>
        </w:rPr>
        <w:t xml:space="preserve"> некоторому сомнению и с больши</w:t>
      </w:r>
      <w:r w:rsidR="000D5242">
        <w:rPr>
          <w:sz w:val="28"/>
          <w:szCs w:val="28"/>
          <w:highlight w:val="yellow"/>
        </w:rPr>
        <w:t>м вниманием отнестись к данным</w:t>
      </w:r>
      <w:r w:rsidRPr="00CA47E5">
        <w:rPr>
          <w:sz w:val="28"/>
          <w:szCs w:val="28"/>
          <w:highlight w:val="yellow"/>
        </w:rPr>
        <w:t>.</w:t>
      </w:r>
      <w:r w:rsidR="00201201">
        <w:rPr>
          <w:sz w:val="28"/>
          <w:szCs w:val="28"/>
          <w:highlight w:val="yellow"/>
        </w:rPr>
        <w:t xml:space="preserve"> </w:t>
      </w:r>
      <w:r w:rsidR="00201201" w:rsidRPr="00201201">
        <w:rPr>
          <w:sz w:val="28"/>
          <w:szCs w:val="28"/>
        </w:rPr>
        <w:t xml:space="preserve">Убедившись, что каждый вопрос был адекватно рассмотрен </w:t>
      </w:r>
      <w:r w:rsidR="00201201" w:rsidRPr="000029F6">
        <w:rPr>
          <w:sz w:val="28"/>
          <w:szCs w:val="28"/>
          <w:highlight w:val="yellow"/>
        </w:rPr>
        <w:t>таким образом, который имеет биологический смысл,</w:t>
      </w:r>
      <w:r w:rsidR="00201201" w:rsidRPr="00201201">
        <w:rPr>
          <w:sz w:val="28"/>
          <w:szCs w:val="28"/>
        </w:rPr>
        <w:t xml:space="preserve"> набор данных должен быть готов для основного анализа.</w:t>
      </w:r>
    </w:p>
    <w:p w:rsidR="00C44CCB" w:rsidRPr="00CA47E5" w:rsidRDefault="00C44CCB" w:rsidP="003E3775">
      <w:pPr>
        <w:pStyle w:val="a3"/>
        <w:shd w:val="clear" w:color="auto" w:fill="FFFFFF"/>
        <w:spacing w:before="0" w:beforeAutospacing="0" w:after="225" w:afterAutospacing="0"/>
        <w:textAlignment w:val="baseline"/>
        <w:rPr>
          <w:sz w:val="28"/>
          <w:szCs w:val="28"/>
          <w:highlight w:val="yellow"/>
        </w:rPr>
      </w:pPr>
      <w:r w:rsidRPr="002A4595">
        <w:rPr>
          <w:sz w:val="28"/>
          <w:szCs w:val="28"/>
        </w:rPr>
        <w:t>Данные по экологическим полям, как правило, являются шумными, полевые условия</w:t>
      </w:r>
      <w:r w:rsidR="002A4595" w:rsidRPr="002A4595">
        <w:rPr>
          <w:sz w:val="28"/>
          <w:szCs w:val="28"/>
        </w:rPr>
        <w:t xml:space="preserve"> непредсказуемыми</w:t>
      </w:r>
      <w:r w:rsidRPr="002A4595">
        <w:rPr>
          <w:sz w:val="28"/>
          <w:szCs w:val="28"/>
        </w:rPr>
        <w:t xml:space="preserve"> и предварительные знания часто ограничены</w:t>
      </w:r>
      <w:r w:rsidRPr="00141B5E">
        <w:rPr>
          <w:sz w:val="28"/>
          <w:szCs w:val="28"/>
        </w:rPr>
        <w:t xml:space="preserve">. В прикладной сфере изменения в финансировании, </w:t>
      </w:r>
      <w:r w:rsidR="00B80E7E">
        <w:rPr>
          <w:sz w:val="28"/>
          <w:szCs w:val="28"/>
          <w:highlight w:val="yellow"/>
        </w:rPr>
        <w:t xml:space="preserve">правилах </w:t>
      </w:r>
      <w:r w:rsidR="00141B5E" w:rsidRPr="00141B5E">
        <w:rPr>
          <w:sz w:val="28"/>
          <w:szCs w:val="28"/>
          <w:highlight w:val="yellow"/>
        </w:rPr>
        <w:t>проведения</w:t>
      </w:r>
      <w:r w:rsidRPr="00141B5E">
        <w:rPr>
          <w:sz w:val="28"/>
          <w:szCs w:val="28"/>
        </w:rPr>
        <w:t xml:space="preserve"> и приоритетах исследований еще больше усложняют ситуацию</w:t>
      </w:r>
      <w:r w:rsidRPr="00B80E7E">
        <w:rPr>
          <w:sz w:val="28"/>
          <w:szCs w:val="28"/>
        </w:rPr>
        <w:t xml:space="preserve">. Такая ситуация особенно характерна для долгосрочных исследований, где первоначальные цели часто меняются с учетом </w:t>
      </w:r>
      <w:r w:rsidRPr="003D5971">
        <w:rPr>
          <w:sz w:val="28"/>
          <w:szCs w:val="28"/>
        </w:rPr>
        <w:t xml:space="preserve">обстоятельств (например, использование множества наборов данных для изучения реагирования видов </w:t>
      </w:r>
      <w:r w:rsidRPr="003D5971">
        <w:rPr>
          <w:sz w:val="28"/>
          <w:szCs w:val="28"/>
        </w:rPr>
        <w:lastRenderedPageBreak/>
        <w:t>на изменение климата</w:t>
      </w:r>
      <w:r w:rsidRPr="00A96252">
        <w:rPr>
          <w:sz w:val="28"/>
          <w:szCs w:val="28"/>
        </w:rPr>
        <w:t>). По всем этим причинам идеализированная ситуация, при которой эколог тщательно разрабатывает свой анализ </w:t>
      </w:r>
      <w:r w:rsidRPr="00A96252">
        <w:rPr>
          <w:rStyle w:val="a6"/>
          <w:sz w:val="28"/>
          <w:szCs w:val="28"/>
          <w:bdr w:val="none" w:sz="0" w:space="0" w:color="auto" w:frame="1"/>
        </w:rPr>
        <w:t>априорно,</w:t>
      </w:r>
      <w:r w:rsidRPr="00A96252">
        <w:rPr>
          <w:sz w:val="28"/>
          <w:szCs w:val="28"/>
        </w:rPr>
        <w:t xml:space="preserve"> а затем собирает данные, может быть </w:t>
      </w:r>
      <w:r w:rsidRPr="00A96252">
        <w:rPr>
          <w:sz w:val="28"/>
          <w:szCs w:val="28"/>
          <w:highlight w:val="yellow"/>
        </w:rPr>
        <w:t>скомпрометирован</w:t>
      </w:r>
      <w:r w:rsidR="003929C4" w:rsidRPr="00A96252">
        <w:rPr>
          <w:sz w:val="28"/>
          <w:szCs w:val="28"/>
          <w:highlight w:val="yellow"/>
        </w:rPr>
        <w:t>а</w:t>
      </w:r>
      <w:r w:rsidRPr="00A96252">
        <w:rPr>
          <w:sz w:val="28"/>
          <w:szCs w:val="28"/>
          <w:highlight w:val="yellow"/>
        </w:rPr>
        <w:t xml:space="preserve"> или </w:t>
      </w:r>
      <w:r w:rsidR="003D5971" w:rsidRPr="00A96252">
        <w:rPr>
          <w:sz w:val="28"/>
          <w:szCs w:val="28"/>
          <w:highlight w:val="yellow"/>
        </w:rPr>
        <w:t>неактуал</w:t>
      </w:r>
      <w:r w:rsidR="00A96252" w:rsidRPr="00A96252">
        <w:rPr>
          <w:sz w:val="28"/>
          <w:szCs w:val="28"/>
          <w:highlight w:val="yellow"/>
        </w:rPr>
        <w:t>ь</w:t>
      </w:r>
      <w:r w:rsidR="003D5971" w:rsidRPr="00A96252">
        <w:rPr>
          <w:sz w:val="28"/>
          <w:szCs w:val="28"/>
          <w:highlight w:val="yellow"/>
        </w:rPr>
        <w:t>н</w:t>
      </w:r>
      <w:r w:rsidR="003929C4" w:rsidRPr="00A96252">
        <w:rPr>
          <w:sz w:val="28"/>
          <w:szCs w:val="28"/>
          <w:highlight w:val="yellow"/>
        </w:rPr>
        <w:t>а</w:t>
      </w:r>
      <w:r w:rsidRPr="00A96252">
        <w:rPr>
          <w:sz w:val="28"/>
          <w:szCs w:val="28"/>
          <w:highlight w:val="yellow"/>
        </w:rPr>
        <w:t>.</w:t>
      </w:r>
      <w:r w:rsidRPr="00A96252">
        <w:rPr>
          <w:sz w:val="28"/>
          <w:szCs w:val="28"/>
        </w:rPr>
        <w:t> </w:t>
      </w:r>
      <w:r w:rsidR="005B7AE7">
        <w:rPr>
          <w:sz w:val="28"/>
          <w:szCs w:val="28"/>
        </w:rPr>
        <w:t xml:space="preserve"> </w:t>
      </w:r>
      <w:r w:rsidR="00E743FB">
        <w:rPr>
          <w:sz w:val="28"/>
          <w:szCs w:val="28"/>
          <w:highlight w:val="yellow"/>
        </w:rPr>
        <w:t>Для приспособления</w:t>
      </w:r>
      <w:r w:rsidR="00E743FB" w:rsidRPr="00CA47E5">
        <w:rPr>
          <w:sz w:val="28"/>
          <w:szCs w:val="28"/>
          <w:highlight w:val="yellow"/>
        </w:rPr>
        <w:t xml:space="preserve"> анализов </w:t>
      </w:r>
      <w:r w:rsidR="00E743FB">
        <w:rPr>
          <w:sz w:val="28"/>
          <w:szCs w:val="28"/>
          <w:highlight w:val="yellow"/>
        </w:rPr>
        <w:t>к</w:t>
      </w:r>
      <w:r w:rsidR="00E743FB" w:rsidRPr="00CA47E5">
        <w:rPr>
          <w:sz w:val="28"/>
          <w:szCs w:val="28"/>
          <w:highlight w:val="yellow"/>
        </w:rPr>
        <w:t xml:space="preserve"> таки</w:t>
      </w:r>
      <w:r w:rsidR="00E743FB">
        <w:rPr>
          <w:sz w:val="28"/>
          <w:szCs w:val="28"/>
          <w:highlight w:val="yellow"/>
        </w:rPr>
        <w:t>м</w:t>
      </w:r>
      <w:r w:rsidR="00E743FB" w:rsidRPr="00CA47E5">
        <w:rPr>
          <w:sz w:val="28"/>
          <w:szCs w:val="28"/>
          <w:highlight w:val="yellow"/>
        </w:rPr>
        <w:t xml:space="preserve"> обстоятельства</w:t>
      </w:r>
      <w:r w:rsidR="00E743FB">
        <w:rPr>
          <w:sz w:val="28"/>
          <w:szCs w:val="28"/>
          <w:highlight w:val="yellow"/>
        </w:rPr>
        <w:t>м</w:t>
      </w:r>
      <w:r w:rsidR="00E743FB" w:rsidRPr="00CA47E5">
        <w:rPr>
          <w:sz w:val="28"/>
          <w:szCs w:val="28"/>
          <w:highlight w:val="yellow"/>
        </w:rPr>
        <w:t xml:space="preserve"> </w:t>
      </w:r>
      <w:r w:rsidR="00E743FB">
        <w:rPr>
          <w:sz w:val="28"/>
          <w:szCs w:val="28"/>
          <w:highlight w:val="yellow"/>
        </w:rPr>
        <w:t>н</w:t>
      </w:r>
      <w:r w:rsidRPr="00CA47E5">
        <w:rPr>
          <w:sz w:val="28"/>
          <w:szCs w:val="28"/>
          <w:highlight w:val="yellow"/>
        </w:rPr>
        <w:t>аличие аналитической гибкости является важным навыком для прикладного эколога, но для этого требуется глубокое понимание сдерживающих</w:t>
      </w:r>
      <w:r w:rsidR="00E743FB">
        <w:rPr>
          <w:sz w:val="28"/>
          <w:szCs w:val="28"/>
          <w:highlight w:val="yellow"/>
        </w:rPr>
        <w:t>/принудительных</w:t>
      </w:r>
      <w:r w:rsidRPr="00CA47E5">
        <w:rPr>
          <w:sz w:val="28"/>
          <w:szCs w:val="28"/>
          <w:highlight w:val="yellow"/>
        </w:rPr>
        <w:t xml:space="preserve"> предположений, налагаемых данным набором данных.</w:t>
      </w:r>
    </w:p>
    <w:p w:rsidR="00C44CCB" w:rsidRDefault="009D0CE3" w:rsidP="00C44CCB">
      <w:pPr>
        <w:pStyle w:val="a3"/>
        <w:shd w:val="clear" w:color="auto" w:fill="FFFFFF"/>
        <w:spacing w:before="0" w:beforeAutospacing="0" w:after="0" w:afterAutospacing="0"/>
        <w:textAlignment w:val="baseline"/>
        <w:rPr>
          <w:sz w:val="28"/>
          <w:szCs w:val="28"/>
        </w:rPr>
      </w:pPr>
      <w:r>
        <w:rPr>
          <w:sz w:val="28"/>
          <w:szCs w:val="28"/>
          <w:highlight w:val="yellow"/>
        </w:rPr>
        <w:t>Лучшие решения возникающих проблем могут различаться</w:t>
      </w:r>
      <w:r w:rsidR="00C44CCB" w:rsidRPr="00CA47E5">
        <w:rPr>
          <w:sz w:val="28"/>
          <w:szCs w:val="28"/>
          <w:highlight w:val="yellow"/>
        </w:rPr>
        <w:t>. </w:t>
      </w:r>
      <w:r w:rsidR="00C44CCB" w:rsidRPr="00C364E6">
        <w:rPr>
          <w:sz w:val="28"/>
          <w:szCs w:val="28"/>
        </w:rPr>
        <w:t xml:space="preserve">Однако, </w:t>
      </w:r>
      <w:r w:rsidRPr="00C364E6">
        <w:rPr>
          <w:sz w:val="28"/>
          <w:szCs w:val="28"/>
        </w:rPr>
        <w:t>зачастую</w:t>
      </w:r>
      <w:r w:rsidR="00C44CCB" w:rsidRPr="00C364E6">
        <w:rPr>
          <w:sz w:val="28"/>
          <w:szCs w:val="28"/>
        </w:rPr>
        <w:t xml:space="preserve">, экологи просто преобразуют данные, чтобы избежать </w:t>
      </w:r>
      <w:r w:rsidRPr="00C364E6">
        <w:rPr>
          <w:sz w:val="28"/>
          <w:szCs w:val="28"/>
        </w:rPr>
        <w:t>нарушения предположений</w:t>
      </w:r>
      <w:r w:rsidR="00C44CCB" w:rsidRPr="00C364E6">
        <w:rPr>
          <w:sz w:val="28"/>
          <w:szCs w:val="28"/>
        </w:rPr>
        <w:t>. </w:t>
      </w:r>
      <w:r w:rsidR="00C44CCB" w:rsidRPr="00CA47E5">
        <w:rPr>
          <w:sz w:val="28"/>
          <w:szCs w:val="28"/>
          <w:highlight w:val="yellow"/>
        </w:rPr>
        <w:t>Существует три основные причины трансформации</w:t>
      </w:r>
      <w:r w:rsidR="00C364E6">
        <w:rPr>
          <w:sz w:val="28"/>
          <w:szCs w:val="28"/>
          <w:highlight w:val="yellow"/>
        </w:rPr>
        <w:t>:</w:t>
      </w:r>
      <w:r w:rsidR="00C44CCB" w:rsidRPr="00CA47E5">
        <w:rPr>
          <w:sz w:val="28"/>
          <w:szCs w:val="28"/>
          <w:highlight w:val="yellow"/>
        </w:rPr>
        <w:t>  уменьшени</w:t>
      </w:r>
      <w:r w:rsidR="00C364E6">
        <w:rPr>
          <w:sz w:val="28"/>
          <w:szCs w:val="28"/>
          <w:highlight w:val="yellow"/>
        </w:rPr>
        <w:t>е</w:t>
      </w:r>
      <w:r w:rsidR="00C44CCB" w:rsidRPr="00CA47E5">
        <w:rPr>
          <w:sz w:val="28"/>
          <w:szCs w:val="28"/>
          <w:highlight w:val="yellow"/>
        </w:rPr>
        <w:t xml:space="preserve"> эффекта выбросов (особенно в </w:t>
      </w:r>
      <w:proofErr w:type="spellStart"/>
      <w:r w:rsidR="00C44CCB" w:rsidRPr="00CA47E5">
        <w:rPr>
          <w:sz w:val="28"/>
          <w:szCs w:val="28"/>
          <w:highlight w:val="yellow"/>
        </w:rPr>
        <w:t>ковариатах</w:t>
      </w:r>
      <w:proofErr w:type="spellEnd"/>
      <w:r w:rsidR="00C44CCB" w:rsidRPr="00CA47E5">
        <w:rPr>
          <w:sz w:val="28"/>
          <w:szCs w:val="28"/>
          <w:highlight w:val="yellow"/>
        </w:rPr>
        <w:t>), стабилизаци</w:t>
      </w:r>
      <w:r w:rsidR="000E5A2B">
        <w:rPr>
          <w:sz w:val="28"/>
          <w:szCs w:val="28"/>
          <w:highlight w:val="yellow"/>
        </w:rPr>
        <w:t>я</w:t>
      </w:r>
      <w:r w:rsidR="00C44CCB" w:rsidRPr="00CA47E5">
        <w:rPr>
          <w:sz w:val="28"/>
          <w:szCs w:val="28"/>
          <w:highlight w:val="yellow"/>
        </w:rPr>
        <w:t xml:space="preserve"> дисперсии и </w:t>
      </w:r>
      <w:r w:rsidR="000E5A2B">
        <w:rPr>
          <w:sz w:val="28"/>
          <w:szCs w:val="28"/>
          <w:highlight w:val="yellow"/>
        </w:rPr>
        <w:t>структуризация/</w:t>
      </w:r>
      <w:r w:rsidR="00C44CCB" w:rsidRPr="00CA47E5">
        <w:rPr>
          <w:sz w:val="28"/>
          <w:szCs w:val="28"/>
          <w:highlight w:val="yellow"/>
        </w:rPr>
        <w:t>линеаризаци</w:t>
      </w:r>
      <w:r w:rsidR="000E5A2B">
        <w:rPr>
          <w:sz w:val="28"/>
          <w:szCs w:val="28"/>
          <w:highlight w:val="yellow"/>
        </w:rPr>
        <w:t>я</w:t>
      </w:r>
      <w:r w:rsidR="00C44CCB" w:rsidRPr="00CA47E5">
        <w:rPr>
          <w:sz w:val="28"/>
          <w:szCs w:val="28"/>
          <w:highlight w:val="yellow"/>
        </w:rPr>
        <w:t xml:space="preserve"> отношений. </w:t>
      </w:r>
      <w:r w:rsidR="00C44CCB" w:rsidRPr="00BA0C52">
        <w:rPr>
          <w:sz w:val="28"/>
          <w:szCs w:val="28"/>
        </w:rPr>
        <w:t>Однако, используя более совершенные методы, такие как GLS и GAM, проблемы гетерогенности и нелинейности могут быть решены, что делает трансформацию менее важной. </w:t>
      </w:r>
      <w:proofErr w:type="spellStart"/>
      <w:r w:rsidR="00C44CCB" w:rsidRPr="00BA0C52">
        <w:rPr>
          <w:sz w:val="28"/>
          <w:szCs w:val="28"/>
        </w:rPr>
        <w:fldChar w:fldCharType="begin"/>
      </w:r>
      <w:r w:rsidR="00C44CCB" w:rsidRPr="00BA0C52">
        <w:rPr>
          <w:sz w:val="28"/>
          <w:szCs w:val="28"/>
        </w:rPr>
        <w:instrText xml:space="preserve"> HYPERLINK "http://onlinelibrary.wiley.com/doi/10.1111/j.2041-210X.2009.00001.x/full" \l "b41" \o "Ссылка на библиографическую цитату" </w:instrText>
      </w:r>
      <w:r w:rsidR="00C44CCB" w:rsidRPr="00BA0C52">
        <w:rPr>
          <w:sz w:val="28"/>
          <w:szCs w:val="28"/>
        </w:rPr>
        <w:fldChar w:fldCharType="separate"/>
      </w:r>
      <w:r w:rsidR="00C44CCB" w:rsidRPr="00BA0C52">
        <w:rPr>
          <w:rStyle w:val="a5"/>
          <w:b/>
          <w:bCs/>
          <w:color w:val="auto"/>
          <w:sz w:val="28"/>
          <w:szCs w:val="28"/>
        </w:rPr>
        <w:t>Zuur</w:t>
      </w:r>
      <w:proofErr w:type="spellEnd"/>
      <w:r w:rsidR="00C44CCB" w:rsidRPr="00BA0C52">
        <w:rPr>
          <w:rStyle w:val="a5"/>
          <w:b/>
          <w:bCs/>
          <w:color w:val="auto"/>
          <w:sz w:val="28"/>
          <w:szCs w:val="28"/>
        </w:rPr>
        <w:t> </w:t>
      </w:r>
      <w:proofErr w:type="spellStart"/>
      <w:r w:rsidR="00C44CCB" w:rsidRPr="00BA0C52">
        <w:rPr>
          <w:rStyle w:val="a6"/>
          <w:b/>
          <w:bCs/>
          <w:sz w:val="28"/>
          <w:szCs w:val="28"/>
          <w:bdr w:val="none" w:sz="0" w:space="0" w:color="auto" w:frame="1"/>
        </w:rPr>
        <w:t>et</w:t>
      </w:r>
      <w:proofErr w:type="spellEnd"/>
      <w:r w:rsidR="00C44CCB" w:rsidRPr="00BA0C52">
        <w:rPr>
          <w:rStyle w:val="a6"/>
          <w:b/>
          <w:bCs/>
          <w:sz w:val="28"/>
          <w:szCs w:val="28"/>
          <w:bdr w:val="none" w:sz="0" w:space="0" w:color="auto" w:frame="1"/>
        </w:rPr>
        <w:t xml:space="preserve"> </w:t>
      </w:r>
      <w:proofErr w:type="spellStart"/>
      <w:r w:rsidR="00C44CCB" w:rsidRPr="00BA0C52">
        <w:rPr>
          <w:rStyle w:val="a6"/>
          <w:b/>
          <w:bCs/>
          <w:sz w:val="28"/>
          <w:szCs w:val="28"/>
          <w:bdr w:val="none" w:sz="0" w:space="0" w:color="auto" w:frame="1"/>
        </w:rPr>
        <w:t>al</w:t>
      </w:r>
      <w:proofErr w:type="spellEnd"/>
      <w:r w:rsidR="00C44CCB" w:rsidRPr="00BA0C52">
        <w:rPr>
          <w:rStyle w:val="a6"/>
          <w:b/>
          <w:bCs/>
          <w:sz w:val="28"/>
          <w:szCs w:val="28"/>
          <w:bdr w:val="none" w:sz="0" w:space="0" w:color="auto" w:frame="1"/>
        </w:rPr>
        <w:t>. </w:t>
      </w:r>
      <w:r w:rsidR="00C44CCB" w:rsidRPr="00BA0C52">
        <w:rPr>
          <w:rStyle w:val="a5"/>
          <w:b/>
          <w:bCs/>
          <w:color w:val="auto"/>
          <w:sz w:val="28"/>
          <w:szCs w:val="28"/>
        </w:rPr>
        <w:t>(2009a)</w:t>
      </w:r>
      <w:r w:rsidR="00C44CCB" w:rsidRPr="00BA0C52">
        <w:rPr>
          <w:sz w:val="28"/>
          <w:szCs w:val="28"/>
        </w:rPr>
        <w:fldChar w:fldCharType="end"/>
      </w:r>
      <w:r w:rsidR="00BA0C52" w:rsidRPr="00BA0C52">
        <w:rPr>
          <w:sz w:val="28"/>
          <w:szCs w:val="28"/>
        </w:rPr>
        <w:t xml:space="preserve"> </w:t>
      </w:r>
      <w:r w:rsidR="00C44CCB" w:rsidRPr="00BA0C52">
        <w:rPr>
          <w:sz w:val="28"/>
          <w:szCs w:val="28"/>
        </w:rPr>
        <w:t xml:space="preserve">показал, как использование преобразования данных привело к различным выводам о долгосрочных тенденциях по сравнению с соответствующим анализом с использованием нетрансформированных данных; поэтому лучше избегать преобразования переменных </w:t>
      </w:r>
      <w:r w:rsidR="00840229" w:rsidRPr="00BA0C52">
        <w:rPr>
          <w:sz w:val="28"/>
          <w:szCs w:val="28"/>
        </w:rPr>
        <w:t>отклика</w:t>
      </w:r>
      <w:r w:rsidR="00C44CCB" w:rsidRPr="00BA0C52">
        <w:rPr>
          <w:sz w:val="28"/>
          <w:szCs w:val="28"/>
        </w:rPr>
        <w:t>. </w:t>
      </w:r>
      <w:r w:rsidR="00C44CCB" w:rsidRPr="00B94D0F">
        <w:rPr>
          <w:sz w:val="28"/>
          <w:szCs w:val="28"/>
        </w:rPr>
        <w:t xml:space="preserve">Если используется трансформация, </w:t>
      </w:r>
      <w:r w:rsidR="00B4260C">
        <w:rPr>
          <w:sz w:val="28"/>
          <w:szCs w:val="28"/>
        </w:rPr>
        <w:t xml:space="preserve">инструменты </w:t>
      </w:r>
      <w:r w:rsidR="00C44CCB" w:rsidRPr="00B94D0F">
        <w:rPr>
          <w:sz w:val="28"/>
          <w:szCs w:val="28"/>
        </w:rPr>
        <w:t>автоматическ</w:t>
      </w:r>
      <w:r w:rsidR="00B4260C">
        <w:rPr>
          <w:sz w:val="28"/>
          <w:szCs w:val="28"/>
        </w:rPr>
        <w:t xml:space="preserve">ого </w:t>
      </w:r>
      <w:r w:rsidR="00C44CCB" w:rsidRPr="00B94D0F">
        <w:rPr>
          <w:sz w:val="28"/>
          <w:szCs w:val="28"/>
        </w:rPr>
        <w:t xml:space="preserve">выбора, такие как </w:t>
      </w:r>
      <w:proofErr w:type="spellStart"/>
      <w:r w:rsidR="00C44CCB" w:rsidRPr="00B94D0F">
        <w:rPr>
          <w:sz w:val="28"/>
          <w:szCs w:val="28"/>
        </w:rPr>
        <w:t>Мостеллер</w:t>
      </w:r>
      <w:proofErr w:type="spellEnd"/>
      <w:r w:rsidR="00C44CCB" w:rsidRPr="00B94D0F">
        <w:rPr>
          <w:sz w:val="28"/>
          <w:szCs w:val="28"/>
        </w:rPr>
        <w:t xml:space="preserve"> и правило </w:t>
      </w:r>
      <w:hyperlink r:id="rId37" w:anchor="b28" w:tooltip="Link to bibliographic citation" w:history="1">
        <w:r w:rsidR="00C44CCB" w:rsidRPr="00B94D0F">
          <w:rPr>
            <w:rStyle w:val="a5"/>
            <w:b/>
            <w:bCs/>
            <w:color w:val="auto"/>
            <w:sz w:val="28"/>
            <w:szCs w:val="28"/>
            <w:highlight w:val="yellow"/>
          </w:rPr>
          <w:t>выталкивания</w:t>
        </w:r>
        <w:r w:rsidR="00C44CCB" w:rsidRPr="00B94D0F">
          <w:rPr>
            <w:rStyle w:val="a5"/>
            <w:b/>
            <w:bCs/>
            <w:color w:val="auto"/>
            <w:sz w:val="28"/>
            <w:szCs w:val="28"/>
          </w:rPr>
          <w:t xml:space="preserve"> </w:t>
        </w:r>
        <w:proofErr w:type="spellStart"/>
        <w:r w:rsidR="00C44CCB" w:rsidRPr="00B94D0F">
          <w:rPr>
            <w:rStyle w:val="a5"/>
            <w:b/>
            <w:bCs/>
            <w:color w:val="auto"/>
            <w:sz w:val="28"/>
            <w:szCs w:val="28"/>
          </w:rPr>
          <w:t>Т</w:t>
        </w:r>
        <w:r w:rsidR="008A1455" w:rsidRPr="00B94D0F">
          <w:rPr>
            <w:rStyle w:val="a5"/>
            <w:b/>
            <w:bCs/>
            <w:color w:val="auto"/>
            <w:sz w:val="28"/>
            <w:szCs w:val="28"/>
          </w:rPr>
          <w:t>ью</w:t>
        </w:r>
        <w:r w:rsidR="00C44CCB" w:rsidRPr="00B94D0F">
          <w:rPr>
            <w:rStyle w:val="a5"/>
            <w:b/>
            <w:bCs/>
            <w:color w:val="auto"/>
            <w:sz w:val="28"/>
            <w:szCs w:val="28"/>
          </w:rPr>
          <w:t>ки</w:t>
        </w:r>
        <w:proofErr w:type="spellEnd"/>
      </w:hyperlink>
      <w:r w:rsidR="00C44CCB" w:rsidRPr="00B94D0F">
        <w:rPr>
          <w:sz w:val="28"/>
          <w:szCs w:val="28"/>
        </w:rPr>
        <w:t> </w:t>
      </w:r>
      <w:r w:rsidR="00891C63" w:rsidRPr="00B94D0F">
        <w:rPr>
          <w:sz w:val="28"/>
          <w:szCs w:val="28"/>
        </w:rPr>
        <w:t>(</w:t>
      </w:r>
      <w:proofErr w:type="spellStart"/>
      <w:r w:rsidR="00C44CCB" w:rsidRPr="00B94D0F">
        <w:rPr>
          <w:sz w:val="28"/>
          <w:szCs w:val="28"/>
        </w:rPr>
        <w:fldChar w:fldCharType="begin"/>
      </w:r>
      <w:r w:rsidR="00C44CCB" w:rsidRPr="00B94D0F">
        <w:rPr>
          <w:sz w:val="28"/>
          <w:szCs w:val="28"/>
        </w:rPr>
        <w:instrText xml:space="preserve"> HYPERLINK "http://onlinelibrary.wiley.com/doi/10.1111/j.2041-210X.2009.00001.x/full" \l "b28" \o "Ссылка на библиографическую цитату" </w:instrText>
      </w:r>
      <w:r w:rsidR="00C44CCB" w:rsidRPr="00B94D0F">
        <w:rPr>
          <w:sz w:val="28"/>
          <w:szCs w:val="28"/>
        </w:rPr>
        <w:fldChar w:fldCharType="separate"/>
      </w:r>
      <w:r w:rsidR="00C44CCB" w:rsidRPr="00B94D0F">
        <w:rPr>
          <w:rStyle w:val="a5"/>
          <w:b/>
          <w:bCs/>
          <w:color w:val="auto"/>
          <w:sz w:val="28"/>
          <w:szCs w:val="28"/>
        </w:rPr>
        <w:t>Mosteller</w:t>
      </w:r>
      <w:proofErr w:type="spellEnd"/>
      <w:r w:rsidR="00C44CCB" w:rsidRPr="00B94D0F">
        <w:rPr>
          <w:rStyle w:val="a5"/>
          <w:b/>
          <w:bCs/>
          <w:color w:val="auto"/>
          <w:sz w:val="28"/>
          <w:szCs w:val="28"/>
        </w:rPr>
        <w:t xml:space="preserve"> &amp; </w:t>
      </w:r>
      <w:proofErr w:type="spellStart"/>
      <w:r w:rsidR="00C44CCB" w:rsidRPr="00B94D0F">
        <w:rPr>
          <w:rStyle w:val="a5"/>
          <w:b/>
          <w:bCs/>
          <w:color w:val="auto"/>
          <w:sz w:val="28"/>
          <w:szCs w:val="28"/>
        </w:rPr>
        <w:t>Tukey</w:t>
      </w:r>
      <w:proofErr w:type="spellEnd"/>
      <w:r w:rsidR="00C44CCB" w:rsidRPr="00B94D0F">
        <w:rPr>
          <w:rStyle w:val="a5"/>
          <w:b/>
          <w:bCs/>
          <w:color w:val="auto"/>
          <w:sz w:val="28"/>
          <w:szCs w:val="28"/>
        </w:rPr>
        <w:t xml:space="preserve"> 1977</w:t>
      </w:r>
      <w:r w:rsidR="00C44CCB" w:rsidRPr="00B94D0F">
        <w:rPr>
          <w:sz w:val="28"/>
          <w:szCs w:val="28"/>
        </w:rPr>
        <w:fldChar w:fldCharType="end"/>
      </w:r>
      <w:r w:rsidR="00C44CCB" w:rsidRPr="00B94D0F">
        <w:rPr>
          <w:sz w:val="28"/>
          <w:szCs w:val="28"/>
        </w:rPr>
        <w:t xml:space="preserve">) следует использовать с большой осторожностью, </w:t>
      </w:r>
      <w:r w:rsidR="00C44CCB" w:rsidRPr="00B4260C">
        <w:rPr>
          <w:sz w:val="28"/>
          <w:szCs w:val="28"/>
        </w:rPr>
        <w:t xml:space="preserve">потому что эти методы игнорируют эффекты </w:t>
      </w:r>
      <w:proofErr w:type="spellStart"/>
      <w:r w:rsidR="00C44CCB" w:rsidRPr="00B4260C">
        <w:rPr>
          <w:sz w:val="28"/>
          <w:szCs w:val="28"/>
        </w:rPr>
        <w:t>ковариатов</w:t>
      </w:r>
      <w:proofErr w:type="spellEnd"/>
      <w:r w:rsidR="00C44CCB" w:rsidRPr="00B4260C">
        <w:rPr>
          <w:sz w:val="28"/>
          <w:szCs w:val="28"/>
        </w:rPr>
        <w:t>. </w:t>
      </w:r>
      <w:r w:rsidR="00C44CCB" w:rsidRPr="0068446E">
        <w:rPr>
          <w:sz w:val="28"/>
          <w:szCs w:val="28"/>
        </w:rPr>
        <w:t>Другим аргументом против преобразований является необходимость последующего обратного преобразования значений для прогнозирования; </w:t>
      </w:r>
      <w:r w:rsidR="00C44CCB" w:rsidRPr="00093140">
        <w:rPr>
          <w:sz w:val="28"/>
          <w:szCs w:val="28"/>
        </w:rPr>
        <w:t xml:space="preserve">может быть не всегда </w:t>
      </w:r>
      <w:r w:rsidR="00093140" w:rsidRPr="00093140">
        <w:rPr>
          <w:sz w:val="28"/>
          <w:szCs w:val="28"/>
        </w:rPr>
        <w:t>понятно</w:t>
      </w:r>
      <w:r w:rsidR="00C44CCB" w:rsidRPr="00093140">
        <w:rPr>
          <w:sz w:val="28"/>
          <w:szCs w:val="28"/>
        </w:rPr>
        <w:t xml:space="preserve">, как это сделать и все еще иметь возможность интерпретировать результаты по исходной шкале переменной </w:t>
      </w:r>
      <w:r w:rsidR="00840229" w:rsidRPr="00093140">
        <w:rPr>
          <w:sz w:val="28"/>
          <w:szCs w:val="28"/>
        </w:rPr>
        <w:t>отклика</w:t>
      </w:r>
      <w:r w:rsidR="00C44CCB" w:rsidRPr="00093140">
        <w:rPr>
          <w:sz w:val="28"/>
          <w:szCs w:val="28"/>
        </w:rPr>
        <w:t>. Также важно убедиться, что преобразование действительно решает проблему; даже обычно рекомендуемые преобразования не всегда работают. </w:t>
      </w:r>
      <w:r w:rsidR="00C44CCB" w:rsidRPr="0003475F">
        <w:rPr>
          <w:sz w:val="28"/>
          <w:szCs w:val="28"/>
        </w:rPr>
        <w:t>Суть в том, что выбор конкретн</w:t>
      </w:r>
      <w:r w:rsidR="0003475F" w:rsidRPr="0003475F">
        <w:rPr>
          <w:sz w:val="28"/>
          <w:szCs w:val="28"/>
        </w:rPr>
        <w:t>ого преобразования</w:t>
      </w:r>
      <w:r w:rsidR="00C44CCB" w:rsidRPr="0003475F">
        <w:rPr>
          <w:sz w:val="28"/>
          <w:szCs w:val="28"/>
        </w:rPr>
        <w:t xml:space="preserve"> </w:t>
      </w:r>
      <w:r w:rsidR="0003475F" w:rsidRPr="0003475F">
        <w:rPr>
          <w:sz w:val="28"/>
          <w:szCs w:val="28"/>
        </w:rPr>
        <w:t xml:space="preserve"> - это вопрос</w:t>
      </w:r>
      <w:r w:rsidR="00C44CCB" w:rsidRPr="0003475F">
        <w:rPr>
          <w:sz w:val="28"/>
          <w:szCs w:val="28"/>
        </w:rPr>
        <w:t xml:space="preserve"> проб и ошибок.</w:t>
      </w:r>
    </w:p>
    <w:p w:rsidR="0003475F" w:rsidRPr="0003475F" w:rsidRDefault="0003475F" w:rsidP="00C44CCB">
      <w:pPr>
        <w:pStyle w:val="a3"/>
        <w:shd w:val="clear" w:color="auto" w:fill="FFFFFF"/>
        <w:spacing w:before="0" w:beforeAutospacing="0" w:after="0" w:afterAutospacing="0"/>
        <w:textAlignment w:val="baseline"/>
        <w:rPr>
          <w:sz w:val="28"/>
          <w:szCs w:val="28"/>
        </w:rPr>
      </w:pPr>
    </w:p>
    <w:p w:rsidR="00C44CCB" w:rsidRPr="008B6426" w:rsidRDefault="00540DF6" w:rsidP="00C44CCB">
      <w:pPr>
        <w:pStyle w:val="a3"/>
        <w:shd w:val="clear" w:color="auto" w:fill="FFFFFF"/>
        <w:spacing w:before="0" w:beforeAutospacing="0" w:after="225" w:afterAutospacing="0"/>
        <w:textAlignment w:val="baseline"/>
        <w:rPr>
          <w:sz w:val="28"/>
          <w:szCs w:val="28"/>
        </w:rPr>
      </w:pPr>
      <w:r>
        <w:rPr>
          <w:sz w:val="28"/>
          <w:szCs w:val="28"/>
          <w:highlight w:val="yellow"/>
        </w:rPr>
        <w:t>Факт в том</w:t>
      </w:r>
      <w:r w:rsidR="00035AC8">
        <w:rPr>
          <w:sz w:val="28"/>
          <w:szCs w:val="28"/>
          <w:highlight w:val="yellow"/>
        </w:rPr>
        <w:t>,</w:t>
      </w:r>
      <w:r w:rsidR="00C44CCB" w:rsidRPr="00CA47E5">
        <w:rPr>
          <w:sz w:val="28"/>
          <w:szCs w:val="28"/>
          <w:highlight w:val="yellow"/>
        </w:rPr>
        <w:t xml:space="preserve"> что разведка данных не должна использоваться для определения вопросов, которые исследование</w:t>
      </w:r>
      <w:r w:rsidR="006C56C0">
        <w:rPr>
          <w:sz w:val="28"/>
          <w:szCs w:val="28"/>
          <w:highlight w:val="yellow"/>
        </w:rPr>
        <w:t xml:space="preserve"> намеревается проверить</w:t>
      </w:r>
      <w:r w:rsidR="00C44CCB" w:rsidRPr="00CA47E5">
        <w:rPr>
          <w:sz w:val="28"/>
          <w:szCs w:val="28"/>
          <w:highlight w:val="yellow"/>
        </w:rPr>
        <w:t>. </w:t>
      </w:r>
      <w:r w:rsidR="00C44CCB" w:rsidRPr="00FE5681">
        <w:rPr>
          <w:sz w:val="28"/>
          <w:szCs w:val="28"/>
        </w:rPr>
        <w:t>Следует сообщать о каждом этапе разведки, и любо</w:t>
      </w:r>
      <w:r w:rsidR="00FE5681" w:rsidRPr="00FE5681">
        <w:rPr>
          <w:sz w:val="28"/>
          <w:szCs w:val="28"/>
        </w:rPr>
        <w:t>е</w:t>
      </w:r>
      <w:r w:rsidR="00C44CCB" w:rsidRPr="00FE5681">
        <w:rPr>
          <w:sz w:val="28"/>
          <w:szCs w:val="28"/>
        </w:rPr>
        <w:t xml:space="preserve"> удален</w:t>
      </w:r>
      <w:r w:rsidR="00FE5681" w:rsidRPr="00FE5681">
        <w:rPr>
          <w:sz w:val="28"/>
          <w:szCs w:val="28"/>
        </w:rPr>
        <w:t xml:space="preserve">ие </w:t>
      </w:r>
      <w:r w:rsidR="00C44CCB" w:rsidRPr="00FE5681">
        <w:rPr>
          <w:sz w:val="28"/>
          <w:szCs w:val="28"/>
        </w:rPr>
        <w:t>выброс</w:t>
      </w:r>
      <w:r w:rsidR="00FE5681" w:rsidRPr="00FE5681">
        <w:rPr>
          <w:sz w:val="28"/>
          <w:szCs w:val="28"/>
        </w:rPr>
        <w:t>а</w:t>
      </w:r>
      <w:r w:rsidR="00C44CCB" w:rsidRPr="00FE5681">
        <w:rPr>
          <w:sz w:val="28"/>
          <w:szCs w:val="28"/>
        </w:rPr>
        <w:t xml:space="preserve"> долж</w:t>
      </w:r>
      <w:r w:rsidR="00FE5681" w:rsidRPr="00FE5681">
        <w:rPr>
          <w:sz w:val="28"/>
          <w:szCs w:val="28"/>
        </w:rPr>
        <w:t>но</w:t>
      </w:r>
      <w:r w:rsidR="00C44CCB" w:rsidRPr="00FE5681">
        <w:rPr>
          <w:sz w:val="28"/>
          <w:szCs w:val="28"/>
        </w:rPr>
        <w:t xml:space="preserve"> быть обоснован</w:t>
      </w:r>
      <w:r w:rsidR="00FE5681" w:rsidRPr="00FE5681">
        <w:rPr>
          <w:sz w:val="28"/>
          <w:szCs w:val="28"/>
        </w:rPr>
        <w:t>о</w:t>
      </w:r>
      <w:r w:rsidR="00C44CCB" w:rsidRPr="00FE5681">
        <w:rPr>
          <w:sz w:val="28"/>
          <w:szCs w:val="28"/>
        </w:rPr>
        <w:t xml:space="preserve"> и упомяну</w:t>
      </w:r>
      <w:r w:rsidR="00FE5681" w:rsidRPr="00FE5681">
        <w:rPr>
          <w:sz w:val="28"/>
          <w:szCs w:val="28"/>
        </w:rPr>
        <w:t>то</w:t>
      </w:r>
      <w:r w:rsidR="00C44CCB" w:rsidRPr="00FE5681">
        <w:rPr>
          <w:sz w:val="28"/>
          <w:szCs w:val="28"/>
        </w:rPr>
        <w:t>. </w:t>
      </w:r>
      <w:r w:rsidR="00C44CCB" w:rsidRPr="00CA1725">
        <w:rPr>
          <w:sz w:val="28"/>
          <w:szCs w:val="28"/>
        </w:rPr>
        <w:t xml:space="preserve">Основания для преобразования данных должны быть обоснованы на основе </w:t>
      </w:r>
      <w:r w:rsidR="00CA1725" w:rsidRPr="00CA1725">
        <w:rPr>
          <w:sz w:val="28"/>
          <w:szCs w:val="28"/>
        </w:rPr>
        <w:t>исследовательского</w:t>
      </w:r>
      <w:r w:rsidR="00C44CCB" w:rsidRPr="00CA1725">
        <w:rPr>
          <w:sz w:val="28"/>
          <w:szCs w:val="28"/>
        </w:rPr>
        <w:t xml:space="preserve"> анализа </w:t>
      </w:r>
      <w:r w:rsidR="00C44CCB" w:rsidRPr="008B6426">
        <w:rPr>
          <w:sz w:val="28"/>
          <w:szCs w:val="28"/>
        </w:rPr>
        <w:t xml:space="preserve">(например, доказательства того, что </w:t>
      </w:r>
      <w:r w:rsidR="008B6426" w:rsidRPr="008B6426">
        <w:rPr>
          <w:sz w:val="28"/>
          <w:szCs w:val="28"/>
        </w:rPr>
        <w:t>предположения</w:t>
      </w:r>
      <w:r w:rsidR="00C44CCB" w:rsidRPr="008B6426">
        <w:rPr>
          <w:sz w:val="28"/>
          <w:szCs w:val="28"/>
        </w:rPr>
        <w:t xml:space="preserve"> модели были нарушены и</w:t>
      </w:r>
      <w:r w:rsidR="008B6426">
        <w:rPr>
          <w:sz w:val="28"/>
          <w:szCs w:val="28"/>
        </w:rPr>
        <w:t>,</w:t>
      </w:r>
      <w:r w:rsidR="00C44CCB" w:rsidRPr="008B6426">
        <w:rPr>
          <w:sz w:val="28"/>
          <w:szCs w:val="28"/>
        </w:rPr>
        <w:t xml:space="preserve"> что трансформация исправила ситуацию).</w:t>
      </w:r>
    </w:p>
    <w:p w:rsidR="00C44CCB" w:rsidRPr="00C44CCB" w:rsidRDefault="00C44CCB" w:rsidP="00C44CCB">
      <w:pPr>
        <w:pStyle w:val="a3"/>
        <w:shd w:val="clear" w:color="auto" w:fill="FFFFFF"/>
        <w:spacing w:before="0" w:beforeAutospacing="0" w:after="0" w:afterAutospacing="0"/>
        <w:textAlignment w:val="baseline"/>
        <w:rPr>
          <w:sz w:val="28"/>
          <w:szCs w:val="28"/>
        </w:rPr>
      </w:pPr>
      <w:r w:rsidRPr="00747323">
        <w:rPr>
          <w:sz w:val="28"/>
          <w:szCs w:val="28"/>
        </w:rPr>
        <w:t>Следует избегать применения исследования данных (например, диаграммы рассеяния для визуализации связей между объясняющими</w:t>
      </w:r>
      <w:r w:rsidR="00F90ED5" w:rsidRPr="00747323">
        <w:rPr>
          <w:sz w:val="28"/>
          <w:szCs w:val="28"/>
        </w:rPr>
        <w:t xml:space="preserve"> и переменными отклика</w:t>
      </w:r>
      <w:r w:rsidRPr="00747323">
        <w:rPr>
          <w:sz w:val="28"/>
          <w:szCs w:val="28"/>
        </w:rPr>
        <w:t xml:space="preserve">) для создания гипотез, </w:t>
      </w:r>
      <w:r w:rsidR="005F67DF">
        <w:rPr>
          <w:sz w:val="28"/>
          <w:szCs w:val="28"/>
        </w:rPr>
        <w:t xml:space="preserve">чтобы </w:t>
      </w:r>
      <w:r w:rsidRPr="00747323">
        <w:rPr>
          <w:sz w:val="28"/>
          <w:szCs w:val="28"/>
        </w:rPr>
        <w:t xml:space="preserve">затем </w:t>
      </w:r>
      <w:r w:rsidR="00747323" w:rsidRPr="00747323">
        <w:rPr>
          <w:sz w:val="28"/>
          <w:szCs w:val="28"/>
        </w:rPr>
        <w:t xml:space="preserve">использовать </w:t>
      </w:r>
      <w:r w:rsidRPr="00747323">
        <w:rPr>
          <w:sz w:val="28"/>
          <w:szCs w:val="28"/>
        </w:rPr>
        <w:t>те же данны</w:t>
      </w:r>
      <w:r w:rsidR="00747323" w:rsidRPr="00747323">
        <w:rPr>
          <w:sz w:val="28"/>
          <w:szCs w:val="28"/>
        </w:rPr>
        <w:t>е</w:t>
      </w:r>
      <w:r w:rsidRPr="00747323">
        <w:rPr>
          <w:sz w:val="28"/>
          <w:szCs w:val="28"/>
        </w:rPr>
        <w:t xml:space="preserve"> для проверки этих гипотез. </w:t>
      </w:r>
      <w:r w:rsidRPr="006C4E76">
        <w:rPr>
          <w:sz w:val="28"/>
          <w:szCs w:val="28"/>
          <w:highlight w:val="yellow"/>
        </w:rPr>
        <w:t xml:space="preserve">Если кто-то </w:t>
      </w:r>
      <w:r w:rsidR="005F67DF" w:rsidRPr="006C4E76">
        <w:rPr>
          <w:sz w:val="28"/>
          <w:szCs w:val="28"/>
          <w:highlight w:val="yellow"/>
        </w:rPr>
        <w:t xml:space="preserve">имеет </w:t>
      </w:r>
      <w:r w:rsidRPr="006C4E76">
        <w:rPr>
          <w:sz w:val="28"/>
          <w:szCs w:val="28"/>
          <w:highlight w:val="yellow"/>
        </w:rPr>
        <w:t>огранич</w:t>
      </w:r>
      <w:r w:rsidR="006C4E76" w:rsidRPr="006C4E76">
        <w:rPr>
          <w:sz w:val="28"/>
          <w:szCs w:val="28"/>
          <w:highlight w:val="yellow"/>
        </w:rPr>
        <w:t xml:space="preserve">енное </w:t>
      </w:r>
      <w:r w:rsidRPr="006C4E76">
        <w:rPr>
          <w:rStyle w:val="a6"/>
          <w:sz w:val="28"/>
          <w:szCs w:val="28"/>
          <w:highlight w:val="yellow"/>
          <w:bdr w:val="none" w:sz="0" w:space="0" w:color="auto" w:frame="1"/>
        </w:rPr>
        <w:t>априорное</w:t>
      </w:r>
      <w:r w:rsidR="005F67DF" w:rsidRPr="006C4E76">
        <w:rPr>
          <w:rStyle w:val="a6"/>
          <w:sz w:val="28"/>
          <w:szCs w:val="28"/>
          <w:highlight w:val="yellow"/>
          <w:bdr w:val="none" w:sz="0" w:space="0" w:color="auto" w:frame="1"/>
        </w:rPr>
        <w:t xml:space="preserve"> </w:t>
      </w:r>
      <w:r w:rsidRPr="006C4E76">
        <w:rPr>
          <w:sz w:val="28"/>
          <w:szCs w:val="28"/>
          <w:highlight w:val="yellow"/>
        </w:rPr>
        <w:t>знание</w:t>
      </w:r>
      <w:r w:rsidRPr="006C4E76">
        <w:rPr>
          <w:sz w:val="28"/>
          <w:szCs w:val="28"/>
        </w:rPr>
        <w:t xml:space="preserve">, </w:t>
      </w:r>
      <w:r w:rsidR="006C4E76" w:rsidRPr="006C4E76">
        <w:rPr>
          <w:sz w:val="28"/>
          <w:szCs w:val="28"/>
        </w:rPr>
        <w:t>то</w:t>
      </w:r>
      <w:r w:rsidRPr="006C4E76">
        <w:rPr>
          <w:sz w:val="28"/>
          <w:szCs w:val="28"/>
        </w:rPr>
        <w:t xml:space="preserve"> </w:t>
      </w:r>
      <w:r w:rsidR="006C4E76" w:rsidRPr="006C4E76">
        <w:rPr>
          <w:sz w:val="28"/>
          <w:szCs w:val="28"/>
        </w:rPr>
        <w:t>обоснованный</w:t>
      </w:r>
      <w:r w:rsidRPr="006C4E76">
        <w:rPr>
          <w:sz w:val="28"/>
          <w:szCs w:val="28"/>
        </w:rPr>
        <w:t xml:space="preserve"> подход заключается в создании двух наборов </w:t>
      </w:r>
      <w:r w:rsidRPr="006C4E76">
        <w:rPr>
          <w:sz w:val="28"/>
          <w:szCs w:val="28"/>
        </w:rPr>
        <w:lastRenderedPageBreak/>
        <w:t>данных; </w:t>
      </w:r>
      <w:r w:rsidRPr="00CD4017">
        <w:rPr>
          <w:sz w:val="28"/>
          <w:szCs w:val="28"/>
        </w:rPr>
        <w:t>применить исследование данных в первом наборе данных для создания гипотез и использовать второй набор данных для проверки гипотез. Однако такой процесс применим только для больших наборов данных. </w:t>
      </w:r>
      <w:r w:rsidRPr="001E19B6">
        <w:rPr>
          <w:sz w:val="28"/>
          <w:szCs w:val="28"/>
        </w:rPr>
        <w:t xml:space="preserve">Независимо от конкретной ситуации, </w:t>
      </w:r>
      <w:r w:rsidR="00CD4017" w:rsidRPr="001E19B6">
        <w:rPr>
          <w:sz w:val="28"/>
          <w:szCs w:val="28"/>
        </w:rPr>
        <w:t>регулярное</w:t>
      </w:r>
      <w:r w:rsidRPr="001E19B6">
        <w:rPr>
          <w:sz w:val="28"/>
          <w:szCs w:val="28"/>
        </w:rPr>
        <w:t xml:space="preserve"> использование и </w:t>
      </w:r>
      <w:r w:rsidR="00CD4017" w:rsidRPr="001E19B6">
        <w:rPr>
          <w:sz w:val="28"/>
          <w:szCs w:val="28"/>
        </w:rPr>
        <w:t>понятная</w:t>
      </w:r>
      <w:r w:rsidRPr="001E19B6">
        <w:rPr>
          <w:sz w:val="28"/>
          <w:szCs w:val="28"/>
        </w:rPr>
        <w:t xml:space="preserve"> отчетность по систематическому исследованию данных улучшат качество экологическ</w:t>
      </w:r>
      <w:r w:rsidR="001E19B6">
        <w:rPr>
          <w:sz w:val="28"/>
          <w:szCs w:val="28"/>
        </w:rPr>
        <w:t>ого</w:t>
      </w:r>
      <w:r w:rsidRPr="001E19B6">
        <w:rPr>
          <w:sz w:val="28"/>
          <w:szCs w:val="28"/>
        </w:rPr>
        <w:t xml:space="preserve"> исследовани</w:t>
      </w:r>
      <w:r w:rsidR="001E19B6">
        <w:rPr>
          <w:sz w:val="28"/>
          <w:szCs w:val="28"/>
        </w:rPr>
        <w:t>я</w:t>
      </w:r>
      <w:r w:rsidRPr="001E19B6">
        <w:rPr>
          <w:sz w:val="28"/>
          <w:szCs w:val="28"/>
        </w:rPr>
        <w:t xml:space="preserve"> и любые прикладные рекомендации, которые он дает.</w:t>
      </w:r>
    </w:p>
    <w:p w:rsidR="00C44CCB" w:rsidRPr="00C44CCB" w:rsidRDefault="00C44CCB" w:rsidP="00164920">
      <w:pPr>
        <w:pStyle w:val="a3"/>
        <w:shd w:val="clear" w:color="auto" w:fill="FFFFFF"/>
        <w:spacing w:before="0" w:beforeAutospacing="0" w:after="0" w:afterAutospacing="0"/>
        <w:textAlignment w:val="baseline"/>
        <w:rPr>
          <w:sz w:val="28"/>
          <w:szCs w:val="28"/>
        </w:rPr>
      </w:pPr>
    </w:p>
    <w:p w:rsidR="009E11FE" w:rsidRPr="00C44CCB" w:rsidRDefault="009E11FE" w:rsidP="00A409D7">
      <w:pPr>
        <w:pStyle w:val="a3"/>
        <w:shd w:val="clear" w:color="auto" w:fill="FFFFFF"/>
        <w:spacing w:before="0" w:beforeAutospacing="0" w:after="0" w:afterAutospacing="0"/>
        <w:textAlignment w:val="baseline"/>
        <w:rPr>
          <w:sz w:val="28"/>
          <w:szCs w:val="28"/>
        </w:rPr>
      </w:pPr>
    </w:p>
    <w:p w:rsidR="00A409D7" w:rsidRPr="00C44CCB" w:rsidRDefault="00A409D7" w:rsidP="001F734D">
      <w:pPr>
        <w:pStyle w:val="a3"/>
        <w:shd w:val="clear" w:color="auto" w:fill="FFFFFF"/>
        <w:spacing w:before="0" w:beforeAutospacing="0" w:after="0" w:afterAutospacing="0"/>
        <w:textAlignment w:val="baseline"/>
        <w:rPr>
          <w:sz w:val="28"/>
          <w:szCs w:val="28"/>
        </w:rPr>
      </w:pPr>
    </w:p>
    <w:p w:rsidR="001F734D" w:rsidRPr="00C44CCB" w:rsidRDefault="001F734D">
      <w:pPr>
        <w:rPr>
          <w:rFonts w:ascii="Times New Roman" w:hAnsi="Times New Roman" w:cs="Times New Roman"/>
          <w:sz w:val="28"/>
          <w:szCs w:val="28"/>
        </w:rPr>
      </w:pPr>
    </w:p>
    <w:p w:rsidR="00D00AD4" w:rsidRPr="00C44CCB" w:rsidRDefault="00D00AD4">
      <w:pPr>
        <w:rPr>
          <w:rFonts w:ascii="Times New Roman" w:hAnsi="Times New Roman" w:cs="Times New Roman"/>
          <w:sz w:val="28"/>
          <w:szCs w:val="28"/>
        </w:rPr>
      </w:pPr>
    </w:p>
    <w:sectPr w:rsidR="00D00AD4" w:rsidRPr="00C44C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F21FE"/>
    <w:multiLevelType w:val="hybridMultilevel"/>
    <w:tmpl w:val="7F7ADD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69"/>
    <w:rsid w:val="000001A1"/>
    <w:rsid w:val="000029F6"/>
    <w:rsid w:val="00002A19"/>
    <w:rsid w:val="00003109"/>
    <w:rsid w:val="00005B68"/>
    <w:rsid w:val="000061EB"/>
    <w:rsid w:val="00022834"/>
    <w:rsid w:val="0003475F"/>
    <w:rsid w:val="00035AC8"/>
    <w:rsid w:val="000425FE"/>
    <w:rsid w:val="00070F0D"/>
    <w:rsid w:val="0009032B"/>
    <w:rsid w:val="00093140"/>
    <w:rsid w:val="000A2B97"/>
    <w:rsid w:val="000A3100"/>
    <w:rsid w:val="000B2812"/>
    <w:rsid w:val="000B2E54"/>
    <w:rsid w:val="000B50C4"/>
    <w:rsid w:val="000C3090"/>
    <w:rsid w:val="000C6610"/>
    <w:rsid w:val="000D5242"/>
    <w:rsid w:val="000E5A2B"/>
    <w:rsid w:val="000F0C84"/>
    <w:rsid w:val="000F1EE3"/>
    <w:rsid w:val="0011452E"/>
    <w:rsid w:val="001331B4"/>
    <w:rsid w:val="00141034"/>
    <w:rsid w:val="00141B5E"/>
    <w:rsid w:val="00143112"/>
    <w:rsid w:val="0014530F"/>
    <w:rsid w:val="00157CE0"/>
    <w:rsid w:val="00164920"/>
    <w:rsid w:val="00164A23"/>
    <w:rsid w:val="0016501D"/>
    <w:rsid w:val="0016560B"/>
    <w:rsid w:val="001756E5"/>
    <w:rsid w:val="00191F59"/>
    <w:rsid w:val="001952A1"/>
    <w:rsid w:val="00197680"/>
    <w:rsid w:val="001A2976"/>
    <w:rsid w:val="001A79C8"/>
    <w:rsid w:val="001B2AF0"/>
    <w:rsid w:val="001B3AE1"/>
    <w:rsid w:val="001E19B6"/>
    <w:rsid w:val="001E3716"/>
    <w:rsid w:val="001F4779"/>
    <w:rsid w:val="001F734D"/>
    <w:rsid w:val="00201201"/>
    <w:rsid w:val="002171F7"/>
    <w:rsid w:val="00230B6F"/>
    <w:rsid w:val="00242B7F"/>
    <w:rsid w:val="0026576D"/>
    <w:rsid w:val="00274F2E"/>
    <w:rsid w:val="002865E6"/>
    <w:rsid w:val="00295133"/>
    <w:rsid w:val="002A3314"/>
    <w:rsid w:val="002A3AF6"/>
    <w:rsid w:val="002A4595"/>
    <w:rsid w:val="002B260B"/>
    <w:rsid w:val="002B7283"/>
    <w:rsid w:val="002C59A0"/>
    <w:rsid w:val="002D6A3F"/>
    <w:rsid w:val="002E69DF"/>
    <w:rsid w:val="002F1ED7"/>
    <w:rsid w:val="0030567E"/>
    <w:rsid w:val="00305907"/>
    <w:rsid w:val="00320DF0"/>
    <w:rsid w:val="00326921"/>
    <w:rsid w:val="003307C6"/>
    <w:rsid w:val="0034584B"/>
    <w:rsid w:val="003610F8"/>
    <w:rsid w:val="00361AEE"/>
    <w:rsid w:val="00364644"/>
    <w:rsid w:val="0036579A"/>
    <w:rsid w:val="0037259D"/>
    <w:rsid w:val="0038233C"/>
    <w:rsid w:val="00385F9B"/>
    <w:rsid w:val="003929C4"/>
    <w:rsid w:val="00395A76"/>
    <w:rsid w:val="00396BAC"/>
    <w:rsid w:val="0039708E"/>
    <w:rsid w:val="003A78B3"/>
    <w:rsid w:val="003B445E"/>
    <w:rsid w:val="003B730B"/>
    <w:rsid w:val="003C3061"/>
    <w:rsid w:val="003C511F"/>
    <w:rsid w:val="003D3897"/>
    <w:rsid w:val="003D5971"/>
    <w:rsid w:val="003E2EFE"/>
    <w:rsid w:val="003E3775"/>
    <w:rsid w:val="00404A62"/>
    <w:rsid w:val="00406CBD"/>
    <w:rsid w:val="0040710A"/>
    <w:rsid w:val="00413A7F"/>
    <w:rsid w:val="0042253E"/>
    <w:rsid w:val="00422CDB"/>
    <w:rsid w:val="0042346F"/>
    <w:rsid w:val="00423B8C"/>
    <w:rsid w:val="004654D9"/>
    <w:rsid w:val="004726EF"/>
    <w:rsid w:val="00477C06"/>
    <w:rsid w:val="00483FE0"/>
    <w:rsid w:val="0048683A"/>
    <w:rsid w:val="00492A64"/>
    <w:rsid w:val="004A06B5"/>
    <w:rsid w:val="004A0DAC"/>
    <w:rsid w:val="004E0A56"/>
    <w:rsid w:val="004F2BE5"/>
    <w:rsid w:val="004F5789"/>
    <w:rsid w:val="005116A3"/>
    <w:rsid w:val="00524009"/>
    <w:rsid w:val="005300EF"/>
    <w:rsid w:val="00540DF6"/>
    <w:rsid w:val="0054557C"/>
    <w:rsid w:val="00555882"/>
    <w:rsid w:val="00565CC3"/>
    <w:rsid w:val="005822B8"/>
    <w:rsid w:val="00584061"/>
    <w:rsid w:val="00584E66"/>
    <w:rsid w:val="00597ED4"/>
    <w:rsid w:val="005A2802"/>
    <w:rsid w:val="005A735A"/>
    <w:rsid w:val="005B7AE7"/>
    <w:rsid w:val="005C1948"/>
    <w:rsid w:val="005C1990"/>
    <w:rsid w:val="005C7460"/>
    <w:rsid w:val="005D2A97"/>
    <w:rsid w:val="005D3BF0"/>
    <w:rsid w:val="005E0769"/>
    <w:rsid w:val="005E2DBD"/>
    <w:rsid w:val="005E4B12"/>
    <w:rsid w:val="005F67DF"/>
    <w:rsid w:val="0061513C"/>
    <w:rsid w:val="006400BF"/>
    <w:rsid w:val="00651B21"/>
    <w:rsid w:val="00653C47"/>
    <w:rsid w:val="00662F41"/>
    <w:rsid w:val="006664E4"/>
    <w:rsid w:val="00677BD8"/>
    <w:rsid w:val="00682684"/>
    <w:rsid w:val="0068446E"/>
    <w:rsid w:val="006A13A0"/>
    <w:rsid w:val="006A43AE"/>
    <w:rsid w:val="006B09B4"/>
    <w:rsid w:val="006C4E76"/>
    <w:rsid w:val="006C56C0"/>
    <w:rsid w:val="006D7D6C"/>
    <w:rsid w:val="006E4771"/>
    <w:rsid w:val="00703037"/>
    <w:rsid w:val="00713B3D"/>
    <w:rsid w:val="00727CB2"/>
    <w:rsid w:val="007461BC"/>
    <w:rsid w:val="00747323"/>
    <w:rsid w:val="00750364"/>
    <w:rsid w:val="007600F0"/>
    <w:rsid w:val="00771758"/>
    <w:rsid w:val="00772C3B"/>
    <w:rsid w:val="0078163C"/>
    <w:rsid w:val="007853A8"/>
    <w:rsid w:val="00795F30"/>
    <w:rsid w:val="007A1B35"/>
    <w:rsid w:val="007A46DB"/>
    <w:rsid w:val="007B5B03"/>
    <w:rsid w:val="007C0D75"/>
    <w:rsid w:val="007C6352"/>
    <w:rsid w:val="008015A2"/>
    <w:rsid w:val="00820933"/>
    <w:rsid w:val="0082451C"/>
    <w:rsid w:val="00835D86"/>
    <w:rsid w:val="00840229"/>
    <w:rsid w:val="00846D8F"/>
    <w:rsid w:val="0086380E"/>
    <w:rsid w:val="00884625"/>
    <w:rsid w:val="00887686"/>
    <w:rsid w:val="00891C63"/>
    <w:rsid w:val="008946B7"/>
    <w:rsid w:val="008A1455"/>
    <w:rsid w:val="008A75A4"/>
    <w:rsid w:val="008B635C"/>
    <w:rsid w:val="008B6426"/>
    <w:rsid w:val="008B6C3F"/>
    <w:rsid w:val="008C4BC5"/>
    <w:rsid w:val="008D1258"/>
    <w:rsid w:val="008D1317"/>
    <w:rsid w:val="00906516"/>
    <w:rsid w:val="00913931"/>
    <w:rsid w:val="00926CDA"/>
    <w:rsid w:val="0093691F"/>
    <w:rsid w:val="009419E4"/>
    <w:rsid w:val="00944ABE"/>
    <w:rsid w:val="00950A8F"/>
    <w:rsid w:val="00951203"/>
    <w:rsid w:val="0095179F"/>
    <w:rsid w:val="0096190D"/>
    <w:rsid w:val="009710A3"/>
    <w:rsid w:val="00974C2C"/>
    <w:rsid w:val="00976599"/>
    <w:rsid w:val="00976C86"/>
    <w:rsid w:val="009831E0"/>
    <w:rsid w:val="009912C0"/>
    <w:rsid w:val="00992B04"/>
    <w:rsid w:val="009979BE"/>
    <w:rsid w:val="009A3C64"/>
    <w:rsid w:val="009B4BA8"/>
    <w:rsid w:val="009B64D3"/>
    <w:rsid w:val="009C10C2"/>
    <w:rsid w:val="009D0CE3"/>
    <w:rsid w:val="009E11FE"/>
    <w:rsid w:val="009F2784"/>
    <w:rsid w:val="009F2ECD"/>
    <w:rsid w:val="00A0544B"/>
    <w:rsid w:val="00A1083B"/>
    <w:rsid w:val="00A17B57"/>
    <w:rsid w:val="00A2314B"/>
    <w:rsid w:val="00A409D7"/>
    <w:rsid w:val="00A51A26"/>
    <w:rsid w:val="00A52264"/>
    <w:rsid w:val="00A830BC"/>
    <w:rsid w:val="00A91AB8"/>
    <w:rsid w:val="00A96252"/>
    <w:rsid w:val="00AA022A"/>
    <w:rsid w:val="00AA0F2A"/>
    <w:rsid w:val="00AA1995"/>
    <w:rsid w:val="00AA478B"/>
    <w:rsid w:val="00AA6920"/>
    <w:rsid w:val="00AB054C"/>
    <w:rsid w:val="00AC2EC3"/>
    <w:rsid w:val="00AD350F"/>
    <w:rsid w:val="00AD3ABF"/>
    <w:rsid w:val="00AD58CF"/>
    <w:rsid w:val="00B11C02"/>
    <w:rsid w:val="00B27CC7"/>
    <w:rsid w:val="00B30D16"/>
    <w:rsid w:val="00B37DEA"/>
    <w:rsid w:val="00B4260C"/>
    <w:rsid w:val="00B80E7E"/>
    <w:rsid w:val="00B94D0F"/>
    <w:rsid w:val="00B970EF"/>
    <w:rsid w:val="00BA0C52"/>
    <w:rsid w:val="00BA2C6B"/>
    <w:rsid w:val="00BB0449"/>
    <w:rsid w:val="00BE011E"/>
    <w:rsid w:val="00BE0A99"/>
    <w:rsid w:val="00BE4847"/>
    <w:rsid w:val="00BF5BD1"/>
    <w:rsid w:val="00C3279D"/>
    <w:rsid w:val="00C364E6"/>
    <w:rsid w:val="00C37D78"/>
    <w:rsid w:val="00C44CCB"/>
    <w:rsid w:val="00C451C3"/>
    <w:rsid w:val="00C63B14"/>
    <w:rsid w:val="00C821D5"/>
    <w:rsid w:val="00C82E0C"/>
    <w:rsid w:val="00CA1725"/>
    <w:rsid w:val="00CA47E5"/>
    <w:rsid w:val="00CB3FE2"/>
    <w:rsid w:val="00CB5446"/>
    <w:rsid w:val="00CB6C79"/>
    <w:rsid w:val="00CD4017"/>
    <w:rsid w:val="00CD47A7"/>
    <w:rsid w:val="00CE7804"/>
    <w:rsid w:val="00D00AD4"/>
    <w:rsid w:val="00D32172"/>
    <w:rsid w:val="00D35E20"/>
    <w:rsid w:val="00D420C9"/>
    <w:rsid w:val="00D4517D"/>
    <w:rsid w:val="00D5294D"/>
    <w:rsid w:val="00D614A3"/>
    <w:rsid w:val="00D628BA"/>
    <w:rsid w:val="00D65C0B"/>
    <w:rsid w:val="00D854B6"/>
    <w:rsid w:val="00DA3D37"/>
    <w:rsid w:val="00DA445D"/>
    <w:rsid w:val="00DA7ED6"/>
    <w:rsid w:val="00DB03D2"/>
    <w:rsid w:val="00DC11B6"/>
    <w:rsid w:val="00DC6BD2"/>
    <w:rsid w:val="00DC7CC3"/>
    <w:rsid w:val="00DD36AE"/>
    <w:rsid w:val="00DD3949"/>
    <w:rsid w:val="00DE438E"/>
    <w:rsid w:val="00DF3131"/>
    <w:rsid w:val="00DF6F3C"/>
    <w:rsid w:val="00E019C6"/>
    <w:rsid w:val="00E124D7"/>
    <w:rsid w:val="00E218C9"/>
    <w:rsid w:val="00E33E67"/>
    <w:rsid w:val="00E52238"/>
    <w:rsid w:val="00E63A38"/>
    <w:rsid w:val="00E67E4C"/>
    <w:rsid w:val="00E743FB"/>
    <w:rsid w:val="00E76DAC"/>
    <w:rsid w:val="00E77E6F"/>
    <w:rsid w:val="00E847E8"/>
    <w:rsid w:val="00E874DB"/>
    <w:rsid w:val="00EA4DA2"/>
    <w:rsid w:val="00EA4ECC"/>
    <w:rsid w:val="00EB0B68"/>
    <w:rsid w:val="00EB103B"/>
    <w:rsid w:val="00EB2A76"/>
    <w:rsid w:val="00EC6DD9"/>
    <w:rsid w:val="00ED2CAE"/>
    <w:rsid w:val="00ED6664"/>
    <w:rsid w:val="00ED7451"/>
    <w:rsid w:val="00EE41E4"/>
    <w:rsid w:val="00F000D9"/>
    <w:rsid w:val="00F07A24"/>
    <w:rsid w:val="00F12813"/>
    <w:rsid w:val="00F3603D"/>
    <w:rsid w:val="00F36C5C"/>
    <w:rsid w:val="00F403CA"/>
    <w:rsid w:val="00F44F57"/>
    <w:rsid w:val="00F57B48"/>
    <w:rsid w:val="00F7668B"/>
    <w:rsid w:val="00F84040"/>
    <w:rsid w:val="00F90ED5"/>
    <w:rsid w:val="00F93BAA"/>
    <w:rsid w:val="00FA4B6C"/>
    <w:rsid w:val="00FB3BA6"/>
    <w:rsid w:val="00FC6ECA"/>
    <w:rsid w:val="00FD2BEF"/>
    <w:rsid w:val="00FE3DCD"/>
    <w:rsid w:val="00FE5681"/>
    <w:rsid w:val="00FE7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02A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77E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1A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83FE0"/>
    <w:pPr>
      <w:ind w:left="720"/>
      <w:contextualSpacing/>
    </w:pPr>
  </w:style>
  <w:style w:type="character" w:customStyle="1" w:styleId="20">
    <w:name w:val="Заголовок 2 Знак"/>
    <w:basedOn w:val="a0"/>
    <w:link w:val="2"/>
    <w:uiPriority w:val="9"/>
    <w:rsid w:val="00002A19"/>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002A19"/>
    <w:rPr>
      <w:color w:val="0000FF"/>
      <w:u w:val="single"/>
    </w:rPr>
  </w:style>
  <w:style w:type="character" w:styleId="a6">
    <w:name w:val="Emphasis"/>
    <w:basedOn w:val="a0"/>
    <w:uiPriority w:val="20"/>
    <w:qFormat/>
    <w:rsid w:val="00002A19"/>
    <w:rPr>
      <w:i/>
      <w:iCs/>
    </w:rPr>
  </w:style>
  <w:style w:type="character" w:customStyle="1" w:styleId="30">
    <w:name w:val="Заголовок 3 Знак"/>
    <w:basedOn w:val="a0"/>
    <w:link w:val="3"/>
    <w:uiPriority w:val="9"/>
    <w:semiHidden/>
    <w:rsid w:val="00E77E6F"/>
    <w:rPr>
      <w:rFonts w:asciiTheme="majorHAnsi" w:eastAsiaTheme="majorEastAsia" w:hAnsiTheme="majorHAnsi" w:cstheme="majorBidi"/>
      <w:b/>
      <w:bCs/>
      <w:color w:val="4F81BD" w:themeColor="accent1"/>
    </w:rPr>
  </w:style>
  <w:style w:type="character" w:customStyle="1" w:styleId="tablecaption-label">
    <w:name w:val="table__caption-label"/>
    <w:basedOn w:val="a0"/>
    <w:rsid w:val="00E76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02A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77E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1A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83FE0"/>
    <w:pPr>
      <w:ind w:left="720"/>
      <w:contextualSpacing/>
    </w:pPr>
  </w:style>
  <w:style w:type="character" w:customStyle="1" w:styleId="20">
    <w:name w:val="Заголовок 2 Знак"/>
    <w:basedOn w:val="a0"/>
    <w:link w:val="2"/>
    <w:uiPriority w:val="9"/>
    <w:rsid w:val="00002A19"/>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002A19"/>
    <w:rPr>
      <w:color w:val="0000FF"/>
      <w:u w:val="single"/>
    </w:rPr>
  </w:style>
  <w:style w:type="character" w:styleId="a6">
    <w:name w:val="Emphasis"/>
    <w:basedOn w:val="a0"/>
    <w:uiPriority w:val="20"/>
    <w:qFormat/>
    <w:rsid w:val="00002A19"/>
    <w:rPr>
      <w:i/>
      <w:iCs/>
    </w:rPr>
  </w:style>
  <w:style w:type="character" w:customStyle="1" w:styleId="30">
    <w:name w:val="Заголовок 3 Знак"/>
    <w:basedOn w:val="a0"/>
    <w:link w:val="3"/>
    <w:uiPriority w:val="9"/>
    <w:semiHidden/>
    <w:rsid w:val="00E77E6F"/>
    <w:rPr>
      <w:rFonts w:asciiTheme="majorHAnsi" w:eastAsiaTheme="majorEastAsia" w:hAnsiTheme="majorHAnsi" w:cstheme="majorBidi"/>
      <w:b/>
      <w:bCs/>
      <w:color w:val="4F81BD" w:themeColor="accent1"/>
    </w:rPr>
  </w:style>
  <w:style w:type="character" w:customStyle="1" w:styleId="tablecaption-label">
    <w:name w:val="table__caption-label"/>
    <w:basedOn w:val="a0"/>
    <w:rsid w:val="00E76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8702">
      <w:bodyDiv w:val="1"/>
      <w:marLeft w:val="0"/>
      <w:marRight w:val="0"/>
      <w:marTop w:val="0"/>
      <w:marBottom w:val="0"/>
      <w:divBdr>
        <w:top w:val="none" w:sz="0" w:space="0" w:color="auto"/>
        <w:left w:val="none" w:sz="0" w:space="0" w:color="auto"/>
        <w:bottom w:val="none" w:sz="0" w:space="0" w:color="auto"/>
        <w:right w:val="none" w:sz="0" w:space="0" w:color="auto"/>
      </w:divBdr>
    </w:div>
    <w:div w:id="337776566">
      <w:bodyDiv w:val="1"/>
      <w:marLeft w:val="0"/>
      <w:marRight w:val="0"/>
      <w:marTop w:val="0"/>
      <w:marBottom w:val="0"/>
      <w:divBdr>
        <w:top w:val="none" w:sz="0" w:space="0" w:color="auto"/>
        <w:left w:val="none" w:sz="0" w:space="0" w:color="auto"/>
        <w:bottom w:val="none" w:sz="0" w:space="0" w:color="auto"/>
        <w:right w:val="none" w:sz="0" w:space="0" w:color="auto"/>
      </w:divBdr>
    </w:div>
    <w:div w:id="417100618">
      <w:bodyDiv w:val="1"/>
      <w:marLeft w:val="0"/>
      <w:marRight w:val="0"/>
      <w:marTop w:val="0"/>
      <w:marBottom w:val="0"/>
      <w:divBdr>
        <w:top w:val="none" w:sz="0" w:space="0" w:color="auto"/>
        <w:left w:val="none" w:sz="0" w:space="0" w:color="auto"/>
        <w:bottom w:val="none" w:sz="0" w:space="0" w:color="auto"/>
        <w:right w:val="none" w:sz="0" w:space="0" w:color="auto"/>
      </w:divBdr>
    </w:div>
    <w:div w:id="561991363">
      <w:bodyDiv w:val="1"/>
      <w:marLeft w:val="0"/>
      <w:marRight w:val="0"/>
      <w:marTop w:val="0"/>
      <w:marBottom w:val="0"/>
      <w:divBdr>
        <w:top w:val="none" w:sz="0" w:space="0" w:color="auto"/>
        <w:left w:val="none" w:sz="0" w:space="0" w:color="auto"/>
        <w:bottom w:val="none" w:sz="0" w:space="0" w:color="auto"/>
        <w:right w:val="none" w:sz="0" w:space="0" w:color="auto"/>
      </w:divBdr>
    </w:div>
    <w:div w:id="640115428">
      <w:bodyDiv w:val="1"/>
      <w:marLeft w:val="0"/>
      <w:marRight w:val="0"/>
      <w:marTop w:val="0"/>
      <w:marBottom w:val="0"/>
      <w:divBdr>
        <w:top w:val="none" w:sz="0" w:space="0" w:color="auto"/>
        <w:left w:val="none" w:sz="0" w:space="0" w:color="auto"/>
        <w:bottom w:val="none" w:sz="0" w:space="0" w:color="auto"/>
        <w:right w:val="none" w:sz="0" w:space="0" w:color="auto"/>
      </w:divBdr>
    </w:div>
    <w:div w:id="703553150">
      <w:bodyDiv w:val="1"/>
      <w:marLeft w:val="0"/>
      <w:marRight w:val="0"/>
      <w:marTop w:val="0"/>
      <w:marBottom w:val="0"/>
      <w:divBdr>
        <w:top w:val="none" w:sz="0" w:space="0" w:color="auto"/>
        <w:left w:val="none" w:sz="0" w:space="0" w:color="auto"/>
        <w:bottom w:val="none" w:sz="0" w:space="0" w:color="auto"/>
        <w:right w:val="none" w:sz="0" w:space="0" w:color="auto"/>
      </w:divBdr>
    </w:div>
    <w:div w:id="740057219">
      <w:bodyDiv w:val="1"/>
      <w:marLeft w:val="0"/>
      <w:marRight w:val="0"/>
      <w:marTop w:val="0"/>
      <w:marBottom w:val="0"/>
      <w:divBdr>
        <w:top w:val="none" w:sz="0" w:space="0" w:color="auto"/>
        <w:left w:val="none" w:sz="0" w:space="0" w:color="auto"/>
        <w:bottom w:val="none" w:sz="0" w:space="0" w:color="auto"/>
        <w:right w:val="none" w:sz="0" w:space="0" w:color="auto"/>
      </w:divBdr>
    </w:div>
    <w:div w:id="811018932">
      <w:bodyDiv w:val="1"/>
      <w:marLeft w:val="0"/>
      <w:marRight w:val="0"/>
      <w:marTop w:val="0"/>
      <w:marBottom w:val="0"/>
      <w:divBdr>
        <w:top w:val="none" w:sz="0" w:space="0" w:color="auto"/>
        <w:left w:val="none" w:sz="0" w:space="0" w:color="auto"/>
        <w:bottom w:val="none" w:sz="0" w:space="0" w:color="auto"/>
        <w:right w:val="none" w:sz="0" w:space="0" w:color="auto"/>
      </w:divBdr>
      <w:divsChild>
        <w:div w:id="613950654">
          <w:marLeft w:val="0"/>
          <w:marRight w:val="0"/>
          <w:marTop w:val="0"/>
          <w:marBottom w:val="480"/>
          <w:divBdr>
            <w:top w:val="none" w:sz="0" w:space="0" w:color="auto"/>
            <w:left w:val="none" w:sz="0" w:space="0" w:color="auto"/>
            <w:bottom w:val="none" w:sz="0" w:space="0" w:color="auto"/>
            <w:right w:val="none" w:sz="0" w:space="0" w:color="auto"/>
          </w:divBdr>
        </w:div>
      </w:divsChild>
    </w:div>
    <w:div w:id="855383193">
      <w:bodyDiv w:val="1"/>
      <w:marLeft w:val="0"/>
      <w:marRight w:val="0"/>
      <w:marTop w:val="0"/>
      <w:marBottom w:val="0"/>
      <w:divBdr>
        <w:top w:val="none" w:sz="0" w:space="0" w:color="auto"/>
        <w:left w:val="none" w:sz="0" w:space="0" w:color="auto"/>
        <w:bottom w:val="none" w:sz="0" w:space="0" w:color="auto"/>
        <w:right w:val="none" w:sz="0" w:space="0" w:color="auto"/>
      </w:divBdr>
    </w:div>
    <w:div w:id="857935890">
      <w:bodyDiv w:val="1"/>
      <w:marLeft w:val="0"/>
      <w:marRight w:val="0"/>
      <w:marTop w:val="0"/>
      <w:marBottom w:val="0"/>
      <w:divBdr>
        <w:top w:val="none" w:sz="0" w:space="0" w:color="auto"/>
        <w:left w:val="none" w:sz="0" w:space="0" w:color="auto"/>
        <w:bottom w:val="none" w:sz="0" w:space="0" w:color="auto"/>
        <w:right w:val="none" w:sz="0" w:space="0" w:color="auto"/>
      </w:divBdr>
    </w:div>
    <w:div w:id="1727996472">
      <w:bodyDiv w:val="1"/>
      <w:marLeft w:val="0"/>
      <w:marRight w:val="0"/>
      <w:marTop w:val="0"/>
      <w:marBottom w:val="0"/>
      <w:divBdr>
        <w:top w:val="none" w:sz="0" w:space="0" w:color="auto"/>
        <w:left w:val="none" w:sz="0" w:space="0" w:color="auto"/>
        <w:bottom w:val="none" w:sz="0" w:space="0" w:color="auto"/>
        <w:right w:val="none" w:sz="0" w:space="0" w:color="auto"/>
      </w:divBdr>
    </w:div>
    <w:div w:id="1728452202">
      <w:bodyDiv w:val="1"/>
      <w:marLeft w:val="0"/>
      <w:marRight w:val="0"/>
      <w:marTop w:val="0"/>
      <w:marBottom w:val="0"/>
      <w:divBdr>
        <w:top w:val="none" w:sz="0" w:space="0" w:color="auto"/>
        <w:left w:val="none" w:sz="0" w:space="0" w:color="auto"/>
        <w:bottom w:val="none" w:sz="0" w:space="0" w:color="auto"/>
        <w:right w:val="none" w:sz="0" w:space="0" w:color="auto"/>
      </w:divBdr>
    </w:div>
    <w:div w:id="1749574178">
      <w:bodyDiv w:val="1"/>
      <w:marLeft w:val="0"/>
      <w:marRight w:val="0"/>
      <w:marTop w:val="0"/>
      <w:marBottom w:val="0"/>
      <w:divBdr>
        <w:top w:val="none" w:sz="0" w:space="0" w:color="auto"/>
        <w:left w:val="none" w:sz="0" w:space="0" w:color="auto"/>
        <w:bottom w:val="none" w:sz="0" w:space="0" w:color="auto"/>
        <w:right w:val="none" w:sz="0" w:space="0" w:color="auto"/>
      </w:divBdr>
    </w:div>
    <w:div w:id="1770856524">
      <w:bodyDiv w:val="1"/>
      <w:marLeft w:val="0"/>
      <w:marRight w:val="0"/>
      <w:marTop w:val="0"/>
      <w:marBottom w:val="0"/>
      <w:divBdr>
        <w:top w:val="none" w:sz="0" w:space="0" w:color="auto"/>
        <w:left w:val="none" w:sz="0" w:space="0" w:color="auto"/>
        <w:bottom w:val="none" w:sz="0" w:space="0" w:color="auto"/>
        <w:right w:val="none" w:sz="0" w:space="0" w:color="auto"/>
      </w:divBdr>
    </w:div>
    <w:div w:id="1808164729">
      <w:bodyDiv w:val="1"/>
      <w:marLeft w:val="0"/>
      <w:marRight w:val="0"/>
      <w:marTop w:val="0"/>
      <w:marBottom w:val="0"/>
      <w:divBdr>
        <w:top w:val="none" w:sz="0" w:space="0" w:color="auto"/>
        <w:left w:val="none" w:sz="0" w:space="0" w:color="auto"/>
        <w:bottom w:val="none" w:sz="0" w:space="0" w:color="auto"/>
        <w:right w:val="none" w:sz="0" w:space="0" w:color="auto"/>
      </w:divBdr>
    </w:div>
    <w:div w:id="1848326629">
      <w:bodyDiv w:val="1"/>
      <w:marLeft w:val="0"/>
      <w:marRight w:val="0"/>
      <w:marTop w:val="0"/>
      <w:marBottom w:val="0"/>
      <w:divBdr>
        <w:top w:val="none" w:sz="0" w:space="0" w:color="auto"/>
        <w:left w:val="none" w:sz="0" w:space="0" w:color="auto"/>
        <w:bottom w:val="none" w:sz="0" w:space="0" w:color="auto"/>
        <w:right w:val="none" w:sz="0" w:space="0" w:color="auto"/>
      </w:divBdr>
    </w:div>
    <w:div w:id="196584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2041-210X.2009.00001.x/full" TargetMode="External"/><Relationship Id="rId13" Type="http://schemas.openxmlformats.org/officeDocument/2006/relationships/hyperlink" Target="http://onlinelibrary.wiley.com/doi/10.1111/j.2041-210X.2009.00001.x/full" TargetMode="External"/><Relationship Id="rId18" Type="http://schemas.openxmlformats.org/officeDocument/2006/relationships/hyperlink" Target="http://onlinelibrary.wiley.com/doi/10.1111/j.2041-210X.2009.00001.x/full" TargetMode="External"/><Relationship Id="rId26" Type="http://schemas.openxmlformats.org/officeDocument/2006/relationships/hyperlink" Target="http://onlinelibrary.wiley.com/doi/10.1111/j.2041-210X.2009.00001.x/ful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onlinelibrary.wiley.com/doi/10.1111/j.2041-210X.2009.00001.x/full" TargetMode="External"/><Relationship Id="rId34" Type="http://schemas.openxmlformats.org/officeDocument/2006/relationships/hyperlink" Target="http://onlinelibrary.wiley.com/doi/10.1111/j.2041-210X.2009.00001.x/full" TargetMode="External"/><Relationship Id="rId7" Type="http://schemas.openxmlformats.org/officeDocument/2006/relationships/hyperlink" Target="http://onlinelibrary.wiley.com/doi/10.1111/j.2041-210X.2009.00001.x/full" TargetMode="External"/><Relationship Id="rId12" Type="http://schemas.openxmlformats.org/officeDocument/2006/relationships/hyperlink" Target="http://onlinelibrary.wiley.com/doi/10.1111/j.2041-210X.2009.00001.x/full" TargetMode="External"/><Relationship Id="rId17" Type="http://schemas.openxmlformats.org/officeDocument/2006/relationships/hyperlink" Target="http://onlinelibrary.wiley.com/doi/10.1111/j.2041-210X.2009.00001.x/full" TargetMode="External"/><Relationship Id="rId25" Type="http://schemas.openxmlformats.org/officeDocument/2006/relationships/hyperlink" Target="http://onlinelibrary.wiley.com/doi/10.1111/j.2041-210X.2009.00001.x/full" TargetMode="External"/><Relationship Id="rId33" Type="http://schemas.openxmlformats.org/officeDocument/2006/relationships/hyperlink" Target="http://onlinelibrary.wiley.com/doi/10.1111/j.2041-210X.2009.00001.x/ful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nlinelibrary.wiley.com/doi/10.1111/j.2041-210X.2009.00001.x/full" TargetMode="External"/><Relationship Id="rId20" Type="http://schemas.openxmlformats.org/officeDocument/2006/relationships/hyperlink" Target="http://onlinelibrary.wiley.com/doi/10.1111/j.2041-210X.2009.00001.x/full" TargetMode="External"/><Relationship Id="rId29" Type="http://schemas.openxmlformats.org/officeDocument/2006/relationships/hyperlink" Target="http://onlinelibrary.wiley.com/doi/10.1111/j.2041-210X.2009.00001.x/full" TargetMode="External"/><Relationship Id="rId1" Type="http://schemas.openxmlformats.org/officeDocument/2006/relationships/numbering" Target="numbering.xml"/><Relationship Id="rId6" Type="http://schemas.openxmlformats.org/officeDocument/2006/relationships/hyperlink" Target="http://onlinelibrary.wiley.com/doi/10.1111/j.2041-210X.2009.00001.x/full" TargetMode="External"/><Relationship Id="rId11" Type="http://schemas.openxmlformats.org/officeDocument/2006/relationships/hyperlink" Target="http://onlinelibrary.wiley.com/doi/10.1111/j.2041-210X.2009.00001.x/full" TargetMode="External"/><Relationship Id="rId24" Type="http://schemas.openxmlformats.org/officeDocument/2006/relationships/hyperlink" Target="http://onlinelibrary.wiley.com/doi/10.1111/j.2041-210X.2009.00001.x/full" TargetMode="External"/><Relationship Id="rId32" Type="http://schemas.openxmlformats.org/officeDocument/2006/relationships/hyperlink" Target="http://onlinelibrary.wiley.com/doi/10.1111/j.2041-210X.2009.00001.x/full" TargetMode="External"/><Relationship Id="rId37" Type="http://schemas.openxmlformats.org/officeDocument/2006/relationships/hyperlink" Target="http://onlinelibrary.wiley.com/doi/10.1111/j.2041-210X.2009.00001.x/full" TargetMode="External"/><Relationship Id="rId5" Type="http://schemas.openxmlformats.org/officeDocument/2006/relationships/webSettings" Target="webSettings.xml"/><Relationship Id="rId15" Type="http://schemas.openxmlformats.org/officeDocument/2006/relationships/hyperlink" Target="http://onlinelibrary.wiley.com/doi/10.1111/j.2041-210X.2009.00001.x/full" TargetMode="External"/><Relationship Id="rId23" Type="http://schemas.openxmlformats.org/officeDocument/2006/relationships/hyperlink" Target="http://onlinelibrary.wiley.com/doi/10.1111/j.2041-210X.2009.00001.x/full" TargetMode="External"/><Relationship Id="rId28" Type="http://schemas.openxmlformats.org/officeDocument/2006/relationships/hyperlink" Target="http://onlinelibrary.wiley.com/doi/10.1111/j.2041-210X.2009.00001.x/full" TargetMode="External"/><Relationship Id="rId36" Type="http://schemas.openxmlformats.org/officeDocument/2006/relationships/hyperlink" Target="http://onlinelibrary.wiley.com/doi/10.1111/j.2041-210X.2009.00001.x/full" TargetMode="External"/><Relationship Id="rId10" Type="http://schemas.openxmlformats.org/officeDocument/2006/relationships/hyperlink" Target="http://onlinelibrary.wiley.com/doi/10.1111/j.2041-210X.2009.00001.x/full" TargetMode="External"/><Relationship Id="rId19" Type="http://schemas.openxmlformats.org/officeDocument/2006/relationships/hyperlink" Target="http://onlinelibrary.wiley.com/doi/10.1111/j.2041-210X.2009.00001.x/full" TargetMode="External"/><Relationship Id="rId31" Type="http://schemas.openxmlformats.org/officeDocument/2006/relationships/hyperlink" Target="http://onlinelibrary.wiley.com/doi/10.1111/j.2041-210X.2009.00001.x/full" TargetMode="External"/><Relationship Id="rId4" Type="http://schemas.openxmlformats.org/officeDocument/2006/relationships/settings" Target="settings.xml"/><Relationship Id="rId9" Type="http://schemas.openxmlformats.org/officeDocument/2006/relationships/hyperlink" Target="http://onlinelibrary.wiley.com/doi/10.1111/j.2041-210X.2009.00001.x/full" TargetMode="External"/><Relationship Id="rId14" Type="http://schemas.openxmlformats.org/officeDocument/2006/relationships/hyperlink" Target="http://onlinelibrary.wiley.com/doi/10.1111/j.2041-210X.2009.00001.x/full" TargetMode="External"/><Relationship Id="rId22" Type="http://schemas.openxmlformats.org/officeDocument/2006/relationships/hyperlink" Target="http://onlinelibrary.wiley.com/doi/10.1111/j.2041-210X.2009.00001.x/full" TargetMode="External"/><Relationship Id="rId27" Type="http://schemas.openxmlformats.org/officeDocument/2006/relationships/hyperlink" Target="http://onlinelibrary.wiley.com/doi/10.1111/j.2041-210X.2009.00001.x/full" TargetMode="External"/><Relationship Id="rId30" Type="http://schemas.openxmlformats.org/officeDocument/2006/relationships/hyperlink" Target="http://onlinelibrary.wiley.com/doi/10.1111/j.2041-210X.2009.00001.x/full" TargetMode="External"/><Relationship Id="rId35" Type="http://schemas.openxmlformats.org/officeDocument/2006/relationships/hyperlink" Target="http://onlinelibrary.wiley.com/doi/10.1111/j.2041-210X.2009.00001.x/ful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1350</TotalTime>
  <Pages>17</Pages>
  <Words>8340</Words>
  <Characters>47543</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Софья</dc:creator>
  <cp:lastModifiedBy>Софья</cp:lastModifiedBy>
  <cp:revision>1</cp:revision>
  <dcterms:created xsi:type="dcterms:W3CDTF">2017-09-01T08:53:00Z</dcterms:created>
  <dcterms:modified xsi:type="dcterms:W3CDTF">2017-09-09T12:26:00Z</dcterms:modified>
</cp:coreProperties>
</file>