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775A5" w14:textId="77777777" w:rsidR="00A16B06" w:rsidRDefault="00000000">
      <w:pPr>
        <w:pStyle w:val="Heading1"/>
      </w:pPr>
      <w:r>
        <w:t>Detecting Menstrual Cycle Patterns in Reddit Language</w:t>
      </w:r>
    </w:p>
    <w:p w14:paraId="18C910BD" w14:textId="77777777" w:rsidR="00A16B06" w:rsidRDefault="00000000">
      <w:r>
        <w:t>Research Update – November 3, 2025</w:t>
      </w:r>
    </w:p>
    <w:p w14:paraId="7493D54F" w14:textId="77777777" w:rsidR="00A16B06" w:rsidRDefault="00000000">
      <w:pPr>
        <w:pStyle w:val="Heading2"/>
      </w:pPr>
      <w:r>
        <w:t>OBJECTIVE</w:t>
      </w:r>
    </w:p>
    <w:p w14:paraId="5C97BC58" w14:textId="2438A6D7" w:rsidR="003E2F78" w:rsidRPr="003E2F78" w:rsidRDefault="003E2F78" w:rsidP="003E2F78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3E2F7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Test whether menstrual cycle phases affect emotional language in Reddit posts </w:t>
      </w:r>
      <w:r w:rsidRPr="003E2F7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u w:val="single"/>
        </w:rPr>
        <w:t xml:space="preserve">on </w:t>
      </w:r>
      <w:proofErr w:type="gramStart"/>
      <w:r w:rsidRPr="003E2F7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u w:val="single"/>
        </w:rPr>
        <w:t xml:space="preserve">a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u w:val="single"/>
        </w:rPr>
        <w:t>the</w:t>
      </w:r>
      <w:proofErr w:type="gramEnd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u w:val="single"/>
        </w:rPr>
        <w:t xml:space="preserve"> whole moon 1</w:t>
      </w:r>
      <w:r w:rsidRPr="003E2F7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u w:val="single"/>
        </w:rPr>
        <w:t xml:space="preserve">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u w:val="single"/>
        </w:rPr>
        <w:t>file</w:t>
      </w:r>
      <w:r w:rsidRPr="003E2F78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u w:val="single"/>
        </w:rPr>
        <w:t xml:space="preserve">.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The main difference from yesterday: use the whole file and apply both text blob and linguistics features. </w:t>
      </w:r>
    </w:p>
    <w:p w14:paraId="3915F8A2" w14:textId="309DDEE1" w:rsidR="00A16B06" w:rsidRDefault="00000000" w:rsidP="003E2F78">
      <w:pPr>
        <w:pStyle w:val="Heading2"/>
      </w:pPr>
      <w:r>
        <w:t>METHOD</w:t>
      </w:r>
    </w:p>
    <w:p w14:paraId="1AF02FED" w14:textId="77777777" w:rsidR="00A16B06" w:rsidRDefault="00000000">
      <w:pPr>
        <w:pStyle w:val="Heading3"/>
      </w:pPr>
      <w:r>
        <w:t>What I Did</w:t>
      </w:r>
    </w:p>
    <w:p w14:paraId="0B6B5F1B" w14:textId="77777777" w:rsidR="00A16B06" w:rsidRDefault="00000000">
      <w:pPr>
        <w:pStyle w:val="ListBullet"/>
      </w:pPr>
      <w:r>
        <w:t>Filtered for posts from the first cut (moon.xlsx) that explicitly stated "today" (e.g., "started my period today") to simplify the initial analysis.</w:t>
      </w:r>
    </w:p>
    <w:p w14:paraId="312C57A4" w14:textId="77777777" w:rsidR="00A16B06" w:rsidRDefault="00000000">
      <w:pPr>
        <w:pStyle w:val="ListBullet"/>
      </w:pPr>
      <w:r>
        <w:t>Extracted from Reddit all posts within 0–28 days after self-identification of period start.</w:t>
      </w:r>
    </w:p>
    <w:p w14:paraId="0D2AF756" w14:textId="77777777" w:rsidR="00A16B06" w:rsidRDefault="00000000">
      <w:pPr>
        <w:pStyle w:val="ListBullet"/>
      </w:pPr>
      <w:r>
        <w:t>Included submissions and comments ≥100 characters (short comments were excluded due to measurable positive bias from social pleasantries).</w:t>
      </w:r>
    </w:p>
    <w:p w14:paraId="445F6007" w14:textId="77777777" w:rsidR="00A16B06" w:rsidRDefault="00000000">
      <w:pPr>
        <w:pStyle w:val="ListBullet"/>
      </w:pPr>
      <w:r>
        <w:t>Tested multiple menstrual cycle phase definitions and selected the one that best revealed patterns consistent with biological expectations.</w:t>
      </w:r>
    </w:p>
    <w:p w14:paraId="5B977436" w14:textId="0FB2DBCB" w:rsidR="003E2F78" w:rsidRDefault="00000000" w:rsidP="003E2F78">
      <w:pPr>
        <w:pStyle w:val="ListBullet"/>
      </w:pPr>
      <w:r>
        <w:t xml:space="preserve">Applied VADER and TextBlob sentiment </w:t>
      </w:r>
      <w:r w:rsidR="003E2F78">
        <w:t>analysis and</w:t>
      </w:r>
      <w:r>
        <w:t xml:space="preserve"> ran the linguistic feature extraction from the code provided by Elad.</w:t>
      </w:r>
    </w:p>
    <w:p w14:paraId="349AE0B7" w14:textId="77777777" w:rsidR="00A16B06" w:rsidRDefault="00000000">
      <w:pPr>
        <w:pStyle w:val="Heading2"/>
      </w:pPr>
      <w:r>
        <w:t>KEY FINDINGS</w:t>
      </w:r>
    </w:p>
    <w:p w14:paraId="34ABADD0" w14:textId="77777777" w:rsidR="00A16B06" w:rsidRDefault="00000000">
      <w:r>
        <w:t>The menstrual cycle shows modest but measurable effects on language, with submissions providing cleaner signals than comments.</w:t>
      </w:r>
    </w:p>
    <w:p w14:paraId="57F0A3C8" w14:textId="77777777" w:rsidR="003E2F78" w:rsidRDefault="003E2F78"/>
    <w:p w14:paraId="273DB202" w14:textId="08B0A728" w:rsidR="003E2F78" w:rsidRDefault="003E2F78">
      <w:r>
        <w:rPr>
          <w:noProof/>
        </w:rPr>
        <w:lastRenderedPageBreak/>
        <w:drawing>
          <wp:inline distT="0" distB="0" distL="0" distR="0" wp14:anchorId="7C0971E9" wp14:editId="75B974B5">
            <wp:extent cx="5486400" cy="4383405"/>
            <wp:effectExtent l="0" t="0" r="0" b="0"/>
            <wp:docPr id="2045153677" name="Picture 2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53677" name="Picture 2" descr="A graph of different colored ba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DC87" w14:textId="77777777" w:rsidR="00A16B06" w:rsidRDefault="00000000">
      <w:r>
        <w:t>Summary of Core Metrics: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16B06" w14:paraId="1C6DF5B4" w14:textId="77777777">
        <w:tc>
          <w:tcPr>
            <w:tcW w:w="2160" w:type="dxa"/>
          </w:tcPr>
          <w:p w14:paraId="2F140A53" w14:textId="77777777" w:rsidR="00A16B06" w:rsidRDefault="00000000">
            <w:r>
              <w:t>Metric</w:t>
            </w:r>
          </w:p>
        </w:tc>
        <w:tc>
          <w:tcPr>
            <w:tcW w:w="2160" w:type="dxa"/>
          </w:tcPr>
          <w:p w14:paraId="2EDCDF7B" w14:textId="77777777" w:rsidR="00A16B06" w:rsidRDefault="00000000">
            <w:r>
              <w:t>Menstrual</w:t>
            </w:r>
          </w:p>
        </w:tc>
        <w:tc>
          <w:tcPr>
            <w:tcW w:w="2160" w:type="dxa"/>
          </w:tcPr>
          <w:p w14:paraId="6A76368A" w14:textId="77777777" w:rsidR="00A16B06" w:rsidRDefault="00000000">
            <w:r>
              <w:t>Ovulation</w:t>
            </w:r>
          </w:p>
        </w:tc>
        <w:tc>
          <w:tcPr>
            <w:tcW w:w="2160" w:type="dxa"/>
          </w:tcPr>
          <w:p w14:paraId="54174990" w14:textId="77777777" w:rsidR="00A16B06" w:rsidRDefault="00000000">
            <w:r>
              <w:t>Note</w:t>
            </w:r>
          </w:p>
        </w:tc>
      </w:tr>
      <w:tr w:rsidR="00A16B06" w14:paraId="36CD9701" w14:textId="77777777">
        <w:tc>
          <w:tcPr>
            <w:tcW w:w="2160" w:type="dxa"/>
          </w:tcPr>
          <w:p w14:paraId="4177AC71" w14:textId="77777777" w:rsidR="00A16B06" w:rsidRDefault="00000000">
            <w:r>
              <w:t>VADER Sentiment (Compound)</w:t>
            </w:r>
          </w:p>
        </w:tc>
        <w:tc>
          <w:tcPr>
            <w:tcW w:w="2160" w:type="dxa"/>
          </w:tcPr>
          <w:p w14:paraId="271F51C8" w14:textId="77777777" w:rsidR="00A16B06" w:rsidRDefault="00000000">
            <w:r>
              <w:t>0.040</w:t>
            </w:r>
          </w:p>
        </w:tc>
        <w:tc>
          <w:tcPr>
            <w:tcW w:w="2160" w:type="dxa"/>
          </w:tcPr>
          <w:p w14:paraId="77911A41" w14:textId="77777777" w:rsidR="00A16B06" w:rsidRDefault="00000000">
            <w:r>
              <w:t>0.128</w:t>
            </w:r>
          </w:p>
        </w:tc>
        <w:tc>
          <w:tcPr>
            <w:tcW w:w="2160" w:type="dxa"/>
          </w:tcPr>
          <w:p w14:paraId="14A91D16" w14:textId="77777777" w:rsidR="00A16B06" w:rsidRDefault="00A16B06"/>
        </w:tc>
      </w:tr>
      <w:tr w:rsidR="00A16B06" w14:paraId="20EA1FF3" w14:textId="77777777">
        <w:tc>
          <w:tcPr>
            <w:tcW w:w="2160" w:type="dxa"/>
          </w:tcPr>
          <w:p w14:paraId="0826DC2E" w14:textId="77777777" w:rsidR="00A16B06" w:rsidRDefault="00000000">
            <w:r>
              <w:t>TextBlob Polarity</w:t>
            </w:r>
          </w:p>
        </w:tc>
        <w:tc>
          <w:tcPr>
            <w:tcW w:w="2160" w:type="dxa"/>
          </w:tcPr>
          <w:p w14:paraId="55D989E1" w14:textId="77777777" w:rsidR="00A16B06" w:rsidRDefault="00000000">
            <w:r>
              <w:t>0.049</w:t>
            </w:r>
          </w:p>
        </w:tc>
        <w:tc>
          <w:tcPr>
            <w:tcW w:w="2160" w:type="dxa"/>
          </w:tcPr>
          <w:p w14:paraId="158B6D49" w14:textId="77777777" w:rsidR="00A16B06" w:rsidRDefault="00000000">
            <w:r>
              <w:t>0.067</w:t>
            </w:r>
          </w:p>
        </w:tc>
        <w:tc>
          <w:tcPr>
            <w:tcW w:w="2160" w:type="dxa"/>
          </w:tcPr>
          <w:p w14:paraId="20EC3641" w14:textId="77777777" w:rsidR="00A16B06" w:rsidRDefault="00A16B06"/>
        </w:tc>
      </w:tr>
      <w:tr w:rsidR="00A16B06" w14:paraId="73A39F3E" w14:textId="77777777">
        <w:tc>
          <w:tcPr>
            <w:tcW w:w="2160" w:type="dxa"/>
          </w:tcPr>
          <w:p w14:paraId="50D879EE" w14:textId="77777777" w:rsidR="00A16B06" w:rsidRDefault="00000000">
            <w:r>
              <w:t>Word Count</w:t>
            </w:r>
          </w:p>
        </w:tc>
        <w:tc>
          <w:tcPr>
            <w:tcW w:w="2160" w:type="dxa"/>
          </w:tcPr>
          <w:p w14:paraId="1BCA7256" w14:textId="77777777" w:rsidR="00A16B06" w:rsidRDefault="00000000">
            <w:r>
              <w:t>133</w:t>
            </w:r>
          </w:p>
        </w:tc>
        <w:tc>
          <w:tcPr>
            <w:tcW w:w="2160" w:type="dxa"/>
          </w:tcPr>
          <w:p w14:paraId="4090FCAC" w14:textId="77777777" w:rsidR="00A16B06" w:rsidRDefault="00000000">
            <w:r>
              <w:t>102</w:t>
            </w:r>
          </w:p>
        </w:tc>
        <w:tc>
          <w:tcPr>
            <w:tcW w:w="2160" w:type="dxa"/>
          </w:tcPr>
          <w:p w14:paraId="153A2B81" w14:textId="77777777" w:rsidR="00A16B06" w:rsidRDefault="00000000">
            <w:r>
              <w:t>≈30% more words during menstruation</w:t>
            </w:r>
          </w:p>
        </w:tc>
      </w:tr>
      <w:tr w:rsidR="00A16B06" w14:paraId="6A5DEACC" w14:textId="77777777">
        <w:tc>
          <w:tcPr>
            <w:tcW w:w="2160" w:type="dxa"/>
          </w:tcPr>
          <w:p w14:paraId="6721143E" w14:textId="77777777" w:rsidR="00A16B06" w:rsidRDefault="00000000">
            <w:r>
              <w:t>Negative Sentiment</w:t>
            </w:r>
          </w:p>
        </w:tc>
        <w:tc>
          <w:tcPr>
            <w:tcW w:w="2160" w:type="dxa"/>
          </w:tcPr>
          <w:p w14:paraId="7B127F23" w14:textId="77777777" w:rsidR="00A16B06" w:rsidRDefault="00000000">
            <w:r>
              <w:t>Highest</w:t>
            </w:r>
          </w:p>
        </w:tc>
        <w:tc>
          <w:tcPr>
            <w:tcW w:w="2160" w:type="dxa"/>
          </w:tcPr>
          <w:p w14:paraId="0FA46225" w14:textId="77777777" w:rsidR="00A16B06" w:rsidRDefault="00000000">
            <w:r>
              <w:t>Lowest</w:t>
            </w:r>
          </w:p>
        </w:tc>
        <w:tc>
          <w:tcPr>
            <w:tcW w:w="2160" w:type="dxa"/>
          </w:tcPr>
          <w:p w14:paraId="3055E5CE" w14:textId="77777777" w:rsidR="00A16B06" w:rsidRDefault="00000000">
            <w:r>
              <w:t>Directionally consistent</w:t>
            </w:r>
          </w:p>
        </w:tc>
      </w:tr>
      <w:tr w:rsidR="00A16B06" w14:paraId="4C7C41C3" w14:textId="77777777">
        <w:tc>
          <w:tcPr>
            <w:tcW w:w="2160" w:type="dxa"/>
          </w:tcPr>
          <w:p w14:paraId="30058195" w14:textId="77777777" w:rsidR="00A16B06" w:rsidRDefault="00000000">
            <w:r>
              <w:t>Lexical Diversity</w:t>
            </w:r>
          </w:p>
        </w:tc>
        <w:tc>
          <w:tcPr>
            <w:tcW w:w="2160" w:type="dxa"/>
          </w:tcPr>
          <w:p w14:paraId="5E48F310" w14:textId="77777777" w:rsidR="00A16B06" w:rsidRDefault="00000000">
            <w:r>
              <w:t>Lowest</w:t>
            </w:r>
          </w:p>
        </w:tc>
        <w:tc>
          <w:tcPr>
            <w:tcW w:w="2160" w:type="dxa"/>
          </w:tcPr>
          <w:p w14:paraId="2FA1A706" w14:textId="77777777" w:rsidR="00A16B06" w:rsidRDefault="00000000">
            <w:r>
              <w:t>—</w:t>
            </w:r>
          </w:p>
        </w:tc>
        <w:tc>
          <w:tcPr>
            <w:tcW w:w="2160" w:type="dxa"/>
          </w:tcPr>
          <w:p w14:paraId="67914E78" w14:textId="77777777" w:rsidR="00A16B06" w:rsidRDefault="00000000">
            <w:r>
              <w:t>Lowest during menstruation</w:t>
            </w:r>
          </w:p>
        </w:tc>
      </w:tr>
    </w:tbl>
    <w:p w14:paraId="55F3AC75" w14:textId="77777777" w:rsidR="00A16B06" w:rsidRDefault="00000000">
      <w:r>
        <w:t>Effect sizes are modest but consistent across ~3,900 users and ~18,000 submissions, and are biologically plausible (menstrual phase = most negative, ovulation = most positive).</w:t>
      </w:r>
    </w:p>
    <w:p w14:paraId="2DDB2932" w14:textId="77777777" w:rsidR="00A16B06" w:rsidRDefault="00000000">
      <w:pPr>
        <w:pStyle w:val="Heading2"/>
      </w:pPr>
      <w:r>
        <w:t>LIMITATIONS</w:t>
      </w:r>
    </w:p>
    <w:p w14:paraId="4BC82148" w14:textId="08DD68CA" w:rsidR="00A16B06" w:rsidRDefault="00000000" w:rsidP="003E2F78">
      <w:pPr>
        <w:pStyle w:val="ListNumber"/>
      </w:pPr>
      <w:r>
        <w:t xml:space="preserve">Effect sizes are </w:t>
      </w:r>
      <w:proofErr w:type="gramStart"/>
      <w:r>
        <w:t>modest;</w:t>
      </w:r>
      <w:proofErr w:type="gramEnd"/>
      <w:r>
        <w:t xml:space="preserve"> </w:t>
      </w:r>
    </w:p>
    <w:p w14:paraId="57B19F45" w14:textId="77777777" w:rsidR="00A16B06" w:rsidRDefault="00000000">
      <w:pPr>
        <w:pStyle w:val="ListNumber"/>
      </w:pPr>
      <w:r>
        <w:t>Anchoring relies on self-reported timing (“started my period today”), which may include phrasing variability.</w:t>
      </w:r>
    </w:p>
    <w:p w14:paraId="54380B48" w14:textId="77777777" w:rsidR="00A16B06" w:rsidRDefault="00000000">
      <w:pPr>
        <w:pStyle w:val="ListNumber"/>
      </w:pPr>
      <w:r>
        <w:lastRenderedPageBreak/>
        <w:t>Comments show a measurable positivity bias from short social responses; mitigation applied via ≥100‑character threshold.</w:t>
      </w:r>
    </w:p>
    <w:p w14:paraId="0515B49B" w14:textId="77777777" w:rsidR="00A16B06" w:rsidRDefault="00000000">
      <w:pPr>
        <w:pStyle w:val="Heading2"/>
      </w:pPr>
      <w:r>
        <w:t>FUTURE IMPROVEMENTS</w:t>
      </w:r>
    </w:p>
    <w:p w14:paraId="2CBE63EB" w14:textId="77777777" w:rsidR="00A16B06" w:rsidRDefault="00000000">
      <w:r>
        <w:t>Next Steps:</w:t>
      </w:r>
    </w:p>
    <w:p w14:paraId="1F0BFE66" w14:textId="77777777" w:rsidR="00A16B06" w:rsidRDefault="00000000">
      <w:pPr>
        <w:pStyle w:val="ListBullet"/>
      </w:pPr>
      <w:r>
        <w:t>Pre-processing for all three data files we have.</w:t>
      </w:r>
    </w:p>
    <w:sectPr w:rsidR="00A16B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384663">
    <w:abstractNumId w:val="8"/>
  </w:num>
  <w:num w:numId="2" w16cid:durableId="1502160625">
    <w:abstractNumId w:val="6"/>
  </w:num>
  <w:num w:numId="3" w16cid:durableId="1845433762">
    <w:abstractNumId w:val="5"/>
  </w:num>
  <w:num w:numId="4" w16cid:durableId="858809299">
    <w:abstractNumId w:val="4"/>
  </w:num>
  <w:num w:numId="5" w16cid:durableId="1106073421">
    <w:abstractNumId w:val="7"/>
  </w:num>
  <w:num w:numId="6" w16cid:durableId="148521906">
    <w:abstractNumId w:val="3"/>
  </w:num>
  <w:num w:numId="7" w16cid:durableId="976378986">
    <w:abstractNumId w:val="2"/>
  </w:num>
  <w:num w:numId="8" w16cid:durableId="1626616366">
    <w:abstractNumId w:val="1"/>
  </w:num>
  <w:num w:numId="9" w16cid:durableId="1714771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F78"/>
    <w:rsid w:val="00625382"/>
    <w:rsid w:val="00A16B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E68773"/>
  <w14:defaultImageDpi w14:val="300"/>
  <w15:docId w15:val="{AAF95E11-6EA8-430D-AB97-C53C853D8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Sofiya Shterenson</cp:lastModifiedBy>
  <cp:revision>2</cp:revision>
  <dcterms:created xsi:type="dcterms:W3CDTF">2013-12-23T23:15:00Z</dcterms:created>
  <dcterms:modified xsi:type="dcterms:W3CDTF">2025-11-03T18:07:00Z</dcterms:modified>
  <cp:category/>
</cp:coreProperties>
</file>