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ENGAGEMENT AGREEMENT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agreement is between </w:t>
      </w:r>
      <w:r>
        <w:rPr>
          <w:rFonts w:ascii="Times" w:hAnsi="Times" w:cs="Times"/>
          <w:sz w:val="24"/>
          <w:sz-cs w:val="24"/>
          <w:b/>
          <w:spacing w:val="0"/>
        </w:rPr>
        <w:t xml:space="preserve">{[Client.FullName]}</w:t>
      </w:r>
      <w:r>
        <w:rPr>
          <w:rFonts w:ascii="Times" w:hAnsi="Times" w:cs="Times"/>
          <w:sz w:val="24"/>
          <w:sz-cs w:val="24"/>
          <w:spacing w:val="0"/>
        </w:rPr>
        <w:t xml:space="preserve"> and {[Firm.Name]} dated {[SigningDate|format:"long"]}.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Scope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{[if IsMarried]}The client is married to {[Spouse.FullName]}.{[else]}The client is unmarried.{[end if]}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Split placeholder: {[Client.</w:t>
      </w:r>
      <w:r>
        <w:rPr>
          <w:rFonts w:ascii="Times" w:hAnsi="Times" w:cs="Times"/>
          <w:sz w:val="24"/>
          <w:sz-cs w:val="24"/>
          <w:b/>
          <w:spacing w:val="0"/>
        </w:rPr>
        <w:t xml:space="preserve">FullName</w:t>
      </w:r>
      <w:r>
        <w:rPr>
          <w:rFonts w:ascii="Times" w:hAnsi="Times" w:cs="Times"/>
          <w:sz w:val="24"/>
          <w:sz-cs w:val="24"/>
          <w:spacing w:val="0"/>
        </w:rPr>
        <w:t xml:space="preserve">]} and another {[</w:t>
      </w:r>
      <w:r>
        <w:rPr>
          <w:rFonts w:ascii="Times" w:hAnsi="Times" w:cs="Times"/>
          <w:sz w:val="24"/>
          <w:sz-cs w:val="24"/>
          <w:i/>
          <w:spacing w:val="0"/>
        </w:rPr>
        <w:t xml:space="preserve">Fee</w:t>
      </w:r>
      <w:r>
        <w:rPr>
          <w:rFonts w:ascii="Times" w:hAnsi="Times" w:cs="Times"/>
          <w:sz w:val="24"/>
          <w:sz-cs w:val="24"/>
          <w:spacing w:val="0"/>
        </w:rPr>
        <w:t xml:space="preserve">|currency]}.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First numbered item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 numbered item {[Matter]}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Amount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Retainer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{[Retainer|currency]}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Closing paragraph.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