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25855" w14:textId="77777777" w:rsidR="007F5584" w:rsidRDefault="007F5584" w:rsidP="007F5584">
      <w:pPr>
        <w:ind w:firstLine="480"/>
      </w:pPr>
      <w:r>
        <w:rPr>
          <w:rFonts w:ascii="等线" w:hAnsi="等线" w:hint="eastAsia"/>
        </w:rPr>
        <w:t>（假设和理由）</w:t>
      </w:r>
    </w:p>
    <w:p w14:paraId="54E0E93C" w14:textId="0F606863" w:rsidR="007F5584" w:rsidRDefault="007F5584" w:rsidP="007F5584">
      <w:pPr>
        <w:ind w:firstLineChars="0" w:firstLine="0"/>
      </w:pPr>
      <w:r>
        <w:rPr>
          <w:rFonts w:hint="eastAsia"/>
        </w:rPr>
        <w:t>假设</w:t>
      </w:r>
      <w:proofErr w:type="gramStart"/>
      <w:r w:rsidR="0011308B">
        <w:rPr>
          <w:rFonts w:hint="eastAsia"/>
        </w:rPr>
        <w:t>一</w:t>
      </w:r>
      <w:proofErr w:type="gramEnd"/>
      <w:r>
        <w:rPr>
          <w:rFonts w:hint="eastAsia"/>
        </w:rPr>
        <w:t>：取足够小的海洋空间，在搜索时间内其内部环境的物理参数是相同且不变的。</w:t>
      </w:r>
    </w:p>
    <w:p w14:paraId="6BE4D1E1" w14:textId="398E7462" w:rsidR="007F5584" w:rsidRDefault="007F5584" w:rsidP="007F5584">
      <w:pPr>
        <w:ind w:firstLineChars="0" w:firstLine="0"/>
      </w:pPr>
      <w:r>
        <w:rPr>
          <w:rFonts w:hint="eastAsia"/>
        </w:rPr>
        <w:t>理由：海洋在短时小范围内是稳定的，且不会受到例如潜水艇等外界因素的干扰。</w:t>
      </w:r>
    </w:p>
    <w:p w14:paraId="3065EDA0" w14:textId="009149CD" w:rsidR="007F5584" w:rsidRDefault="007F5584" w:rsidP="007F5584">
      <w:pPr>
        <w:ind w:firstLineChars="0" w:firstLine="0"/>
      </w:pPr>
      <w:r>
        <w:rPr>
          <w:rFonts w:hint="eastAsia"/>
        </w:rPr>
        <w:t>假设</w:t>
      </w:r>
      <w:r w:rsidR="0011308B">
        <w:rPr>
          <w:rFonts w:hint="eastAsia"/>
        </w:rPr>
        <w:t>二</w:t>
      </w:r>
      <w:r>
        <w:rPr>
          <w:rFonts w:hint="eastAsia"/>
        </w:rPr>
        <w:t>：海底的地形不会使潜艇在接触后停止运动，而是改变其运动状态，让其朝合理的方向运动。</w:t>
      </w:r>
    </w:p>
    <w:p w14:paraId="388285B4" w14:textId="3F285328" w:rsidR="007F5584" w:rsidRDefault="007F5584" w:rsidP="007F5584">
      <w:pPr>
        <w:ind w:firstLineChars="0" w:firstLine="0"/>
      </w:pPr>
      <w:r>
        <w:rPr>
          <w:rFonts w:hint="eastAsia"/>
        </w:rPr>
        <w:t>理由：出于方便的</w:t>
      </w:r>
      <w:r w:rsidR="0011308B">
        <w:rPr>
          <w:rFonts w:hint="eastAsia"/>
        </w:rPr>
        <w:t>原因</w:t>
      </w:r>
      <w:r>
        <w:rPr>
          <w:rFonts w:hint="eastAsia"/>
        </w:rPr>
        <w:t>确实可以认为潜艇直接</w:t>
      </w:r>
      <w:r w:rsidR="0011308B">
        <w:rPr>
          <w:rFonts w:hint="eastAsia"/>
        </w:rPr>
        <w:t>卡在地形上，但为了模拟更加复杂的情况应对救援的突发状况，我们希望模拟潜艇不会卡在地形上，而增加可以搜索的范围。</w:t>
      </w:r>
    </w:p>
    <w:p w14:paraId="5D678023" w14:textId="40286315" w:rsidR="0011308B" w:rsidRDefault="0011308B" w:rsidP="007F5584">
      <w:pPr>
        <w:ind w:firstLineChars="0" w:firstLine="0"/>
      </w:pPr>
      <w:r>
        <w:rPr>
          <w:rFonts w:hint="eastAsia"/>
        </w:rPr>
        <w:t>假设三：收集到的海面洋流朝向与速度能够代表海面以下的洋流的大体趋势，且海底的洋流是紊乱无法预测的。</w:t>
      </w:r>
    </w:p>
    <w:p w14:paraId="3F177487" w14:textId="01DE2541" w:rsidR="0011308B" w:rsidRDefault="0011308B" w:rsidP="007F5584">
      <w:pPr>
        <w:ind w:firstLineChars="0" w:firstLine="0"/>
      </w:pPr>
      <w:r>
        <w:rPr>
          <w:rFonts w:hint="eastAsia"/>
        </w:rPr>
        <w:t>理由：我们的技术无法完善地收集海面以下洋流的总体情况，但是我们可以使用计算机随机一个速度来模拟海面下的暗流。</w:t>
      </w:r>
    </w:p>
    <w:p w14:paraId="5CCD1B85" w14:textId="77777777" w:rsidR="004325A0" w:rsidRPr="007F5584" w:rsidRDefault="004325A0">
      <w:pPr>
        <w:ind w:firstLine="480"/>
        <w:rPr>
          <w:rFonts w:hint="eastAsia"/>
        </w:rPr>
      </w:pPr>
    </w:p>
    <w:sectPr w:rsidR="004325A0" w:rsidRPr="007F5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84"/>
    <w:rsid w:val="00016D55"/>
    <w:rsid w:val="0011308B"/>
    <w:rsid w:val="004325A0"/>
    <w:rsid w:val="006F588F"/>
    <w:rsid w:val="007F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824EB"/>
  <w15:chartTrackingRefBased/>
  <w15:docId w15:val="{910C7CCC-7D88-46D9-AE0D-CEAC5577C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584"/>
    <w:pPr>
      <w:widowControl w:val="0"/>
      <w:ind w:firstLineChars="200" w:firstLine="200"/>
      <w:jc w:val="both"/>
    </w:pPr>
    <w:rPr>
      <w:rFonts w:ascii="Times New Roman" w:eastAsia="等线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3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lls</dc:creator>
  <cp:keywords/>
  <dc:description/>
  <cp:lastModifiedBy>lls</cp:lastModifiedBy>
  <cp:revision>1</cp:revision>
  <dcterms:created xsi:type="dcterms:W3CDTF">2024-02-05T20:30:00Z</dcterms:created>
  <dcterms:modified xsi:type="dcterms:W3CDTF">2024-02-05T21:10:00Z</dcterms:modified>
</cp:coreProperties>
</file>