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6A47" w14:textId="77777777" w:rsidR="00E90BAC" w:rsidRDefault="00E90BAC" w:rsidP="00E90B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潜艇的合适重量</w:t>
      </w:r>
    </w:p>
    <w:p w14:paraId="1998FBBD" w14:textId="77777777" w:rsidR="00E90BAC" w:rsidRDefault="00E90BAC" w:rsidP="00E90BAC">
      <w:pPr>
        <w:ind w:firstLineChars="200" w:firstLine="420"/>
      </w:pPr>
      <w:r>
        <w:t>悬浮--6.519e3+8.629e3</w:t>
      </w:r>
    </w:p>
    <w:p w14:paraId="1CFE4240" w14:textId="454347BF" w:rsidR="00E90BAC" w:rsidRDefault="00E90BAC" w:rsidP="00E90BAC">
      <w:pPr>
        <w:pStyle w:val="a7"/>
        <w:ind w:left="360" w:firstLineChars="0" w:firstLine="0"/>
      </w:pPr>
      <w:r>
        <w:t>上升--6.519e3+8.585e3（浮顶）</w:t>
      </w:r>
    </w:p>
    <w:p w14:paraId="61405AC1" w14:textId="29991CE1" w:rsidR="00E90BAC" w:rsidRDefault="00E90BAC" w:rsidP="00E90BAC">
      <w:pPr>
        <w:pStyle w:val="a7"/>
        <w:ind w:left="360" w:firstLineChars="0" w:firstLine="0"/>
      </w:pPr>
      <w:r>
        <w:t>沉底--6.519e3+9e3（沉底）</w:t>
      </w:r>
    </w:p>
    <w:p w14:paraId="7F9B2DB9" w14:textId="77777777" w:rsidR="00D63238" w:rsidRDefault="00D63238" w:rsidP="00E90BAC"/>
    <w:p w14:paraId="7CF7BCA4" w14:textId="77777777" w:rsidR="00B71B64" w:rsidRDefault="00B71B64" w:rsidP="00B71B64">
      <w:pPr>
        <w:pStyle w:val="a7"/>
        <w:numPr>
          <w:ilvl w:val="0"/>
          <w:numId w:val="1"/>
        </w:numPr>
        <w:ind w:firstLineChars="0"/>
        <w:jc w:val="left"/>
      </w:pPr>
      <w:bookmarkStart w:id="0" w:name="_Hlk157999918"/>
      <w:r>
        <w:rPr>
          <w:rFonts w:hint="eastAsia"/>
        </w:rPr>
        <w:t>论述</w:t>
      </w:r>
    </w:p>
    <w:p w14:paraId="470CE480" w14:textId="77777777" w:rsidR="00B71B64" w:rsidRDefault="00B71B64" w:rsidP="00B71B64">
      <w:pPr>
        <w:pStyle w:val="a7"/>
        <w:ind w:left="360" w:firstLineChars="0" w:firstLine="0"/>
        <w:jc w:val="left"/>
      </w:pPr>
      <w:r>
        <w:rPr>
          <w:rFonts w:hint="eastAsia"/>
        </w:rPr>
        <w:t>（1）、结合地形图建立海洋，不对其他因素进行考虑，认为海水是一个均匀静态的流体，则有……</w:t>
      </w:r>
    </w:p>
    <w:p w14:paraId="54A6E554" w14:textId="77777777" w:rsidR="00B71B64" w:rsidRDefault="00B71B64" w:rsidP="00B71B64">
      <w:pPr>
        <w:pStyle w:val="a7"/>
        <w:ind w:left="360" w:firstLineChars="0" w:firstLine="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）、分别考虑洋流和温度对潜水器运动的影响，……</w:t>
      </w:r>
    </w:p>
    <w:p w14:paraId="21B8B7C3" w14:textId="77777777" w:rsidR="00B71B64" w:rsidRDefault="00B71B64" w:rsidP="00B71B64">
      <w:pPr>
        <w:pStyle w:val="a7"/>
        <w:ind w:left="360" w:firstLineChars="0" w:firstLine="0"/>
        <w:jc w:val="left"/>
      </w:pPr>
      <w:r>
        <w:rPr>
          <w:rFonts w:hint="eastAsia"/>
        </w:rPr>
        <w:t>（3）、完善模型，同时考虑洋流和温度的影响，进行模拟，且与</w:t>
      </w:r>
      <w:r w:rsidRPr="00783C3F">
        <w:rPr>
          <w:rFonts w:hint="eastAsia"/>
          <w:color w:val="FF0000"/>
        </w:rPr>
        <w:t>真实数据</w:t>
      </w:r>
      <w:r>
        <w:rPr>
          <w:rFonts w:hint="eastAsia"/>
        </w:rPr>
        <w:t>进行对比分析……</w:t>
      </w:r>
    </w:p>
    <w:p w14:paraId="7D708335" w14:textId="77777777" w:rsidR="00B71B64" w:rsidRPr="00B71B64" w:rsidRDefault="00B71B64" w:rsidP="00B71B64">
      <w:pPr>
        <w:pStyle w:val="a7"/>
        <w:ind w:left="360" w:firstLineChars="0" w:firstLine="0"/>
        <w:jc w:val="left"/>
      </w:pPr>
    </w:p>
    <w:p w14:paraId="0902CACF" w14:textId="79E0341C" w:rsidR="00B71B64" w:rsidRDefault="00B71B64" w:rsidP="00E90BA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经对比分析可知，温度和盐度主要影响潜水器漂流过程中的z坐标，洋流影响潜水器漂流过程中的x，y坐标，且当潜水器下沉时，由于海底地形，潜水器运动轨迹会表现出较大差异</w:t>
      </w:r>
    </w:p>
    <w:p w14:paraId="2D1546C8" w14:textId="77777777" w:rsidR="002C5EC2" w:rsidRPr="00B71B64" w:rsidRDefault="002C5EC2" w:rsidP="00E90BAC">
      <w:pPr>
        <w:pStyle w:val="a7"/>
        <w:ind w:left="360" w:firstLineChars="0" w:firstLine="0"/>
        <w:jc w:val="left"/>
      </w:pPr>
    </w:p>
    <w:p w14:paraId="78DDB093" w14:textId="77777777" w:rsidR="002C5EC2" w:rsidRPr="002C5EC2" w:rsidRDefault="002C5EC2" w:rsidP="002C5EC2">
      <w:pPr>
        <w:pStyle w:val="a7"/>
        <w:ind w:left="780" w:firstLineChars="0" w:firstLine="0"/>
        <w:jc w:val="left"/>
      </w:pPr>
    </w:p>
    <w:p w14:paraId="7FE97CCE" w14:textId="6B75278A" w:rsidR="00E90BAC" w:rsidRDefault="002C5EC2" w:rsidP="00E90BA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《调参手册》里“8、画一个所有情况的偏差曲线。“</w:t>
      </w:r>
      <w:r w:rsidR="00B86777">
        <w:rPr>
          <w:rFonts w:hint="eastAsia"/>
        </w:rPr>
        <w:t>-</w:t>
      </w:r>
      <w:r w:rsidR="00B86777">
        <w:t>--</w:t>
      </w:r>
      <w:r w:rsidR="00B86777">
        <w:rPr>
          <w:rFonts w:hint="eastAsia"/>
        </w:rPr>
        <w:t>我</w:t>
      </w:r>
      <w:r>
        <w:rPr>
          <w:rFonts w:hint="eastAsia"/>
        </w:rPr>
        <w:t>不会【哭】</w:t>
      </w:r>
    </w:p>
    <w:bookmarkEnd w:id="0"/>
    <w:p w14:paraId="70C3D758" w14:textId="77777777" w:rsidR="00E90BAC" w:rsidRDefault="00E90BAC" w:rsidP="00E90BAC">
      <w:pPr>
        <w:pStyle w:val="a7"/>
        <w:ind w:left="360" w:firstLineChars="0" w:firstLine="0"/>
      </w:pPr>
    </w:p>
    <w:sectPr w:rsidR="00E9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51A3" w14:textId="77777777" w:rsidR="00887110" w:rsidRDefault="00887110" w:rsidP="00E90BAC">
      <w:r>
        <w:separator/>
      </w:r>
    </w:p>
  </w:endnote>
  <w:endnote w:type="continuationSeparator" w:id="0">
    <w:p w14:paraId="12360F6D" w14:textId="77777777" w:rsidR="00887110" w:rsidRDefault="00887110" w:rsidP="00E9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F57C" w14:textId="77777777" w:rsidR="00887110" w:rsidRDefault="00887110" w:rsidP="00E90BAC">
      <w:r>
        <w:separator/>
      </w:r>
    </w:p>
  </w:footnote>
  <w:footnote w:type="continuationSeparator" w:id="0">
    <w:p w14:paraId="58EB1FD3" w14:textId="77777777" w:rsidR="00887110" w:rsidRDefault="00887110" w:rsidP="00E9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A6"/>
    <w:multiLevelType w:val="hybridMultilevel"/>
    <w:tmpl w:val="3EE4FE36"/>
    <w:lvl w:ilvl="0" w:tplc="F5C66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E8B3E59"/>
    <w:multiLevelType w:val="hybridMultilevel"/>
    <w:tmpl w:val="FE4AE5DE"/>
    <w:lvl w:ilvl="0" w:tplc="C9D0B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9062018">
    <w:abstractNumId w:val="1"/>
  </w:num>
  <w:num w:numId="2" w16cid:durableId="54371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FC"/>
    <w:rsid w:val="0001765E"/>
    <w:rsid w:val="00195D14"/>
    <w:rsid w:val="002C5EC2"/>
    <w:rsid w:val="005C13D8"/>
    <w:rsid w:val="006D247A"/>
    <w:rsid w:val="00723DFC"/>
    <w:rsid w:val="00783C3F"/>
    <w:rsid w:val="00887110"/>
    <w:rsid w:val="00B71B64"/>
    <w:rsid w:val="00B86777"/>
    <w:rsid w:val="00D63238"/>
    <w:rsid w:val="00E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1B56"/>
  <w15:chartTrackingRefBased/>
  <w15:docId w15:val="{929126DE-EE67-47BD-ADF9-431ABFDF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B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BAC"/>
    <w:rPr>
      <w:sz w:val="18"/>
      <w:szCs w:val="18"/>
    </w:rPr>
  </w:style>
  <w:style w:type="paragraph" w:styleId="a7">
    <w:name w:val="List Paragraph"/>
    <w:basedOn w:val="a"/>
    <w:uiPriority w:val="34"/>
    <w:qFormat/>
    <w:rsid w:val="00E9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帅锋 吴</dc:creator>
  <cp:keywords/>
  <dc:description/>
  <cp:lastModifiedBy>帅锋 吴</cp:lastModifiedBy>
  <cp:revision>6</cp:revision>
  <dcterms:created xsi:type="dcterms:W3CDTF">2024-02-04T20:31:00Z</dcterms:created>
  <dcterms:modified xsi:type="dcterms:W3CDTF">2024-02-04T21:46:00Z</dcterms:modified>
</cp:coreProperties>
</file>