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StructuralRealism_overview.md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Structural Realism and Its Relationship to the Current Framework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provides an overview of structural realism in philosophy of science and compares it to the epistemic framework developed in the Theory of Everything (ToE) exploration.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What Structural Realism 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Structural realism is a philosophical position stating: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Science discovers the structure of reality rather than the intrinsic nature of objects.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this view: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The mathematical and relational structure described by scientific theories corresponds to something real.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The underlying nature of the entities involved may remain unknown.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Structural realism attempts to reconcile two philosophical positions: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Position | Claim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|--------|------|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Scientific realism | Scientific theories describe real entities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Instrumentalism | Scientific theories are just predictive tools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Structural realism sits between these positions.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2. Core Idea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central claim is: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 The relational structure captured by scientific theories is preserved across theory change.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Newtonian gravity and general relativity differ in interpretation, but both preserve certain mathematical relationships describing gravitational behavior.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Thus the structure may reflect something real even if interpretations change.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3. Two Forms of Structural Realism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Epistemic Structural Realism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version claims: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We can know the structure of reality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But we cannot know the intrinsic nature of underlying entities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may understand mathematical relationships governing particles without knowing what particles ultimately are.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Ontic Structural Realism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stronger claim: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Structure itself is the fundamental reality.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this view: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Objects are secondary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Relationships are primary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Some interpretations of modern physics support this idea.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4. Why Structural Realism Became Popular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Structural realism gained traction because scientific theories frequently change.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Newtonian mechanics replaced by relativity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Classical mechanics replaced by quantum mechanics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Yet certain mathematical structures remain preserved.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Thus philosophers concluded that **structure may represent the real content of science**.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5. Structural Realism and Modern Physics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Several areas of physics align naturally with structural realism.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quantum entanglement networks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gauge symmetries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spacetime geometry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holographic dualities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These frameworks emphasize relationships rather than objects.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6. Where Structural Realism Matches the Current Framework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Several aspects of structural realism align strongly with the framework being developed.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Constraint-Based Understanding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framework proposes: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Reality obeys logical constraints.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Scientific models attempt to capture those constraints.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is very similar to structural realism's claim that science discovers **relations rather than substances**.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Models Approximate Deeper Structure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Your framework explicitly separates: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underlying reality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Structural realism does the same.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Both reject the idea that mathematical descriptions are identical to reality.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Observations Reveal Structure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Your Rosetta-stone analogy suggests: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Observations reveal constraints that define the universe.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Structural realism similarly holds that experiments reveal **structural relationships**.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7. Where Structural Realism Differs from Your Framework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Your system diverges from structural realism in several ways.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Mathematics Derived from the Universe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Your position: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Mathematics is derived from the universe.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Structural realism often treats mathematical structure as closer to the underlying reality itself.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Your view places **physical reality prior to mathematics**.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Unique Universe Hypothesis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Your Sudoku analogy suggests: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universe may have a single logically consistent rule set.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Structural realism does not require this.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It allows multiple possible structures.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Emphasis on Empirical Constraint Discovery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Your framework places strong emphasis on observation as a tool for discovering constraints.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Structural realism focuses more on **preservation of mathematical structure across theories**.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8. Compatibility Assessment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Overall compatibility is high.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Structural realism provides philosophical support for several ideas in your system: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science discovers relational structure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models approximate deeper patterns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observation reveals constraints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However, your system is more strongly committed to: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physical primacy over mathematics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the possibility of a uniquely determined universe.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9. Conclusion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Structural realism is one of the philosophical positions most compatible with the constraint-based approach being developed in this framework.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It supports the idea that science reveals the structure of reality while remaining agnostic about the ultimate nature of physical entities.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