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o38it5fjz87" w:id="0"/>
      <w:bookmarkEnd w:id="0"/>
      <w:r w:rsidDel="00000000" w:rsidR="00000000" w:rsidRPr="00000000">
        <w:rPr>
          <w:b w:val="1"/>
          <w:bCs w:val="1"/>
          <w:sz w:val="46"/>
          <w:szCs w:val="46"/>
          <w:rtl w:val="0"/>
        </w:rPr>
        <w:t xml:space="preserve">1. The puzzle that started it</w:t>
      </w:r>
    </w:p>
    <w:p w:rsidR="00000000" w:rsidDel="00000000" w:rsidP="00000000" w:rsidRDefault="00000000" w:rsidRPr="00000000" w14:paraId="00000002">
      <w:pPr>
        <w:spacing w:after="240" w:before="240" w:lineRule="auto"/>
        <w:rPr/>
      </w:pPr>
      <w:r w:rsidDel="00000000" w:rsidR="00000000" w:rsidRPr="00000000">
        <w:rPr>
          <w:rtl w:val="0"/>
        </w:rPr>
        <w:t xml:space="preserve">Physicists noticed something strange when studying black holes.</w:t>
      </w:r>
    </w:p>
    <w:p w:rsidR="00000000" w:rsidDel="00000000" w:rsidP="00000000" w:rsidRDefault="00000000" w:rsidRPr="00000000" w14:paraId="00000003">
      <w:pPr>
        <w:spacing w:after="240" w:before="240" w:lineRule="auto"/>
        <w:rPr/>
      </w:pPr>
      <w:r w:rsidDel="00000000" w:rsidR="00000000" w:rsidRPr="00000000">
        <w:rPr>
          <w:rtl w:val="0"/>
        </w:rPr>
        <w:t xml:space="preserve">The entropy of a black hole is given by the </w:t>
      </w:r>
      <w:r w:rsidDel="00000000" w:rsidR="00000000" w:rsidRPr="00000000">
        <w:rPr>
          <w:b w:val="1"/>
          <w:bCs w:val="1"/>
          <w:rtl w:val="0"/>
        </w:rPr>
        <w:t xml:space="preserve">Bekenstein–Hawking entropy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S∝AS \propto AS∝A</w:t>
      </w:r>
    </w:p>
    <w:p w:rsidR="00000000" w:rsidDel="00000000" w:rsidP="00000000" w:rsidRDefault="00000000" w:rsidRPr="00000000" w14:paraId="00000005">
      <w:pPr>
        <w:spacing w:after="240" w:before="240" w:lineRule="auto"/>
        <w:rPr/>
      </w:pPr>
      <w:r w:rsidDel="00000000" w:rsidR="00000000" w:rsidRPr="00000000">
        <w:rPr>
          <w:rtl w:val="0"/>
        </w:rPr>
        <w:t xml:space="preserve">where AAA is the </w:t>
      </w:r>
      <w:r w:rsidDel="00000000" w:rsidR="00000000" w:rsidRPr="00000000">
        <w:rPr>
          <w:b w:val="1"/>
          <w:bCs w:val="1"/>
          <w:rtl w:val="0"/>
        </w:rPr>
        <w:t xml:space="preserve">surface area of the event horizon</w:t>
      </w:r>
      <w:r w:rsidDel="00000000" w:rsidR="00000000" w:rsidRPr="00000000">
        <w:rPr>
          <w:rtl w:val="0"/>
        </w:rPr>
        <w:t xml:space="preserve">, not the volume.</w:t>
      </w:r>
    </w:p>
    <w:p w:rsidR="00000000" w:rsidDel="00000000" w:rsidP="00000000" w:rsidRDefault="00000000" w:rsidRPr="00000000" w14:paraId="00000006">
      <w:pPr>
        <w:spacing w:after="240" w:before="240" w:lineRule="auto"/>
        <w:rPr/>
      </w:pPr>
      <w:r w:rsidDel="00000000" w:rsidR="00000000" w:rsidRPr="00000000">
        <w:rPr>
          <w:rtl w:val="0"/>
        </w:rPr>
        <w:t xml:space="preserve">This was shocking because most physical systems scale with </w:t>
      </w:r>
      <w:r w:rsidDel="00000000" w:rsidR="00000000" w:rsidRPr="00000000">
        <w:rPr>
          <w:b w:val="1"/>
          <w:bCs w:val="1"/>
          <w:rtl w:val="0"/>
        </w:rPr>
        <w:t xml:space="preserve">volume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So black holes seem to store information on </w:t>
      </w:r>
      <w:r w:rsidDel="00000000" w:rsidR="00000000" w:rsidRPr="00000000">
        <w:rPr>
          <w:b w:val="1"/>
          <w:bCs w:val="1"/>
          <w:rtl w:val="0"/>
        </w:rPr>
        <w:t xml:space="preserve">their surface</w:t>
      </w:r>
      <w:r w:rsidDel="00000000" w:rsidR="00000000" w:rsidRPr="00000000">
        <w:rPr>
          <w:rtl w:val="0"/>
        </w:rPr>
        <w:t xml:space="preserve">, not inside them.</w:t>
      </w:r>
    </w:p>
    <w:p w:rsidR="00000000" w:rsidDel="00000000" w:rsidP="00000000" w:rsidRDefault="00000000" w:rsidRPr="00000000" w14:paraId="00000008">
      <w:pPr>
        <w:spacing w:after="240" w:before="240" w:lineRule="auto"/>
        <w:rPr/>
      </w:pPr>
      <w:r w:rsidDel="00000000" w:rsidR="00000000" w:rsidRPr="00000000">
        <w:rPr>
          <w:rtl w:val="0"/>
        </w:rPr>
        <w:t xml:space="preserve">This observation led to the </w:t>
      </w:r>
      <w:r w:rsidDel="00000000" w:rsidR="00000000" w:rsidRPr="00000000">
        <w:rPr>
          <w:b w:val="1"/>
          <w:bCs w:val="1"/>
          <w:rtl w:val="0"/>
        </w:rPr>
        <w:t xml:space="preserve">Holographic principle</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5jf26krevi4r" w:id="1"/>
      <w:bookmarkEnd w:id="1"/>
      <w:r w:rsidDel="00000000" w:rsidR="00000000" w:rsidRPr="00000000">
        <w:rPr>
          <w:b w:val="1"/>
          <w:bCs w:val="1"/>
          <w:sz w:val="46"/>
          <w:szCs w:val="46"/>
          <w:rtl w:val="0"/>
        </w:rPr>
        <w:t xml:space="preserve">2. The holographic idea</w:t>
      </w:r>
    </w:p>
    <w:p w:rsidR="00000000" w:rsidDel="00000000" w:rsidP="00000000" w:rsidRDefault="00000000" w:rsidRPr="00000000" w14:paraId="0000000B">
      <w:pPr>
        <w:spacing w:after="240" w:before="240" w:lineRule="auto"/>
        <w:rPr/>
      </w:pPr>
      <w:r w:rsidDel="00000000" w:rsidR="00000000" w:rsidRPr="00000000">
        <w:rPr>
          <w:rtl w:val="0"/>
        </w:rPr>
        <w:t xml:space="preserve">The holographic principle suggests:</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The physics inside a region of space can be completely described by information stored on its boundary.</w:t>
      </w:r>
    </w:p>
    <w:p w:rsidR="00000000" w:rsidDel="00000000" w:rsidP="00000000" w:rsidRDefault="00000000" w:rsidRPr="00000000" w14:paraId="0000000D">
      <w:pPr>
        <w:spacing w:after="240" w:before="240" w:lineRule="auto"/>
        <w:rPr/>
      </w:pPr>
      <w:r w:rsidDel="00000000" w:rsidR="00000000" w:rsidRPr="00000000">
        <w:rPr>
          <w:rtl w:val="0"/>
        </w:rPr>
        <w:t xml:space="preserve">In other words, a 3-dimensional universe could theoretically be described by </w:t>
      </w:r>
      <w:r w:rsidDel="00000000" w:rsidR="00000000" w:rsidRPr="00000000">
        <w:rPr>
          <w:b w:val="1"/>
          <w:bCs w:val="1"/>
          <w:rtl w:val="0"/>
        </w:rPr>
        <w:t xml:space="preserve">2-dimensional information</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This sounds strange, but certain theoretical models show it can work mathematically.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qq7xg06fz5pn" w:id="2"/>
      <w:bookmarkEnd w:id="2"/>
      <w:r w:rsidDel="00000000" w:rsidR="00000000" w:rsidRPr="00000000">
        <w:rPr>
          <w:b w:val="1"/>
          <w:bCs w:val="1"/>
          <w:sz w:val="46"/>
          <w:szCs w:val="46"/>
          <w:rtl w:val="0"/>
        </w:rPr>
        <w:t xml:space="preserve">3. Where entanglement enters</w:t>
      </w:r>
    </w:p>
    <w:p w:rsidR="00000000" w:rsidDel="00000000" w:rsidP="00000000" w:rsidRDefault="00000000" w:rsidRPr="00000000" w14:paraId="00000011">
      <w:pPr>
        <w:spacing w:after="240" w:before="240" w:lineRule="auto"/>
        <w:rPr/>
      </w:pPr>
      <w:r w:rsidDel="00000000" w:rsidR="00000000" w:rsidRPr="00000000">
        <w:rPr>
          <w:rtl w:val="0"/>
        </w:rPr>
        <w:t xml:space="preserve">Now consider </w:t>
      </w:r>
      <w:r w:rsidDel="00000000" w:rsidR="00000000" w:rsidRPr="00000000">
        <w:rPr>
          <w:b w:val="1"/>
          <w:bCs w:val="1"/>
          <w:rtl w:val="0"/>
        </w:rPr>
        <w:t xml:space="preserve">Quantum entanglement</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Entanglement means two quantum systems share a joint state such that measuring one affects the description of the other.</w:t>
      </w:r>
    </w:p>
    <w:p w:rsidR="00000000" w:rsidDel="00000000" w:rsidP="00000000" w:rsidRDefault="00000000" w:rsidRPr="00000000" w14:paraId="00000013">
      <w:pPr>
        <w:spacing w:after="240" w:before="240" w:lineRule="auto"/>
        <w:rPr/>
      </w:pPr>
      <w:r w:rsidDel="00000000" w:rsidR="00000000" w:rsidRPr="00000000">
        <w:rPr>
          <w:rtl w:val="0"/>
        </w:rPr>
        <w:t xml:space="preserve">The key insight from recent research is:</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Patterns of entanglement between quantum states appear to correspond to geometric relationships in spacetime.</w:t>
      </w:r>
    </w:p>
    <w:p w:rsidR="00000000" w:rsidDel="00000000" w:rsidP="00000000" w:rsidRDefault="00000000" w:rsidRPr="00000000" w14:paraId="00000015">
      <w:pPr>
        <w:spacing w:after="240" w:before="240" w:lineRule="auto"/>
        <w:rPr/>
      </w:pPr>
      <w:r w:rsidDel="00000000" w:rsidR="00000000" w:rsidRPr="00000000">
        <w:rPr>
          <w:rtl w:val="0"/>
        </w:rPr>
        <w:t xml:space="preserve">Roughly speaking:</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strongly entangled regions behave as if they are </w:t>
      </w:r>
      <w:r w:rsidDel="00000000" w:rsidR="00000000" w:rsidRPr="00000000">
        <w:rPr>
          <w:b w:val="1"/>
          <w:bCs w:val="1"/>
          <w:rtl w:val="0"/>
        </w:rPr>
        <w:t xml:space="preserve">close together in space</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weakly entangled regions behave as if they are </w:t>
      </w:r>
      <w:r w:rsidDel="00000000" w:rsidR="00000000" w:rsidRPr="00000000">
        <w:rPr>
          <w:b w:val="1"/>
          <w:bCs w:val="1"/>
          <w:rtl w:val="0"/>
        </w:rPr>
        <w:t xml:space="preserve">far apart</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So geometry may arise from </w:t>
      </w:r>
      <w:r w:rsidDel="00000000" w:rsidR="00000000" w:rsidRPr="00000000">
        <w:rPr>
          <w:b w:val="1"/>
          <w:bCs w:val="1"/>
          <w:rtl w:val="0"/>
        </w:rPr>
        <w:t xml:space="preserve">information connectivity</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lp9dypa7ryjt" w:id="3"/>
      <w:bookmarkEnd w:id="3"/>
      <w:r w:rsidDel="00000000" w:rsidR="00000000" w:rsidRPr="00000000">
        <w:rPr>
          <w:b w:val="1"/>
          <w:bCs w:val="1"/>
          <w:sz w:val="46"/>
          <w:szCs w:val="46"/>
          <w:rtl w:val="0"/>
        </w:rPr>
        <w:t xml:space="preserve">4. A simplified intuition</w:t>
      </w:r>
    </w:p>
    <w:p w:rsidR="00000000" w:rsidDel="00000000" w:rsidP="00000000" w:rsidRDefault="00000000" w:rsidRPr="00000000" w14:paraId="0000001B">
      <w:pPr>
        <w:spacing w:after="240" w:before="240" w:lineRule="auto"/>
        <w:rPr/>
      </w:pPr>
      <w:r w:rsidDel="00000000" w:rsidR="00000000" w:rsidRPr="00000000">
        <w:rPr>
          <w:rtl w:val="0"/>
        </w:rPr>
        <w:t xml:space="preserve">Imagine a network of nodes.</w:t>
      </w:r>
    </w:p>
    <w:p w:rsidR="00000000" w:rsidDel="00000000" w:rsidP="00000000" w:rsidRDefault="00000000" w:rsidRPr="00000000" w14:paraId="0000001C">
      <w:pPr>
        <w:spacing w:after="240" w:before="240" w:lineRule="auto"/>
        <w:rPr/>
      </w:pPr>
      <w:r w:rsidDel="00000000" w:rsidR="00000000" w:rsidRPr="00000000">
        <w:rPr>
          <w:rtl w:val="0"/>
        </w:rPr>
        <w:t xml:space="preserve">Each node represents a quantum degree of freedom.</w:t>
      </w:r>
    </w:p>
    <w:p w:rsidR="00000000" w:rsidDel="00000000" w:rsidP="00000000" w:rsidRDefault="00000000" w:rsidRPr="00000000" w14:paraId="0000001D">
      <w:pPr>
        <w:spacing w:after="240" w:before="240" w:lineRule="auto"/>
        <w:rPr/>
      </w:pPr>
      <w:r w:rsidDel="00000000" w:rsidR="00000000" w:rsidRPr="00000000">
        <w:rPr>
          <w:rtl w:val="0"/>
        </w:rPr>
        <w:t xml:space="preserve">Connections between nodes represent </w:t>
      </w:r>
      <w:r w:rsidDel="00000000" w:rsidR="00000000" w:rsidRPr="00000000">
        <w:rPr>
          <w:b w:val="1"/>
          <w:bCs w:val="1"/>
          <w:rtl w:val="0"/>
        </w:rPr>
        <w:t xml:space="preserve">entanglement strength</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node — node — node</w:t>
      </w:r>
    </w:p>
    <w:p w:rsidR="00000000" w:rsidDel="00000000" w:rsidP="00000000" w:rsidRDefault="00000000" w:rsidRPr="00000000" w14:paraId="0000001F">
      <w:pPr>
        <w:rPr/>
      </w:pPr>
      <w:r w:rsidDel="00000000" w:rsidR="00000000" w:rsidRPr="00000000">
        <w:rPr>
          <w:rtl w:val="0"/>
        </w:rPr>
        <w:t xml:space="preserve"> \     |     /</w:t>
      </w:r>
    </w:p>
    <w:p w:rsidR="00000000" w:rsidDel="00000000" w:rsidP="00000000" w:rsidRDefault="00000000" w:rsidRPr="00000000" w14:paraId="00000020">
      <w:pPr>
        <w:rPr/>
      </w:pPr>
      <w:r w:rsidDel="00000000" w:rsidR="00000000" w:rsidRPr="00000000">
        <w:rPr>
          <w:rtl w:val="0"/>
        </w:rPr>
        <w:t xml:space="preserve">  node—node</w:t>
      </w:r>
    </w:p>
    <w:p w:rsidR="00000000" w:rsidDel="00000000" w:rsidP="00000000" w:rsidRDefault="00000000" w:rsidRPr="00000000" w14:paraId="00000021">
      <w:pPr>
        <w:spacing w:after="240" w:before="240" w:lineRule="auto"/>
        <w:rPr/>
      </w:pPr>
      <w:r w:rsidDel="00000000" w:rsidR="00000000" w:rsidRPr="00000000">
        <w:rPr>
          <w:rtl w:val="0"/>
        </w:rPr>
        <w:t xml:space="preserve">If you map the network correctly, the connectivity pattern can form something resembling </w:t>
      </w:r>
      <w:r w:rsidDel="00000000" w:rsidR="00000000" w:rsidRPr="00000000">
        <w:rPr>
          <w:b w:val="1"/>
          <w:bCs w:val="1"/>
          <w:rtl w:val="0"/>
        </w:rPr>
        <w:t xml:space="preserve">a geometric space</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Distance becomes a measure of </w:t>
      </w:r>
      <w:r w:rsidDel="00000000" w:rsidR="00000000" w:rsidRPr="00000000">
        <w:rPr>
          <w:b w:val="1"/>
          <w:bCs w:val="1"/>
          <w:rtl w:val="0"/>
        </w:rPr>
        <w:t xml:space="preserve">information relationships</w:t>
      </w:r>
      <w:r w:rsidDel="00000000" w:rsidR="00000000" w:rsidRPr="00000000">
        <w:rPr>
          <w:rtl w:val="0"/>
        </w:rPr>
        <w:t xml:space="preserve">, not a fundamental coordinate.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py84jpslppg7" w:id="4"/>
      <w:bookmarkEnd w:id="4"/>
      <w:r w:rsidDel="00000000" w:rsidR="00000000" w:rsidRPr="00000000">
        <w:rPr>
          <w:b w:val="1"/>
          <w:bCs w:val="1"/>
          <w:sz w:val="46"/>
          <w:szCs w:val="46"/>
          <w:rtl w:val="0"/>
        </w:rPr>
        <w:t xml:space="preserve">5. A concrete mathematical clue</w:t>
      </w:r>
    </w:p>
    <w:p w:rsidR="00000000" w:rsidDel="00000000" w:rsidP="00000000" w:rsidRDefault="00000000" w:rsidRPr="00000000" w14:paraId="00000025">
      <w:pPr>
        <w:spacing w:after="240" w:before="240" w:lineRule="auto"/>
        <w:rPr/>
      </w:pPr>
      <w:r w:rsidDel="00000000" w:rsidR="00000000" w:rsidRPr="00000000">
        <w:rPr>
          <w:rtl w:val="0"/>
        </w:rPr>
        <w:t xml:space="preserve">In certain theoretical models, a formula called the </w:t>
      </w:r>
      <w:r w:rsidDel="00000000" w:rsidR="00000000" w:rsidRPr="00000000">
        <w:rPr>
          <w:b w:val="1"/>
          <w:bCs w:val="1"/>
          <w:rtl w:val="0"/>
        </w:rPr>
        <w:t xml:space="preserve">Ryu–Takayanagi relation</w:t>
      </w:r>
      <w:r w:rsidDel="00000000" w:rsidR="00000000" w:rsidRPr="00000000">
        <w:rPr>
          <w:rtl w:val="0"/>
        </w:rPr>
        <w:t xml:space="preserve"> connects: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entanglement entropy in a quantum system</w:t>
        <w:br w:type="textWrapping"/>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surface areas in a gravitational spacetime</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This strongly suggests that </w:t>
      </w:r>
      <w:r w:rsidDel="00000000" w:rsidR="00000000" w:rsidRPr="00000000">
        <w:rPr>
          <w:b w:val="1"/>
          <w:bCs w:val="1"/>
          <w:rtl w:val="0"/>
        </w:rPr>
        <w:t xml:space="preserve">spacetime geometry might be encoded in entanglement patterns</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7si0qua3bu21" w:id="5"/>
      <w:bookmarkEnd w:id="5"/>
      <w:r w:rsidDel="00000000" w:rsidR="00000000" w:rsidRPr="00000000">
        <w:rPr>
          <w:b w:val="1"/>
          <w:bCs w:val="1"/>
          <w:sz w:val="46"/>
          <w:szCs w:val="46"/>
          <w:rtl w:val="0"/>
        </w:rPr>
        <w:t xml:space="preserve">6. What this would mean if true</w:t>
      </w:r>
    </w:p>
    <w:p w:rsidR="00000000" w:rsidDel="00000000" w:rsidP="00000000" w:rsidRDefault="00000000" w:rsidRPr="00000000" w14:paraId="0000002B">
      <w:pPr>
        <w:spacing w:after="240" w:before="240" w:lineRule="auto"/>
        <w:rPr/>
      </w:pPr>
      <w:r w:rsidDel="00000000" w:rsidR="00000000" w:rsidRPr="00000000">
        <w:rPr>
          <w:rtl w:val="0"/>
        </w:rPr>
        <w:t xml:space="preserve">If this idea is correct, then the hierarchy might look like this:</w:t>
      </w:r>
    </w:p>
    <w:p w:rsidR="00000000" w:rsidDel="00000000" w:rsidP="00000000" w:rsidRDefault="00000000" w:rsidRPr="00000000" w14:paraId="0000002C">
      <w:pPr>
        <w:rPr/>
      </w:pPr>
      <w:r w:rsidDel="00000000" w:rsidR="00000000" w:rsidRPr="00000000">
        <w:rPr>
          <w:rtl w:val="0"/>
        </w:rPr>
        <w:t xml:space="preserve">quantum information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rPr/>
      </w:pPr>
      <w:r w:rsidDel="00000000" w:rsidR="00000000" w:rsidRPr="00000000">
        <w:rPr>
          <w:rtl w:val="0"/>
        </w:rPr>
        <w:t xml:space="preserve">entanglement structure</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0">
      <w:pPr>
        <w:rPr/>
      </w:pPr>
      <w:r w:rsidDel="00000000" w:rsidR="00000000" w:rsidRPr="00000000">
        <w:rPr>
          <w:rtl w:val="0"/>
        </w:rPr>
        <w:t xml:space="preserve">spacetime geometry</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2">
      <w:pPr>
        <w:rPr/>
      </w:pPr>
      <w:r w:rsidDel="00000000" w:rsidR="00000000" w:rsidRPr="00000000">
        <w:rPr>
          <w:rtl w:val="0"/>
        </w:rPr>
        <w:t xml:space="preserve">gravity</w:t>
      </w:r>
    </w:p>
    <w:p w:rsidR="00000000" w:rsidDel="00000000" w:rsidP="00000000" w:rsidRDefault="00000000" w:rsidRPr="00000000" w14:paraId="00000033">
      <w:pPr>
        <w:spacing w:after="240" w:before="240" w:lineRule="auto"/>
        <w:rPr/>
      </w:pPr>
      <w:r w:rsidDel="00000000" w:rsidR="00000000" w:rsidRPr="00000000">
        <w:rPr>
          <w:rtl w:val="0"/>
        </w:rPr>
        <w:t xml:space="preserve">In this picture:</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spacetime is </w:t>
      </w:r>
      <w:r w:rsidDel="00000000" w:rsidR="00000000" w:rsidRPr="00000000">
        <w:rPr>
          <w:b w:val="1"/>
          <w:bCs w:val="1"/>
          <w:rtl w:val="0"/>
        </w:rPr>
        <w:t xml:space="preserve">not fundamental</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geometry is </w:t>
      </w:r>
      <w:r w:rsidDel="00000000" w:rsidR="00000000" w:rsidRPr="00000000">
        <w:rPr>
          <w:b w:val="1"/>
          <w:bCs w:val="1"/>
          <w:rtl w:val="0"/>
        </w:rPr>
        <w:t xml:space="preserve">emergent</w:t>
        <w:br w:type="textWrapping"/>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gravity arises from changes in entanglement structure</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8n0mi36dr5dz" w:id="6"/>
      <w:bookmarkEnd w:id="6"/>
      <w:r w:rsidDel="00000000" w:rsidR="00000000" w:rsidRPr="00000000">
        <w:rPr>
          <w:b w:val="1"/>
          <w:bCs w:val="1"/>
          <w:sz w:val="46"/>
          <w:szCs w:val="46"/>
          <w:rtl w:val="0"/>
        </w:rPr>
        <w:t xml:space="preserve">7. Why this excites physicists</w:t>
      </w:r>
    </w:p>
    <w:p w:rsidR="00000000" w:rsidDel="00000000" w:rsidP="00000000" w:rsidRDefault="00000000" w:rsidRPr="00000000" w14:paraId="00000039">
      <w:pPr>
        <w:spacing w:after="240" w:before="240" w:lineRule="auto"/>
        <w:rPr/>
      </w:pPr>
      <w:r w:rsidDel="00000000" w:rsidR="00000000" w:rsidRPr="00000000">
        <w:rPr>
          <w:rtl w:val="0"/>
        </w:rPr>
        <w:t xml:space="preserve">This approach might solve the conflict between:</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bCs w:val="1"/>
          <w:rtl w:val="0"/>
        </w:rPr>
        <w:t xml:space="preserve">Quantum mechanics</w:t>
        <w:br w:type="textWrapping"/>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bCs w:val="1"/>
          <w:rtl w:val="0"/>
        </w:rPr>
        <w:t xml:space="preserve">General relativity</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Instead of quantizing spacetime directly, spacetime would </w:t>
      </w:r>
      <w:r w:rsidDel="00000000" w:rsidR="00000000" w:rsidRPr="00000000">
        <w:rPr>
          <w:b w:val="1"/>
          <w:bCs w:val="1"/>
          <w:rtl w:val="0"/>
        </w:rPr>
        <w:t xml:space="preserve">emerge from quantum systems</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ho9i5bihdy0h" w:id="7"/>
      <w:bookmarkEnd w:id="7"/>
      <w:r w:rsidDel="00000000" w:rsidR="00000000" w:rsidRPr="00000000">
        <w:rPr>
          <w:b w:val="1"/>
          <w:bCs w:val="1"/>
          <w:sz w:val="46"/>
          <w:szCs w:val="46"/>
          <w:rtl w:val="0"/>
        </w:rPr>
        <w:t xml:space="preserve">8. Why this aligns with your framework</w:t>
      </w:r>
    </w:p>
    <w:p w:rsidR="00000000" w:rsidDel="00000000" w:rsidP="00000000" w:rsidRDefault="00000000" w:rsidRPr="00000000" w14:paraId="0000003F">
      <w:pPr>
        <w:spacing w:after="240" w:before="240" w:lineRule="auto"/>
        <w:rPr/>
      </w:pPr>
      <w:r w:rsidDel="00000000" w:rsidR="00000000" w:rsidRPr="00000000">
        <w:rPr>
          <w:rtl w:val="0"/>
        </w:rPr>
        <w:t xml:space="preserve">Your internal logic idea resembles this structure.</w:t>
      </w:r>
    </w:p>
    <w:p w:rsidR="00000000" w:rsidDel="00000000" w:rsidP="00000000" w:rsidRDefault="00000000" w:rsidRPr="00000000" w14:paraId="00000040">
      <w:pPr>
        <w:spacing w:after="240" w:before="240" w:lineRule="auto"/>
        <w:rPr/>
      </w:pPr>
      <w:r w:rsidDel="00000000" w:rsidR="00000000" w:rsidRPr="00000000">
        <w:rPr>
          <w:rtl w:val="0"/>
        </w:rPr>
        <w:t xml:space="preserve">If a deeper informational structure exists, then:</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geometry</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particles</w:t>
        <w:br w:type="textWrapping"/>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forces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could all be </w:t>
      </w:r>
      <w:r w:rsidDel="00000000" w:rsidR="00000000" w:rsidRPr="00000000">
        <w:rPr>
          <w:b w:val="1"/>
          <w:bCs w:val="1"/>
          <w:rtl w:val="0"/>
        </w:rPr>
        <w:t xml:space="preserve">emergent consequences of deeper logical constraints</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So empirical observations would indeed be </w:t>
      </w:r>
      <w:r w:rsidDel="00000000" w:rsidR="00000000" w:rsidRPr="00000000">
        <w:rPr>
          <w:b w:val="1"/>
          <w:bCs w:val="1"/>
          <w:rtl w:val="0"/>
        </w:rPr>
        <w:t xml:space="preserve">reverse-engineered clues</w:t>
      </w:r>
      <w:r w:rsidDel="00000000" w:rsidR="00000000" w:rsidRPr="00000000">
        <w:rPr>
          <w:rtl w:val="0"/>
        </w:rPr>
        <w:t xml:space="preserve"> pointing to that structure.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mvanyb705rjg" w:id="8"/>
      <w:bookmarkEnd w:id="8"/>
      <w:r w:rsidDel="00000000" w:rsidR="00000000" w:rsidRPr="00000000">
        <w:rPr>
          <w:b w:val="1"/>
          <w:bCs w:val="1"/>
          <w:sz w:val="46"/>
          <w:szCs w:val="46"/>
          <w:rtl w:val="0"/>
        </w:rPr>
        <w:t xml:space="preserve">9. Important caution</w:t>
      </w:r>
    </w:p>
    <w:p w:rsidR="00000000" w:rsidDel="00000000" w:rsidP="00000000" w:rsidRDefault="00000000" w:rsidRPr="00000000" w14:paraId="00000048">
      <w:pPr>
        <w:spacing w:after="240" w:before="240" w:lineRule="auto"/>
        <w:rPr/>
      </w:pPr>
      <w:r w:rsidDel="00000000" w:rsidR="00000000" w:rsidRPr="00000000">
        <w:rPr>
          <w:rtl w:val="0"/>
        </w:rPr>
        <w:t xml:space="preserve">This idea is still </w:t>
      </w:r>
      <w:r w:rsidDel="00000000" w:rsidR="00000000" w:rsidRPr="00000000">
        <w:rPr>
          <w:b w:val="1"/>
          <w:bCs w:val="1"/>
          <w:rtl w:val="0"/>
        </w:rPr>
        <w:t xml:space="preserve">theoretical and unproven</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Evidence currently comes from:</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mathematical models</w:t>
        <w:br w:type="textWrapping"/>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black hole thermodynamics</w:t>
        <w:br w:type="textWrapping"/>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holographic dualities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Direct experimental verification is still missing.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wl27svbybxz6" w:id="9"/>
      <w:bookmarkEnd w:id="9"/>
      <w:r w:rsidDel="00000000" w:rsidR="00000000" w:rsidRPr="00000000">
        <w:rPr>
          <w:b w:val="1"/>
          <w:bCs w:val="1"/>
          <w:sz w:val="46"/>
          <w:szCs w:val="46"/>
          <w:rtl w:val="0"/>
        </w:rPr>
        <w:t xml:space="preserve">10. Why this connects to entropy</w:t>
      </w:r>
    </w:p>
    <w:p w:rsidR="00000000" w:rsidDel="00000000" w:rsidP="00000000" w:rsidRDefault="00000000" w:rsidRPr="00000000" w14:paraId="00000050">
      <w:pPr>
        <w:spacing w:after="240" w:before="240" w:lineRule="auto"/>
        <w:rPr/>
      </w:pPr>
      <w:r w:rsidDel="00000000" w:rsidR="00000000" w:rsidRPr="00000000">
        <w:rPr>
          <w:rtl w:val="0"/>
        </w:rPr>
        <w:t xml:space="preserve">If spacetime emerges from entanglement, then entropy becomes central because:</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entanglement entropy measures quantum correlations</w:t>
        <w:br w:type="textWrapping"/>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geometry might encode that entropy</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So entropy would no longer just be statistical—it could be </w:t>
      </w:r>
      <w:r w:rsidDel="00000000" w:rsidR="00000000" w:rsidRPr="00000000">
        <w:rPr>
          <w:b w:val="1"/>
          <w:bCs w:val="1"/>
          <w:rtl w:val="0"/>
        </w:rPr>
        <w:t xml:space="preserve">geometric</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Core idea</w:t>
      </w:r>
    </w:p>
    <w:p w:rsidR="00000000" w:rsidDel="00000000" w:rsidP="00000000" w:rsidRDefault="00000000" w:rsidRPr="00000000" w14:paraId="00000056">
      <w:pPr>
        <w:spacing w:after="240" w:before="240" w:lineRule="auto"/>
        <w:rPr/>
      </w:pPr>
      <w:r w:rsidDel="00000000" w:rsidR="00000000" w:rsidRPr="00000000">
        <w:rPr>
          <w:rtl w:val="0"/>
        </w:rPr>
        <w:t xml:space="preserve">Some modern theories suggest spacetime geometry might arise from patterns of quantum entanglement. In this view, the structure of space could emerge from relationships between quantum degrees of freedom rather than existing as a fundamental background.</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