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yex2qo5k3vmb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wduzcu91q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1lwaaiinv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รายงานผลปฏิบัติการ: OSPF Configuration for P2P and Multiaccess Networks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j5yi724pu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วัตถุประสงค์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การทดลองนี้มีวัตถุประสงค์เพื่อศึกษาการกำหนดค่าและการทำงานของโปรโตคอล </w:t>
      </w:r>
      <w:r w:rsidDel="00000000" w:rsidR="00000000" w:rsidRPr="00000000">
        <w:rPr>
          <w:b w:val="1"/>
          <w:bCs w:val="1"/>
          <w:rtl w:val="0"/>
        </w:rPr>
        <w:t xml:space="preserve">OSPF (Open Shortest Path First)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ในเครือข่ายที่มีลักษณะแตกต่างกัน ได้แก่ </w:t>
      </w:r>
      <w:r w:rsidDel="00000000" w:rsidR="00000000" w:rsidRPr="00000000">
        <w:rPr>
          <w:b w:val="1"/>
          <w:bCs w:val="1"/>
          <w:rtl w:val="0"/>
        </w:rPr>
        <w:t xml:space="preserve">Point-to-Point Network (P2P)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ในส่วนของ Headquarters และ </w:t>
      </w:r>
      <w:r w:rsidDel="00000000" w:rsidR="00000000" w:rsidRPr="00000000">
        <w:rPr>
          <w:b w:val="1"/>
          <w:bCs w:val="1"/>
          <w:rtl w:val="0"/>
        </w:rPr>
        <w:t xml:space="preserve">Multiaccess 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ในส่วนของ Data Service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โดยมีการศึกษาเกี่ยวกับการกำหนด OSPF ผ่านคำสั่ง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 Wildcard Mask, การกำหนด OSPF ระดับ Interface, การกำหนด Router ID, การปรับ Reference Bandwidth, การกำหนด Hello/Dead Timer, การเลือก Designated Router (DR) รวมถึงการใช้ Passive Interface และการเผยแพร่ Default Route ไปยัง Router อื่นภายใน OSPF Area 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8jh4mzdru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คำสั่งการตั้งค่าบนเราเตอร์กลุ่ม Headquarters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t6f7r5fx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P2P-1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P2P-1 ใช้การกำหนด OSPF ผ่านคำสั่ง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Wildcard Mask เพื่อระบุเครือข่ายที่ต้องการเข้าร่วม OSPF Area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network 10.0.0.0 0.0.0.3 area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network 10.0.0.8 0.0.0.3 area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network 10.0.0.12 0.0.0.3 area 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interface Serial0/1/1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ip ospf cost 50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interface Serial0/2/0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ospf hello-interval 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ip ospf dead-interval 80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75mqyouk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P2P-1 มีการปรับค่า OSPF Cost ของ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Serial0/1/1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ซึ่งมีผลต่อการเลือกเส้นทางของ OSPF โดย Router จะนำ Cost ดังกล่าวไปใช้ในการคำนวณเส้นทางที่มีค่า Cost รวมต่ำที่สุด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Serial0/2/0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 Hello Interval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 วินาที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Dead Interval 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80 วินาที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เพื่อให้สอดคล้องกับค่าที่โจทย์กำหนด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j9zxm04mq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P2P-2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passive-interface GigabitEthernet0/0/0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passive-interface GigabitEthernet0/0/1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network 10.0.0.0 0.0.0.3 area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network 10.0.0.4 0.0.0.3 area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network 192.168.2.0 0.0.0.255 area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vm1u45szo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P2P-2 ประกาศเครือข่ายทั้งแบบ Point-to-Point และ LAN เข้าสู่ OSPF Area 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GigabitEthernet0/0/1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ถูกกำหนดเป็น Passive Interface เนื่องจากเป็น Interface ที่เชื่อมต่อกับเครือข่ายผู้ใช้งาน จึงไม่จำเป็นต้องสร้าง OSPF Neighbor ผ่าน Interface เหล่านี้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อย่างไรก็ตาม Network ที่เชื่อมต่อกับ Interface ยังคงถูกประกาศเข้าสู่ OSPF ทำให้ Router อื่นสามารถเรียนรู้เส้นทางมายัง LAN ได้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0fhius535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P2P-3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passive-interface GigabitEthernet0/0/0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network 10.0.0.4 0.0.0.3 area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network 10.0.0.8 0.0.0.3 area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network 192.168.3.0 0.0.0.15 area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ze1ahe51f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P2P-3 ประกาศเครือข่าย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10.0.0.4/30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10.0.0.8/30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LAN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192.168.3.0/28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เข้าสู่ OSPF Area 0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ถูกกำหนดเป็น Passive Interface เนื่องจากเป็น Interface ที่เชื่อมต่อกับ LAN และไม่มีความจำเป็นต้องสร้าง OSPF Neighbor กับอุปกรณ์ปลายทาง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1jbfes5kd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คำสั่งการตั้งค่าบนเราเตอร์กลุ่ม Data Service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co4s2zxd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BC-1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BC-1 ทำหน้าที่เป็น Router ที่เชื่อมต่อกับ ISP และเป็น Router สำคัญบน Multiaccess Network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 Static Default Route ออกไปยัง ISP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ip route 0.0.0.0 0.0.0.0 Serial0/1/1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router-id 6.6.6.6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default-information originate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Serial0/1/0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ip ospf hello-interval 20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 ospf dead-interval 80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ip ospf priority 255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7l4hvbedh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BC-1 มี Static Default Route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ip route 0.0.0.0 0.0.0.0 Serial0/1/1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เพื่อกำหนดเส้นทางออกไปยัง ISP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จากนั้นใช้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default-information originate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เพื่อเผยแพร่ Default Route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ไปยัง Router อื่นภายใน OSPF Domain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 BC-1 กำหนด Router ID เป็น </w:t>
      </w:r>
      <w:r w:rsidDel="00000000" w:rsidR="00000000" w:rsidRPr="00000000">
        <w:rPr>
          <w:b w:val="1"/>
          <w:bCs w:val="1"/>
          <w:rtl w:val="0"/>
        </w:rPr>
        <w:t xml:space="preserve">6.6.6.6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 Priority ของ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b w:val="1"/>
          <w:bCs w:val="1"/>
          <w:rtl w:val="0"/>
        </w:rPr>
        <w:t xml:space="preserve">255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ซึ่งเป็นค่า Priority สูงสุดที่สามารถกำหนดได้ จึงทำให้ BC-1 มีความได้เปรียบในการได้รับเลือกเป็น </w:t>
      </w:r>
      <w:r w:rsidDel="00000000" w:rsidR="00000000" w:rsidRPr="00000000">
        <w:rPr>
          <w:b w:val="1"/>
          <w:bCs w:val="1"/>
          <w:rtl w:val="0"/>
        </w:rPr>
        <w:t xml:space="preserve">Designated Router (DR)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Multiaccess Network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w6kj6x1to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BC-2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router-id 5.5.5.5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passive-interface GigabitEthernet0/0/0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interface GigabitEthernet0/0/1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5ezph69uc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BC-2 กำหนด Router ID เป็น </w:t>
      </w:r>
      <w:r w:rsidDel="00000000" w:rsidR="00000000" w:rsidRPr="00000000">
        <w:rPr>
          <w:b w:val="1"/>
          <w:bCs w:val="1"/>
          <w:rtl w:val="0"/>
        </w:rPr>
        <w:t xml:space="preserve">5.5.5.5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และใช้ Reference Bandwidth 10,000 Mbps เช่นเดียวกับ Router ตัวอื่น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ถูกกำหนดเป็น Passive Interface เพื่อไม่ให้มีการส่ง OSPF Hello Packet ไปยังเครือข่าย LAN ที่ไม่มี Router สำหรับสร้าง Neighbor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เปิดใช้งาน OSPF โดยตรงด้วยคำสั่ง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10 area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4q4qqhamg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BC-3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router ospf 10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router-id 4.4.4.4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passive-interface GigabitEthernet0/0/0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interface GigabitEthernet0/0/0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interface GigabitEthernet0/0/1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ip ospf 10 area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vx5ktsza9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BC-3 มีการกำหนด Router ID เป็น </w:t>
      </w:r>
      <w:r w:rsidDel="00000000" w:rsidR="00000000" w:rsidRPr="00000000">
        <w:rPr>
          <w:b w:val="1"/>
          <w:bCs w:val="1"/>
          <w:rtl w:val="0"/>
        </w:rPr>
        <w:t xml:space="preserve">4.4.4.4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และใช้ Reference Bandwidth เท่ากับ Router ตัวอื่น เพื่อให้การคำนวณ OSPF Cost มีมาตรฐานเดียวกัน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ถูกกำหนดเป็น Passive Interface ในขณะที่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G0/0/1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เปิดใช้งาน OSPF โดยตรง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23vjin0ig7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การวิเคราะห์ทางเทคนิค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dmhz4tv2x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4.1 การคำนวณ OSPF Reference Bandwidth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สูตรพื้นฐานของ OSPF Cost คือ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Cost=Interface BandwidthReference Bandwidth​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Ethernet 100 Mbps → Cost = 100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Gigabit Ethernet 1,000 Mbps → Cost = 10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ดังนั้นต้องกำหนด Reference Bandwidth เป็น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100×100=10,000 Mbps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จึงใช้คำสั่ง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auto-cost reference-bandwidth 10000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Router ทุกตัว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m915scqq7j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ตัวอย่างการคำนวณ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Fast Ethernet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10010,000​=100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Cost =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Gigabit Ethernet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1,00010,000​=10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Cost =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 Reference Bandwidth ให้เหมือนกันทุก Router เป็นสิ่งสำคัญ เพราะทำให้ Router ทุกตัวใช้มาตรฐานเดียวกันในการคำนวณ OSPF Cost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stisuns3h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การคำนวณ Hello และ Dead Timer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ค่าเริ่มต้นของ OSPF บน Serial Point-to-Point ในกรณีของการทดลองนี้คือ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Hello Interval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วินาที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Interval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 วินาที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โจทย์กำหนดให้เพิ่มค่าเป็น 2 เท่า ดังนั้น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10×2=20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40×2=80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จึงกำหนดค่าใหม่เป็น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Hello Interval = 20 วินาที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Dead Interval = 80 วินาที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โดยใช้คำสั่ง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ip ospf hello-interval 20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ip ospf dead-interval 80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ค่าทั้งสองฝั่งของ OSPF Link ที่ต้องสร้าง Adjacency จะต้องสอดคล้องกัน หากค่าไม่ตรงกันอาจทำให้ OSPF Neighbor ไม่สามารถเข้าสู่สถานะ FULL ได้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e9dzcipi2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การเลือก Designated Router (DR)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บน Multiaccess Network เช่น Ethernet OSPF จะมีกระบวนการเลือก </w:t>
      </w:r>
      <w:r w:rsidDel="00000000" w:rsidR="00000000" w:rsidRPr="00000000">
        <w:rPr>
          <w:b w:val="1"/>
          <w:bCs w:val="1"/>
          <w:rtl w:val="0"/>
        </w:rPr>
        <w:t xml:space="preserve">Designated Router (DR)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Backup Designated Router (BDR)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เพื่อช่วยลดจำนวน OSPF Adjacency ที่จำเป็นต้องสร้างในเครือข่าย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 BC-1 ได้กำหนด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ip ospf priority 255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ซึ่งเป็นค่า Priority สูงสุด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BC-1 จะมีโอกาสสูงที่สุดในการได้รับเลือกเป็น </w:t>
      </w:r>
      <w:r w:rsidDel="00000000" w:rsidR="00000000" w:rsidRPr="00000000">
        <w:rPr>
          <w:b w:val="1"/>
          <w:bCs w:val="1"/>
          <w:rtl w:val="0"/>
        </w:rPr>
        <w:t xml:space="preserve">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หากไม่มี Router ตัวอื่นที่มี Priority สูงกว่า และการเลือกดังกล่าวยังพิจารณา Router ID ตามกฎของ OSPF ในกรณีที่ Priority เท่ากัน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l6psm0c05j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การคำนวณ Wildcard Mask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 OSPF ผ่านคำสั่ง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จำเป็นต้องใช้ </w:t>
      </w:r>
      <w:r w:rsidDel="00000000" w:rsidR="00000000" w:rsidRPr="00000000">
        <w:rPr>
          <w:b w:val="1"/>
          <w:bCs w:val="1"/>
          <w:rtl w:val="0"/>
        </w:rPr>
        <w:t xml:space="preserve">Wildcard Mask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ซึ่งเป็นค่ากลับด้านของ Subnet Mask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3373fz24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/30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255.255.255.252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 Mask: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0.0.0.3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network 10.0.0.0 0.0.0.3 area 0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ma267ej2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/28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255.255.255.240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 Mask: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0.0.0.15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network 192.168.3.0 0.0.0.15 area 0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uu5plo4z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/24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 Mask: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Wildcard Mask: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0.0.0.255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k8duz1frg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การทำงานของ Passive Interface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Passive Interface ถูกใช้กับ Interface ที่เชื่อมต่อกับ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End Devices หรือ 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ซึ่งไม่มี Router อื่นที่จำเป็นต้องสร้าง OSPF Neighbor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ตัวอย่างเช่น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passive-interface GigabitEthernet0/0/0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เมื่อกำหนด Passive Interface แล้ว Router จะ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ไม่ส่ง OSPF Hello Packet ออกทาง Interface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ไม่สร้าง OSPF Neighbor ผ่าน Interface ดังกล่าว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ยังคงสามารถประกาศ Network ที่เชื่อมต่ออยู่เข้าสู่ OSPF ได้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ดังนั้น Passive Interface ช่วยลด Traffic ที่ไม่จำเป็นและช่วยเพิ่มความปลอดภัย เพราะไม่เปิดโอกาสให้มีการสร้าง OSPF Neighbor กับอุปกรณ์ที่ไม่จำเป็น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fg5te7xw2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สรุปผลการทดลอง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จากการทดลองพบว่าสามารถกำหนดค่า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OSPF Process 10 ใน Area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ให้กับเครือข่ายทั้งส่วน Headquarters และ Data Service ได้สำเร็จ โดย Headquarters ใช้การกำหนด OSPF ผ่านคำสั่ง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ร่วมกับ Wildcard Mask ขณะที่ Data Service ใช้การเปิดใช้งาน OSPF โดยตรงผ่าน Interface 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ospf 10 area 0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Reference Bandwidth เป็น 10,000 Mbps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 OSPF สามารถคำนวณ Cost ของ Fast Ethernet และ Gigabit Ethernet ตามค่าที่โจทย์กำหนด คือ 100 และ 10 ตามลำดับ นอกจากนี้ยังมีการปรับ Hello และ Dead Timer ของลิงก์ที่กำหนดให้เป็น 20 และ 80 วินาที เพื่อให้สอดคล้องกับเงื่อนไขของการทดลอง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