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B5B8EE" w14:textId="77777777" w:rsidR="00A15B9D" w:rsidRPr="00A15B9D" w:rsidRDefault="00A15B9D" w:rsidP="00A15B9D">
      <w:pPr>
        <w:widowControl/>
        <w:jc w:val="center"/>
        <w:rPr>
          <w:rFonts w:ascii="Helvetica Neue" w:eastAsia="Times New Roman" w:hAnsi="Helvetica Neue" w:cs="Times New Roman"/>
          <w:color w:val="000000"/>
          <w:kern w:val="0"/>
          <w:sz w:val="36"/>
          <w:szCs w:val="36"/>
          <w:lang w:eastAsia="zh-CN"/>
        </w:rPr>
      </w:pPr>
      <w:r w:rsidRPr="00A15B9D">
        <w:rPr>
          <w:rFonts w:ascii="Helvetica Neue" w:eastAsia="Times New Roman" w:hAnsi="Helvetica Neue" w:cs="Times New Roman"/>
          <w:color w:val="000000"/>
          <w:kern w:val="0"/>
          <w:sz w:val="36"/>
          <w:szCs w:val="36"/>
        </w:rPr>
        <w:t>Combinatorial Game - Summary-01</w:t>
      </w:r>
    </w:p>
    <w:p w14:paraId="268435A4" w14:textId="77777777" w:rsidR="00A15B9D" w:rsidRDefault="00A15B9D" w:rsidP="00A15B9D">
      <w:pPr>
        <w:widowControl/>
        <w:jc w:val="left"/>
        <w:rPr>
          <w:rFonts w:ascii="Helvetica Neue" w:eastAsia="Times New Roman" w:hAnsi="Helvetica Neue" w:cs="Times New Roman"/>
          <w:color w:val="000000"/>
          <w:kern w:val="0"/>
          <w:lang w:eastAsia="zh-CN"/>
        </w:rPr>
      </w:pPr>
      <w:r w:rsidRPr="00A15B9D">
        <w:rPr>
          <w:rFonts w:ascii="Helvetica Neue" w:eastAsia="Times New Roman" w:hAnsi="Helvetica Neue" w:cs="Times New Roman"/>
          <w:color w:val="000000"/>
          <w:kern w:val="0"/>
        </w:rPr>
        <w:t>I summarized three parts from the paper I read:</w:t>
      </w:r>
    </w:p>
    <w:p w14:paraId="390A8A61" w14:textId="44E13771" w:rsidR="00A15B9D" w:rsidRPr="000E106B" w:rsidRDefault="000E106B" w:rsidP="000E106B">
      <w:pPr>
        <w:widowControl/>
        <w:jc w:val="left"/>
        <w:rPr>
          <w:rFonts w:ascii="Helvetica Neue" w:eastAsia="Times New Roman" w:hAnsi="Helvetica Neue" w:cs="Times New Roman"/>
          <w:color w:val="000000"/>
          <w:kern w:val="0"/>
        </w:rPr>
      </w:pPr>
      <w:r>
        <w:rPr>
          <w:rFonts w:ascii="Helvetica Neue" w:eastAsia="Times New Roman" w:hAnsi="Helvetica Neue" w:cs="Times New Roman"/>
          <w:color w:val="000000"/>
          <w:kern w:val="0"/>
          <w:lang w:eastAsia="zh-CN"/>
        </w:rPr>
        <w:t>1&gt;</w:t>
      </w:r>
      <w:r w:rsidR="00A15B9D" w:rsidRPr="000E106B">
        <w:rPr>
          <w:rFonts w:ascii="Helvetica Neue" w:eastAsia="Times New Roman" w:hAnsi="Helvetica Neue" w:cs="Times New Roman"/>
          <w:color w:val="000000"/>
          <w:kern w:val="0"/>
        </w:rPr>
        <w:t xml:space="preserve">How to generate the game tree. Apparently, the game tree will be big, if we generate too many trees this means it will waste much storage. So I think we should reuse the game tree cover the old value with the new one. In addition, we can also put some attention on how to store it in the physical memory. </w:t>
      </w:r>
    </w:p>
    <w:p w14:paraId="0884887B" w14:textId="77777777" w:rsidR="00A56A49" w:rsidRPr="00A56A49" w:rsidRDefault="00A56A49" w:rsidP="00A56A49">
      <w:pPr>
        <w:pStyle w:val="ListParagraph"/>
        <w:widowControl/>
        <w:jc w:val="left"/>
        <w:rPr>
          <w:rFonts w:ascii="Helvetica Neue" w:eastAsia="Times New Roman" w:hAnsi="Helvetica Neue" w:cs="Times New Roman"/>
          <w:color w:val="000000"/>
          <w:kern w:val="0"/>
          <w:lang w:eastAsia="zh-CN"/>
        </w:rPr>
      </w:pPr>
    </w:p>
    <w:p w14:paraId="5F748A28" w14:textId="77777777" w:rsidR="00A15B9D" w:rsidRDefault="00A15B9D" w:rsidP="00A15B9D">
      <w:pPr>
        <w:widowControl/>
        <w:jc w:val="left"/>
        <w:rPr>
          <w:rFonts w:ascii="Helvetica Neue" w:eastAsia="Times New Roman" w:hAnsi="Helvetica Neue" w:cs="Times New Roman"/>
          <w:color w:val="000000"/>
          <w:kern w:val="0"/>
          <w:lang w:eastAsia="zh-CN"/>
        </w:rPr>
      </w:pPr>
      <w:r w:rsidRPr="00A15B9D">
        <w:rPr>
          <w:rFonts w:ascii="Helvetica Neue" w:eastAsia="Times New Roman" w:hAnsi="Helvetica Neue" w:cs="Times New Roman"/>
          <w:color w:val="000000"/>
          <w:kern w:val="0"/>
        </w:rPr>
        <w:t xml:space="preserve">2&gt; Calculate the value after made the decision. It is better to have a table such as </w:t>
      </w:r>
      <w:r w:rsidRPr="00A15B9D">
        <w:rPr>
          <w:rFonts w:ascii="Helvetica Neue" w:eastAsia="Times New Roman" w:hAnsi="Helvetica Neue" w:cs="Times New Roman" w:hint="eastAsia"/>
          <w:i/>
          <w:color w:val="000000"/>
          <w:kern w:val="0"/>
          <w:lang w:eastAsia="zh-CN"/>
        </w:rPr>
        <w:t>T</w:t>
      </w:r>
      <w:r w:rsidRPr="00A15B9D">
        <w:rPr>
          <w:rFonts w:ascii="Helvetica Neue" w:eastAsia="Times New Roman" w:hAnsi="Helvetica Neue" w:cs="Times New Roman"/>
          <w:i/>
          <w:color w:val="000000"/>
          <w:kern w:val="0"/>
          <w:lang w:eastAsia="zh-CN"/>
        </w:rPr>
        <w:t>able1</w:t>
      </w:r>
      <w:r w:rsidRPr="00A15B9D">
        <w:rPr>
          <w:rFonts w:ascii="Helvetica Neue" w:eastAsia="Times New Roman" w:hAnsi="Helvetica Neue" w:cs="Times New Roman"/>
          <w:color w:val="000000"/>
          <w:kern w:val="0"/>
        </w:rPr>
        <w:t xml:space="preserve"> about the gain for both sides with their step influence. Maybe we can calculate the value using the following formulation.</w:t>
      </w:r>
    </w:p>
    <w:p w14:paraId="14E51892" w14:textId="77777777" w:rsidR="00A15B9D" w:rsidRDefault="00A15B9D" w:rsidP="00A15B9D">
      <w:pPr>
        <w:widowControl/>
        <w:jc w:val="left"/>
        <w:rPr>
          <w:rFonts w:ascii="Helvetica Neue" w:eastAsia="Times New Roman" w:hAnsi="Helvetica Neue" w:cs="Times New Roman"/>
          <w:color w:val="000000"/>
          <w:kern w:val="0"/>
          <w:lang w:eastAsia="zh-CN"/>
        </w:rPr>
      </w:pPr>
    </w:p>
    <w:p w14:paraId="33EC4C11" w14:textId="77777777" w:rsidR="00A15B9D" w:rsidRPr="00A15B9D" w:rsidRDefault="00A15B9D" w:rsidP="00A15B9D">
      <w:pPr>
        <w:widowControl/>
        <w:jc w:val="center"/>
        <w:rPr>
          <w:rFonts w:ascii="Helvetica Neue" w:eastAsia="Times New Roman" w:hAnsi="Helvetica Neue" w:cs="Times New Roman"/>
          <w:color w:val="000000"/>
          <w:kern w:val="0"/>
          <w:sz w:val="21"/>
          <w:szCs w:val="21"/>
          <w:lang w:eastAsia="zh-CN"/>
        </w:rPr>
      </w:pPr>
      <w:r w:rsidRPr="00A15B9D">
        <w:rPr>
          <w:rFonts w:ascii="Helvetica Neue" w:eastAsia="Times New Roman" w:hAnsi="Helvetica Neue" w:cs="Times New Roman"/>
          <w:color w:val="000000"/>
          <w:kern w:val="0"/>
          <w:sz w:val="21"/>
          <w:szCs w:val="21"/>
          <w:lang w:eastAsia="zh-CN"/>
        </w:rPr>
        <w:t>T</w:t>
      </w:r>
      <w:r w:rsidRPr="00A15B9D">
        <w:rPr>
          <w:rFonts w:ascii="Helvetica Neue" w:eastAsia="Times New Roman" w:hAnsi="Helvetica Neue" w:cs="Times New Roman" w:hint="eastAsia"/>
          <w:color w:val="000000"/>
          <w:kern w:val="0"/>
          <w:sz w:val="21"/>
          <w:szCs w:val="21"/>
          <w:lang w:eastAsia="zh-CN"/>
        </w:rPr>
        <w:t>able1</w:t>
      </w:r>
      <w:r>
        <w:rPr>
          <w:rFonts w:ascii="Helvetica Neue" w:eastAsia="Times New Roman" w:hAnsi="Helvetica Neue" w:cs="Times New Roman"/>
          <w:color w:val="000000"/>
          <w:kern w:val="0"/>
          <w:sz w:val="21"/>
          <w:szCs w:val="21"/>
          <w:lang w:eastAsia="zh-CN"/>
        </w:rPr>
        <w:t xml:space="preserve"> Example</w:t>
      </w:r>
    </w:p>
    <w:tbl>
      <w:tblPr>
        <w:tblStyle w:val="TableGrid"/>
        <w:tblW w:w="0" w:type="auto"/>
        <w:tblLook w:val="04A0" w:firstRow="1" w:lastRow="0" w:firstColumn="1" w:lastColumn="0" w:noHBand="0" w:noVBand="1"/>
      </w:tblPr>
      <w:tblGrid>
        <w:gridCol w:w="2763"/>
        <w:gridCol w:w="2763"/>
        <w:gridCol w:w="2764"/>
      </w:tblGrid>
      <w:tr w:rsidR="00A15B9D" w14:paraId="21C2D640" w14:textId="77777777" w:rsidTr="00A15B9D">
        <w:tc>
          <w:tcPr>
            <w:tcW w:w="2763" w:type="dxa"/>
          </w:tcPr>
          <w:p w14:paraId="0B2EF668" w14:textId="77777777" w:rsidR="00A15B9D" w:rsidRDefault="00A15B9D" w:rsidP="00A15B9D">
            <w:pPr>
              <w:widowControl/>
              <w:jc w:val="left"/>
              <w:rPr>
                <w:rFonts w:ascii="Helvetica Neue" w:eastAsia="Times New Roman" w:hAnsi="Helvetica Neue" w:cs="Times New Roman"/>
                <w:color w:val="000000"/>
                <w:kern w:val="0"/>
                <w:lang w:eastAsia="zh-CN"/>
              </w:rPr>
            </w:pPr>
          </w:p>
        </w:tc>
        <w:tc>
          <w:tcPr>
            <w:tcW w:w="2763" w:type="dxa"/>
          </w:tcPr>
          <w:p w14:paraId="23AF992C" w14:textId="77777777" w:rsidR="00A15B9D" w:rsidRDefault="00A15B9D" w:rsidP="00A15B9D">
            <w:pPr>
              <w:widowControl/>
              <w:jc w:val="left"/>
              <w:rPr>
                <w:rFonts w:ascii="Helvetica Neue" w:eastAsia="Times New Roman" w:hAnsi="Helvetica Neue" w:cs="Times New Roman"/>
                <w:color w:val="000000"/>
                <w:kern w:val="0"/>
                <w:lang w:eastAsia="zh-CN"/>
              </w:rPr>
            </w:pPr>
            <w:r>
              <w:rPr>
                <w:rFonts w:ascii="Helvetica Neue" w:eastAsia="Times New Roman" w:hAnsi="Helvetica Neue" w:cs="Times New Roman"/>
                <w:color w:val="000000"/>
                <w:kern w:val="0"/>
                <w:lang w:eastAsia="zh-CN"/>
              </w:rPr>
              <w:t>User1</w:t>
            </w:r>
          </w:p>
        </w:tc>
        <w:tc>
          <w:tcPr>
            <w:tcW w:w="2764" w:type="dxa"/>
          </w:tcPr>
          <w:p w14:paraId="2293F8F7" w14:textId="77777777" w:rsidR="00A15B9D" w:rsidRDefault="00A15B9D" w:rsidP="00A15B9D">
            <w:pPr>
              <w:widowControl/>
              <w:jc w:val="left"/>
              <w:rPr>
                <w:rFonts w:ascii="Helvetica Neue" w:eastAsia="Times New Roman" w:hAnsi="Helvetica Neue" w:cs="Times New Roman"/>
                <w:color w:val="000000"/>
                <w:kern w:val="0"/>
                <w:lang w:eastAsia="zh-CN"/>
              </w:rPr>
            </w:pPr>
            <w:r>
              <w:rPr>
                <w:rFonts w:ascii="Helvetica Neue" w:eastAsia="Times New Roman" w:hAnsi="Helvetica Neue" w:cs="Times New Roman"/>
                <w:color w:val="000000"/>
                <w:kern w:val="0"/>
                <w:lang w:eastAsia="zh-CN"/>
              </w:rPr>
              <w:t>User2</w:t>
            </w:r>
          </w:p>
        </w:tc>
      </w:tr>
      <w:tr w:rsidR="00A15B9D" w14:paraId="79ECE0A6" w14:textId="77777777" w:rsidTr="00A15B9D">
        <w:tc>
          <w:tcPr>
            <w:tcW w:w="2763" w:type="dxa"/>
          </w:tcPr>
          <w:p w14:paraId="4AA229C5" w14:textId="77777777" w:rsidR="00A15B9D" w:rsidRDefault="00A15B9D" w:rsidP="00A15B9D">
            <w:pPr>
              <w:widowControl/>
              <w:jc w:val="left"/>
              <w:rPr>
                <w:rFonts w:ascii="Helvetica Neue" w:eastAsia="Times New Roman" w:hAnsi="Helvetica Neue" w:cs="Times New Roman"/>
                <w:color w:val="000000"/>
                <w:kern w:val="0"/>
                <w:lang w:eastAsia="zh-CN"/>
              </w:rPr>
            </w:pPr>
            <w:r>
              <w:rPr>
                <w:rFonts w:ascii="MS Mincho" w:eastAsia="MS Mincho" w:hAnsi="MS Mincho" w:cs="MS Mincho"/>
                <w:color w:val="000000"/>
                <w:kern w:val="0"/>
                <w:lang w:eastAsia="zh-CN"/>
              </w:rPr>
              <w:t>三三</w:t>
            </w:r>
          </w:p>
        </w:tc>
        <w:tc>
          <w:tcPr>
            <w:tcW w:w="2763" w:type="dxa"/>
          </w:tcPr>
          <w:p w14:paraId="4A294036" w14:textId="77777777" w:rsidR="00A15B9D" w:rsidRDefault="00A15B9D" w:rsidP="00A15B9D">
            <w:pPr>
              <w:widowControl/>
              <w:jc w:val="left"/>
              <w:rPr>
                <w:rFonts w:ascii="Helvetica Neue" w:eastAsia="Times New Roman" w:hAnsi="Helvetica Neue" w:cs="Times New Roman"/>
                <w:color w:val="000000"/>
                <w:kern w:val="0"/>
                <w:lang w:eastAsia="zh-CN"/>
              </w:rPr>
            </w:pPr>
            <w:r>
              <w:rPr>
                <w:rFonts w:ascii="Helvetica Neue" w:eastAsia="Times New Roman" w:hAnsi="Helvetica Neue" w:cs="Times New Roman"/>
                <w:color w:val="000000"/>
                <w:kern w:val="0"/>
                <w:lang w:eastAsia="zh-CN"/>
              </w:rPr>
              <w:t>10</w:t>
            </w:r>
          </w:p>
        </w:tc>
        <w:tc>
          <w:tcPr>
            <w:tcW w:w="2764" w:type="dxa"/>
          </w:tcPr>
          <w:p w14:paraId="2B9122B2" w14:textId="77777777" w:rsidR="00A15B9D" w:rsidRDefault="00A15B9D" w:rsidP="00A15B9D">
            <w:pPr>
              <w:widowControl/>
              <w:jc w:val="left"/>
              <w:rPr>
                <w:rFonts w:ascii="Helvetica Neue" w:eastAsia="Times New Roman" w:hAnsi="Helvetica Neue" w:cs="Times New Roman"/>
                <w:color w:val="000000"/>
                <w:kern w:val="0"/>
                <w:lang w:eastAsia="zh-CN"/>
              </w:rPr>
            </w:pPr>
            <w:r>
              <w:rPr>
                <w:rFonts w:ascii="Helvetica Neue" w:eastAsia="Times New Roman" w:hAnsi="Helvetica Neue" w:cs="Times New Roman"/>
                <w:color w:val="000000"/>
                <w:kern w:val="0"/>
                <w:lang w:eastAsia="zh-CN"/>
              </w:rPr>
              <w:t>15</w:t>
            </w:r>
          </w:p>
        </w:tc>
      </w:tr>
      <w:tr w:rsidR="00A15B9D" w14:paraId="6EED2DC0" w14:textId="77777777" w:rsidTr="00A15B9D">
        <w:tc>
          <w:tcPr>
            <w:tcW w:w="2763" w:type="dxa"/>
          </w:tcPr>
          <w:p w14:paraId="0F734648" w14:textId="77777777" w:rsidR="00A15B9D" w:rsidRDefault="00A15B9D" w:rsidP="00A15B9D">
            <w:pPr>
              <w:widowControl/>
              <w:jc w:val="left"/>
              <w:rPr>
                <w:rFonts w:ascii="Helvetica Neue" w:eastAsia="Times New Roman" w:hAnsi="Helvetica Neue" w:cs="Times New Roman"/>
                <w:color w:val="000000"/>
                <w:kern w:val="0"/>
                <w:lang w:eastAsia="zh-CN"/>
              </w:rPr>
            </w:pPr>
            <w:r>
              <w:rPr>
                <w:rFonts w:ascii="MS Mincho" w:eastAsia="MS Mincho" w:hAnsi="MS Mincho" w:cs="MS Mincho"/>
                <w:color w:val="000000"/>
                <w:kern w:val="0"/>
                <w:lang w:eastAsia="zh-CN"/>
              </w:rPr>
              <w:t>三四</w:t>
            </w:r>
          </w:p>
        </w:tc>
        <w:tc>
          <w:tcPr>
            <w:tcW w:w="2763" w:type="dxa"/>
          </w:tcPr>
          <w:p w14:paraId="545BE2F0" w14:textId="77777777" w:rsidR="00A15B9D" w:rsidRDefault="00A15B9D" w:rsidP="00A15B9D">
            <w:pPr>
              <w:widowControl/>
              <w:jc w:val="left"/>
              <w:rPr>
                <w:rFonts w:ascii="Helvetica Neue" w:eastAsia="Times New Roman" w:hAnsi="Helvetica Neue" w:cs="Times New Roman"/>
                <w:color w:val="000000"/>
                <w:kern w:val="0"/>
                <w:lang w:eastAsia="zh-CN"/>
              </w:rPr>
            </w:pPr>
            <w:r>
              <w:rPr>
                <w:rFonts w:ascii="Helvetica Neue" w:eastAsia="Times New Roman" w:hAnsi="Helvetica Neue" w:cs="Times New Roman"/>
                <w:color w:val="000000"/>
                <w:kern w:val="0"/>
                <w:lang w:eastAsia="zh-CN"/>
              </w:rPr>
              <w:t>9</w:t>
            </w:r>
          </w:p>
        </w:tc>
        <w:tc>
          <w:tcPr>
            <w:tcW w:w="2764" w:type="dxa"/>
          </w:tcPr>
          <w:p w14:paraId="641E0686" w14:textId="77777777" w:rsidR="00A15B9D" w:rsidRDefault="00A15B9D" w:rsidP="00A15B9D">
            <w:pPr>
              <w:widowControl/>
              <w:jc w:val="left"/>
              <w:rPr>
                <w:rFonts w:ascii="Helvetica Neue" w:eastAsia="Times New Roman" w:hAnsi="Helvetica Neue" w:cs="Times New Roman"/>
                <w:color w:val="000000"/>
                <w:kern w:val="0"/>
                <w:lang w:eastAsia="zh-CN"/>
              </w:rPr>
            </w:pPr>
            <w:r>
              <w:rPr>
                <w:rFonts w:ascii="Helvetica Neue" w:eastAsia="Times New Roman" w:hAnsi="Helvetica Neue" w:cs="Times New Roman"/>
                <w:color w:val="000000"/>
                <w:kern w:val="0"/>
                <w:lang w:eastAsia="zh-CN"/>
              </w:rPr>
              <w:t>20</w:t>
            </w:r>
          </w:p>
        </w:tc>
      </w:tr>
    </w:tbl>
    <w:p w14:paraId="1C010E3F" w14:textId="77777777" w:rsidR="00A15B9D" w:rsidRDefault="00A15B9D" w:rsidP="00A15B9D">
      <w:pPr>
        <w:widowControl/>
        <w:jc w:val="left"/>
        <w:rPr>
          <w:rFonts w:ascii="Helvetica Neue" w:eastAsia="Times New Roman" w:hAnsi="Helvetica Neue" w:cs="Times New Roman"/>
          <w:color w:val="000000"/>
          <w:kern w:val="0"/>
          <w:lang w:eastAsia="zh-CN"/>
        </w:rPr>
      </w:pPr>
    </w:p>
    <w:p w14:paraId="6F8C4526" w14:textId="77777777" w:rsidR="00A15B9D" w:rsidRDefault="0031634D" w:rsidP="00A15B9D">
      <w:pPr>
        <w:widowControl/>
        <w:jc w:val="left"/>
        <w:rPr>
          <w:rFonts w:ascii="Helvetica Neue" w:eastAsia="Times New Roman" w:hAnsi="Helvetica Neue" w:cs="Times New Roman"/>
          <w:color w:val="000000"/>
          <w:kern w:val="0"/>
          <w:lang w:eastAsia="zh-CN"/>
        </w:rPr>
      </w:pPr>
      <w:r>
        <w:rPr>
          <w:rFonts w:ascii="Helvetica Neue" w:eastAsia="Times New Roman" w:hAnsi="Helvetica Neue" w:cs="Times New Roman"/>
          <w:color w:val="000000"/>
          <w:kern w:val="0"/>
          <w:lang w:eastAsia="zh-CN"/>
        </w:rPr>
        <w:t xml:space="preserve">G(i, </w:t>
      </w:r>
      <w:r>
        <w:rPr>
          <w:rFonts w:ascii="Helvetica Neue" w:eastAsia="Times New Roman" w:hAnsi="Helvetica Neue" w:cs="Times New Roman" w:hint="eastAsia"/>
          <w:color w:val="000000"/>
          <w:kern w:val="0"/>
          <w:lang w:eastAsia="zh-CN"/>
        </w:rPr>
        <w:t>j)</w:t>
      </w:r>
      <w:r>
        <w:rPr>
          <w:rFonts w:ascii="Helvetica Neue" w:eastAsia="Times New Roman" w:hAnsi="Helvetica Neue" w:cs="Times New Roman"/>
          <w:color w:val="000000"/>
          <w:kern w:val="0"/>
          <w:lang w:eastAsia="zh-CN"/>
        </w:rPr>
        <w:t xml:space="preserve"> = 10 + .. +; (i, j) is the position.</w:t>
      </w:r>
    </w:p>
    <w:p w14:paraId="7345C0D5" w14:textId="77777777" w:rsidR="00A15B9D" w:rsidRDefault="00A15B9D" w:rsidP="00A15B9D">
      <w:pPr>
        <w:widowControl/>
        <w:jc w:val="left"/>
        <w:rPr>
          <w:rFonts w:ascii="Helvetica Neue" w:eastAsia="Times New Roman" w:hAnsi="Helvetica Neue" w:cs="Times New Roman"/>
          <w:color w:val="000000"/>
          <w:kern w:val="0"/>
          <w:lang w:eastAsia="zh-CN"/>
        </w:rPr>
      </w:pPr>
    </w:p>
    <w:p w14:paraId="5603994C" w14:textId="66414CAF" w:rsidR="00A15B9D" w:rsidRPr="00A15B9D" w:rsidRDefault="00A15B9D" w:rsidP="00A15B9D">
      <w:pPr>
        <w:widowControl/>
        <w:jc w:val="left"/>
        <w:rPr>
          <w:rFonts w:ascii="Helvetica Neue" w:eastAsia="Times New Roman" w:hAnsi="Helvetica Neue" w:cs="Times New Roman"/>
          <w:color w:val="000000"/>
          <w:kern w:val="0"/>
        </w:rPr>
      </w:pPr>
      <w:r w:rsidRPr="00A15B9D">
        <w:rPr>
          <w:rFonts w:ascii="Helvetica Neue" w:eastAsia="Times New Roman" w:hAnsi="Helvetica Neue" w:cs="Times New Roman"/>
          <w:color w:val="000000"/>
          <w:kern w:val="0"/>
        </w:rPr>
        <w:t>3&gt; Evaluate the state. The evaluation function should be efficient, it should not spend too much time to calculate the state. Maybe we can calculate the value using the following formulation or another. Obversely, there will be some local values do not change</w:t>
      </w:r>
      <w:r w:rsidR="000E106B">
        <w:rPr>
          <w:rFonts w:ascii="Helvetica Neue" w:eastAsia="Times New Roman" w:hAnsi="Helvetica Neue" w:cs="Times New Roman"/>
          <w:color w:val="000000"/>
          <w:kern w:val="0"/>
          <w:lang w:eastAsia="zh-CN"/>
        </w:rPr>
        <w:t xml:space="preserve"> e.</w:t>
      </w:r>
      <w:bookmarkStart w:id="0" w:name="_GoBack"/>
      <w:bookmarkEnd w:id="0"/>
      <w:r w:rsidR="000E106B">
        <w:rPr>
          <w:rFonts w:ascii="Helvetica Neue" w:eastAsia="Times New Roman" w:hAnsi="Helvetica Neue" w:cs="Times New Roman"/>
          <w:color w:val="000000"/>
          <w:kern w:val="0"/>
          <w:lang w:eastAsia="zh-CN"/>
        </w:rPr>
        <w:t xml:space="preserve">g. </w:t>
      </w:r>
      <w:r w:rsidR="000E106B" w:rsidRPr="000E106B">
        <w:rPr>
          <w:rFonts w:ascii="Helvetica Neue" w:eastAsia="Times New Roman" w:hAnsi="Helvetica Neue" w:cs="Times New Roman"/>
          <w:i/>
          <w:color w:val="000000"/>
          <w:kern w:val="0"/>
          <w:lang w:eastAsia="zh-CN"/>
        </w:rPr>
        <w:t>Pic1</w:t>
      </w:r>
      <w:r w:rsidRPr="00A15B9D">
        <w:rPr>
          <w:rFonts w:ascii="Helvetica Neue" w:eastAsia="Times New Roman" w:hAnsi="Helvetica Neue" w:cs="Times New Roman"/>
          <w:color w:val="000000"/>
          <w:kern w:val="0"/>
        </w:rPr>
        <w:t>, so it is a chance to optimize it by not recalculate it.</w:t>
      </w:r>
    </w:p>
    <w:p w14:paraId="631CE46E" w14:textId="77777777" w:rsidR="00A15B9D" w:rsidRDefault="00A15B9D" w:rsidP="00A15B9D">
      <w:pPr>
        <w:widowControl/>
        <w:jc w:val="left"/>
        <w:rPr>
          <w:rFonts w:ascii="Helvetica Neue" w:eastAsia="Times New Roman" w:hAnsi="Helvetica Neue" w:cs="Times New Roman"/>
          <w:color w:val="000000"/>
          <w:kern w:val="0"/>
          <w:lang w:eastAsia="zh-CN"/>
        </w:rPr>
      </w:pPr>
    </w:p>
    <w:p w14:paraId="66743869" w14:textId="77777777" w:rsidR="0031634D" w:rsidRDefault="0031634D" w:rsidP="00A15B9D">
      <w:pPr>
        <w:widowControl/>
        <w:jc w:val="left"/>
        <w:rPr>
          <w:rFonts w:ascii="Helvetica Neue" w:eastAsia="Times New Roman" w:hAnsi="Helvetica Neue" w:cs="Times New Roman"/>
          <w:color w:val="000000"/>
          <w:kern w:val="0"/>
          <w:lang w:eastAsia="zh-CN"/>
        </w:rPr>
      </w:pPr>
      <w:r>
        <w:rPr>
          <w:rFonts w:ascii="Helvetica Neue" w:eastAsia="Times New Roman" w:hAnsi="Helvetica Neue" w:cs="Times New Roman"/>
          <w:color w:val="000000"/>
          <w:kern w:val="0"/>
          <w:lang w:eastAsia="zh-CN"/>
        </w:rPr>
        <w:t>MaxG1 = max{G(i, j) | 1&lt;=i&lt;=n, 1&lt;=j&lt;=m}</w:t>
      </w:r>
    </w:p>
    <w:p w14:paraId="13A4F5EE" w14:textId="77777777" w:rsidR="0031634D" w:rsidRDefault="0031634D" w:rsidP="0031634D">
      <w:pPr>
        <w:widowControl/>
        <w:jc w:val="left"/>
        <w:rPr>
          <w:rFonts w:ascii="Helvetica Neue" w:eastAsia="Times New Roman" w:hAnsi="Helvetica Neue" w:cs="Times New Roman"/>
          <w:color w:val="000000"/>
          <w:kern w:val="0"/>
          <w:lang w:eastAsia="zh-CN"/>
        </w:rPr>
      </w:pPr>
      <w:r>
        <w:rPr>
          <w:rFonts w:ascii="Helvetica Neue" w:eastAsia="Times New Roman" w:hAnsi="Helvetica Neue" w:cs="Times New Roman"/>
          <w:color w:val="000000"/>
          <w:kern w:val="0"/>
          <w:lang w:eastAsia="zh-CN"/>
        </w:rPr>
        <w:t>MaxG2 = max{G(i, j) | 1&lt;=i&lt;=n, 1&lt;=j&lt;=m}</w:t>
      </w:r>
    </w:p>
    <w:p w14:paraId="3A7B6083" w14:textId="77777777" w:rsidR="0031634D" w:rsidRDefault="0031634D" w:rsidP="00A15B9D">
      <w:pPr>
        <w:widowControl/>
        <w:jc w:val="left"/>
        <w:rPr>
          <w:rFonts w:ascii="Helvetica Neue" w:eastAsia="Times New Roman" w:hAnsi="Helvetica Neue" w:cs="Times New Roman"/>
          <w:color w:val="000000"/>
          <w:kern w:val="0"/>
          <w:lang w:eastAsia="zh-CN"/>
        </w:rPr>
      </w:pPr>
      <w:r>
        <w:rPr>
          <w:rFonts w:ascii="Helvetica Neue" w:eastAsia="Times New Roman" w:hAnsi="Helvetica Neue" w:cs="Times New Roman" w:hint="eastAsia"/>
          <w:color w:val="000000"/>
          <w:kern w:val="0"/>
          <w:lang w:eastAsia="zh-CN"/>
        </w:rPr>
        <w:t>Evalu</w:t>
      </w:r>
      <w:r>
        <w:rPr>
          <w:rFonts w:ascii="Helvetica Neue" w:eastAsia="Times New Roman" w:hAnsi="Helvetica Neue" w:cs="Times New Roman"/>
          <w:color w:val="000000"/>
          <w:kern w:val="0"/>
          <w:lang w:eastAsia="zh-CN"/>
        </w:rPr>
        <w:t>ateFunc(state) = MaxG1 – MaxG2</w:t>
      </w:r>
    </w:p>
    <w:p w14:paraId="2A324C25" w14:textId="77777777" w:rsidR="0031634D" w:rsidRDefault="0031634D" w:rsidP="00A15B9D">
      <w:pPr>
        <w:widowControl/>
        <w:jc w:val="left"/>
        <w:rPr>
          <w:rFonts w:ascii="Helvetica Neue" w:eastAsia="Times New Roman" w:hAnsi="Helvetica Neue" w:cs="Times New Roman"/>
          <w:color w:val="000000"/>
          <w:kern w:val="0"/>
          <w:lang w:eastAsia="zh-CN"/>
        </w:rPr>
      </w:pPr>
    </w:p>
    <w:p w14:paraId="669FF703" w14:textId="77777777" w:rsidR="0031634D" w:rsidRDefault="00A56A49" w:rsidP="00A56A49">
      <w:pPr>
        <w:widowControl/>
        <w:jc w:val="center"/>
        <w:rPr>
          <w:rFonts w:ascii="Helvetica Neue" w:eastAsia="Times New Roman" w:hAnsi="Helvetica Neue" w:cs="Times New Roman"/>
          <w:color w:val="000000"/>
          <w:kern w:val="0"/>
          <w:lang w:eastAsia="zh-CN"/>
        </w:rPr>
      </w:pPr>
      <w:r>
        <w:rPr>
          <w:rFonts w:ascii="Helvetica Neue" w:eastAsia="Times New Roman" w:hAnsi="Helvetica Neue" w:cs="Times New Roman" w:hint="eastAsia"/>
          <w:noProof/>
          <w:color w:val="000000"/>
          <w:kern w:val="0"/>
        </w:rPr>
        <w:drawing>
          <wp:inline distT="0" distB="0" distL="0" distR="0" wp14:anchorId="08A2CDD0" wp14:editId="68BE5291">
            <wp:extent cx="2352218" cy="2052320"/>
            <wp:effectExtent l="0" t="0" r="10160" b="5080"/>
            <wp:docPr id="2" name="Picture 2" descr="/Users/qingmang/Documents/Combinatorial Game/搜狗截图201810240623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qingmang/Documents/Combinatorial Game/搜狗截图20181024062355.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76179" cy="2073226"/>
                    </a:xfrm>
                    <a:prstGeom prst="rect">
                      <a:avLst/>
                    </a:prstGeom>
                    <a:noFill/>
                    <a:ln>
                      <a:noFill/>
                    </a:ln>
                  </pic:spPr>
                </pic:pic>
              </a:graphicData>
            </a:graphic>
          </wp:inline>
        </w:drawing>
      </w:r>
    </w:p>
    <w:p w14:paraId="4695572D" w14:textId="04A18B15" w:rsidR="000E106B" w:rsidRPr="000E106B" w:rsidRDefault="000E106B" w:rsidP="000E106B">
      <w:pPr>
        <w:widowControl/>
        <w:jc w:val="center"/>
        <w:rPr>
          <w:rFonts w:ascii="Helvetica Neue" w:eastAsia="Times New Roman" w:hAnsi="Helvetica Neue" w:cs="Times New Roman"/>
          <w:color w:val="000000"/>
          <w:kern w:val="0"/>
          <w:sz w:val="21"/>
          <w:szCs w:val="21"/>
          <w:lang w:eastAsia="zh-CN"/>
        </w:rPr>
      </w:pPr>
      <w:r w:rsidRPr="000E106B">
        <w:rPr>
          <w:rFonts w:ascii="Helvetica Neue" w:eastAsia="Times New Roman" w:hAnsi="Helvetica Neue" w:cs="Times New Roman"/>
          <w:color w:val="000000"/>
          <w:kern w:val="0"/>
          <w:sz w:val="21"/>
          <w:szCs w:val="21"/>
          <w:lang w:eastAsia="zh-CN"/>
        </w:rPr>
        <w:t>Pic1</w:t>
      </w:r>
      <w:r w:rsidRPr="000E106B">
        <w:rPr>
          <w:rFonts w:ascii="Helvetica Neue" w:eastAsia="Times New Roman" w:hAnsi="Helvetica Neue" w:cs="Times New Roman"/>
          <w:color w:val="000000"/>
          <w:kern w:val="0"/>
          <w:sz w:val="21"/>
          <w:szCs w:val="21"/>
          <w:lang w:eastAsia="zh-CN"/>
        </w:rPr>
        <w:t xml:space="preserve"> Example</w:t>
      </w:r>
    </w:p>
    <w:p w14:paraId="21D42A8C" w14:textId="77777777" w:rsidR="0031634D" w:rsidRDefault="0031634D" w:rsidP="00A15B9D">
      <w:pPr>
        <w:widowControl/>
        <w:jc w:val="left"/>
        <w:rPr>
          <w:rFonts w:ascii="Helvetica Neue" w:eastAsia="Times New Roman" w:hAnsi="Helvetica Neue" w:cs="Times New Roman"/>
          <w:color w:val="000000"/>
          <w:kern w:val="0"/>
          <w:lang w:eastAsia="zh-CN"/>
        </w:rPr>
      </w:pPr>
    </w:p>
    <w:p w14:paraId="63710B62" w14:textId="77777777" w:rsidR="0031634D" w:rsidRPr="0031634D" w:rsidRDefault="0031634D" w:rsidP="00A15B9D">
      <w:pPr>
        <w:widowControl/>
        <w:jc w:val="left"/>
        <w:rPr>
          <w:rFonts w:ascii="Helvetica Neue" w:eastAsia="Times New Roman" w:hAnsi="Helvetica Neue" w:cs="Times New Roman"/>
          <w:color w:val="000000"/>
          <w:kern w:val="0"/>
          <w:lang w:val="fr-FR" w:eastAsia="zh-CN"/>
        </w:rPr>
      </w:pPr>
    </w:p>
    <w:p w14:paraId="02CE963B" w14:textId="77777777" w:rsidR="0031634D" w:rsidRPr="00A15B9D" w:rsidRDefault="0031634D" w:rsidP="00A15B9D">
      <w:pPr>
        <w:widowControl/>
        <w:jc w:val="left"/>
        <w:rPr>
          <w:rFonts w:ascii="Helvetica Neue" w:eastAsia="Times New Roman" w:hAnsi="Helvetica Neue" w:cs="Times New Roman"/>
          <w:color w:val="000000"/>
          <w:kern w:val="0"/>
          <w:lang w:eastAsia="zh-CN"/>
        </w:rPr>
      </w:pPr>
    </w:p>
    <w:p w14:paraId="4A6610ED" w14:textId="77777777" w:rsidR="00A15B9D" w:rsidRPr="00A15B9D" w:rsidRDefault="00A15B9D" w:rsidP="00A15B9D">
      <w:pPr>
        <w:widowControl/>
        <w:jc w:val="left"/>
        <w:rPr>
          <w:rFonts w:ascii="Helvetica Neue" w:eastAsia="Times New Roman" w:hAnsi="Helvetica Neue" w:cs="Times New Roman"/>
          <w:color w:val="000000"/>
          <w:kern w:val="0"/>
        </w:rPr>
      </w:pPr>
      <w:r w:rsidRPr="00A15B9D">
        <w:rPr>
          <w:rFonts w:ascii="Helvetica Neue" w:eastAsia="Times New Roman" w:hAnsi="Helvetica Neue" w:cs="Times New Roman"/>
          <w:color w:val="000000"/>
          <w:kern w:val="0"/>
        </w:rPr>
        <w:t>Reference :</w:t>
      </w:r>
    </w:p>
    <w:p w14:paraId="48A4367B" w14:textId="77777777" w:rsidR="00A15B9D" w:rsidRPr="00A15B9D" w:rsidRDefault="00A15B9D" w:rsidP="00A15B9D">
      <w:pPr>
        <w:widowControl/>
        <w:jc w:val="left"/>
        <w:rPr>
          <w:rFonts w:ascii="Helvetica Neue" w:eastAsia="Times New Roman" w:hAnsi="Helvetica Neue" w:cs="Times New Roman"/>
          <w:color w:val="000000"/>
          <w:kern w:val="0"/>
        </w:rPr>
      </w:pPr>
      <w:r w:rsidRPr="00A15B9D">
        <w:rPr>
          <w:rFonts w:ascii="Helvetica Neue" w:eastAsia="Times New Roman" w:hAnsi="Helvetica Neue" w:cs="Times New Roman"/>
          <w:color w:val="000000"/>
          <w:kern w:val="0"/>
        </w:rPr>
        <w:t>[1] https://en.wikipedia.org/wiki/Combinatorial_search</w:t>
      </w:r>
    </w:p>
    <w:p w14:paraId="5ECAEA1E" w14:textId="77777777" w:rsidR="00A15B9D" w:rsidRPr="00A15B9D" w:rsidRDefault="00A15B9D" w:rsidP="00A15B9D">
      <w:pPr>
        <w:widowControl/>
        <w:jc w:val="left"/>
        <w:rPr>
          <w:rFonts w:ascii="Helvetica Neue" w:eastAsia="Times New Roman" w:hAnsi="Helvetica Neue" w:cs="Times New Roman"/>
          <w:color w:val="000000"/>
          <w:kern w:val="0"/>
        </w:rPr>
      </w:pPr>
      <w:r w:rsidRPr="00A15B9D">
        <w:rPr>
          <w:rFonts w:ascii="Helvetica Neue" w:eastAsia="Times New Roman" w:hAnsi="Helvetica Neue" w:cs="Times New Roman"/>
          <w:color w:val="000000"/>
          <w:kern w:val="0"/>
        </w:rPr>
        <w:t>[2] https://en.wikipedia.org/wiki/Game_tree</w:t>
      </w:r>
    </w:p>
    <w:p w14:paraId="29846E25" w14:textId="77777777" w:rsidR="00A15B9D" w:rsidRPr="00A15B9D" w:rsidRDefault="00A15B9D" w:rsidP="00A15B9D">
      <w:pPr>
        <w:widowControl/>
        <w:jc w:val="left"/>
        <w:rPr>
          <w:rFonts w:ascii="Helvetica Neue" w:eastAsia="Times New Roman" w:hAnsi="Helvetica Neue" w:cs="Times New Roman"/>
          <w:color w:val="000000"/>
          <w:kern w:val="0"/>
        </w:rPr>
      </w:pPr>
      <w:r w:rsidRPr="00A15B9D">
        <w:rPr>
          <w:rFonts w:ascii="Helvetica Neue" w:eastAsia="Times New Roman" w:hAnsi="Helvetica Neue" w:cs="Times New Roman"/>
          <w:color w:val="000000"/>
          <w:kern w:val="0"/>
        </w:rPr>
        <w:t xml:space="preserve">[3] </w:t>
      </w:r>
      <w:r w:rsidRPr="00A15B9D">
        <w:rPr>
          <w:rFonts w:ascii="MS Mincho" w:eastAsia="MS Mincho" w:hAnsi="MS Mincho" w:cs="MS Mincho"/>
          <w:color w:val="000000"/>
          <w:kern w:val="0"/>
        </w:rPr>
        <w:t>五子棋人机</w:t>
      </w:r>
      <w:r w:rsidRPr="00A15B9D">
        <w:rPr>
          <w:rFonts w:ascii="SimSun" w:eastAsia="SimSun" w:hAnsi="SimSun" w:cs="SimSun"/>
          <w:color w:val="000000"/>
          <w:kern w:val="0"/>
        </w:rPr>
        <w:t>对战</w:t>
      </w:r>
      <w:r w:rsidRPr="00A15B9D">
        <w:rPr>
          <w:rFonts w:ascii="MS Mincho" w:eastAsia="MS Mincho" w:hAnsi="MS Mincho" w:cs="MS Mincho"/>
          <w:color w:val="000000"/>
          <w:kern w:val="0"/>
        </w:rPr>
        <w:t>系</w:t>
      </w:r>
      <w:r w:rsidRPr="00A15B9D">
        <w:rPr>
          <w:rFonts w:ascii="SimSun" w:eastAsia="SimSun" w:hAnsi="SimSun" w:cs="SimSun"/>
          <w:color w:val="000000"/>
          <w:kern w:val="0"/>
        </w:rPr>
        <w:t>统设计</w:t>
      </w:r>
      <w:r w:rsidRPr="00A15B9D">
        <w:rPr>
          <w:rFonts w:ascii="Helvetica Neue" w:eastAsia="Times New Roman" w:hAnsi="Helvetica Neue" w:cs="Times New Roman"/>
          <w:color w:val="000000"/>
          <w:kern w:val="0"/>
        </w:rPr>
        <w:t>. http://xueshu.baidu.com/s?wd=paperuri%3A%287aaa9d329f022bd0be042f5725b76b63%29&amp;filter=sc_long_sign&amp;tn=SE_xueshusource_2kduw22v&amp;sc_vurl=http%3A%2F%2Fwww.doc88.com%2Fp-1012222839583.html&amp;ie=utf-8&amp;sc_us=15010093921818038321</w:t>
      </w:r>
    </w:p>
    <w:p w14:paraId="588254D6" w14:textId="77777777" w:rsidR="00A15B9D" w:rsidRPr="00A15B9D" w:rsidRDefault="00A15B9D" w:rsidP="00A15B9D">
      <w:pPr>
        <w:widowControl/>
        <w:jc w:val="left"/>
        <w:rPr>
          <w:rFonts w:ascii="Times New Roman" w:eastAsia="Times New Roman" w:hAnsi="Times New Roman" w:cs="Times New Roman"/>
          <w:kern w:val="0"/>
        </w:rPr>
      </w:pPr>
      <w:r w:rsidRPr="00A15B9D">
        <w:rPr>
          <w:rFonts w:ascii="Helvetica Neue" w:eastAsia="Times New Roman" w:hAnsi="Helvetica Neue" w:cs="Times New Roman"/>
          <w:color w:val="000000"/>
          <w:kern w:val="0"/>
        </w:rPr>
        <w:t xml:space="preserve">[4] </w:t>
      </w:r>
      <w:r w:rsidRPr="00A15B9D">
        <w:rPr>
          <w:rFonts w:ascii="MS Mincho" w:eastAsia="MS Mincho" w:hAnsi="MS Mincho" w:cs="MS Mincho"/>
          <w:color w:val="000000"/>
          <w:kern w:val="0"/>
        </w:rPr>
        <w:t>一种新的博弈</w:t>
      </w:r>
      <w:r w:rsidRPr="00A15B9D">
        <w:rPr>
          <w:rFonts w:ascii="SimSun" w:eastAsia="SimSun" w:hAnsi="SimSun" w:cs="SimSun"/>
          <w:color w:val="000000"/>
          <w:kern w:val="0"/>
        </w:rPr>
        <w:t>树</w:t>
      </w:r>
      <w:r w:rsidRPr="00A15B9D">
        <w:rPr>
          <w:rFonts w:ascii="MS Mincho" w:eastAsia="MS Mincho" w:hAnsi="MS Mincho" w:cs="MS Mincho"/>
          <w:color w:val="000000"/>
          <w:kern w:val="0"/>
        </w:rPr>
        <w:t>搜索算法及其</w:t>
      </w:r>
      <w:r w:rsidRPr="00A15B9D">
        <w:rPr>
          <w:rFonts w:ascii="SimSun" w:eastAsia="SimSun" w:hAnsi="SimSun" w:cs="SimSun"/>
          <w:color w:val="000000"/>
          <w:kern w:val="0"/>
        </w:rPr>
        <w:t>应</w:t>
      </w:r>
      <w:r w:rsidRPr="00A15B9D">
        <w:rPr>
          <w:rFonts w:ascii="MS Mincho" w:eastAsia="MS Mincho" w:hAnsi="MS Mincho" w:cs="MS Mincho"/>
          <w:color w:val="000000"/>
          <w:kern w:val="0"/>
        </w:rPr>
        <w:t>用研究</w:t>
      </w:r>
      <w:r w:rsidRPr="00A15B9D">
        <w:rPr>
          <w:rFonts w:ascii="Helvetica Neue" w:eastAsia="Times New Roman" w:hAnsi="Helvetica Neue" w:cs="Times New Roman"/>
          <w:color w:val="000000"/>
          <w:kern w:val="0"/>
        </w:rPr>
        <w:t>. http://xueshu.baidu.com/s?wd=paperuri%3A%28e6f3dda28e73c44d52ec6d7d5ffd7a86%29&amp;filter=sc_long_sign&amp;tn=SE_xueshusource_2kduw22v&amp;sc_vurl=http%3A%2F%2Fwww.doc88.com%2Fp-9713611367961.html&amp;ie=utf-8&amp;sc_us=5984495121303138993</w:t>
      </w:r>
    </w:p>
    <w:p w14:paraId="1AFD75F4" w14:textId="77777777" w:rsidR="002C4F19" w:rsidRDefault="002C4F19"/>
    <w:sectPr w:rsidR="002C4F19" w:rsidSect="00BA348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97693A"/>
    <w:multiLevelType w:val="hybridMultilevel"/>
    <w:tmpl w:val="8DF42F3C"/>
    <w:lvl w:ilvl="0" w:tplc="12E64104">
      <w:start w:val="1"/>
      <w:numFmt w:val="decimal"/>
      <w:lvlText w:val="%1&gt;"/>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FF5C9D"/>
    <w:multiLevelType w:val="hybridMultilevel"/>
    <w:tmpl w:val="F7844F7E"/>
    <w:lvl w:ilvl="0" w:tplc="E9F850C4">
      <w:start w:val="1"/>
      <w:numFmt w:val="decimal"/>
      <w:lvlText w:val="%1e"/>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EF3946"/>
    <w:multiLevelType w:val="hybridMultilevel"/>
    <w:tmpl w:val="09DC9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2E2E17"/>
    <w:multiLevelType w:val="hybridMultilevel"/>
    <w:tmpl w:val="2C8075DC"/>
    <w:lvl w:ilvl="0" w:tplc="8DE6564C">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B9D"/>
    <w:rsid w:val="000E106B"/>
    <w:rsid w:val="002C4F19"/>
    <w:rsid w:val="0031634D"/>
    <w:rsid w:val="0096521A"/>
    <w:rsid w:val="00A15B9D"/>
    <w:rsid w:val="00A56A49"/>
    <w:rsid w:val="00BA348D"/>
    <w:rsid w:val="00C239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4AA2F0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5B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56A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00132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262</Words>
  <Characters>1494</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2018-10-23T21:57:00Z</dcterms:created>
  <dcterms:modified xsi:type="dcterms:W3CDTF">2018-10-23T22:31:00Z</dcterms:modified>
</cp:coreProperties>
</file>