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21" w:rsidRPr="00AC6322" w:rsidRDefault="00C51725" w:rsidP="00054790">
      <w:pPr>
        <w:pStyle w:val="1"/>
        <w:rPr>
          <w:lang w:val="en-US"/>
        </w:rPr>
      </w:pPr>
      <w:bookmarkStart w:id="0" w:name="OLE_LINK1"/>
      <w:bookmarkStart w:id="1" w:name="OLE_LINK2"/>
      <w:r w:rsidRPr="00AC6322">
        <w:rPr>
          <w:noProof/>
          <w:lang w:val="en-US"/>
        </w:rPr>
        <w:t>TP1:</w:t>
      </w:r>
      <w:r w:rsidRPr="00AC6322">
        <w:rPr>
          <w:lang w:val="en-US"/>
        </w:rPr>
        <w:t xml:space="preserve"> </w:t>
      </w:r>
      <w:bookmarkStart w:id="2" w:name="OLE_LINK3"/>
      <w:r w:rsidR="00C2792B" w:rsidRPr="00AC6322">
        <w:rPr>
          <w:lang w:val="en-US"/>
        </w:rPr>
        <w:t>Discover Weka and P</w:t>
      </w:r>
      <w:r w:rsidRPr="00AC6322">
        <w:rPr>
          <w:lang w:val="en-US"/>
        </w:rPr>
        <w:t>ython</w:t>
      </w:r>
      <w:bookmarkStart w:id="3" w:name="OLE_LINK6"/>
      <w:bookmarkEnd w:id="2"/>
    </w:p>
    <w:bookmarkEnd w:id="0"/>
    <w:bookmarkEnd w:id="1"/>
    <w:bookmarkEnd w:id="3"/>
    <w:p w:rsidR="00054790" w:rsidRPr="00AC6322" w:rsidRDefault="00054790">
      <w:pPr>
        <w:pStyle w:val="a3"/>
        <w:rPr>
          <w:sz w:val="28"/>
          <w:lang w:val="en-US"/>
        </w:rPr>
      </w:pPr>
    </w:p>
    <w:p w:rsidR="00054790" w:rsidRPr="00C2792B" w:rsidRDefault="00054790">
      <w:pPr>
        <w:pStyle w:val="a3"/>
        <w:rPr>
          <w:sz w:val="28"/>
          <w:lang w:val="en-US"/>
        </w:rPr>
      </w:pPr>
    </w:p>
    <w:p w:rsidR="00054790" w:rsidRPr="00D5405E" w:rsidRDefault="00054790"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During this lab, you will discover Weka and Python for data processing. The goal is to process the same dataset via both tools, to compare their effectiveness in terms of results and understanding. For the continuation of the TPs, you will have to choose one which you prefer.</w:t>
      </w:r>
    </w:p>
    <w:p w:rsidR="00054790" w:rsidRPr="004363A1" w:rsidRDefault="00054790">
      <w:pPr>
        <w:pStyle w:val="a3"/>
        <w:rPr>
          <w:sz w:val="28"/>
          <w:lang w:val="en-US"/>
        </w:rPr>
      </w:pPr>
    </w:p>
    <w:p w:rsidR="00123A21" w:rsidRPr="00787740" w:rsidRDefault="00123A21">
      <w:pPr>
        <w:pStyle w:val="a3"/>
        <w:spacing w:before="2"/>
        <w:rPr>
          <w:sz w:val="38"/>
          <w:lang w:val="en-US"/>
        </w:rPr>
      </w:pPr>
    </w:p>
    <w:p w:rsidR="00123A21" w:rsidRPr="00C2792B" w:rsidRDefault="00C51725">
      <w:pPr>
        <w:pStyle w:val="1"/>
        <w:spacing w:before="0"/>
        <w:rPr>
          <w:lang w:val="en-US"/>
        </w:rPr>
      </w:pPr>
      <w:r w:rsidRPr="00C2792B">
        <w:rPr>
          <w:lang w:val="en-US"/>
        </w:rPr>
        <w:t>WEKA</w:t>
      </w:r>
    </w:p>
    <w:p w:rsidR="00123A21" w:rsidRPr="00C2792B" w:rsidRDefault="00123A21">
      <w:pPr>
        <w:pStyle w:val="a3"/>
        <w:rPr>
          <w:sz w:val="26"/>
          <w:lang w:val="en-US"/>
        </w:rPr>
      </w:pPr>
    </w:p>
    <w:p w:rsidR="00787740" w:rsidRPr="00D5405E" w:rsidRDefault="00787740" w:rsidP="00D5405E">
      <w:pPr>
        <w:pStyle w:val="a3"/>
        <w:rPr>
          <w:rFonts w:ascii="Times New Roman" w:eastAsia="宋体" w:hAnsi="Times New Roman"/>
          <w:sz w:val="28"/>
          <w:lang w:val="en-US"/>
        </w:rPr>
      </w:pPr>
      <w:r w:rsidRPr="00D5405E">
        <w:rPr>
          <w:rFonts w:ascii="Times New Roman" w:eastAsia="宋体" w:hAnsi="Times New Roman"/>
          <w:sz w:val="28"/>
          <w:lang w:val="en-US"/>
        </w:rPr>
        <w:t>1. Overview</w:t>
      </w:r>
    </w:p>
    <w:p w:rsidR="00D5405E" w:rsidRDefault="00D5405E" w:rsidP="00D5405E">
      <w:pPr>
        <w:pStyle w:val="a3"/>
        <w:ind w:firstLineChars="200" w:firstLine="560"/>
        <w:rPr>
          <w:rFonts w:ascii="Times New Roman" w:eastAsia="宋体" w:hAnsi="Times New Roman"/>
          <w:sz w:val="28"/>
          <w:lang w:val="en-US"/>
        </w:rPr>
      </w:pPr>
    </w:p>
    <w:p w:rsidR="00787740" w:rsidRPr="00D5405E" w:rsidRDefault="00787740"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xml:space="preserve">Weka is a set of tools for manipulating and analyzing data files, implementing most artificial intelligence algorithms, including decision trees and neural networks. It is written in </w:t>
      </w:r>
      <w:r w:rsidR="00C2792B" w:rsidRPr="00D5405E">
        <w:rPr>
          <w:rFonts w:ascii="Times New Roman" w:eastAsia="宋体" w:hAnsi="Times New Roman"/>
          <w:sz w:val="28"/>
          <w:lang w:val="en-US"/>
        </w:rPr>
        <w:t>J</w:t>
      </w:r>
      <w:r w:rsidRPr="00D5405E">
        <w:rPr>
          <w:rFonts w:ascii="Times New Roman" w:eastAsia="宋体" w:hAnsi="Times New Roman"/>
          <w:sz w:val="28"/>
          <w:lang w:val="en-US"/>
        </w:rPr>
        <w:t>ava, available on the web, and is based on the book Data Mining, practical machine learning tools and techniques with Java implementations, Witten &amp; Frank Publisher: Morgan Kauffman.</w:t>
      </w:r>
    </w:p>
    <w:p w:rsidR="00123A21" w:rsidRPr="00787740" w:rsidRDefault="00123A21">
      <w:pPr>
        <w:pStyle w:val="a3"/>
        <w:spacing w:before="10"/>
        <w:rPr>
          <w:sz w:val="30"/>
          <w:lang w:val="en-US"/>
        </w:rPr>
      </w:pPr>
    </w:p>
    <w:p w:rsidR="00123A21" w:rsidRPr="00C2792B" w:rsidRDefault="00123A21">
      <w:pPr>
        <w:jc w:val="both"/>
        <w:rPr>
          <w:lang w:val="en-US"/>
        </w:rPr>
      </w:pPr>
    </w:p>
    <w:p w:rsidR="002562CE" w:rsidRPr="00D5405E" w:rsidRDefault="002562CE" w:rsidP="00D5405E">
      <w:pPr>
        <w:pStyle w:val="a3"/>
        <w:rPr>
          <w:rFonts w:ascii="Times New Roman" w:eastAsia="宋体" w:hAnsi="Times New Roman"/>
          <w:sz w:val="28"/>
          <w:lang w:val="en-US"/>
        </w:rPr>
      </w:pPr>
      <w:r w:rsidRPr="00D5405E">
        <w:rPr>
          <w:rFonts w:ascii="Times New Roman" w:eastAsia="宋体" w:hAnsi="Times New Roman"/>
          <w:sz w:val="28"/>
          <w:lang w:val="en-US"/>
        </w:rPr>
        <w:t>1. Installation, initialization</w:t>
      </w: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Weka is installed in the TP rooms. If you want to use it at home:</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Download zip archive from Weka website</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Unzip it.</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D5405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w:t>
      </w:r>
      <w:r w:rsidR="002562CE" w:rsidRPr="00D5405E">
        <w:rPr>
          <w:rFonts w:ascii="Times New Roman" w:eastAsia="宋体" w:hAnsi="Times New Roman"/>
          <w:sz w:val="28"/>
          <w:lang w:val="en-US"/>
        </w:rPr>
        <w:t xml:space="preserve">That's all.. </w:t>
      </w:r>
      <w:r w:rsidR="002562CE" w:rsidRPr="000E69FC">
        <w:rPr>
          <w:rFonts w:ascii="Times New Roman" w:eastAsia="宋体" w:hAnsi="Times New Roman"/>
          <w:noProof/>
          <w:sz w:val="28"/>
          <w:lang w:val="en-US"/>
        </w:rPr>
        <w:t>. .</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The classes are in weka.jar</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The sources in weka-src.jar</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WekaManual.pdf is a fairly advanced introduction to Weka's features</w:t>
      </w:r>
    </w:p>
    <w:p w:rsidR="002562CE" w:rsidRPr="002562CE" w:rsidRDefault="002562CE">
      <w:pPr>
        <w:jc w:val="both"/>
        <w:rPr>
          <w:lang w:val="en-US"/>
        </w:rPr>
      </w:pPr>
    </w:p>
    <w:p w:rsidR="00123A21" w:rsidRPr="00C2792B" w:rsidRDefault="00123A21">
      <w:pPr>
        <w:pStyle w:val="a3"/>
        <w:rPr>
          <w:sz w:val="26"/>
          <w:lang w:val="en-US"/>
        </w:rPr>
      </w:pPr>
    </w:p>
    <w:p w:rsidR="002562CE" w:rsidRPr="00D5405E" w:rsidRDefault="002562CE" w:rsidP="00D5405E">
      <w:pPr>
        <w:pStyle w:val="a3"/>
        <w:rPr>
          <w:rFonts w:ascii="Times New Roman" w:eastAsia="宋体" w:hAnsi="Times New Roman"/>
          <w:sz w:val="28"/>
          <w:lang w:val="en-US"/>
        </w:rPr>
      </w:pPr>
      <w:r w:rsidRPr="00D5405E">
        <w:rPr>
          <w:rFonts w:ascii="Times New Roman" w:eastAsia="宋体" w:hAnsi="Times New Roman"/>
          <w:sz w:val="28"/>
          <w:lang w:val="en-US"/>
        </w:rPr>
        <w:t>3. Graphical interface</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It starts with the command java -jar $ WEKAHOME / weka.jar</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After launching it, you get the window called Weka GUI Chooser: choose the Explorer. The new window that opens (Weka Knowledge Explorer) has six tabs (</w:t>
      </w:r>
      <w:r w:rsidRPr="004363A1">
        <w:rPr>
          <w:rFonts w:ascii="Times New Roman" w:eastAsia="宋体" w:hAnsi="Times New Roman"/>
          <w:sz w:val="28"/>
          <w:shd w:val="pct15" w:color="auto" w:fill="FFFFFF"/>
          <w:lang w:val="en-US"/>
        </w:rPr>
        <w:t>you can add tabs by installing other packages via the package manager tool</w:t>
      </w:r>
      <w:r w:rsidRPr="00D5405E">
        <w:rPr>
          <w:rFonts w:ascii="Times New Roman" w:eastAsia="宋体" w:hAnsi="Times New Roman"/>
          <w:sz w:val="28"/>
          <w:lang w:val="en-US"/>
        </w:rPr>
        <w:t>):</w:t>
      </w: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Preprocess: to choose a file, inspect and prepare the data.</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Classify: to choose, apply and test different classification algorithms: these are supervised classification algorithms.</w:t>
      </w: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lastRenderedPageBreak/>
        <w:t>- Cluster: to choose, apply and test segmentation algorithms.</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Associate: to apply the association rule generation algorithm.</w:t>
      </w:r>
    </w:p>
    <w:p w:rsidR="002562CE" w:rsidRPr="00D5405E" w:rsidRDefault="002562CE" w:rsidP="00D5405E">
      <w:pPr>
        <w:pStyle w:val="a3"/>
        <w:ind w:firstLineChars="200" w:firstLine="560"/>
        <w:rPr>
          <w:rFonts w:ascii="Times New Roman" w:eastAsia="宋体" w:hAnsi="Times New Roman"/>
          <w:sz w:val="28"/>
          <w:lang w:val="en-US"/>
        </w:rPr>
      </w:pPr>
    </w:p>
    <w:p w:rsidR="002562CE"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Select Attributes: to choose the most promising attributes.</w:t>
      </w:r>
    </w:p>
    <w:p w:rsidR="002562CE" w:rsidRPr="00D5405E" w:rsidRDefault="002562CE" w:rsidP="00D5405E">
      <w:pPr>
        <w:pStyle w:val="a3"/>
        <w:ind w:firstLineChars="200" w:firstLine="560"/>
        <w:rPr>
          <w:rFonts w:ascii="Times New Roman" w:eastAsia="宋体" w:hAnsi="Times New Roman"/>
          <w:sz w:val="28"/>
          <w:lang w:val="en-US"/>
        </w:rPr>
      </w:pPr>
    </w:p>
    <w:p w:rsidR="00123A21" w:rsidRPr="00D5405E" w:rsidRDefault="002562CE"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Visualize: to display (in two dimensions) certain attributes in functions of others.</w:t>
      </w:r>
    </w:p>
    <w:p w:rsidR="002562CE" w:rsidRPr="00D5405E" w:rsidRDefault="002562CE" w:rsidP="00D5405E">
      <w:pPr>
        <w:pStyle w:val="a3"/>
        <w:ind w:firstLineChars="200" w:firstLine="560"/>
        <w:rPr>
          <w:rFonts w:ascii="Times New Roman" w:eastAsia="宋体" w:hAnsi="Times New Roman"/>
          <w:sz w:val="28"/>
          <w:lang w:val="en-US"/>
        </w:rPr>
      </w:pPr>
    </w:p>
    <w:p w:rsidR="004445E5" w:rsidRPr="00D5405E" w:rsidRDefault="00577769" w:rsidP="00D5405E">
      <w:pPr>
        <w:pStyle w:val="a3"/>
        <w:rPr>
          <w:rFonts w:ascii="Times New Roman" w:eastAsia="宋体" w:hAnsi="Times New Roman"/>
          <w:sz w:val="28"/>
          <w:lang w:val="en-US"/>
        </w:rPr>
      </w:pPr>
      <w:r w:rsidRPr="00D5405E">
        <w:rPr>
          <w:rFonts w:ascii="Times New Roman" w:eastAsia="宋体" w:hAnsi="Times New Roman"/>
          <w:sz w:val="28"/>
          <w:lang w:val="en-US"/>
        </w:rPr>
        <w:t>4</w:t>
      </w:r>
      <w:r w:rsidR="004445E5" w:rsidRPr="00D5405E">
        <w:rPr>
          <w:rFonts w:ascii="Times New Roman" w:eastAsia="宋体" w:hAnsi="Times New Roman"/>
          <w:sz w:val="28"/>
          <w:lang w:val="en-US"/>
        </w:rPr>
        <w:t>. ARFF file</w:t>
      </w:r>
    </w:p>
    <w:p w:rsidR="004445E5" w:rsidRPr="00D5405E" w:rsidRDefault="004445E5" w:rsidP="00D5405E">
      <w:pPr>
        <w:pStyle w:val="a3"/>
        <w:ind w:firstLineChars="200" w:firstLine="560"/>
        <w:rPr>
          <w:rFonts w:ascii="Times New Roman" w:eastAsia="宋体" w:hAnsi="Times New Roman"/>
          <w:sz w:val="28"/>
          <w:lang w:val="en-US"/>
        </w:rPr>
      </w:pPr>
    </w:p>
    <w:p w:rsidR="004445E5" w:rsidRPr="00D5405E" w:rsidRDefault="004445E5"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xml:space="preserve">WEKA uses (among others) the </w:t>
      </w:r>
      <w:r w:rsidRPr="000E69FC">
        <w:rPr>
          <w:rFonts w:ascii="Times New Roman" w:eastAsia="宋体" w:hAnsi="Times New Roman"/>
          <w:noProof/>
          <w:sz w:val="28"/>
          <w:lang w:val="en-US"/>
        </w:rPr>
        <w:t>arff</w:t>
      </w:r>
      <w:r w:rsidRPr="00D5405E">
        <w:rPr>
          <w:rFonts w:ascii="Times New Roman" w:eastAsia="宋体" w:hAnsi="Times New Roman"/>
          <w:sz w:val="28"/>
          <w:lang w:val="en-US"/>
        </w:rPr>
        <w:t xml:space="preserve"> file format to save the data. An </w:t>
      </w:r>
      <w:r w:rsidRPr="000E69FC">
        <w:rPr>
          <w:rFonts w:ascii="Times New Roman" w:eastAsia="宋体" w:hAnsi="Times New Roman"/>
          <w:noProof/>
          <w:sz w:val="28"/>
          <w:lang w:val="en-US"/>
        </w:rPr>
        <w:t>arff</w:t>
      </w:r>
      <w:r w:rsidRPr="00D5405E">
        <w:rPr>
          <w:rFonts w:ascii="Times New Roman" w:eastAsia="宋体" w:hAnsi="Times New Roman"/>
          <w:sz w:val="28"/>
          <w:lang w:val="en-US"/>
        </w:rPr>
        <w:t xml:space="preserve"> file is composed of a list of examples defined by their attribute values.</w:t>
      </w:r>
    </w:p>
    <w:p w:rsidR="004445E5" w:rsidRPr="00D5405E" w:rsidRDefault="004445E5"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xml:space="preserve">An </w:t>
      </w:r>
      <w:r w:rsidRPr="000E69FC">
        <w:rPr>
          <w:rFonts w:ascii="Times New Roman" w:eastAsia="宋体" w:hAnsi="Times New Roman"/>
          <w:noProof/>
          <w:sz w:val="28"/>
          <w:lang w:val="en-US"/>
        </w:rPr>
        <w:t>arff</w:t>
      </w:r>
      <w:r w:rsidRPr="00D5405E">
        <w:rPr>
          <w:rFonts w:ascii="Times New Roman" w:eastAsia="宋体" w:hAnsi="Times New Roman"/>
          <w:sz w:val="28"/>
          <w:lang w:val="en-US"/>
        </w:rPr>
        <w:t xml:space="preserve"> file always includes three types of information:</w:t>
      </w:r>
    </w:p>
    <w:p w:rsidR="004445E5" w:rsidRPr="00D5405E" w:rsidRDefault="004445E5" w:rsidP="00D5405E">
      <w:pPr>
        <w:pStyle w:val="a3"/>
        <w:ind w:firstLineChars="200" w:firstLine="560"/>
        <w:rPr>
          <w:rFonts w:ascii="Times New Roman" w:eastAsia="宋体" w:hAnsi="Times New Roman"/>
          <w:sz w:val="28"/>
          <w:lang w:val="en-US"/>
        </w:rPr>
      </w:pPr>
    </w:p>
    <w:p w:rsidR="004445E5" w:rsidRPr="00D5405E" w:rsidRDefault="004445E5"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the name of the relation: @relation allows to give a name to the relation</w:t>
      </w:r>
    </w:p>
    <w:p w:rsidR="004445E5" w:rsidRPr="00D5405E" w:rsidRDefault="004445E5" w:rsidP="00D5405E">
      <w:pPr>
        <w:pStyle w:val="a3"/>
        <w:ind w:firstLineChars="200" w:firstLine="560"/>
        <w:rPr>
          <w:rFonts w:ascii="Times New Roman" w:eastAsia="宋体" w:hAnsi="Times New Roman"/>
          <w:sz w:val="28"/>
          <w:lang w:val="en-US"/>
        </w:rPr>
      </w:pPr>
    </w:p>
    <w:p w:rsidR="004445E5" w:rsidRPr="00D5405E" w:rsidRDefault="004445E5"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the list of attribute names and the type of values: @attribute allows to define an attribute</w:t>
      </w:r>
    </w:p>
    <w:p w:rsidR="004445E5" w:rsidRPr="00D5405E" w:rsidRDefault="004445E5"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xml:space="preserve">- the list of instances: @DATA allows </w:t>
      </w:r>
      <w:r w:rsidR="00D5405E" w:rsidRPr="00D5405E">
        <w:rPr>
          <w:rFonts w:ascii="Times New Roman" w:eastAsia="宋体" w:hAnsi="Times New Roman"/>
          <w:sz w:val="28"/>
          <w:lang w:val="en-US"/>
        </w:rPr>
        <w:t>defining</w:t>
      </w:r>
      <w:r w:rsidRPr="00D5405E">
        <w:rPr>
          <w:rFonts w:ascii="Times New Roman" w:eastAsia="宋体" w:hAnsi="Times New Roman"/>
          <w:sz w:val="28"/>
          <w:lang w:val="en-US"/>
        </w:rPr>
        <w:t xml:space="preserve"> the data. each line represents a description, by the list of values of each of its attributes. A missing value is replaced by a question mark.</w:t>
      </w:r>
    </w:p>
    <w:p w:rsidR="00123A21" w:rsidRPr="00D5405E" w:rsidRDefault="004445E5"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the "%" character marks the comment lines</w:t>
      </w:r>
    </w:p>
    <w:p w:rsidR="004445E5" w:rsidRPr="004445E5" w:rsidRDefault="004445E5">
      <w:pPr>
        <w:rPr>
          <w:lang w:val="en-US"/>
        </w:rPr>
      </w:pPr>
    </w:p>
    <w:p w:rsidR="004445E5" w:rsidRPr="004445E5" w:rsidRDefault="004445E5">
      <w:pPr>
        <w:rPr>
          <w:lang w:val="en-US"/>
        </w:rPr>
        <w:sectPr w:rsidR="004445E5" w:rsidRPr="004445E5">
          <w:pgSz w:w="11900" w:h="16840"/>
          <w:pgMar w:top="1060" w:right="1020" w:bottom="280" w:left="1020" w:header="720" w:footer="720" w:gutter="0"/>
          <w:cols w:space="720"/>
        </w:sectPr>
      </w:pPr>
    </w:p>
    <w:p w:rsidR="00123A21" w:rsidRDefault="00C51725">
      <w:pPr>
        <w:pStyle w:val="1"/>
        <w:spacing w:before="79"/>
      </w:pPr>
      <w:bookmarkStart w:id="4" w:name="OLE_LINK17"/>
      <w:bookmarkStart w:id="5" w:name="OLE_LINK18"/>
      <w:r>
        <w:lastRenderedPageBreak/>
        <w:t>Python</w:t>
      </w:r>
    </w:p>
    <w:p w:rsidR="00123A21" w:rsidRPr="00D5405E" w:rsidRDefault="00C51725" w:rsidP="00D5405E">
      <w:pPr>
        <w:pStyle w:val="2"/>
        <w:numPr>
          <w:ilvl w:val="0"/>
          <w:numId w:val="2"/>
        </w:numPr>
        <w:tabs>
          <w:tab w:val="left" w:pos="458"/>
        </w:tabs>
        <w:spacing w:before="209"/>
        <w:ind w:hanging="341"/>
      </w:pPr>
      <w:bookmarkStart w:id="6" w:name="OLE_LINK10"/>
      <w:bookmarkStart w:id="7" w:name="OLE_LINK11"/>
      <w:r>
        <w:t>Présentation</w:t>
      </w:r>
    </w:p>
    <w:p w:rsidR="00123A21" w:rsidRDefault="00123A21">
      <w:pPr>
        <w:pStyle w:val="a3"/>
        <w:rPr>
          <w:b/>
          <w:sz w:val="32"/>
        </w:rPr>
      </w:pPr>
    </w:p>
    <w:p w:rsidR="00123A21" w:rsidRPr="00D5405E" w:rsidRDefault="00371E41"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xml:space="preserve">Python is a computer language and for which there are libraries implementing most artificial intelligence algorithms, including decision trees and neural networks. The basic libraries for TP are </w:t>
      </w:r>
      <w:r w:rsidRPr="00D5405E">
        <w:rPr>
          <w:rFonts w:ascii="Times New Roman" w:eastAsia="宋体" w:hAnsi="Times New Roman"/>
          <w:noProof/>
          <w:sz w:val="28"/>
          <w:lang w:val="en-US"/>
        </w:rPr>
        <w:t>numpy</w:t>
      </w:r>
      <w:r w:rsidRPr="00D5405E">
        <w:rPr>
          <w:rFonts w:ascii="Times New Roman" w:eastAsia="宋体" w:hAnsi="Times New Roman"/>
          <w:sz w:val="28"/>
          <w:lang w:val="en-US"/>
        </w:rPr>
        <w:t xml:space="preserve">, </w:t>
      </w:r>
      <w:r w:rsidRPr="00D5405E">
        <w:rPr>
          <w:rFonts w:ascii="Times New Roman" w:eastAsia="宋体" w:hAnsi="Times New Roman"/>
          <w:noProof/>
          <w:sz w:val="28"/>
          <w:lang w:val="en-US"/>
        </w:rPr>
        <w:t>scipy</w:t>
      </w:r>
      <w:r w:rsidRPr="00D5405E">
        <w:rPr>
          <w:rFonts w:ascii="Times New Roman" w:eastAsia="宋体" w:hAnsi="Times New Roman"/>
          <w:sz w:val="28"/>
          <w:lang w:val="en-US"/>
        </w:rPr>
        <w:t xml:space="preserve">, pandas and </w:t>
      </w:r>
      <w:r w:rsidRPr="000E69FC">
        <w:rPr>
          <w:rFonts w:ascii="Times New Roman" w:eastAsia="宋体" w:hAnsi="Times New Roman"/>
          <w:noProof/>
          <w:sz w:val="28"/>
          <w:lang w:val="en-US"/>
        </w:rPr>
        <w:t>scikit</w:t>
      </w:r>
      <w:r w:rsidRPr="00D5405E">
        <w:rPr>
          <w:rFonts w:ascii="Times New Roman" w:eastAsia="宋体" w:hAnsi="Times New Roman"/>
          <w:sz w:val="28"/>
          <w:lang w:val="en-US"/>
        </w:rPr>
        <w:t>-learn.</w:t>
      </w:r>
    </w:p>
    <w:p w:rsidR="00123A21" w:rsidRPr="00371E41" w:rsidRDefault="00123A21">
      <w:pPr>
        <w:pStyle w:val="a3"/>
        <w:rPr>
          <w:sz w:val="26"/>
          <w:lang w:val="en-US"/>
        </w:rPr>
      </w:pPr>
    </w:p>
    <w:p w:rsidR="00123A21" w:rsidRPr="00371E41" w:rsidRDefault="00123A21">
      <w:pPr>
        <w:pStyle w:val="a3"/>
        <w:rPr>
          <w:sz w:val="31"/>
          <w:lang w:val="en-US"/>
        </w:rPr>
      </w:pPr>
    </w:p>
    <w:p w:rsidR="00123A21" w:rsidRDefault="00C51725">
      <w:pPr>
        <w:pStyle w:val="2"/>
        <w:numPr>
          <w:ilvl w:val="0"/>
          <w:numId w:val="2"/>
        </w:numPr>
        <w:tabs>
          <w:tab w:val="left" w:pos="458"/>
        </w:tabs>
        <w:ind w:hanging="341"/>
      </w:pPr>
      <w:r>
        <w:t>Installation,</w:t>
      </w:r>
      <w:r>
        <w:rPr>
          <w:spacing w:val="-2"/>
        </w:rPr>
        <w:t xml:space="preserve"> </w:t>
      </w:r>
      <w:r w:rsidRPr="00D5405E">
        <w:rPr>
          <w:noProof/>
        </w:rPr>
        <w:t>initiali</w:t>
      </w:r>
      <w:r w:rsidR="00D5405E">
        <w:rPr>
          <w:noProof/>
        </w:rPr>
        <w:t>z</w:t>
      </w:r>
      <w:r w:rsidRPr="00D5405E">
        <w:rPr>
          <w:noProof/>
        </w:rPr>
        <w:t>ation</w:t>
      </w:r>
    </w:p>
    <w:p w:rsidR="00123A21" w:rsidRDefault="00123A21">
      <w:pPr>
        <w:pStyle w:val="a3"/>
        <w:rPr>
          <w:sz w:val="26"/>
        </w:rPr>
      </w:pPr>
    </w:p>
    <w:p w:rsidR="00DB4386" w:rsidRPr="00D5405E" w:rsidRDefault="00DB4386" w:rsidP="00D5405E">
      <w:pPr>
        <w:pStyle w:val="a3"/>
        <w:ind w:firstLineChars="200" w:firstLine="560"/>
        <w:rPr>
          <w:rFonts w:ascii="Times New Roman" w:eastAsia="宋体" w:hAnsi="Times New Roman"/>
          <w:sz w:val="28"/>
          <w:lang w:val="en-US"/>
        </w:rPr>
      </w:pPr>
      <w:bookmarkStart w:id="8" w:name="OLE_LINK24"/>
      <w:r w:rsidRPr="00D5405E">
        <w:rPr>
          <w:rFonts w:ascii="Times New Roman" w:eastAsia="宋体" w:hAnsi="Times New Roman"/>
          <w:sz w:val="28"/>
          <w:lang w:val="en-US"/>
        </w:rPr>
        <w:t>Python Anaconda</w:t>
      </w:r>
      <w:bookmarkEnd w:id="8"/>
      <w:r w:rsidRPr="00D5405E">
        <w:rPr>
          <w:rFonts w:ascii="Times New Roman" w:eastAsia="宋体" w:hAnsi="Times New Roman"/>
          <w:sz w:val="28"/>
          <w:lang w:val="en-US"/>
        </w:rPr>
        <w:t xml:space="preserve"> and the libraries are installed in the TP rooms. If you want to use it at home:</w:t>
      </w:r>
    </w:p>
    <w:p w:rsidR="00DB4386" w:rsidRPr="00D5405E" w:rsidRDefault="00DB4386"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xml:space="preserve">- </w:t>
      </w:r>
      <w:r w:rsidRPr="007A5D81">
        <w:rPr>
          <w:rFonts w:ascii="Times New Roman" w:eastAsia="宋体" w:hAnsi="Times New Roman"/>
          <w:sz w:val="28"/>
          <w:shd w:val="pct15" w:color="auto" w:fill="FFFFFF"/>
          <w:lang w:val="en-US"/>
        </w:rPr>
        <w:t xml:space="preserve">Use and register on </w:t>
      </w:r>
      <w:bookmarkStart w:id="9" w:name="OLE_LINK4"/>
      <w:r w:rsidRPr="007A5D81">
        <w:rPr>
          <w:rFonts w:ascii="Times New Roman" w:eastAsia="宋体" w:hAnsi="Times New Roman"/>
          <w:sz w:val="28"/>
          <w:shd w:val="pct15" w:color="auto" w:fill="FFFFFF"/>
          <w:lang w:val="en-US"/>
        </w:rPr>
        <w:t>Kaggle</w:t>
      </w:r>
      <w:bookmarkEnd w:id="9"/>
      <w:r w:rsidRPr="007A5D81">
        <w:rPr>
          <w:rFonts w:ascii="Times New Roman" w:eastAsia="宋体" w:hAnsi="Times New Roman"/>
          <w:sz w:val="28"/>
          <w:shd w:val="pct15" w:color="auto" w:fill="FFFFFF"/>
          <w:lang w:val="en-US"/>
        </w:rPr>
        <w:t xml:space="preserve"> which gives access to python tools without installation via an internet connection</w:t>
      </w:r>
      <w:r w:rsidRPr="00D5405E">
        <w:rPr>
          <w:rFonts w:ascii="Times New Roman" w:eastAsia="宋体" w:hAnsi="Times New Roman"/>
          <w:sz w:val="28"/>
          <w:lang w:val="en-US"/>
        </w:rPr>
        <w:t>.</w:t>
      </w:r>
    </w:p>
    <w:p w:rsidR="00123A21" w:rsidRPr="00D5405E" w:rsidRDefault="00123A21" w:rsidP="00D5405E">
      <w:pPr>
        <w:pStyle w:val="a3"/>
        <w:ind w:firstLineChars="200" w:firstLine="560"/>
        <w:rPr>
          <w:rFonts w:ascii="Times New Roman" w:eastAsia="宋体" w:hAnsi="Times New Roman"/>
          <w:sz w:val="28"/>
          <w:lang w:val="en-US"/>
        </w:rPr>
      </w:pPr>
    </w:p>
    <w:p w:rsidR="00123A21" w:rsidRPr="00D5405E" w:rsidRDefault="00C51725" w:rsidP="00D5405E">
      <w:pPr>
        <w:pStyle w:val="a3"/>
        <w:numPr>
          <w:ilvl w:val="0"/>
          <w:numId w:val="2"/>
        </w:numPr>
        <w:rPr>
          <w:rFonts w:ascii="Times New Roman" w:eastAsia="宋体" w:hAnsi="Times New Roman"/>
          <w:sz w:val="28"/>
          <w:lang w:val="en-US"/>
        </w:rPr>
      </w:pPr>
      <w:r w:rsidRPr="00D5405E">
        <w:rPr>
          <w:rFonts w:ascii="Times New Roman" w:eastAsia="宋体" w:hAnsi="Times New Roman"/>
          <w:sz w:val="28"/>
          <w:lang w:val="en-US"/>
        </w:rPr>
        <w:t xml:space="preserve">Interface </w:t>
      </w:r>
      <w:r w:rsidRPr="00D5405E">
        <w:rPr>
          <w:rFonts w:ascii="Times New Roman" w:eastAsia="宋体" w:hAnsi="Times New Roman"/>
          <w:noProof/>
          <w:sz w:val="28"/>
          <w:lang w:val="en-US"/>
        </w:rPr>
        <w:t>graphi</w:t>
      </w:r>
      <w:r w:rsidR="00D5405E">
        <w:rPr>
          <w:rFonts w:ascii="Times New Roman" w:eastAsia="宋体" w:hAnsi="Times New Roman"/>
          <w:noProof/>
          <w:sz w:val="28"/>
          <w:lang w:val="en-US"/>
        </w:rPr>
        <w:t>c</w:t>
      </w:r>
    </w:p>
    <w:p w:rsidR="00123A21" w:rsidRPr="00D5405E" w:rsidRDefault="00123A21" w:rsidP="00D5405E">
      <w:pPr>
        <w:pStyle w:val="a3"/>
        <w:ind w:firstLineChars="200" w:firstLine="560"/>
        <w:rPr>
          <w:rFonts w:ascii="Times New Roman" w:eastAsia="宋体" w:hAnsi="Times New Roman"/>
          <w:sz w:val="28"/>
          <w:lang w:val="en-US"/>
        </w:rPr>
      </w:pPr>
    </w:p>
    <w:p w:rsidR="00123A21" w:rsidRPr="00D5405E" w:rsidRDefault="00DB4386"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On Kaggle, you organize yourself as a notebook (Kernel). This makes it possible to have a code cell followed by its execution for an immediate result.</w:t>
      </w:r>
    </w:p>
    <w:p w:rsidR="00123A21" w:rsidRPr="00DB4386" w:rsidRDefault="00123A21">
      <w:pPr>
        <w:pStyle w:val="a3"/>
        <w:rPr>
          <w:sz w:val="26"/>
          <w:lang w:val="en-US"/>
        </w:rPr>
      </w:pPr>
    </w:p>
    <w:p w:rsidR="00123A21" w:rsidRPr="00DB4386" w:rsidRDefault="00123A21">
      <w:pPr>
        <w:pStyle w:val="a3"/>
        <w:spacing w:before="11"/>
        <w:rPr>
          <w:sz w:val="30"/>
          <w:lang w:val="en-US"/>
        </w:rPr>
      </w:pPr>
    </w:p>
    <w:p w:rsidR="00123A21" w:rsidRDefault="00D5405E">
      <w:pPr>
        <w:pStyle w:val="2"/>
        <w:numPr>
          <w:ilvl w:val="0"/>
          <w:numId w:val="2"/>
        </w:numPr>
        <w:tabs>
          <w:tab w:val="left" w:pos="458"/>
        </w:tabs>
        <w:ind w:hanging="341"/>
      </w:pPr>
      <w:r>
        <w:rPr>
          <w:rFonts w:eastAsiaTheme="minorEastAsia" w:hint="eastAsia"/>
          <w:lang w:eastAsia="zh-CN"/>
        </w:rPr>
        <w:t>F</w:t>
      </w:r>
      <w:r>
        <w:rPr>
          <w:rFonts w:eastAsiaTheme="minorEastAsia"/>
          <w:lang w:eastAsia="zh-CN"/>
        </w:rPr>
        <w:t>iles</w:t>
      </w:r>
    </w:p>
    <w:p w:rsidR="00123A21" w:rsidRDefault="00123A21">
      <w:pPr>
        <w:pStyle w:val="a3"/>
        <w:spacing w:before="2"/>
        <w:rPr>
          <w:b/>
          <w:sz w:val="24"/>
        </w:rPr>
      </w:pPr>
    </w:p>
    <w:bookmarkEnd w:id="4"/>
    <w:bookmarkEnd w:id="5"/>
    <w:bookmarkEnd w:id="6"/>
    <w:bookmarkEnd w:id="7"/>
    <w:p w:rsidR="00DB4386" w:rsidRPr="00D5405E" w:rsidRDefault="00DB4386"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Absolutely, any type of file can be read via python.</w:t>
      </w:r>
    </w:p>
    <w:p w:rsidR="00123A21" w:rsidRPr="00D5405E" w:rsidRDefault="00DB4386"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If you have questions about the implementation for WEKA or Python, do not forget to consult the documentation !!</w:t>
      </w:r>
    </w:p>
    <w:p w:rsidR="00DB4386" w:rsidRDefault="00DB4386" w:rsidP="00DB4386">
      <w:pPr>
        <w:spacing w:line="360" w:lineRule="auto"/>
        <w:rPr>
          <w:lang w:val="en-US"/>
        </w:rPr>
      </w:pPr>
    </w:p>
    <w:p w:rsidR="00123A21" w:rsidRDefault="00C51725">
      <w:pPr>
        <w:pStyle w:val="1"/>
        <w:ind w:left="220"/>
      </w:pPr>
      <w:bookmarkStart w:id="10" w:name="TP1_:_Pré-traitement_et_KNN"/>
      <w:bookmarkStart w:id="11" w:name="OLE_LINK12"/>
      <w:bookmarkStart w:id="12" w:name="OLE_LINK13"/>
      <w:bookmarkStart w:id="13" w:name="OLE_LINK14"/>
      <w:bookmarkStart w:id="14" w:name="OLE_LINK15"/>
      <w:bookmarkStart w:id="15" w:name="OLE_LINK16"/>
      <w:bookmarkEnd w:id="10"/>
      <w:r w:rsidRPr="00D5405E">
        <w:rPr>
          <w:noProof/>
        </w:rPr>
        <w:t>TP1:</w:t>
      </w:r>
      <w:r>
        <w:t xml:space="preserve"> Pré-</w:t>
      </w:r>
      <w:r w:rsidRPr="00D5405E">
        <w:rPr>
          <w:noProof/>
        </w:rPr>
        <w:t>tr</w:t>
      </w:r>
      <w:r w:rsidR="00D5405E">
        <w:rPr>
          <w:noProof/>
        </w:rPr>
        <w:t>eat</w:t>
      </w:r>
      <w:r w:rsidRPr="00D5405E">
        <w:rPr>
          <w:noProof/>
        </w:rPr>
        <w:t>ment</w:t>
      </w:r>
      <w:r>
        <w:t xml:space="preserve"> et KNN</w:t>
      </w:r>
    </w:p>
    <w:p w:rsidR="00123A21" w:rsidRDefault="00123A21">
      <w:pPr>
        <w:pStyle w:val="a3"/>
        <w:spacing w:before="5"/>
        <w:rPr>
          <w:b/>
          <w:sz w:val="27"/>
        </w:rPr>
      </w:pPr>
    </w:p>
    <w:p w:rsidR="00123A21" w:rsidRDefault="00123A21">
      <w:pPr>
        <w:pStyle w:val="a3"/>
        <w:spacing w:before="5"/>
        <w:rPr>
          <w:sz w:val="27"/>
        </w:rPr>
      </w:pPr>
      <w:bookmarkStart w:id="16" w:name="Vous_devrez_réaliser_la_suite_du_TP_sur_"/>
      <w:bookmarkEnd w:id="16"/>
    </w:p>
    <w:p w:rsidR="00123A21" w:rsidRPr="00C062C7" w:rsidRDefault="00C51725">
      <w:pPr>
        <w:pStyle w:val="2"/>
        <w:ind w:left="115" w:firstLine="0"/>
        <w:rPr>
          <w:lang w:val="en-US"/>
        </w:rPr>
      </w:pPr>
      <w:bookmarkStart w:id="17" w:name="1._Chargement_des_données"/>
      <w:bookmarkEnd w:id="17"/>
      <w:r w:rsidRPr="00C062C7">
        <w:rPr>
          <w:lang w:val="en-US"/>
        </w:rPr>
        <w:t xml:space="preserve">1. </w:t>
      </w:r>
      <w:r w:rsidR="00D5405E" w:rsidRPr="00D5405E">
        <w:rPr>
          <w:lang w:val="en-US"/>
        </w:rPr>
        <w:t>Loading data</w:t>
      </w:r>
    </w:p>
    <w:p w:rsidR="00C062C7" w:rsidRDefault="00C062C7">
      <w:pPr>
        <w:pStyle w:val="a3"/>
        <w:spacing w:before="1"/>
        <w:rPr>
          <w:lang w:val="en-US"/>
        </w:rPr>
      </w:pPr>
    </w:p>
    <w:p w:rsidR="00123A21" w:rsidRPr="00D5405E" w:rsidRDefault="00C062C7"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xml:space="preserve">You will have to carry out the continuation of the TP on the two tools, in order to master them and to be able to choose the one which suits you for the rest of the </w:t>
      </w:r>
      <w:r w:rsidR="00054790" w:rsidRPr="00D5405E">
        <w:rPr>
          <w:rFonts w:ascii="Times New Roman" w:eastAsia="宋体" w:hAnsi="Times New Roman"/>
          <w:sz w:val="28"/>
          <w:lang w:val="en-US"/>
        </w:rPr>
        <w:t>TPs</w:t>
      </w:r>
      <w:r w:rsidRPr="00D5405E">
        <w:rPr>
          <w:rFonts w:ascii="Times New Roman" w:eastAsia="宋体" w:hAnsi="Times New Roman"/>
          <w:sz w:val="28"/>
          <w:lang w:val="en-US"/>
        </w:rPr>
        <w:t>.</w:t>
      </w:r>
    </w:p>
    <w:p w:rsidR="00C062C7" w:rsidRPr="00D5405E" w:rsidRDefault="00C062C7" w:rsidP="00D5405E">
      <w:pPr>
        <w:pStyle w:val="a3"/>
        <w:ind w:firstLineChars="200" w:firstLine="560"/>
        <w:rPr>
          <w:rFonts w:ascii="Times New Roman" w:eastAsia="宋体" w:hAnsi="Times New Roman"/>
          <w:sz w:val="28"/>
          <w:lang w:val="en-US"/>
        </w:rPr>
      </w:pPr>
    </w:p>
    <w:p w:rsidR="00C062C7" w:rsidRPr="00D5405E" w:rsidRDefault="00D5405E">
      <w:pPr>
        <w:pStyle w:val="a3"/>
        <w:spacing w:before="121" w:line="360" w:lineRule="auto"/>
        <w:ind w:left="115" w:right="126"/>
        <w:jc w:val="both"/>
        <w:rPr>
          <w:lang w:val="en-US"/>
        </w:rPr>
      </w:pPr>
      <w:bookmarkStart w:id="18" w:name="4._Analyse_de_la_distribution_des_attrib"/>
      <w:bookmarkEnd w:id="18"/>
      <w:r>
        <w:rPr>
          <w:b/>
          <w:bCs/>
          <w:sz w:val="24"/>
          <w:szCs w:val="24"/>
          <w:lang w:val="en-US"/>
        </w:rPr>
        <w:t xml:space="preserve">2. </w:t>
      </w:r>
      <w:r w:rsidRPr="00D5405E">
        <w:rPr>
          <w:b/>
          <w:bCs/>
          <w:sz w:val="24"/>
          <w:szCs w:val="24"/>
          <w:lang w:val="en-US"/>
        </w:rPr>
        <w:t xml:space="preserve">Analysis of attribute </w:t>
      </w:r>
      <w:r w:rsidRPr="00D5405E">
        <w:rPr>
          <w:b/>
          <w:bCs/>
          <w:noProof/>
          <w:sz w:val="24"/>
          <w:szCs w:val="24"/>
          <w:lang w:val="en-US"/>
        </w:rPr>
        <w:t>distribution</w:t>
      </w:r>
    </w:p>
    <w:p w:rsidR="00123A21" w:rsidRPr="00D5405E" w:rsidRDefault="00C062C7"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For each attribute available, display its distribution, then its distribution according to the class, if it is possible. What do you find and what measures should you take</w:t>
      </w:r>
      <w:r w:rsidR="00C51725" w:rsidRPr="00D5405E">
        <w:rPr>
          <w:rFonts w:ascii="Times New Roman" w:eastAsia="宋体" w:hAnsi="Times New Roman"/>
          <w:sz w:val="28"/>
          <w:lang w:val="en-US"/>
        </w:rPr>
        <w:t>?</w:t>
      </w:r>
    </w:p>
    <w:p w:rsidR="00123A21" w:rsidRPr="00C062C7" w:rsidRDefault="00123A21">
      <w:pPr>
        <w:pStyle w:val="a3"/>
        <w:spacing w:before="1"/>
        <w:rPr>
          <w:sz w:val="29"/>
          <w:lang w:val="en-US"/>
        </w:rPr>
      </w:pPr>
    </w:p>
    <w:p w:rsidR="00123A21" w:rsidRDefault="00D5405E">
      <w:pPr>
        <w:pStyle w:val="2"/>
        <w:numPr>
          <w:ilvl w:val="0"/>
          <w:numId w:val="1"/>
        </w:numPr>
        <w:tabs>
          <w:tab w:val="left" w:pos="458"/>
        </w:tabs>
        <w:ind w:hanging="341"/>
      </w:pPr>
      <w:bookmarkStart w:id="19" w:name="5._Traitement_des_attributs"/>
      <w:bookmarkStart w:id="20" w:name="OLE_LINK20"/>
      <w:bookmarkStart w:id="21" w:name="OLE_LINK21"/>
      <w:bookmarkStart w:id="22" w:name="OLE_LINK22"/>
      <w:bookmarkEnd w:id="19"/>
      <w:r w:rsidRPr="00D5405E">
        <w:rPr>
          <w:noProof/>
        </w:rPr>
        <w:t>A</w:t>
      </w:r>
      <w:r w:rsidR="00C51725" w:rsidRPr="00D5405E">
        <w:rPr>
          <w:noProof/>
        </w:rPr>
        <w:t>ttribut</w:t>
      </w:r>
      <w:bookmarkEnd w:id="20"/>
      <w:bookmarkEnd w:id="21"/>
      <w:bookmarkEnd w:id="22"/>
      <w:r>
        <w:rPr>
          <w:noProof/>
        </w:rPr>
        <w:t>e</w:t>
      </w:r>
      <w:r w:rsidR="00C51725" w:rsidRPr="00D5405E">
        <w:rPr>
          <w:noProof/>
        </w:rPr>
        <w:t>s</w:t>
      </w:r>
      <w:r w:rsidRPr="00D5405E">
        <w:rPr>
          <w:noProof/>
        </w:rPr>
        <w:t xml:space="preserve"> </w:t>
      </w:r>
      <w:r>
        <w:rPr>
          <w:noProof/>
        </w:rPr>
        <w:t>processing</w:t>
      </w:r>
    </w:p>
    <w:p w:rsidR="00CE30CD" w:rsidRDefault="00CE30CD">
      <w:pPr>
        <w:pStyle w:val="a3"/>
        <w:spacing w:before="121" w:line="360" w:lineRule="auto"/>
        <w:ind w:left="115" w:right="118"/>
        <w:jc w:val="both"/>
      </w:pPr>
    </w:p>
    <w:p w:rsidR="00123A21" w:rsidRPr="00D5405E" w:rsidRDefault="00CE30CD" w:rsidP="00D5405E">
      <w:pPr>
        <w:pStyle w:val="a3"/>
        <w:ind w:firstLineChars="200" w:firstLine="560"/>
        <w:rPr>
          <w:rFonts w:ascii="Times New Roman" w:eastAsia="宋体" w:hAnsi="Times New Roman"/>
          <w:sz w:val="28"/>
          <w:lang w:val="en-US"/>
        </w:rPr>
      </w:pPr>
      <w:r w:rsidRPr="00B7243D">
        <w:rPr>
          <w:rFonts w:ascii="Times New Roman" w:eastAsia="宋体" w:hAnsi="Times New Roman"/>
          <w:sz w:val="28"/>
          <w:shd w:val="pct15" w:color="auto" w:fill="FFFFFF"/>
          <w:lang w:val="en-US"/>
        </w:rPr>
        <w:t>You must process the table to keep only the attributes most relevant to the previous questions</w:t>
      </w:r>
      <w:r w:rsidRPr="00D5405E">
        <w:rPr>
          <w:rFonts w:ascii="Times New Roman" w:eastAsia="宋体" w:hAnsi="Times New Roman"/>
          <w:sz w:val="28"/>
          <w:lang w:val="en-US"/>
        </w:rPr>
        <w:t>. In addition, we found that there are missing values for some tuples in the database. Why do we have to treat them? What are the means to achieve this? Choose one and apply it in our case</w:t>
      </w:r>
      <w:r w:rsidR="00C51725" w:rsidRPr="00D5405E">
        <w:rPr>
          <w:rFonts w:ascii="Times New Roman" w:eastAsia="宋体" w:hAnsi="Times New Roman"/>
          <w:sz w:val="28"/>
          <w:lang w:val="en-US"/>
        </w:rPr>
        <w:t>.</w:t>
      </w:r>
    </w:p>
    <w:p w:rsidR="00123A21" w:rsidRDefault="00123A21">
      <w:pPr>
        <w:pStyle w:val="a3"/>
        <w:spacing w:before="1"/>
        <w:rPr>
          <w:sz w:val="29"/>
        </w:rPr>
      </w:pPr>
    </w:p>
    <w:p w:rsidR="00123A21" w:rsidRDefault="00C51725">
      <w:pPr>
        <w:pStyle w:val="2"/>
        <w:numPr>
          <w:ilvl w:val="0"/>
          <w:numId w:val="1"/>
        </w:numPr>
        <w:tabs>
          <w:tab w:val="left" w:pos="458"/>
        </w:tabs>
        <w:spacing w:before="1"/>
        <w:ind w:hanging="341"/>
      </w:pPr>
      <w:bookmarkStart w:id="23" w:name="6._Transformation_des_attributs"/>
      <w:bookmarkEnd w:id="23"/>
      <w:r>
        <w:rPr>
          <w:spacing w:val="-3"/>
        </w:rPr>
        <w:lastRenderedPageBreak/>
        <w:t xml:space="preserve">Transformation </w:t>
      </w:r>
      <w:r>
        <w:t>des</w:t>
      </w:r>
      <w:r>
        <w:rPr>
          <w:spacing w:val="3"/>
        </w:rPr>
        <w:t xml:space="preserve"> </w:t>
      </w:r>
      <w:r w:rsidRPr="00D5405E">
        <w:rPr>
          <w:noProof/>
        </w:rPr>
        <w:t>attribut</w:t>
      </w:r>
      <w:r w:rsidR="00D5405E">
        <w:rPr>
          <w:noProof/>
        </w:rPr>
        <w:t>e</w:t>
      </w:r>
      <w:r w:rsidRPr="00D5405E">
        <w:rPr>
          <w:noProof/>
        </w:rPr>
        <w:t>s</w:t>
      </w:r>
    </w:p>
    <w:p w:rsidR="00123A21" w:rsidRDefault="00123A21">
      <w:pPr>
        <w:pStyle w:val="a3"/>
        <w:spacing w:before="139" w:line="360" w:lineRule="auto"/>
        <w:ind w:left="115"/>
      </w:pPr>
    </w:p>
    <w:p w:rsidR="00CE30CD" w:rsidRPr="00D5405E" w:rsidRDefault="00CE30CD" w:rsidP="00D5405E">
      <w:pPr>
        <w:pStyle w:val="a3"/>
        <w:spacing w:before="121" w:line="360" w:lineRule="auto"/>
        <w:ind w:left="115" w:right="118"/>
        <w:jc w:val="both"/>
        <w:rPr>
          <w:rFonts w:ascii="Times New Roman" w:eastAsia="宋体" w:hAnsi="Times New Roman"/>
          <w:sz w:val="28"/>
          <w:lang w:val="en-US"/>
        </w:rPr>
      </w:pPr>
      <w:r w:rsidRPr="00D5405E">
        <w:rPr>
          <w:rFonts w:ascii="Times New Roman" w:eastAsia="宋体" w:hAnsi="Times New Roman"/>
          <w:sz w:val="28"/>
          <w:lang w:val="en-US"/>
        </w:rPr>
        <w:t xml:space="preserve">You will notice that some attributes are discrete, </w:t>
      </w:r>
      <w:r w:rsidRPr="00B7243D">
        <w:rPr>
          <w:rFonts w:ascii="Times New Roman" w:eastAsia="宋体" w:hAnsi="Times New Roman"/>
          <w:sz w:val="28"/>
          <w:shd w:val="pct15" w:color="auto" w:fill="FFFFFF"/>
          <w:lang w:val="en-US"/>
        </w:rPr>
        <w:t>why is it interesting to turn them into categorical attributes.</w:t>
      </w:r>
      <w:r w:rsidRPr="00D5405E">
        <w:rPr>
          <w:rFonts w:ascii="Times New Roman" w:eastAsia="宋体" w:hAnsi="Times New Roman"/>
          <w:sz w:val="28"/>
          <w:lang w:val="en-US"/>
        </w:rPr>
        <w:t xml:space="preserve"> Find the method that allows you to move from a discrete series to a finite value set.</w:t>
      </w:r>
    </w:p>
    <w:p w:rsidR="00CE30CD" w:rsidRPr="00D5405E" w:rsidRDefault="00CE30CD" w:rsidP="00D5405E">
      <w:pPr>
        <w:pStyle w:val="a3"/>
        <w:spacing w:before="121" w:line="360" w:lineRule="auto"/>
        <w:ind w:left="115" w:right="118"/>
        <w:jc w:val="both"/>
        <w:rPr>
          <w:rFonts w:ascii="Times New Roman" w:eastAsia="宋体" w:hAnsi="Times New Roman"/>
          <w:sz w:val="28"/>
          <w:lang w:val="en-US"/>
        </w:rPr>
      </w:pPr>
      <w:r w:rsidRPr="00D5405E">
        <w:rPr>
          <w:rFonts w:ascii="Times New Roman" w:eastAsia="宋体" w:hAnsi="Times New Roman"/>
          <w:sz w:val="28"/>
          <w:lang w:val="en-US"/>
        </w:rPr>
        <w:t>In the same way</w:t>
      </w:r>
      <w:r w:rsidR="00D5405E" w:rsidRPr="00D5405E">
        <w:rPr>
          <w:rFonts w:ascii="Times New Roman" w:eastAsia="宋体" w:hAnsi="Times New Roman"/>
          <w:sz w:val="28"/>
          <w:lang w:val="en-US"/>
        </w:rPr>
        <w:t>,</w:t>
      </w:r>
      <w:r w:rsidRPr="00D5405E">
        <w:rPr>
          <w:rFonts w:ascii="Times New Roman" w:eastAsia="宋体" w:hAnsi="Times New Roman"/>
          <w:sz w:val="28"/>
          <w:lang w:val="en-US"/>
        </w:rPr>
        <w:t xml:space="preserve"> several attributes are chains of characters, to find the method which makes it possible to transform them in number.</w:t>
      </w:r>
    </w:p>
    <w:p w:rsidR="00123A21" w:rsidRPr="00CE30CD" w:rsidRDefault="00123A21">
      <w:pPr>
        <w:pStyle w:val="a3"/>
        <w:spacing w:before="2"/>
        <w:rPr>
          <w:sz w:val="29"/>
          <w:lang w:val="en-US"/>
        </w:rPr>
      </w:pPr>
    </w:p>
    <w:p w:rsidR="00123A21" w:rsidRDefault="00C51725">
      <w:pPr>
        <w:pStyle w:val="2"/>
        <w:numPr>
          <w:ilvl w:val="0"/>
          <w:numId w:val="1"/>
        </w:numPr>
        <w:tabs>
          <w:tab w:val="left" w:pos="458"/>
        </w:tabs>
        <w:ind w:hanging="341"/>
      </w:pPr>
      <w:bookmarkStart w:id="24" w:name="7._Création_d'ensemble_d'apprentissage_e"/>
      <w:bookmarkEnd w:id="24"/>
      <w:r>
        <w:t>Création d'ensemble d'apprentissage et de</w:t>
      </w:r>
      <w:r>
        <w:rPr>
          <w:spacing w:val="-8"/>
        </w:rPr>
        <w:t xml:space="preserve"> </w:t>
      </w:r>
      <w:r>
        <w:t>test</w:t>
      </w:r>
    </w:p>
    <w:p w:rsidR="00123A21" w:rsidRDefault="00123A21">
      <w:pPr>
        <w:pStyle w:val="a3"/>
        <w:spacing w:before="140" w:line="360" w:lineRule="auto"/>
        <w:ind w:left="115" w:right="116"/>
        <w:jc w:val="both"/>
      </w:pPr>
    </w:p>
    <w:p w:rsidR="00CE30CD" w:rsidRPr="00D5405E" w:rsidRDefault="00CE30CD"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 xml:space="preserve">You must create two sets from the </w:t>
      </w:r>
      <w:bookmarkStart w:id="25" w:name="OLE_LINK23"/>
      <w:r w:rsidR="00D5405E">
        <w:rPr>
          <w:rFonts w:ascii="Times New Roman" w:eastAsia="宋体" w:hAnsi="Times New Roman"/>
          <w:noProof/>
          <w:sz w:val="28"/>
          <w:lang w:val="en-US"/>
        </w:rPr>
        <w:t>T</w:t>
      </w:r>
      <w:r w:rsidRPr="00D5405E">
        <w:rPr>
          <w:rFonts w:ascii="Times New Roman" w:eastAsia="宋体" w:hAnsi="Times New Roman"/>
          <w:noProof/>
          <w:sz w:val="28"/>
          <w:lang w:val="en-US"/>
        </w:rPr>
        <w:t>itanic</w:t>
      </w:r>
      <w:bookmarkEnd w:id="25"/>
      <w:r w:rsidRPr="00D5405E">
        <w:rPr>
          <w:rFonts w:ascii="Times New Roman" w:eastAsia="宋体" w:hAnsi="Times New Roman"/>
          <w:sz w:val="28"/>
          <w:lang w:val="en-US"/>
        </w:rPr>
        <w:t xml:space="preserve"> dataset to train and test your future models. Why is it important?</w:t>
      </w:r>
    </w:p>
    <w:p w:rsidR="00CE30CD" w:rsidRPr="00D5405E" w:rsidRDefault="00CE30CD"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You are asked to set up a random system to split the tuples into two sets based on the desired split, i.e. 70-30%. Study the distribution of data and criticize the limitations of this method.</w:t>
      </w:r>
    </w:p>
    <w:p w:rsidR="00123A21" w:rsidRPr="00CE30CD" w:rsidRDefault="00123A21">
      <w:pPr>
        <w:pStyle w:val="a3"/>
        <w:spacing w:before="1"/>
        <w:rPr>
          <w:sz w:val="29"/>
          <w:lang w:val="en-US"/>
        </w:rPr>
      </w:pPr>
    </w:p>
    <w:p w:rsidR="00123A21" w:rsidRDefault="00C51725">
      <w:pPr>
        <w:pStyle w:val="2"/>
        <w:numPr>
          <w:ilvl w:val="0"/>
          <w:numId w:val="1"/>
        </w:numPr>
        <w:tabs>
          <w:tab w:val="left" w:pos="458"/>
        </w:tabs>
        <w:ind w:hanging="341"/>
      </w:pPr>
      <w:bookmarkStart w:id="26" w:name="8._KNN"/>
      <w:bookmarkEnd w:id="26"/>
      <w:r>
        <w:t>KNN</w:t>
      </w:r>
    </w:p>
    <w:bookmarkEnd w:id="11"/>
    <w:bookmarkEnd w:id="12"/>
    <w:bookmarkEnd w:id="13"/>
    <w:bookmarkEnd w:id="14"/>
    <w:bookmarkEnd w:id="15"/>
    <w:p w:rsidR="002562CE" w:rsidRPr="00D5405E" w:rsidRDefault="00CE30CD" w:rsidP="00D5405E">
      <w:pPr>
        <w:pStyle w:val="a3"/>
        <w:ind w:firstLineChars="200" w:firstLine="560"/>
        <w:rPr>
          <w:rFonts w:ascii="Times New Roman" w:eastAsia="宋体" w:hAnsi="Times New Roman"/>
          <w:sz w:val="28"/>
          <w:lang w:val="en-US"/>
        </w:rPr>
      </w:pPr>
      <w:r w:rsidRPr="00D5405E">
        <w:rPr>
          <w:rFonts w:ascii="Times New Roman" w:eastAsia="宋体" w:hAnsi="Times New Roman"/>
          <w:sz w:val="28"/>
          <w:lang w:val="en-US"/>
        </w:rPr>
        <w:t>Set up the KN</w:t>
      </w:r>
      <w:bookmarkStart w:id="27" w:name="_GoBack"/>
      <w:bookmarkEnd w:id="27"/>
      <w:r w:rsidRPr="00D5405E">
        <w:rPr>
          <w:rFonts w:ascii="Times New Roman" w:eastAsia="宋体" w:hAnsi="Times New Roman"/>
          <w:sz w:val="28"/>
          <w:lang w:val="en-US"/>
        </w:rPr>
        <w:t>N model, vary the parameters of the models. What do you notice?</w:t>
      </w:r>
    </w:p>
    <w:sectPr w:rsidR="002562CE" w:rsidRPr="00D5405E">
      <w:pgSz w:w="11900" w:h="16840"/>
      <w:pgMar w:top="1060" w:right="1020" w:bottom="28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8A7" w:rsidRDefault="009578A7" w:rsidP="00DB4386">
      <w:r>
        <w:separator/>
      </w:r>
    </w:p>
  </w:endnote>
  <w:endnote w:type="continuationSeparator" w:id="0">
    <w:p w:rsidR="009578A7" w:rsidRDefault="009578A7" w:rsidP="00DB4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8A7" w:rsidRDefault="009578A7" w:rsidP="00DB4386">
      <w:r>
        <w:separator/>
      </w:r>
    </w:p>
  </w:footnote>
  <w:footnote w:type="continuationSeparator" w:id="0">
    <w:p w:rsidR="009578A7" w:rsidRDefault="009578A7" w:rsidP="00DB43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613D1"/>
    <w:multiLevelType w:val="hybridMultilevel"/>
    <w:tmpl w:val="CE1A591E"/>
    <w:lvl w:ilvl="0" w:tplc="39C80B80">
      <w:start w:val="1"/>
      <w:numFmt w:val="decimal"/>
      <w:lvlText w:val="%1."/>
      <w:lvlJc w:val="left"/>
      <w:pPr>
        <w:ind w:left="457" w:hanging="342"/>
        <w:jc w:val="left"/>
      </w:pPr>
      <w:rPr>
        <w:rFonts w:ascii="DejaVu Sans" w:eastAsia="DejaVu Sans" w:hAnsi="DejaVu Sans" w:cs="DejaVu Sans" w:hint="default"/>
        <w:b/>
        <w:bCs/>
        <w:spacing w:val="-1"/>
        <w:w w:val="100"/>
        <w:sz w:val="24"/>
        <w:szCs w:val="24"/>
        <w:lang w:val="fr-FR" w:eastAsia="fr-FR" w:bidi="fr-FR"/>
      </w:rPr>
    </w:lvl>
    <w:lvl w:ilvl="1" w:tplc="95F661DE">
      <w:numFmt w:val="bullet"/>
      <w:lvlText w:val="•"/>
      <w:lvlJc w:val="left"/>
      <w:pPr>
        <w:ind w:left="1400" w:hanging="342"/>
      </w:pPr>
      <w:rPr>
        <w:rFonts w:hint="default"/>
        <w:lang w:val="fr-FR" w:eastAsia="fr-FR" w:bidi="fr-FR"/>
      </w:rPr>
    </w:lvl>
    <w:lvl w:ilvl="2" w:tplc="ED80FBC8">
      <w:numFmt w:val="bullet"/>
      <w:lvlText w:val="•"/>
      <w:lvlJc w:val="left"/>
      <w:pPr>
        <w:ind w:left="2340" w:hanging="342"/>
      </w:pPr>
      <w:rPr>
        <w:rFonts w:hint="default"/>
        <w:lang w:val="fr-FR" w:eastAsia="fr-FR" w:bidi="fr-FR"/>
      </w:rPr>
    </w:lvl>
    <w:lvl w:ilvl="3" w:tplc="D4C889D8">
      <w:numFmt w:val="bullet"/>
      <w:lvlText w:val="•"/>
      <w:lvlJc w:val="left"/>
      <w:pPr>
        <w:ind w:left="3280" w:hanging="342"/>
      </w:pPr>
      <w:rPr>
        <w:rFonts w:hint="default"/>
        <w:lang w:val="fr-FR" w:eastAsia="fr-FR" w:bidi="fr-FR"/>
      </w:rPr>
    </w:lvl>
    <w:lvl w:ilvl="4" w:tplc="C25013B8">
      <w:numFmt w:val="bullet"/>
      <w:lvlText w:val="•"/>
      <w:lvlJc w:val="left"/>
      <w:pPr>
        <w:ind w:left="4220" w:hanging="342"/>
      </w:pPr>
      <w:rPr>
        <w:rFonts w:hint="default"/>
        <w:lang w:val="fr-FR" w:eastAsia="fr-FR" w:bidi="fr-FR"/>
      </w:rPr>
    </w:lvl>
    <w:lvl w:ilvl="5" w:tplc="C4022B82">
      <w:numFmt w:val="bullet"/>
      <w:lvlText w:val="•"/>
      <w:lvlJc w:val="left"/>
      <w:pPr>
        <w:ind w:left="5160" w:hanging="342"/>
      </w:pPr>
      <w:rPr>
        <w:rFonts w:hint="default"/>
        <w:lang w:val="fr-FR" w:eastAsia="fr-FR" w:bidi="fr-FR"/>
      </w:rPr>
    </w:lvl>
    <w:lvl w:ilvl="6" w:tplc="8A682C80">
      <w:numFmt w:val="bullet"/>
      <w:lvlText w:val="•"/>
      <w:lvlJc w:val="left"/>
      <w:pPr>
        <w:ind w:left="6100" w:hanging="342"/>
      </w:pPr>
      <w:rPr>
        <w:rFonts w:hint="default"/>
        <w:lang w:val="fr-FR" w:eastAsia="fr-FR" w:bidi="fr-FR"/>
      </w:rPr>
    </w:lvl>
    <w:lvl w:ilvl="7" w:tplc="AF9EC1E6">
      <w:numFmt w:val="bullet"/>
      <w:lvlText w:val="•"/>
      <w:lvlJc w:val="left"/>
      <w:pPr>
        <w:ind w:left="7040" w:hanging="342"/>
      </w:pPr>
      <w:rPr>
        <w:rFonts w:hint="default"/>
        <w:lang w:val="fr-FR" w:eastAsia="fr-FR" w:bidi="fr-FR"/>
      </w:rPr>
    </w:lvl>
    <w:lvl w:ilvl="8" w:tplc="09F42738">
      <w:numFmt w:val="bullet"/>
      <w:lvlText w:val="•"/>
      <w:lvlJc w:val="left"/>
      <w:pPr>
        <w:ind w:left="7980" w:hanging="342"/>
      </w:pPr>
      <w:rPr>
        <w:rFonts w:hint="default"/>
        <w:lang w:val="fr-FR" w:eastAsia="fr-FR" w:bidi="fr-FR"/>
      </w:rPr>
    </w:lvl>
  </w:abstractNum>
  <w:abstractNum w:abstractNumId="1">
    <w:nsid w:val="705D67D9"/>
    <w:multiLevelType w:val="hybridMultilevel"/>
    <w:tmpl w:val="8BAEF3C4"/>
    <w:lvl w:ilvl="0" w:tplc="70FA8F5A">
      <w:numFmt w:val="bullet"/>
      <w:lvlText w:val="—"/>
      <w:lvlJc w:val="left"/>
      <w:pPr>
        <w:ind w:left="116" w:hanging="290"/>
      </w:pPr>
      <w:rPr>
        <w:rFonts w:ascii="DejaVu Sans" w:eastAsia="DejaVu Sans" w:hAnsi="DejaVu Sans" w:cs="DejaVu Sans" w:hint="default"/>
        <w:w w:val="100"/>
        <w:sz w:val="22"/>
        <w:szCs w:val="22"/>
        <w:lang w:val="fr-FR" w:eastAsia="fr-FR" w:bidi="fr-FR"/>
      </w:rPr>
    </w:lvl>
    <w:lvl w:ilvl="1" w:tplc="0898EC44">
      <w:numFmt w:val="bullet"/>
      <w:lvlText w:val="•"/>
      <w:lvlJc w:val="left"/>
      <w:pPr>
        <w:ind w:left="1094" w:hanging="290"/>
      </w:pPr>
      <w:rPr>
        <w:rFonts w:hint="default"/>
        <w:lang w:val="fr-FR" w:eastAsia="fr-FR" w:bidi="fr-FR"/>
      </w:rPr>
    </w:lvl>
    <w:lvl w:ilvl="2" w:tplc="7AA0CD34">
      <w:numFmt w:val="bullet"/>
      <w:lvlText w:val="•"/>
      <w:lvlJc w:val="left"/>
      <w:pPr>
        <w:ind w:left="2068" w:hanging="290"/>
      </w:pPr>
      <w:rPr>
        <w:rFonts w:hint="default"/>
        <w:lang w:val="fr-FR" w:eastAsia="fr-FR" w:bidi="fr-FR"/>
      </w:rPr>
    </w:lvl>
    <w:lvl w:ilvl="3" w:tplc="E474D31A">
      <w:numFmt w:val="bullet"/>
      <w:lvlText w:val="•"/>
      <w:lvlJc w:val="left"/>
      <w:pPr>
        <w:ind w:left="3042" w:hanging="290"/>
      </w:pPr>
      <w:rPr>
        <w:rFonts w:hint="default"/>
        <w:lang w:val="fr-FR" w:eastAsia="fr-FR" w:bidi="fr-FR"/>
      </w:rPr>
    </w:lvl>
    <w:lvl w:ilvl="4" w:tplc="2530E718">
      <w:numFmt w:val="bullet"/>
      <w:lvlText w:val="•"/>
      <w:lvlJc w:val="left"/>
      <w:pPr>
        <w:ind w:left="4016" w:hanging="290"/>
      </w:pPr>
      <w:rPr>
        <w:rFonts w:hint="default"/>
        <w:lang w:val="fr-FR" w:eastAsia="fr-FR" w:bidi="fr-FR"/>
      </w:rPr>
    </w:lvl>
    <w:lvl w:ilvl="5" w:tplc="35FC6DB2">
      <w:numFmt w:val="bullet"/>
      <w:lvlText w:val="•"/>
      <w:lvlJc w:val="left"/>
      <w:pPr>
        <w:ind w:left="4990" w:hanging="290"/>
      </w:pPr>
      <w:rPr>
        <w:rFonts w:hint="default"/>
        <w:lang w:val="fr-FR" w:eastAsia="fr-FR" w:bidi="fr-FR"/>
      </w:rPr>
    </w:lvl>
    <w:lvl w:ilvl="6" w:tplc="B3180CA8">
      <w:numFmt w:val="bullet"/>
      <w:lvlText w:val="•"/>
      <w:lvlJc w:val="left"/>
      <w:pPr>
        <w:ind w:left="5964" w:hanging="290"/>
      </w:pPr>
      <w:rPr>
        <w:rFonts w:hint="default"/>
        <w:lang w:val="fr-FR" w:eastAsia="fr-FR" w:bidi="fr-FR"/>
      </w:rPr>
    </w:lvl>
    <w:lvl w:ilvl="7" w:tplc="E5E66358">
      <w:numFmt w:val="bullet"/>
      <w:lvlText w:val="•"/>
      <w:lvlJc w:val="left"/>
      <w:pPr>
        <w:ind w:left="6938" w:hanging="290"/>
      </w:pPr>
      <w:rPr>
        <w:rFonts w:hint="default"/>
        <w:lang w:val="fr-FR" w:eastAsia="fr-FR" w:bidi="fr-FR"/>
      </w:rPr>
    </w:lvl>
    <w:lvl w:ilvl="8" w:tplc="8C307CFA">
      <w:numFmt w:val="bullet"/>
      <w:lvlText w:val="•"/>
      <w:lvlJc w:val="left"/>
      <w:pPr>
        <w:ind w:left="7912" w:hanging="290"/>
      </w:pPr>
      <w:rPr>
        <w:rFonts w:hint="default"/>
        <w:lang w:val="fr-FR" w:eastAsia="fr-FR" w:bidi="fr-FR"/>
      </w:rPr>
    </w:lvl>
  </w:abstractNum>
  <w:abstractNum w:abstractNumId="2">
    <w:nsid w:val="71F76C9B"/>
    <w:multiLevelType w:val="hybridMultilevel"/>
    <w:tmpl w:val="67F8FE0E"/>
    <w:lvl w:ilvl="0" w:tplc="F4CE3DD6">
      <w:start w:val="4"/>
      <w:numFmt w:val="decimal"/>
      <w:lvlText w:val="%1."/>
      <w:lvlJc w:val="left"/>
      <w:pPr>
        <w:ind w:left="457" w:hanging="342"/>
        <w:jc w:val="left"/>
      </w:pPr>
      <w:rPr>
        <w:rFonts w:ascii="DejaVu Sans" w:eastAsia="DejaVu Sans" w:hAnsi="DejaVu Sans" w:cs="DejaVu Sans" w:hint="default"/>
        <w:b/>
        <w:bCs/>
        <w:spacing w:val="-1"/>
        <w:w w:val="100"/>
        <w:sz w:val="24"/>
        <w:szCs w:val="24"/>
        <w:lang w:val="fr-FR" w:eastAsia="fr-FR" w:bidi="fr-FR"/>
      </w:rPr>
    </w:lvl>
    <w:lvl w:ilvl="1" w:tplc="8740349E">
      <w:numFmt w:val="bullet"/>
      <w:lvlText w:val="•"/>
      <w:lvlJc w:val="left"/>
      <w:pPr>
        <w:ind w:left="1400" w:hanging="342"/>
      </w:pPr>
      <w:rPr>
        <w:rFonts w:hint="default"/>
        <w:lang w:val="fr-FR" w:eastAsia="fr-FR" w:bidi="fr-FR"/>
      </w:rPr>
    </w:lvl>
    <w:lvl w:ilvl="2" w:tplc="0B38A988">
      <w:numFmt w:val="bullet"/>
      <w:lvlText w:val="•"/>
      <w:lvlJc w:val="left"/>
      <w:pPr>
        <w:ind w:left="2340" w:hanging="342"/>
      </w:pPr>
      <w:rPr>
        <w:rFonts w:hint="default"/>
        <w:lang w:val="fr-FR" w:eastAsia="fr-FR" w:bidi="fr-FR"/>
      </w:rPr>
    </w:lvl>
    <w:lvl w:ilvl="3" w:tplc="7538642C">
      <w:numFmt w:val="bullet"/>
      <w:lvlText w:val="•"/>
      <w:lvlJc w:val="left"/>
      <w:pPr>
        <w:ind w:left="3280" w:hanging="342"/>
      </w:pPr>
      <w:rPr>
        <w:rFonts w:hint="default"/>
        <w:lang w:val="fr-FR" w:eastAsia="fr-FR" w:bidi="fr-FR"/>
      </w:rPr>
    </w:lvl>
    <w:lvl w:ilvl="4" w:tplc="51E410D4">
      <w:numFmt w:val="bullet"/>
      <w:lvlText w:val="•"/>
      <w:lvlJc w:val="left"/>
      <w:pPr>
        <w:ind w:left="4220" w:hanging="342"/>
      </w:pPr>
      <w:rPr>
        <w:rFonts w:hint="default"/>
        <w:lang w:val="fr-FR" w:eastAsia="fr-FR" w:bidi="fr-FR"/>
      </w:rPr>
    </w:lvl>
    <w:lvl w:ilvl="5" w:tplc="F0E64C20">
      <w:numFmt w:val="bullet"/>
      <w:lvlText w:val="•"/>
      <w:lvlJc w:val="left"/>
      <w:pPr>
        <w:ind w:left="5160" w:hanging="342"/>
      </w:pPr>
      <w:rPr>
        <w:rFonts w:hint="default"/>
        <w:lang w:val="fr-FR" w:eastAsia="fr-FR" w:bidi="fr-FR"/>
      </w:rPr>
    </w:lvl>
    <w:lvl w:ilvl="6" w:tplc="D488E2FC">
      <w:numFmt w:val="bullet"/>
      <w:lvlText w:val="•"/>
      <w:lvlJc w:val="left"/>
      <w:pPr>
        <w:ind w:left="6100" w:hanging="342"/>
      </w:pPr>
      <w:rPr>
        <w:rFonts w:hint="default"/>
        <w:lang w:val="fr-FR" w:eastAsia="fr-FR" w:bidi="fr-FR"/>
      </w:rPr>
    </w:lvl>
    <w:lvl w:ilvl="7" w:tplc="6BB21826">
      <w:numFmt w:val="bullet"/>
      <w:lvlText w:val="•"/>
      <w:lvlJc w:val="left"/>
      <w:pPr>
        <w:ind w:left="7040" w:hanging="342"/>
      </w:pPr>
      <w:rPr>
        <w:rFonts w:hint="default"/>
        <w:lang w:val="fr-FR" w:eastAsia="fr-FR" w:bidi="fr-FR"/>
      </w:rPr>
    </w:lvl>
    <w:lvl w:ilvl="8" w:tplc="C2A03098">
      <w:numFmt w:val="bullet"/>
      <w:lvlText w:val="•"/>
      <w:lvlJc w:val="left"/>
      <w:pPr>
        <w:ind w:left="7980" w:hanging="342"/>
      </w:pPr>
      <w:rPr>
        <w:rFonts w:hint="default"/>
        <w:lang w:val="fr-FR" w:eastAsia="fr-FR" w:bidi="fr-FR"/>
      </w:rPr>
    </w:lvl>
  </w:abstractNum>
  <w:abstractNum w:abstractNumId="3">
    <w:nsid w:val="7CCB4357"/>
    <w:multiLevelType w:val="hybridMultilevel"/>
    <w:tmpl w:val="4CE452C4"/>
    <w:lvl w:ilvl="0" w:tplc="8F9261B6">
      <w:start w:val="1"/>
      <w:numFmt w:val="decimal"/>
      <w:lvlText w:val="%1."/>
      <w:lvlJc w:val="left"/>
      <w:pPr>
        <w:ind w:left="457" w:hanging="342"/>
        <w:jc w:val="left"/>
      </w:pPr>
      <w:rPr>
        <w:rFonts w:ascii="DejaVu Sans" w:eastAsia="DejaVu Sans" w:hAnsi="DejaVu Sans" w:cs="DejaVu Sans" w:hint="default"/>
        <w:b/>
        <w:bCs/>
        <w:spacing w:val="-1"/>
        <w:w w:val="100"/>
        <w:sz w:val="24"/>
        <w:szCs w:val="24"/>
        <w:lang w:val="fr-FR" w:eastAsia="fr-FR" w:bidi="fr-FR"/>
      </w:rPr>
    </w:lvl>
    <w:lvl w:ilvl="1" w:tplc="EE70F03A">
      <w:numFmt w:val="bullet"/>
      <w:lvlText w:val="•"/>
      <w:lvlJc w:val="left"/>
      <w:pPr>
        <w:ind w:left="1400" w:hanging="342"/>
      </w:pPr>
      <w:rPr>
        <w:rFonts w:hint="default"/>
        <w:lang w:val="fr-FR" w:eastAsia="fr-FR" w:bidi="fr-FR"/>
      </w:rPr>
    </w:lvl>
    <w:lvl w:ilvl="2" w:tplc="7F30E47C">
      <w:numFmt w:val="bullet"/>
      <w:lvlText w:val="•"/>
      <w:lvlJc w:val="left"/>
      <w:pPr>
        <w:ind w:left="2340" w:hanging="342"/>
      </w:pPr>
      <w:rPr>
        <w:rFonts w:hint="default"/>
        <w:lang w:val="fr-FR" w:eastAsia="fr-FR" w:bidi="fr-FR"/>
      </w:rPr>
    </w:lvl>
    <w:lvl w:ilvl="3" w:tplc="FA4A7964">
      <w:numFmt w:val="bullet"/>
      <w:lvlText w:val="•"/>
      <w:lvlJc w:val="left"/>
      <w:pPr>
        <w:ind w:left="3280" w:hanging="342"/>
      </w:pPr>
      <w:rPr>
        <w:rFonts w:hint="default"/>
        <w:lang w:val="fr-FR" w:eastAsia="fr-FR" w:bidi="fr-FR"/>
      </w:rPr>
    </w:lvl>
    <w:lvl w:ilvl="4" w:tplc="6074A73A">
      <w:numFmt w:val="bullet"/>
      <w:lvlText w:val="•"/>
      <w:lvlJc w:val="left"/>
      <w:pPr>
        <w:ind w:left="4220" w:hanging="342"/>
      </w:pPr>
      <w:rPr>
        <w:rFonts w:hint="default"/>
        <w:lang w:val="fr-FR" w:eastAsia="fr-FR" w:bidi="fr-FR"/>
      </w:rPr>
    </w:lvl>
    <w:lvl w:ilvl="5" w:tplc="067AD1AC">
      <w:numFmt w:val="bullet"/>
      <w:lvlText w:val="•"/>
      <w:lvlJc w:val="left"/>
      <w:pPr>
        <w:ind w:left="5160" w:hanging="342"/>
      </w:pPr>
      <w:rPr>
        <w:rFonts w:hint="default"/>
        <w:lang w:val="fr-FR" w:eastAsia="fr-FR" w:bidi="fr-FR"/>
      </w:rPr>
    </w:lvl>
    <w:lvl w:ilvl="6" w:tplc="66D4390C">
      <w:numFmt w:val="bullet"/>
      <w:lvlText w:val="•"/>
      <w:lvlJc w:val="left"/>
      <w:pPr>
        <w:ind w:left="6100" w:hanging="342"/>
      </w:pPr>
      <w:rPr>
        <w:rFonts w:hint="default"/>
        <w:lang w:val="fr-FR" w:eastAsia="fr-FR" w:bidi="fr-FR"/>
      </w:rPr>
    </w:lvl>
    <w:lvl w:ilvl="7" w:tplc="ECAAC6BE">
      <w:numFmt w:val="bullet"/>
      <w:lvlText w:val="•"/>
      <w:lvlJc w:val="left"/>
      <w:pPr>
        <w:ind w:left="7040" w:hanging="342"/>
      </w:pPr>
      <w:rPr>
        <w:rFonts w:hint="default"/>
        <w:lang w:val="fr-FR" w:eastAsia="fr-FR" w:bidi="fr-FR"/>
      </w:rPr>
    </w:lvl>
    <w:lvl w:ilvl="8" w:tplc="E356DF5E">
      <w:numFmt w:val="bullet"/>
      <w:lvlText w:val="•"/>
      <w:lvlJc w:val="left"/>
      <w:pPr>
        <w:ind w:left="7980" w:hanging="342"/>
      </w:pPr>
      <w:rPr>
        <w:rFonts w:hint="default"/>
        <w:lang w:val="fr-FR" w:eastAsia="fr-FR" w:bidi="fr-FR"/>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docVars>
    <w:docVar w:name="__Grammarly_42____i" w:val="H4sIAAAAAAAEAKtWckksSQxILCpxzi/NK1GyMqwFAAEhoTITAAAA"/>
    <w:docVar w:name="__Grammarly_42___1" w:val="H4sIAAAAAAAEAKtWcslP9kxRslIyNDa0MLEwtzS2sDCzMDMztrRQ0lEKTi0uzszPAykwqgUA0gyVPiwAAAA="/>
  </w:docVars>
  <w:rsids>
    <w:rsidRoot w:val="00123A21"/>
    <w:rsid w:val="00054790"/>
    <w:rsid w:val="000C3AF9"/>
    <w:rsid w:val="000E69FC"/>
    <w:rsid w:val="00123A21"/>
    <w:rsid w:val="002562CE"/>
    <w:rsid w:val="002C17F7"/>
    <w:rsid w:val="00371E41"/>
    <w:rsid w:val="004363A1"/>
    <w:rsid w:val="004445E5"/>
    <w:rsid w:val="00577769"/>
    <w:rsid w:val="00787740"/>
    <w:rsid w:val="007A5D81"/>
    <w:rsid w:val="008160AC"/>
    <w:rsid w:val="00893B04"/>
    <w:rsid w:val="009578A7"/>
    <w:rsid w:val="00AC6322"/>
    <w:rsid w:val="00B7243D"/>
    <w:rsid w:val="00C062C7"/>
    <w:rsid w:val="00C138F9"/>
    <w:rsid w:val="00C2792B"/>
    <w:rsid w:val="00C51725"/>
    <w:rsid w:val="00CE30CD"/>
    <w:rsid w:val="00D5405E"/>
    <w:rsid w:val="00D96793"/>
    <w:rsid w:val="00DB4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C6785F-F8F5-4040-AA01-ED8CA707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DejaVu Sans" w:eastAsia="DejaVu Sans" w:hAnsi="DejaVu Sans" w:cs="DejaVu Sans"/>
      <w:lang w:val="fr-FR" w:eastAsia="fr-FR" w:bidi="fr-FR"/>
    </w:rPr>
  </w:style>
  <w:style w:type="paragraph" w:styleId="1">
    <w:name w:val="heading 1"/>
    <w:basedOn w:val="a"/>
    <w:uiPriority w:val="1"/>
    <w:qFormat/>
    <w:pPr>
      <w:spacing w:before="75"/>
      <w:ind w:left="115"/>
      <w:outlineLvl w:val="0"/>
    </w:pPr>
    <w:rPr>
      <w:b/>
      <w:bCs/>
      <w:sz w:val="30"/>
      <w:szCs w:val="30"/>
    </w:rPr>
  </w:style>
  <w:style w:type="paragraph" w:styleId="2">
    <w:name w:val="heading 2"/>
    <w:basedOn w:val="a"/>
    <w:uiPriority w:val="1"/>
    <w:qFormat/>
    <w:pPr>
      <w:ind w:left="457" w:hanging="341"/>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116"/>
    </w:pPr>
  </w:style>
  <w:style w:type="paragraph" w:customStyle="1" w:styleId="TableParagraph">
    <w:name w:val="Table Paragraph"/>
    <w:basedOn w:val="a"/>
    <w:uiPriority w:val="1"/>
    <w:qFormat/>
  </w:style>
  <w:style w:type="paragraph" w:styleId="a5">
    <w:name w:val="header"/>
    <w:basedOn w:val="a"/>
    <w:link w:val="Char"/>
    <w:uiPriority w:val="99"/>
    <w:unhideWhenUsed/>
    <w:rsid w:val="00DB43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B4386"/>
    <w:rPr>
      <w:rFonts w:ascii="DejaVu Sans" w:eastAsia="DejaVu Sans" w:hAnsi="DejaVu Sans" w:cs="DejaVu Sans"/>
      <w:sz w:val="18"/>
      <w:szCs w:val="18"/>
      <w:lang w:val="fr-FR" w:eastAsia="fr-FR" w:bidi="fr-FR"/>
    </w:rPr>
  </w:style>
  <w:style w:type="paragraph" w:styleId="a6">
    <w:name w:val="footer"/>
    <w:basedOn w:val="a"/>
    <w:link w:val="Char0"/>
    <w:uiPriority w:val="99"/>
    <w:unhideWhenUsed/>
    <w:rsid w:val="00DB4386"/>
    <w:pPr>
      <w:tabs>
        <w:tab w:val="center" w:pos="4153"/>
        <w:tab w:val="right" w:pos="8306"/>
      </w:tabs>
      <w:snapToGrid w:val="0"/>
    </w:pPr>
    <w:rPr>
      <w:sz w:val="18"/>
      <w:szCs w:val="18"/>
    </w:rPr>
  </w:style>
  <w:style w:type="character" w:customStyle="1" w:styleId="Char0">
    <w:name w:val="页脚 Char"/>
    <w:basedOn w:val="a0"/>
    <w:link w:val="a6"/>
    <w:uiPriority w:val="99"/>
    <w:rsid w:val="00DB4386"/>
    <w:rPr>
      <w:rFonts w:ascii="DejaVu Sans" w:eastAsia="DejaVu Sans" w:hAnsi="DejaVu Sans" w:cs="DejaVu Sans"/>
      <w:sz w:val="18"/>
      <w:szCs w:val="18"/>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714</Words>
  <Characters>4073</Characters>
  <Application>Microsoft Office Word</Application>
  <DocSecurity>0</DocSecurity>
  <Lines>33</Lines>
  <Paragraphs>9</Paragraphs>
  <ScaleCrop>false</ScaleCrop>
  <Company>Microsoft</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QM</cp:lastModifiedBy>
  <cp:revision>17</cp:revision>
  <dcterms:created xsi:type="dcterms:W3CDTF">2018-10-18T06:24:00Z</dcterms:created>
  <dcterms:modified xsi:type="dcterms:W3CDTF">2018-11-28T16:11:00Z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2018-10-17T00:00:00Z</vt:filetime>
  </property>
  <property fmtid="{D5CDD505-2E9C-101B-9397-08002B2CF9AE}" pid="3" name="Creator">
    <vt:lpwstr>Writer</vt:lpwstr>
  </property>
  <property fmtid="{D5CDD505-2E9C-101B-9397-08002B2CF9AE}" pid="4" name="LastSaved">
    <vt:filetime>2018-10-18T00:00:00Z</vt:filetime>
  </property>
</Properties>
</file>