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C1" w:rsidRDefault="000074C1" w:rsidP="000074C1">
      <w:pPr>
        <w:pStyle w:val="a3"/>
        <w:ind w:left="4556"/>
      </w:pPr>
    </w:p>
    <w:p w:rsidR="000074C1" w:rsidRDefault="000074C1" w:rsidP="000074C1">
      <w:pPr>
        <w:pStyle w:val="a3"/>
        <w:ind w:left="4556"/>
      </w:pPr>
    </w:p>
    <w:p w:rsidR="000074C1" w:rsidRDefault="000074C1" w:rsidP="000074C1">
      <w:pPr>
        <w:pStyle w:val="a3"/>
        <w:ind w:left="4556"/>
      </w:pPr>
    </w:p>
    <w:p w:rsidR="000074C1" w:rsidRDefault="000074C1" w:rsidP="000074C1">
      <w:pPr>
        <w:pStyle w:val="a3"/>
        <w:ind w:left="4556"/>
      </w:pPr>
    </w:p>
    <w:p w:rsidR="000074C1" w:rsidRDefault="000074C1" w:rsidP="000074C1">
      <w:pPr>
        <w:pStyle w:val="a3"/>
        <w:ind w:left="4556"/>
      </w:pPr>
    </w:p>
    <w:p w:rsidR="000074C1" w:rsidRDefault="000074C1" w:rsidP="000074C1">
      <w:pPr>
        <w:pStyle w:val="a3"/>
        <w:jc w:val="center"/>
      </w:pPr>
      <w:r>
        <w:rPr>
          <w:noProof/>
          <w:lang w:eastAsia="zh-CN"/>
        </w:rPr>
        <w:drawing>
          <wp:inline distT="0" distB="0" distL="0" distR="0" wp14:anchorId="06DD46EA" wp14:editId="71F6279E">
            <wp:extent cx="1419225" cy="1371742"/>
            <wp:effectExtent l="0" t="0" r="0" b="0"/>
            <wp:docPr id="7" name="图片 7" descr="C:\Users\QM\Documents\Logo-U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M\Documents\Logo-U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476" cy="13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4C1" w:rsidRDefault="000074C1" w:rsidP="000074C1">
      <w:pPr>
        <w:pStyle w:val="a3"/>
        <w:spacing w:before="62" w:line="249" w:lineRule="auto"/>
        <w:ind w:left="3022" w:right="3334" w:hanging="5"/>
        <w:jc w:val="center"/>
        <w:rPr>
          <w:lang w:val="fr-FR"/>
        </w:rPr>
      </w:pPr>
    </w:p>
    <w:p w:rsidR="000074C1" w:rsidRDefault="000074C1" w:rsidP="000074C1">
      <w:pPr>
        <w:pStyle w:val="a3"/>
        <w:spacing w:before="62" w:line="249" w:lineRule="auto"/>
        <w:ind w:left="3022" w:right="3334" w:hanging="5"/>
        <w:jc w:val="center"/>
        <w:rPr>
          <w:lang w:val="fr-FR"/>
        </w:rPr>
      </w:pPr>
    </w:p>
    <w:p w:rsidR="000074C1" w:rsidRDefault="000074C1" w:rsidP="000074C1">
      <w:pPr>
        <w:pStyle w:val="a3"/>
        <w:spacing w:before="62" w:line="249" w:lineRule="auto"/>
        <w:ind w:left="3022" w:right="3334" w:hanging="5"/>
        <w:jc w:val="center"/>
        <w:rPr>
          <w:lang w:val="fr-FR"/>
        </w:rPr>
      </w:pPr>
    </w:p>
    <w:p w:rsidR="000074C1" w:rsidRPr="000B30A9" w:rsidRDefault="000074C1" w:rsidP="000074C1">
      <w:pPr>
        <w:pStyle w:val="a3"/>
        <w:spacing w:before="62" w:line="249" w:lineRule="auto"/>
        <w:ind w:left="3022" w:right="3334" w:hanging="5"/>
        <w:jc w:val="center"/>
        <w:rPr>
          <w:lang w:val="fr-FR"/>
        </w:rPr>
      </w:pPr>
    </w:p>
    <w:p w:rsidR="000074C1" w:rsidRPr="000B30A9" w:rsidRDefault="000074C1" w:rsidP="000074C1">
      <w:pPr>
        <w:pStyle w:val="a3"/>
        <w:rPr>
          <w:lang w:val="fr-FR"/>
        </w:rPr>
      </w:pPr>
    </w:p>
    <w:p w:rsidR="000074C1" w:rsidRPr="000B30A9" w:rsidRDefault="000074C1" w:rsidP="000074C1">
      <w:pPr>
        <w:pStyle w:val="a3"/>
        <w:rPr>
          <w:lang w:val="fr-FR"/>
        </w:rPr>
      </w:pPr>
      <w:bookmarkStart w:id="0" w:name="OLE_LINK2"/>
    </w:p>
    <w:tbl>
      <w:tblPr>
        <w:tblStyle w:val="a4"/>
        <w:tblW w:w="0" w:type="auto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4"/>
      </w:tblGrid>
      <w:tr w:rsidR="000074C1" w:rsidRPr="006C60DA" w:rsidTr="00A368A4">
        <w:trPr>
          <w:jc w:val="center"/>
        </w:trPr>
        <w:tc>
          <w:tcPr>
            <w:tcW w:w="0" w:type="auto"/>
          </w:tcPr>
          <w:bookmarkEnd w:id="0"/>
          <w:p w:rsidR="000074C1" w:rsidRPr="006C60DA" w:rsidRDefault="000074C1" w:rsidP="00A368A4">
            <w:pPr>
              <w:pStyle w:val="a3"/>
              <w:spacing w:before="68"/>
              <w:rPr>
                <w:b/>
                <w:sz w:val="44"/>
                <w:szCs w:val="44"/>
                <w:lang w:val="fr-FR"/>
              </w:rPr>
            </w:pPr>
            <w:r w:rsidRPr="00BE7A45">
              <w:rPr>
                <w:b/>
                <w:noProof/>
                <w:color w:val="231F20"/>
                <w:w w:val="120"/>
                <w:sz w:val="44"/>
                <w:szCs w:val="44"/>
                <w:lang w:val="fr-FR"/>
              </w:rPr>
              <w:t>High</w:t>
            </w:r>
            <w:r w:rsidR="00BE7A45">
              <w:rPr>
                <w:b/>
                <w:noProof/>
                <w:color w:val="231F20"/>
                <w:w w:val="120"/>
                <w:sz w:val="44"/>
                <w:szCs w:val="44"/>
                <w:lang w:val="fr-FR"/>
              </w:rPr>
              <w:t>-</w:t>
            </w:r>
            <w:r w:rsidRPr="00BE7A45">
              <w:rPr>
                <w:b/>
                <w:noProof/>
                <w:color w:val="231F20"/>
                <w:w w:val="120"/>
                <w:sz w:val="44"/>
                <w:szCs w:val="44"/>
                <w:lang w:val="fr-FR"/>
              </w:rPr>
              <w:t>Performance</w:t>
            </w:r>
            <w:r w:rsidRPr="006C60DA">
              <w:rPr>
                <w:b/>
                <w:color w:val="231F20"/>
                <w:w w:val="120"/>
                <w:sz w:val="44"/>
                <w:szCs w:val="44"/>
                <w:lang w:val="fr-FR"/>
              </w:rPr>
              <w:t xml:space="preserve"> Computing      </w:t>
            </w:r>
          </w:p>
        </w:tc>
      </w:tr>
    </w:tbl>
    <w:p w:rsidR="000074C1" w:rsidRPr="000B30A9" w:rsidRDefault="000074C1" w:rsidP="000074C1">
      <w:pPr>
        <w:pStyle w:val="a3"/>
        <w:rPr>
          <w:lang w:val="fr-FR"/>
        </w:rPr>
      </w:pPr>
    </w:p>
    <w:p w:rsidR="000074C1" w:rsidRDefault="000074C1" w:rsidP="000074C1">
      <w:pPr>
        <w:pStyle w:val="a3"/>
        <w:spacing w:before="7"/>
        <w:rPr>
          <w:sz w:val="27"/>
          <w:lang w:val="fr-FR"/>
        </w:rPr>
      </w:pPr>
    </w:p>
    <w:p w:rsidR="000074C1" w:rsidRDefault="000074C1" w:rsidP="000074C1">
      <w:pPr>
        <w:pStyle w:val="a3"/>
        <w:spacing w:before="7"/>
        <w:rPr>
          <w:sz w:val="27"/>
          <w:lang w:val="fr-FR"/>
        </w:rPr>
      </w:pPr>
    </w:p>
    <w:p w:rsidR="000074C1" w:rsidRDefault="000074C1" w:rsidP="000074C1">
      <w:pPr>
        <w:pStyle w:val="a3"/>
        <w:spacing w:before="7"/>
        <w:rPr>
          <w:sz w:val="27"/>
          <w:lang w:val="fr-FR"/>
        </w:rPr>
      </w:pPr>
    </w:p>
    <w:p w:rsidR="000074C1" w:rsidRPr="000B30A9" w:rsidRDefault="000074C1" w:rsidP="000074C1">
      <w:pPr>
        <w:pStyle w:val="a3"/>
        <w:spacing w:before="7"/>
        <w:rPr>
          <w:sz w:val="27"/>
          <w:lang w:val="fr-FR"/>
        </w:rPr>
      </w:pPr>
    </w:p>
    <w:p w:rsidR="000074C1" w:rsidRPr="000B30A9" w:rsidRDefault="000074C1" w:rsidP="000074C1">
      <w:pPr>
        <w:pStyle w:val="a3"/>
        <w:rPr>
          <w:lang w:val="fr-FR"/>
        </w:rPr>
      </w:pPr>
    </w:p>
    <w:p w:rsidR="000074C1" w:rsidRPr="000074C1" w:rsidRDefault="000074C1" w:rsidP="000074C1">
      <w:pPr>
        <w:pStyle w:val="a3"/>
        <w:spacing w:before="7"/>
        <w:jc w:val="center"/>
        <w:rPr>
          <w:rFonts w:eastAsiaTheme="minorEastAsia"/>
          <w:sz w:val="32"/>
          <w:szCs w:val="32"/>
          <w:lang w:eastAsia="zh-CN"/>
        </w:rPr>
      </w:pPr>
      <w:r w:rsidRPr="000074C1">
        <w:rPr>
          <w:rFonts w:eastAsiaTheme="minorEastAsia" w:hint="eastAsia"/>
          <w:sz w:val="32"/>
          <w:szCs w:val="32"/>
          <w:lang w:eastAsia="zh-CN"/>
        </w:rPr>
        <w:t>Jiarui X</w:t>
      </w:r>
      <w:r w:rsidRPr="000074C1">
        <w:rPr>
          <w:rFonts w:eastAsiaTheme="minorEastAsia"/>
          <w:sz w:val="32"/>
          <w:szCs w:val="32"/>
          <w:lang w:eastAsia="zh-CN"/>
        </w:rPr>
        <w:t>IE</w:t>
      </w:r>
    </w:p>
    <w:p w:rsidR="000074C1" w:rsidRPr="000074C1" w:rsidRDefault="000074C1" w:rsidP="000074C1">
      <w:pPr>
        <w:pStyle w:val="a3"/>
        <w:spacing w:before="1"/>
        <w:rPr>
          <w:sz w:val="23"/>
        </w:rPr>
      </w:pPr>
    </w:p>
    <w:p w:rsidR="000074C1" w:rsidRPr="000074C1" w:rsidRDefault="000074C1" w:rsidP="000074C1">
      <w:pPr>
        <w:pStyle w:val="a3"/>
        <w:spacing w:before="1"/>
        <w:rPr>
          <w:sz w:val="23"/>
        </w:rPr>
      </w:pPr>
    </w:p>
    <w:p w:rsidR="000074C1" w:rsidRDefault="000074C1" w:rsidP="000074C1">
      <w:pPr>
        <w:pStyle w:val="a3"/>
        <w:spacing w:before="1"/>
        <w:rPr>
          <w:sz w:val="23"/>
          <w:lang w:eastAsia="zh-CN"/>
        </w:rPr>
      </w:pPr>
      <w:r>
        <w:rPr>
          <w:rFonts w:hint="eastAsia"/>
          <w:sz w:val="23"/>
          <w:lang w:eastAsia="zh-CN"/>
        </w:rPr>
        <w:t>Seme</w:t>
      </w:r>
      <w:r>
        <w:rPr>
          <w:sz w:val="23"/>
          <w:lang w:eastAsia="zh-CN"/>
        </w:rPr>
        <w:t>ster: 2018/2019</w:t>
      </w:r>
    </w:p>
    <w:p w:rsidR="000074C1" w:rsidRPr="000074C1" w:rsidRDefault="000074C1" w:rsidP="000074C1">
      <w:pPr>
        <w:pStyle w:val="a3"/>
        <w:spacing w:before="1"/>
        <w:rPr>
          <w:sz w:val="23"/>
          <w:lang w:eastAsia="zh-CN"/>
        </w:rPr>
      </w:pPr>
      <w:r>
        <w:rPr>
          <w:sz w:val="23"/>
          <w:lang w:eastAsia="zh-CN"/>
        </w:rPr>
        <w:t>S</w:t>
      </w:r>
      <w:r w:rsidRPr="000074C1">
        <w:rPr>
          <w:sz w:val="23"/>
          <w:lang w:eastAsia="zh-CN"/>
        </w:rPr>
        <w:t>uperviser</w:t>
      </w:r>
      <w:r>
        <w:rPr>
          <w:sz w:val="23"/>
          <w:lang w:eastAsia="zh-CN"/>
        </w:rPr>
        <w:t>: David Hill</w:t>
      </w:r>
    </w:p>
    <w:p w:rsidR="000074C1" w:rsidRPr="000074C1" w:rsidRDefault="000074C1" w:rsidP="000074C1">
      <w:pPr>
        <w:pStyle w:val="a3"/>
        <w:spacing w:before="1"/>
        <w:rPr>
          <w:sz w:val="23"/>
        </w:rPr>
      </w:pPr>
    </w:p>
    <w:p w:rsidR="00BE7A45" w:rsidRDefault="00BE7A45">
      <w:pPr>
        <w:pStyle w:val="papertitle"/>
        <w:rPr>
          <w:sz w:val="30"/>
          <w:szCs w:val="30"/>
        </w:rPr>
        <w:sectPr w:rsidR="00BE7A45" w:rsidSect="005E62EA">
          <w:footerReference w:type="default" r:id="rId9"/>
          <w:type w:val="continuous"/>
          <w:pgSz w:w="12240" w:h="15840" w:code="1"/>
          <w:pgMar w:top="1080" w:right="893" w:bottom="1440" w:left="893" w:header="720" w:footer="720" w:gutter="0"/>
          <w:cols w:space="360"/>
          <w:rtlGutter/>
          <w:docGrid w:linePitch="360"/>
        </w:sectPr>
      </w:pPr>
    </w:p>
    <w:p w:rsidR="009303D9" w:rsidRDefault="009303D9" w:rsidP="000074C1">
      <w:pPr>
        <w:pStyle w:val="1"/>
        <w:jc w:val="left"/>
      </w:pPr>
      <w:bookmarkStart w:id="1" w:name="_Toc529560780"/>
      <w:r w:rsidRPr="005B520E">
        <w:lastRenderedPageBreak/>
        <w:t>Introduction</w:t>
      </w:r>
      <w:bookmarkEnd w:id="1"/>
      <w:r>
        <w:t xml:space="preserve"> </w:t>
      </w:r>
    </w:p>
    <w:p w:rsidR="009303D9" w:rsidRPr="005B520E" w:rsidRDefault="006D2625" w:rsidP="005B520E">
      <w:pPr>
        <w:pStyle w:val="a3"/>
      </w:pPr>
      <w:r>
        <w:t xml:space="preserve">Beware of floating point </w:t>
      </w:r>
      <w:r w:rsidRPr="006D2625">
        <w:rPr>
          <w:noProof/>
        </w:rPr>
        <w:t>arithmetics</w:t>
      </w:r>
      <w:r>
        <w:rPr>
          <w:noProof/>
        </w:rPr>
        <w:t xml:space="preserve"> by doing this lab</w:t>
      </w:r>
      <w:r w:rsidRPr="006D2625">
        <w:rPr>
          <w:noProof/>
        </w:rPr>
        <w:t>.</w:t>
      </w:r>
    </w:p>
    <w:p w:rsidR="009303D9" w:rsidRDefault="006D2625" w:rsidP="00AF06B6">
      <w:pPr>
        <w:pStyle w:val="1"/>
        <w:ind w:firstLine="215"/>
        <w:jc w:val="left"/>
      </w:pPr>
      <w:bookmarkStart w:id="2" w:name="_Toc529560781"/>
      <w:r>
        <w:t>Float and double</w:t>
      </w:r>
      <w:bookmarkEnd w:id="2"/>
    </w:p>
    <w:p w:rsidR="006D2625" w:rsidRDefault="006D2625" w:rsidP="00B11A60">
      <w:pPr>
        <w:pStyle w:val="a3"/>
        <w:rPr>
          <w:noProof/>
        </w:rPr>
      </w:pPr>
      <w:r>
        <w:t xml:space="preserve">The standard way to show the double is </w:t>
      </w:r>
      <w:r w:rsidRPr="006D2625">
        <w:rPr>
          <w:noProof/>
        </w:rPr>
        <w:t>%.18f</w:t>
      </w:r>
      <w:r>
        <w:rPr>
          <w:noProof/>
        </w:rPr>
        <w:t xml:space="preserve">. If we use for example %.15 instead of %.18 we will get the result with </w:t>
      </w:r>
      <w:r w:rsidRPr="006D2625">
        <w:rPr>
          <w:noProof/>
        </w:rPr>
        <w:t>lost pre</w:t>
      </w:r>
      <w:r>
        <w:rPr>
          <w:noProof/>
        </w:rPr>
        <w:t>cision</w:t>
      </w:r>
      <w:r w:rsidR="009303D9" w:rsidRPr="006D2625">
        <w:rPr>
          <w:noProof/>
        </w:rPr>
        <w:t>.</w:t>
      </w:r>
      <w:r>
        <w:rPr>
          <w:noProof/>
        </w:rPr>
        <w:t xml:space="preserve"> </w:t>
      </w:r>
    </w:p>
    <w:p w:rsidR="009303D9" w:rsidRPr="005B520E" w:rsidRDefault="006D2625" w:rsidP="00B11A60">
      <w:pPr>
        <w:pStyle w:val="a3"/>
      </w:pPr>
      <w:r>
        <w:rPr>
          <w:noProof/>
        </w:rPr>
        <w:t>If we are using C++ to display double,</w:t>
      </w:r>
      <w:r w:rsidRPr="006D2625">
        <w:rPr>
          <w:noProof/>
        </w:rPr>
        <w:t xml:space="preserve"> </w:t>
      </w:r>
      <w:r>
        <w:rPr>
          <w:noProof/>
        </w:rPr>
        <w:t xml:space="preserve">we would better use </w:t>
      </w:r>
      <w:r w:rsidRPr="006D2625">
        <w:rPr>
          <w:noProof/>
        </w:rPr>
        <w:t>setprecision</w:t>
      </w:r>
      <w:r>
        <w:rPr>
          <w:noProof/>
        </w:rPr>
        <w:t xml:space="preserve">(18) </w:t>
      </w:r>
      <w:r w:rsidR="00BE7A45">
        <w:rPr>
          <w:noProof/>
        </w:rPr>
        <w:t xml:space="preserve">to set precision </w:t>
      </w:r>
      <w:r>
        <w:rPr>
          <w:noProof/>
        </w:rPr>
        <w:t>ahead.</w:t>
      </w:r>
    </w:p>
    <w:p w:rsidR="00AF06B6" w:rsidRDefault="006D2625" w:rsidP="00AF06B6">
      <w:pPr>
        <w:pStyle w:val="1"/>
        <w:ind w:firstLine="215"/>
        <w:jc w:val="left"/>
      </w:pPr>
      <w:bookmarkStart w:id="3" w:name="_Toc529560782"/>
      <w:r>
        <w:t>Kahan sum</w:t>
      </w:r>
      <w:bookmarkEnd w:id="3"/>
      <w:r w:rsidR="00AF06B6">
        <w:t xml:space="preserve"> </w:t>
      </w:r>
    </w:p>
    <w:p w:rsidR="009303D9" w:rsidRDefault="006D2625" w:rsidP="005B520E">
      <w:pPr>
        <w:pStyle w:val="a3"/>
      </w:pPr>
      <w:r>
        <w:t xml:space="preserve">We used the following code to realize the KANHAN </w:t>
      </w:r>
      <w:r w:rsidRPr="00BE7A45">
        <w:rPr>
          <w:noProof/>
        </w:rPr>
        <w:t>SUM</w:t>
      </w:r>
      <w:r>
        <w:t xml:space="preserve"> and test with the </w:t>
      </w:r>
      <w:r w:rsidR="00BE7A45">
        <w:t>code following</w:t>
      </w:r>
      <w:r w:rsidR="00517782">
        <w:t xml:space="preserve">. The result like Figure1, obviously it is better </w:t>
      </w:r>
      <w:r w:rsidR="00517782" w:rsidRPr="00BE7A45">
        <w:rPr>
          <w:noProof/>
        </w:rPr>
        <w:t>th</w:t>
      </w:r>
      <w:r w:rsidR="00BE7A45">
        <w:rPr>
          <w:noProof/>
        </w:rPr>
        <w:t>a</w:t>
      </w:r>
      <w:r w:rsidR="00517782" w:rsidRPr="00BE7A45">
        <w:rPr>
          <w:noProof/>
        </w:rPr>
        <w:t>n</w:t>
      </w:r>
      <w:r w:rsidR="00517782">
        <w:t xml:space="preserve"> </w:t>
      </w:r>
      <w:r w:rsidR="00BE7A45">
        <w:t>the normal method. Why we use float is because it is easy to test the lost precision.</w:t>
      </w:r>
    </w:p>
    <w:tbl>
      <w:tblPr>
        <w:tblStyle w:val="a4"/>
        <w:tblW w:w="0" w:type="auto"/>
        <w:jc w:val="center"/>
        <w:shd w:val="pct10" w:color="auto" w:fill="auto"/>
        <w:tblLook w:val="04A0" w:firstRow="1" w:lastRow="0" w:firstColumn="1" w:lastColumn="0" w:noHBand="0" w:noVBand="1"/>
      </w:tblPr>
      <w:tblGrid>
        <w:gridCol w:w="4862"/>
      </w:tblGrid>
      <w:tr w:rsidR="00BE7A45" w:rsidTr="00BE7A45">
        <w:trPr>
          <w:jc w:val="center"/>
        </w:trPr>
        <w:tc>
          <w:tcPr>
            <w:tcW w:w="0" w:type="auto"/>
            <w:shd w:val="pct10" w:color="auto" w:fill="auto"/>
          </w:tcPr>
          <w:p w:rsidR="00BE7A45" w:rsidRPr="00BE7A45" w:rsidRDefault="00BE7A45" w:rsidP="00BE7A45">
            <w:pPr>
              <w:pStyle w:val="a3"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>double KahanSum(float *input, int size)</w:t>
            </w:r>
          </w:p>
          <w:p w:rsidR="00BE7A45" w:rsidRPr="00BE7A45" w:rsidRDefault="00BE7A45" w:rsidP="00BE7A45">
            <w:pPr>
              <w:pStyle w:val="a3"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BE7A45" w:rsidRPr="00BE7A45" w:rsidRDefault="00BE7A45" w:rsidP="00BE7A45">
            <w:pPr>
              <w:pStyle w:val="a3"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ab/>
              <w:t>double sum = 0.0;</w:t>
            </w:r>
          </w:p>
          <w:p w:rsidR="00BE7A45" w:rsidRPr="00BE7A45" w:rsidRDefault="00BE7A45" w:rsidP="00BE7A45">
            <w:pPr>
              <w:pStyle w:val="a3"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ab/>
              <w:t>double c = 0.0;</w:t>
            </w:r>
          </w:p>
          <w:p w:rsidR="00BE7A45" w:rsidRPr="00BE7A45" w:rsidRDefault="00BE7A45" w:rsidP="00BE7A45">
            <w:pPr>
              <w:pStyle w:val="a3"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ab/>
              <w:t>for (int i = 0; i &lt; size; i++)</w:t>
            </w:r>
          </w:p>
          <w:p w:rsidR="00BE7A45" w:rsidRPr="00BE7A45" w:rsidRDefault="00BE7A45" w:rsidP="00BE7A45">
            <w:pPr>
              <w:pStyle w:val="a3"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ab/>
              <w:t>{</w:t>
            </w:r>
          </w:p>
          <w:p w:rsidR="00BE7A45" w:rsidRPr="00BE7A45" w:rsidRDefault="00BE7A45" w:rsidP="00BE7A45">
            <w:pPr>
              <w:pStyle w:val="a3"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ab/>
              <w:t>double y = input[i] - c;</w:t>
            </w:r>
          </w:p>
          <w:p w:rsidR="00BE7A45" w:rsidRPr="00BE7A45" w:rsidRDefault="00BE7A45" w:rsidP="00BE7A45">
            <w:pPr>
              <w:pStyle w:val="a3"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E7A45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double t = sum + y;</w:t>
            </w:r>
          </w:p>
          <w:p w:rsidR="00BE7A45" w:rsidRPr="00BE7A45" w:rsidRDefault="00BE7A45" w:rsidP="00BE7A45">
            <w:pPr>
              <w:pStyle w:val="a3"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ab/>
            </w:r>
            <w:r w:rsidRPr="00BE7A45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ab/>
              <w:t>c = (t - sum) - y;</w:t>
            </w:r>
          </w:p>
          <w:p w:rsidR="00BE7A45" w:rsidRPr="00BE7A45" w:rsidRDefault="00BE7A45" w:rsidP="00BE7A45">
            <w:pPr>
              <w:pStyle w:val="a3"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ab/>
            </w:r>
            <w:r w:rsidRPr="00BE7A45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ab/>
            </w: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>sum = t;</w:t>
            </w:r>
          </w:p>
          <w:p w:rsidR="00BE7A45" w:rsidRPr="00BE7A45" w:rsidRDefault="00BE7A45" w:rsidP="00BE7A45">
            <w:pPr>
              <w:pStyle w:val="a3"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BE7A45" w:rsidRPr="00BE7A45" w:rsidRDefault="00BE7A45" w:rsidP="00BE7A45">
            <w:pPr>
              <w:pStyle w:val="a3"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ab/>
              <w:t>return sum;</w:t>
            </w:r>
          </w:p>
          <w:p w:rsidR="00BE7A45" w:rsidRDefault="00BE7A45" w:rsidP="00BE7A45">
            <w:pPr>
              <w:pStyle w:val="a3"/>
              <w:widowControl/>
              <w:autoSpaceDE/>
              <w:autoSpaceDN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BE7A45" w:rsidRDefault="00BE7A45" w:rsidP="00BE7A45">
            <w:pPr>
              <w:pStyle w:val="a3"/>
              <w:widowControl/>
              <w:autoSpaceDE/>
              <w:autoSpaceDN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 main()</w:t>
            </w:r>
          </w:p>
          <w:p w:rsidR="00BE7A45" w:rsidRDefault="00BE7A45" w:rsidP="00BE7A45">
            <w:pPr>
              <w:pStyle w:val="a3"/>
              <w:widowControl/>
              <w:autoSpaceDE/>
              <w:autoSpaceDN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BE7A45" w:rsidRPr="00BE7A45" w:rsidRDefault="00BE7A45" w:rsidP="00BE7A45">
            <w:pPr>
              <w:pStyle w:val="a3"/>
              <w:widowControl/>
              <w:autoSpaceDE/>
              <w:autoSpaceDN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ab/>
              <w:t>float a = 123456;</w:t>
            </w:r>
          </w:p>
          <w:p w:rsidR="00BE7A45" w:rsidRPr="00BE7A45" w:rsidRDefault="00BE7A45" w:rsidP="00BE7A45">
            <w:pPr>
              <w:pStyle w:val="a3"/>
              <w:widowControl/>
              <w:autoSpaceDE/>
              <w:autoSpaceDN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ab/>
              <w:t>float b = 2.123456;</w:t>
            </w:r>
          </w:p>
          <w:p w:rsidR="00BE7A45" w:rsidRPr="00BE7A45" w:rsidRDefault="00BE7A45" w:rsidP="00BE7A45">
            <w:pPr>
              <w:pStyle w:val="a3"/>
              <w:widowControl/>
              <w:autoSpaceDE/>
              <w:autoSpaceDN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ab/>
              <w:t>float aaaa[] = {123456,2.123456};</w:t>
            </w:r>
          </w:p>
          <w:p w:rsidR="00BE7A45" w:rsidRPr="00BE7A45" w:rsidRDefault="00BE7A45" w:rsidP="00BE7A45">
            <w:pPr>
              <w:pStyle w:val="a3"/>
              <w:widowControl/>
              <w:autoSpaceDE/>
              <w:autoSpaceDN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ab/>
              <w:t>printf("the sum is %.18f\n", KahanSum(aaaa, 2));</w:t>
            </w:r>
          </w:p>
          <w:p w:rsidR="00BE7A45" w:rsidRDefault="00BE7A45" w:rsidP="00BE7A45">
            <w:pPr>
              <w:pStyle w:val="a3"/>
              <w:widowControl/>
              <w:autoSpaceDE/>
              <w:autoSpaceDN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ab/>
              <w:t>printf("%.18f\n", a+b);</w:t>
            </w:r>
          </w:p>
          <w:p w:rsidR="00BE7A45" w:rsidRDefault="00BE7A45" w:rsidP="00BE7A45">
            <w:pPr>
              <w:pStyle w:val="a3"/>
              <w:widowControl/>
              <w:autoSpaceDE/>
              <w:autoSpaceDN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</w:rPr>
            </w:pPr>
            <w:r w:rsidRPr="00BE7A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return 0;</w:t>
            </w:r>
          </w:p>
          <w:p w:rsidR="00BE7A45" w:rsidRPr="00BE7A45" w:rsidRDefault="00BE7A45" w:rsidP="00BE7A45">
            <w:pPr>
              <w:pStyle w:val="a3"/>
              <w:widowControl/>
              <w:autoSpaceDE/>
              <w:autoSpaceDN/>
              <w:spacing w:line="180" w:lineRule="auto"/>
              <w:ind w:firstLine="289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}</w:t>
            </w:r>
          </w:p>
        </w:tc>
      </w:tr>
    </w:tbl>
    <w:p w:rsidR="00BE7A45" w:rsidRDefault="00BE7A45" w:rsidP="005B520E">
      <w:pPr>
        <w:pStyle w:val="a3"/>
      </w:pPr>
    </w:p>
    <w:p w:rsidR="00BE7A45" w:rsidRDefault="00BE7A45" w:rsidP="00BE7A45">
      <w:pPr>
        <w:pStyle w:val="a3"/>
        <w:jc w:val="center"/>
      </w:pPr>
      <w:r>
        <w:rPr>
          <w:noProof/>
          <w:lang w:eastAsia="zh-CN"/>
        </w:rPr>
        <w:drawing>
          <wp:inline distT="0" distB="0" distL="0" distR="0">
            <wp:extent cx="3869690" cy="307340"/>
            <wp:effectExtent l="0" t="0" r="0" b="0"/>
            <wp:docPr id="3" name="图片 3" descr="C:\Users\QM\Desktop\HPC\Lab3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M\Desktop\HPC\Lab3\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A45" w:rsidRPr="005B520E" w:rsidRDefault="00704BB1" w:rsidP="00704BB1">
      <w:pPr>
        <w:pStyle w:val="figurecaption"/>
        <w:numPr>
          <w:ilvl w:val="0"/>
          <w:numId w:val="0"/>
        </w:numPr>
      </w:pPr>
      <w:r>
        <w:t xml:space="preserve">Figure1. </w:t>
      </w:r>
      <w:r w:rsidR="00BE7A45" w:rsidRPr="00BE7A45">
        <w:t>Contra</w:t>
      </w:r>
      <w:r w:rsidR="00BE7A45">
        <w:t>c</w:t>
      </w:r>
      <w:r w:rsidR="00BE7A45" w:rsidRPr="00BE7A45">
        <w:t>tion</w:t>
      </w:r>
      <w:r>
        <w:t xml:space="preserve"> with Kahan method</w:t>
      </w:r>
    </w:p>
    <w:p w:rsidR="00704BB1" w:rsidRDefault="00BE7A45" w:rsidP="00704BB1">
      <w:pPr>
        <w:pStyle w:val="1"/>
        <w:jc w:val="left"/>
      </w:pPr>
      <w:bookmarkStart w:id="4" w:name="_Toc529560783"/>
      <w:r>
        <w:t>Pthread with pi</w:t>
      </w:r>
      <w:bookmarkEnd w:id="4"/>
      <w:r w:rsidR="00AF06B6">
        <w:t xml:space="preserve"> </w:t>
      </w:r>
    </w:p>
    <w:p w:rsidR="00704BB1" w:rsidRDefault="00704BB1" w:rsidP="00704BB1">
      <w:pPr>
        <w:pStyle w:val="a3"/>
      </w:pPr>
      <w:r>
        <w:t>During the simulation only one time I get the difference between Kahan metho</w:t>
      </w:r>
      <w:bookmarkStart w:id="5" w:name="_GoBack"/>
      <w:bookmarkEnd w:id="5"/>
      <w:r>
        <w:t>d and normal Method the result like Figure2.</w:t>
      </w:r>
    </w:p>
    <w:p w:rsidR="00704BB1" w:rsidRDefault="00704BB1" w:rsidP="00704BB1">
      <w:pPr>
        <w:pStyle w:val="a3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2523490" cy="3401695"/>
            <wp:effectExtent l="0" t="0" r="0" b="8255"/>
            <wp:docPr id="2" name="图片 2" descr="C:\Users\QM\Desktop\HPC\Lab3\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M\Desktop\HPC\Lab3\p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B1" w:rsidRPr="00704BB1" w:rsidRDefault="00704BB1" w:rsidP="00704BB1">
      <w:pPr>
        <w:pStyle w:val="a3"/>
        <w:jc w:val="center"/>
        <w:rPr>
          <w:rFonts w:hint="eastAsia"/>
        </w:rPr>
      </w:pPr>
      <w:r>
        <w:t>Figure</w:t>
      </w:r>
      <w:r>
        <w:t>2. Calculate pi with thread</w:t>
      </w:r>
    </w:p>
    <w:sectPr w:rsidR="00704BB1" w:rsidRPr="00704BB1" w:rsidSect="00704BB1">
      <w:pgSz w:w="12240" w:h="15840" w:code="1"/>
      <w:pgMar w:top="1080" w:right="893" w:bottom="1440" w:left="893" w:header="720" w:footer="720" w:gutter="0"/>
      <w:cols w:space="36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149" w:rsidRDefault="005B6149" w:rsidP="00033031">
      <w:r>
        <w:separator/>
      </w:r>
    </w:p>
  </w:endnote>
  <w:endnote w:type="continuationSeparator" w:id="0">
    <w:p w:rsidR="005B6149" w:rsidRDefault="005B6149" w:rsidP="0003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7518169"/>
      <w:docPartObj>
        <w:docPartGallery w:val="Page Numbers (Bottom of Page)"/>
        <w:docPartUnique/>
      </w:docPartObj>
    </w:sdtPr>
    <w:sdtContent>
      <w:p w:rsidR="00033031" w:rsidRDefault="0003303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BB1" w:rsidRPr="00704BB1">
          <w:rPr>
            <w:noProof/>
            <w:lang w:val="zh-CN" w:eastAsia="zh-CN"/>
          </w:rPr>
          <w:t>3</w:t>
        </w:r>
        <w:r>
          <w:fldChar w:fldCharType="end"/>
        </w:r>
      </w:p>
    </w:sdtContent>
  </w:sdt>
  <w:p w:rsidR="00033031" w:rsidRDefault="0003303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149" w:rsidRDefault="005B6149" w:rsidP="00033031">
      <w:r>
        <w:separator/>
      </w:r>
    </w:p>
  </w:footnote>
  <w:footnote w:type="continuationSeparator" w:id="0">
    <w:p w:rsidR="005B6149" w:rsidRDefault="005B6149" w:rsidP="00033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F3FA876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yNjUwNjA2NzEwMjBX0lEKTi0uzszPAykwqQUAeMNEKiwAAAA="/>
  </w:docVars>
  <w:rsids>
    <w:rsidRoot w:val="006D2625"/>
    <w:rsid w:val="000074C1"/>
    <w:rsid w:val="00033031"/>
    <w:rsid w:val="00051A13"/>
    <w:rsid w:val="002254A9"/>
    <w:rsid w:val="003451E3"/>
    <w:rsid w:val="00517782"/>
    <w:rsid w:val="005B520E"/>
    <w:rsid w:val="005B6149"/>
    <w:rsid w:val="005E62EA"/>
    <w:rsid w:val="006D2625"/>
    <w:rsid w:val="006D4996"/>
    <w:rsid w:val="00704BB1"/>
    <w:rsid w:val="007C2FF2"/>
    <w:rsid w:val="009303D9"/>
    <w:rsid w:val="00A368A4"/>
    <w:rsid w:val="00AF06B6"/>
    <w:rsid w:val="00B11A60"/>
    <w:rsid w:val="00BE7A45"/>
    <w:rsid w:val="00F7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CEB9C8-27FD-4F57-9507-26BFE001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center"/>
    </w:pPr>
    <w:rPr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pPr>
      <w:numPr>
        <w:ilvl w:val="3"/>
        <w:numId w:val="7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a3">
    <w:name w:val="Body Text"/>
    <w:basedOn w:val="a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a3"/>
    <w:pPr>
      <w:numPr>
        <w:numId w:val="1"/>
      </w:numPr>
    </w:pPr>
  </w:style>
  <w:style w:type="paragraph" w:customStyle="1" w:styleId="equation">
    <w:name w:val="equation"/>
    <w:basedOn w:val="a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table" w:styleId="a4">
    <w:name w:val="Table Grid"/>
    <w:basedOn w:val="a1"/>
    <w:uiPriority w:val="39"/>
    <w:rsid w:val="000074C1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033031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33031"/>
    <w:rPr>
      <w:sz w:val="18"/>
      <w:szCs w:val="18"/>
      <w:lang w:eastAsia="en-US"/>
    </w:rPr>
  </w:style>
  <w:style w:type="paragraph" w:styleId="a6">
    <w:name w:val="footer"/>
    <w:basedOn w:val="a"/>
    <w:link w:val="Char0"/>
    <w:uiPriority w:val="99"/>
    <w:rsid w:val="00033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3031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033031"/>
    <w:pPr>
      <w:numPr>
        <w:numId w:val="0"/>
      </w:numPr>
      <w:tabs>
        <w:tab w:val="clear" w:pos="21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noProof w:val="0"/>
      <w:color w:val="2E74B5" w:themeColor="accent1" w:themeShade="BF"/>
      <w:sz w:val="32"/>
      <w:szCs w:val="32"/>
      <w:lang w:eastAsia="zh-CN"/>
    </w:rPr>
  </w:style>
  <w:style w:type="paragraph" w:styleId="10">
    <w:name w:val="toc 1"/>
    <w:basedOn w:val="a"/>
    <w:next w:val="a"/>
    <w:autoRedefine/>
    <w:uiPriority w:val="39"/>
    <w:rsid w:val="00033031"/>
  </w:style>
  <w:style w:type="paragraph" w:styleId="20">
    <w:name w:val="toc 2"/>
    <w:basedOn w:val="a"/>
    <w:next w:val="a"/>
    <w:autoRedefine/>
    <w:uiPriority w:val="39"/>
    <w:rsid w:val="00033031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033031"/>
    <w:pPr>
      <w:ind w:leftChars="400" w:left="840"/>
    </w:pPr>
  </w:style>
  <w:style w:type="character" w:styleId="a7">
    <w:name w:val="Hyperlink"/>
    <w:basedOn w:val="a0"/>
    <w:uiPriority w:val="99"/>
    <w:unhideWhenUsed/>
    <w:rsid w:val="000330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M\Documents\&#33258;&#23450;&#20041;%20Office%20&#27169;&#26495;\JrX-UCA-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F45F7-FC6C-49A3-BE8D-E3371F77D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JrX-UCA-Report.dotx</Template>
  <TotalTime>60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QM</dc:creator>
  <cp:keywords/>
  <dc:description/>
  <cp:lastModifiedBy>QM</cp:lastModifiedBy>
  <cp:revision>2</cp:revision>
  <cp:lastPrinted>2018-11-09T11:23:00Z</cp:lastPrinted>
  <dcterms:created xsi:type="dcterms:W3CDTF">2018-11-09T11:58:00Z</dcterms:created>
  <dcterms:modified xsi:type="dcterms:W3CDTF">2018-11-09T13:04:00Z</dcterms:modified>
</cp:coreProperties>
</file>