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F03C1" w14:textId="77777777" w:rsidR="009303D9" w:rsidRDefault="00363DB6">
      <w:pPr>
        <w:pStyle w:val="papertitle"/>
        <w:rPr>
          <w:lang w:eastAsia="zh-CN"/>
        </w:rPr>
      </w:pPr>
      <w:r>
        <w:rPr>
          <w:lang w:eastAsia="zh-CN"/>
        </w:rPr>
        <w:t>Communication issues in HPC</w:t>
      </w:r>
    </w:p>
    <w:p w14:paraId="7BDFF1C7" w14:textId="77777777" w:rsidR="009303D9" w:rsidRPr="005B520E" w:rsidRDefault="009303D9"/>
    <w:p w14:paraId="594B6A6F"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3D3F0A01" w14:textId="77777777" w:rsidR="00154FB0" w:rsidRDefault="00154FB0" w:rsidP="00154FB0">
      <w:pPr>
        <w:pStyle w:val="Author"/>
      </w:pPr>
      <w:r>
        <w:lastRenderedPageBreak/>
        <w:t>Jiarui XIE</w:t>
      </w:r>
    </w:p>
    <w:p w14:paraId="366F8E7F" w14:textId="77777777" w:rsidR="00154FB0" w:rsidRPr="005B520E" w:rsidRDefault="00154FB0" w:rsidP="00154FB0">
      <w:pPr>
        <w:pStyle w:val="Affiliation"/>
      </w:pPr>
      <w:r>
        <w:t>UCA-ISIMA</w:t>
      </w:r>
    </w:p>
    <w:p w14:paraId="70BA7893" w14:textId="77777777" w:rsidR="00154FB0" w:rsidRPr="005B520E" w:rsidRDefault="00154FB0" w:rsidP="00154FB0">
      <w:pPr>
        <w:pStyle w:val="Affiliation"/>
      </w:pPr>
      <w:r>
        <w:t>Clermont-Ferrand, France</w:t>
      </w:r>
    </w:p>
    <w:p w14:paraId="3CB08275" w14:textId="77777777" w:rsidR="009303D9" w:rsidRDefault="00154FB0">
      <w:pPr>
        <w:pStyle w:val="Affiliation"/>
        <w:rPr>
          <w:rFonts w:hint="eastAsia"/>
          <w:lang w:eastAsia="zh-CN"/>
        </w:rPr>
      </w:pPr>
      <w:hyperlink r:id="rId8" w:history="1">
        <w:r w:rsidRPr="00E46B3C">
          <w:rPr>
            <w:rStyle w:val="Hyperlink"/>
            <w:rFonts w:hint="eastAsia"/>
            <w:lang w:eastAsia="zh-CN"/>
          </w:rPr>
          <w:t>jrxhit@qq.com</w:t>
        </w:r>
      </w:hyperlink>
    </w:p>
    <w:p w14:paraId="5A89A170" w14:textId="77777777" w:rsidR="00154FB0" w:rsidRPr="005B520E" w:rsidRDefault="00154FB0">
      <w:pPr>
        <w:pStyle w:val="Affiliation"/>
        <w:rPr>
          <w:rFonts w:hint="eastAsia"/>
          <w:lang w:eastAsia="zh-CN"/>
        </w:rPr>
      </w:pPr>
    </w:p>
    <w:p w14:paraId="6D0324D8" w14:textId="77777777" w:rsidR="009303D9" w:rsidRPr="005B520E" w:rsidRDefault="009303D9"/>
    <w:p w14:paraId="2CA9668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9CF572E" w14:textId="77777777" w:rsidR="009303D9" w:rsidRDefault="009303D9" w:rsidP="00EC313F">
      <w:pPr>
        <w:pStyle w:val="Abstract"/>
      </w:pPr>
      <w:r>
        <w:rPr>
          <w:i/>
          <w:iCs/>
        </w:rPr>
        <w:lastRenderedPageBreak/>
        <w:t>Abstract</w:t>
      </w:r>
      <w:r w:rsidR="00491A7E">
        <w:t>-</w:t>
      </w:r>
      <w:r w:rsidR="00EC313F">
        <w:t xml:space="preserve">In high </w:t>
      </w:r>
      <w:r w:rsidR="004C7830">
        <w:t>performance calculating,</w:t>
      </w:r>
      <w:r w:rsidR="00EC313F">
        <w:rPr>
          <w:rFonts w:hint="eastAsia"/>
          <w:lang w:eastAsia="zh-CN"/>
        </w:rPr>
        <w:t xml:space="preserve"> </w:t>
      </w:r>
      <w:r w:rsidR="004C7830">
        <w:rPr>
          <w:rFonts w:hint="eastAsia"/>
          <w:lang w:eastAsia="zh-CN"/>
        </w:rPr>
        <w:t xml:space="preserve">communications </w:t>
      </w:r>
      <w:r w:rsidR="004C7830">
        <w:rPr>
          <w:lang w:eastAsia="zh-CN"/>
        </w:rPr>
        <w:t>between different thread</w:t>
      </w:r>
      <w:r w:rsidR="00491A7E">
        <w:rPr>
          <w:lang w:eastAsia="zh-CN"/>
        </w:rPr>
        <w:t>s</w:t>
      </w:r>
      <w:r w:rsidR="004C7830">
        <w:rPr>
          <w:lang w:eastAsia="zh-CN"/>
        </w:rPr>
        <w:t xml:space="preserve"> </w:t>
      </w:r>
      <w:r w:rsidR="004C7830" w:rsidRPr="00D94EA6">
        <w:rPr>
          <w:noProof/>
          <w:lang w:eastAsia="zh-CN"/>
        </w:rPr>
        <w:t>seem</w:t>
      </w:r>
      <w:r w:rsidR="004C7830">
        <w:rPr>
          <w:lang w:eastAsia="zh-CN"/>
        </w:rPr>
        <w:t xml:space="preserve"> very important</w:t>
      </w:r>
      <w:r w:rsidR="004C7830">
        <w:t xml:space="preserve">. By researching the advantages and disadvantages of different </w:t>
      </w:r>
      <w:r w:rsidR="006F5E01">
        <w:rPr>
          <w:lang w:eastAsia="zh-CN"/>
        </w:rPr>
        <w:t xml:space="preserve">methods in </w:t>
      </w:r>
      <w:r w:rsidR="006F5E01">
        <w:t>communication</w:t>
      </w:r>
      <w:r w:rsidR="004C7830">
        <w:t xml:space="preserve"> will bring us big benefits. In this </w:t>
      </w:r>
      <w:r w:rsidR="004C7830" w:rsidRPr="00EC313F">
        <w:rPr>
          <w:noProof/>
        </w:rPr>
        <w:t>surv</w:t>
      </w:r>
      <w:r w:rsidR="0040248D" w:rsidRPr="00EC313F">
        <w:rPr>
          <w:noProof/>
        </w:rPr>
        <w:t>ey</w:t>
      </w:r>
      <w:r w:rsidR="00EC313F">
        <w:rPr>
          <w:noProof/>
        </w:rPr>
        <w:t>,</w:t>
      </w:r>
      <w:r w:rsidR="004C7830">
        <w:t xml:space="preserve"> we will discuss something </w:t>
      </w:r>
      <w:r w:rsidR="00EC313F">
        <w:t>about the type of communication</w:t>
      </w:r>
      <w:r w:rsidR="004C7830">
        <w:rPr>
          <w:rFonts w:hint="eastAsia"/>
          <w:lang w:eastAsia="zh-CN"/>
        </w:rPr>
        <w:t>、</w:t>
      </w:r>
      <w:r w:rsidR="004C7830" w:rsidRPr="00DA1D94">
        <w:rPr>
          <w:lang w:eastAsia="zh-CN"/>
        </w:rPr>
        <w:t>synchronization</w:t>
      </w:r>
      <w:r w:rsidR="004C7830">
        <w:rPr>
          <w:rFonts w:hint="eastAsia"/>
          <w:lang w:eastAsia="zh-CN"/>
        </w:rPr>
        <w:t>、</w:t>
      </w:r>
      <w:r w:rsidR="0040248D">
        <w:rPr>
          <w:lang w:eastAsia="zh-CN"/>
        </w:rPr>
        <w:t>aggregation</w:t>
      </w:r>
      <w:r w:rsidR="004C7830">
        <w:rPr>
          <w:rFonts w:hint="eastAsia"/>
          <w:lang w:eastAsia="zh-CN"/>
        </w:rPr>
        <w:t xml:space="preserve"> </w:t>
      </w:r>
      <w:r w:rsidR="004C7830">
        <w:rPr>
          <w:lang w:eastAsia="zh-CN"/>
        </w:rPr>
        <w:t>and the</w:t>
      </w:r>
      <w:r w:rsidR="0040248D">
        <w:rPr>
          <w:lang w:eastAsia="zh-CN"/>
        </w:rPr>
        <w:t xml:space="preserve"> communication models</w:t>
      </w:r>
      <w:r w:rsidR="004C7830">
        <w:rPr>
          <w:lang w:eastAsia="zh-CN"/>
        </w:rPr>
        <w:t>.</w:t>
      </w:r>
      <w:r w:rsidR="004C7830">
        <w:t xml:space="preserve"> </w:t>
      </w:r>
    </w:p>
    <w:p w14:paraId="22506F82" w14:textId="77777777" w:rsidR="009303D9" w:rsidRDefault="004C7830" w:rsidP="005B520E">
      <w:pPr>
        <w:pStyle w:val="keywords"/>
      </w:pPr>
      <w:r>
        <w:t>Keywords:</w:t>
      </w:r>
      <w:r w:rsidR="009303D9">
        <w:t xml:space="preserve"> </w:t>
      </w:r>
      <w:r>
        <w:rPr>
          <w:lang w:eastAsia="zh-CN"/>
        </w:rPr>
        <w:t xml:space="preserve">communication; </w:t>
      </w:r>
      <w:r w:rsidRPr="002F46ED">
        <w:rPr>
          <w:lang w:eastAsia="zh-CN"/>
        </w:rPr>
        <w:t>synch</w:t>
      </w:r>
      <w:r w:rsidR="002F46ED">
        <w:rPr>
          <w:lang w:eastAsia="zh-CN"/>
        </w:rPr>
        <w:t>r</w:t>
      </w:r>
      <w:r w:rsidRPr="002F46ED">
        <w:rPr>
          <w:lang w:eastAsia="zh-CN"/>
        </w:rPr>
        <w:t>oniz</w:t>
      </w:r>
      <w:r w:rsidR="004830EF" w:rsidRPr="002F46ED">
        <w:rPr>
          <w:lang w:eastAsia="zh-CN"/>
        </w:rPr>
        <w:t>a</w:t>
      </w:r>
      <w:r w:rsidRPr="002F46ED">
        <w:rPr>
          <w:lang w:eastAsia="zh-CN"/>
        </w:rPr>
        <w:t>tion</w:t>
      </w:r>
      <w:r>
        <w:rPr>
          <w:lang w:eastAsia="zh-CN"/>
        </w:rPr>
        <w:t>; aggregation</w:t>
      </w:r>
    </w:p>
    <w:p w14:paraId="02D28202" w14:textId="77777777" w:rsidR="009303D9" w:rsidRDefault="009303D9" w:rsidP="005B520E">
      <w:pPr>
        <w:pStyle w:val="Heading1"/>
      </w:pPr>
      <w:r>
        <w:t xml:space="preserve"> </w:t>
      </w:r>
      <w:r w:rsidRPr="005B520E">
        <w:t>Introduction</w:t>
      </w:r>
      <w:r>
        <w:t xml:space="preserve"> </w:t>
      </w:r>
    </w:p>
    <w:p w14:paraId="60D2278B" w14:textId="77777777" w:rsidR="007B1478" w:rsidRDefault="00E22C1C" w:rsidP="007B1478">
      <w:pPr>
        <w:pStyle w:val="BodyText"/>
        <w:rPr>
          <w:lang w:eastAsia="zh-CN"/>
        </w:rPr>
      </w:pPr>
      <w:r w:rsidRPr="00E22C1C">
        <w:rPr>
          <w:lang w:eastAsia="zh-CN"/>
        </w:rPr>
        <w:t xml:space="preserve">In </w:t>
      </w:r>
      <w:r w:rsidRPr="005A6CFE">
        <w:rPr>
          <w:noProof/>
          <w:lang w:eastAsia="zh-CN"/>
        </w:rPr>
        <w:t>high</w:t>
      </w:r>
      <w:r w:rsidR="00F461D3" w:rsidRPr="005A6CFE">
        <w:rPr>
          <w:noProof/>
          <w:lang w:eastAsia="zh-CN"/>
        </w:rPr>
        <w:t>-</w:t>
      </w:r>
      <w:r w:rsidRPr="005A6CFE">
        <w:rPr>
          <w:noProof/>
          <w:lang w:eastAsia="zh-CN"/>
        </w:rPr>
        <w:t>performance</w:t>
      </w:r>
      <w:r w:rsidRPr="00E22C1C">
        <w:rPr>
          <w:lang w:eastAsia="zh-CN"/>
        </w:rPr>
        <w:t xml:space="preserve"> computing, a </w:t>
      </w:r>
      <w:r w:rsidR="00EC313F">
        <w:rPr>
          <w:lang w:eastAsia="zh-CN"/>
        </w:rPr>
        <w:t>task</w:t>
      </w:r>
      <w:r w:rsidRPr="00E22C1C">
        <w:rPr>
          <w:lang w:eastAsia="zh-CN"/>
        </w:rPr>
        <w:t xml:space="preserve"> is usually </w:t>
      </w:r>
      <w:r w:rsidR="00EC313F">
        <w:rPr>
          <w:lang w:eastAsia="zh-CN"/>
        </w:rPr>
        <w:t>assigned to multiple processes to calculate</w:t>
      </w:r>
      <w:r w:rsidRPr="00E22C1C">
        <w:rPr>
          <w:lang w:eastAsia="zh-CN"/>
        </w:rPr>
        <w:t xml:space="preserve"> and then </w:t>
      </w:r>
      <w:r w:rsidR="00F461D3">
        <w:rPr>
          <w:lang w:eastAsia="zh-CN"/>
        </w:rPr>
        <w:t>aggregate the distribute results</w:t>
      </w:r>
      <w:r w:rsidRPr="00E22C1C">
        <w:rPr>
          <w:lang w:eastAsia="zh-CN"/>
        </w:rPr>
        <w:t xml:space="preserve"> to produce the final result. In the process of assigning tasks, calculat</w:t>
      </w:r>
      <w:r w:rsidR="00F461D3">
        <w:rPr>
          <w:lang w:eastAsia="zh-CN"/>
        </w:rPr>
        <w:t>e</w:t>
      </w:r>
      <w:r w:rsidRPr="00E22C1C">
        <w:rPr>
          <w:lang w:eastAsia="zh-CN"/>
        </w:rPr>
        <w:t xml:space="preserve">, and </w:t>
      </w:r>
      <w:r w:rsidR="002F46ED" w:rsidRPr="002F46ED">
        <w:rPr>
          <w:noProof/>
          <w:lang w:eastAsia="zh-CN"/>
        </w:rPr>
        <w:t>a</w:t>
      </w:r>
      <w:r w:rsidR="002F46ED">
        <w:rPr>
          <w:noProof/>
          <w:lang w:eastAsia="zh-CN"/>
        </w:rPr>
        <w:t>g</w:t>
      </w:r>
      <w:r w:rsidR="002F46ED" w:rsidRPr="002F46ED">
        <w:rPr>
          <w:noProof/>
          <w:lang w:eastAsia="zh-CN"/>
        </w:rPr>
        <w:t>gregate</w:t>
      </w:r>
      <w:r w:rsidR="002F46ED">
        <w:rPr>
          <w:lang w:eastAsia="zh-CN"/>
        </w:rPr>
        <w:t xml:space="preserve"> results</w:t>
      </w:r>
      <w:r w:rsidR="006F5E01">
        <w:rPr>
          <w:lang w:eastAsia="zh-CN"/>
        </w:rPr>
        <w:t xml:space="preserve"> will involve with the communication between different process</w:t>
      </w:r>
      <w:r w:rsidR="002F46ED">
        <w:rPr>
          <w:lang w:eastAsia="zh-CN"/>
        </w:rPr>
        <w:t>. T</w:t>
      </w:r>
      <w:r w:rsidRPr="00E22C1C">
        <w:rPr>
          <w:lang w:eastAsia="zh-CN"/>
        </w:rPr>
        <w:t xml:space="preserve">he computational efficiency of </w:t>
      </w:r>
      <w:r w:rsidRPr="002F46ED">
        <w:rPr>
          <w:noProof/>
          <w:lang w:eastAsia="zh-CN"/>
        </w:rPr>
        <w:t>task</w:t>
      </w:r>
      <w:r w:rsidR="002F46ED">
        <w:rPr>
          <w:noProof/>
          <w:lang w:eastAsia="zh-CN"/>
        </w:rPr>
        <w:t>s</w:t>
      </w:r>
      <w:r w:rsidRPr="00E22C1C">
        <w:rPr>
          <w:lang w:eastAsia="zh-CN"/>
        </w:rPr>
        <w:t xml:space="preserve"> </w:t>
      </w:r>
      <w:r w:rsidR="002F46ED" w:rsidRPr="002F46ED">
        <w:rPr>
          <w:noProof/>
          <w:lang w:eastAsia="zh-CN"/>
        </w:rPr>
        <w:t>depend</w:t>
      </w:r>
      <w:r w:rsidR="002F46ED">
        <w:rPr>
          <w:noProof/>
          <w:lang w:eastAsia="zh-CN"/>
        </w:rPr>
        <w:t>s</w:t>
      </w:r>
      <w:r w:rsidR="002F46ED">
        <w:rPr>
          <w:lang w:eastAsia="zh-CN"/>
        </w:rPr>
        <w:t xml:space="preserve"> on how we </w:t>
      </w:r>
      <w:r w:rsidR="002F46ED" w:rsidRPr="002F46ED">
        <w:rPr>
          <w:noProof/>
          <w:lang w:eastAsia="zh-CN"/>
        </w:rPr>
        <w:t>handl</w:t>
      </w:r>
      <w:r w:rsidR="002F46ED">
        <w:rPr>
          <w:noProof/>
          <w:lang w:eastAsia="zh-CN"/>
        </w:rPr>
        <w:t>e</w:t>
      </w:r>
      <w:r w:rsidR="002F46ED" w:rsidRPr="002F46ED">
        <w:rPr>
          <w:noProof/>
          <w:lang w:eastAsia="zh-CN"/>
        </w:rPr>
        <w:t>d</w:t>
      </w:r>
      <w:r w:rsidR="002F46ED">
        <w:rPr>
          <w:lang w:eastAsia="zh-CN"/>
        </w:rPr>
        <w:t xml:space="preserve"> with the </w:t>
      </w:r>
      <w:r w:rsidR="002F46ED" w:rsidRPr="002F46ED">
        <w:rPr>
          <w:noProof/>
          <w:lang w:eastAsia="zh-CN"/>
        </w:rPr>
        <w:t>commun</w:t>
      </w:r>
      <w:r w:rsidR="002F46ED">
        <w:rPr>
          <w:noProof/>
          <w:lang w:eastAsia="zh-CN"/>
        </w:rPr>
        <w:t>i</w:t>
      </w:r>
      <w:r w:rsidR="002F46ED" w:rsidRPr="002F46ED">
        <w:rPr>
          <w:noProof/>
          <w:lang w:eastAsia="zh-CN"/>
        </w:rPr>
        <w:t>cation</w:t>
      </w:r>
      <w:r w:rsidRPr="00E22C1C">
        <w:rPr>
          <w:lang w:eastAsia="zh-CN"/>
        </w:rPr>
        <w:t xml:space="preserve">. If it is not handled </w:t>
      </w:r>
      <w:r w:rsidR="007B1478">
        <w:rPr>
          <w:lang w:eastAsia="zh-CN"/>
        </w:rPr>
        <w:t>properly</w:t>
      </w:r>
      <w:r w:rsidRPr="00E22C1C">
        <w:rPr>
          <w:lang w:eastAsia="zh-CN"/>
        </w:rPr>
        <w:t>, it will waste time</w:t>
      </w:r>
      <w:r w:rsidR="002F46ED">
        <w:rPr>
          <w:rFonts w:hint="eastAsia"/>
          <w:lang w:eastAsia="zh-CN"/>
        </w:rPr>
        <w:t>、</w:t>
      </w:r>
      <w:r w:rsidRPr="00E22C1C">
        <w:rPr>
          <w:lang w:eastAsia="zh-CN"/>
        </w:rPr>
        <w:t xml:space="preserve"> resources even </w:t>
      </w:r>
      <w:r w:rsidR="007B1478" w:rsidRPr="007D318A">
        <w:rPr>
          <w:noProof/>
          <w:lang w:eastAsia="zh-CN"/>
        </w:rPr>
        <w:t xml:space="preserve">can </w:t>
      </w:r>
      <w:r w:rsidRPr="007D318A">
        <w:rPr>
          <w:noProof/>
          <w:lang w:eastAsia="zh-CN"/>
        </w:rPr>
        <w:t>not</w:t>
      </w:r>
      <w:r w:rsidRPr="00E22C1C">
        <w:rPr>
          <w:lang w:eastAsia="zh-CN"/>
        </w:rPr>
        <w:t xml:space="preserve"> get the correct results. Based on the knowledge and related </w:t>
      </w:r>
      <w:r w:rsidRPr="002F46ED">
        <w:rPr>
          <w:noProof/>
          <w:lang w:eastAsia="zh-CN"/>
        </w:rPr>
        <w:t>literature</w:t>
      </w:r>
      <w:r w:rsidRPr="00E22C1C">
        <w:rPr>
          <w:lang w:eastAsia="zh-CN"/>
        </w:rPr>
        <w:t xml:space="preserve">, this paper sorts out the communication knowledge in the field of parallel </w:t>
      </w:r>
      <w:r w:rsidRPr="007B1478">
        <w:rPr>
          <w:noProof/>
          <w:lang w:eastAsia="zh-CN"/>
        </w:rPr>
        <w:t>computing</w:t>
      </w:r>
      <w:r w:rsidRPr="00E22C1C">
        <w:rPr>
          <w:lang w:eastAsia="zh-CN"/>
        </w:rPr>
        <w:t xml:space="preserve"> summarizes its basic connotation and analyzes its advantages and disadvantages. </w:t>
      </w:r>
    </w:p>
    <w:p w14:paraId="7943EEC4" w14:textId="77777777" w:rsidR="00154FB0" w:rsidRDefault="00FB0D8C" w:rsidP="007B1478">
      <w:pPr>
        <w:pStyle w:val="Heading1"/>
      </w:pPr>
      <w:r w:rsidRPr="00E22C1C">
        <w:t>synchronization</w:t>
      </w:r>
    </w:p>
    <w:p w14:paraId="3E2BBBEE" w14:textId="77777777" w:rsidR="00154FB0" w:rsidRDefault="00FB0D8C" w:rsidP="00154FB0">
      <w:pPr>
        <w:pStyle w:val="Heading2"/>
        <w:numPr>
          <w:ilvl w:val="1"/>
          <w:numId w:val="4"/>
        </w:numPr>
      </w:pPr>
      <w:r w:rsidRPr="00E22C1C">
        <w:rPr>
          <w:lang w:eastAsia="zh-CN"/>
        </w:rPr>
        <w:t>classification of synchronization</w:t>
      </w:r>
    </w:p>
    <w:p w14:paraId="2ED57480" w14:textId="77777777" w:rsidR="00154FB0" w:rsidRDefault="00AA02DD" w:rsidP="00154FB0">
      <w:pPr>
        <w:pStyle w:val="BodyText"/>
        <w:rPr>
          <w:lang w:eastAsia="zh-CN"/>
        </w:rPr>
      </w:pPr>
      <w:r>
        <w:rPr>
          <w:lang w:eastAsia="zh-CN"/>
        </w:rPr>
        <w:t xml:space="preserve">We summarized the </w:t>
      </w:r>
      <w:r w:rsidR="00E22C1C" w:rsidRPr="00E22C1C">
        <w:rPr>
          <w:lang w:eastAsia="zh-CN"/>
        </w:rPr>
        <w:t>classification of synchronization</w:t>
      </w:r>
      <w:r>
        <w:rPr>
          <w:lang w:eastAsia="zh-CN"/>
        </w:rPr>
        <w:t xml:space="preserve">, and draw the </w:t>
      </w:r>
      <w:r w:rsidR="0098169C">
        <w:rPr>
          <w:lang w:eastAsia="zh-CN"/>
        </w:rPr>
        <w:t>illustration</w:t>
      </w:r>
      <w:r w:rsidR="00E22C1C" w:rsidRPr="00E22C1C">
        <w:rPr>
          <w:lang w:eastAsia="zh-CN"/>
        </w:rPr>
        <w:t xml:space="preserve"> as follows</w:t>
      </w:r>
      <w:r w:rsidR="0098169C">
        <w:rPr>
          <w:lang w:eastAsia="zh-CN"/>
        </w:rPr>
        <w:t xml:space="preserve"> we will descript some of those</w:t>
      </w:r>
      <w:r w:rsidR="00154FB0">
        <w:rPr>
          <w:lang w:eastAsia="zh-CN"/>
        </w:rPr>
        <w:t>：</w:t>
      </w:r>
    </w:p>
    <w:p w14:paraId="4DE32093" w14:textId="77777777" w:rsidR="00154FB0" w:rsidRDefault="00154FB0" w:rsidP="00154FB0">
      <w:pPr>
        <w:pStyle w:val="BodyText"/>
        <w:rPr>
          <w:color w:val="FF0000"/>
          <w:lang w:eastAsia="zh-CN"/>
        </w:rPr>
      </w:pPr>
    </w:p>
    <w:p w14:paraId="1D658B95" w14:textId="6A29E7F4" w:rsidR="00FB0D8C" w:rsidRDefault="000528A2" w:rsidP="00B85416">
      <w:pPr>
        <w:pStyle w:val="BodyText"/>
        <w:jc w:val="center"/>
        <w:rPr>
          <w:color w:val="FF0000"/>
          <w:lang w:eastAsia="zh-CN"/>
        </w:rPr>
      </w:pPr>
      <w:r>
        <w:rPr>
          <w:noProof/>
          <w:color w:val="FF0000"/>
        </w:rPr>
        <w:drawing>
          <wp:inline distT="0" distB="0" distL="0" distR="0" wp14:anchorId="4E1C3500" wp14:editId="0D755AD2">
            <wp:extent cx="2743200" cy="968375"/>
            <wp:effectExtent l="0" t="0" r="0" b="0"/>
            <wp:docPr id="1" name="Picture 1" descr="搜狗截图2018110123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搜狗截图201811012316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968375"/>
                    </a:xfrm>
                    <a:prstGeom prst="rect">
                      <a:avLst/>
                    </a:prstGeom>
                    <a:noFill/>
                    <a:ln>
                      <a:noFill/>
                    </a:ln>
                  </pic:spPr>
                </pic:pic>
              </a:graphicData>
            </a:graphic>
          </wp:inline>
        </w:drawing>
      </w:r>
    </w:p>
    <w:p w14:paraId="5BA8A759" w14:textId="77777777" w:rsidR="007C58E4" w:rsidRDefault="007C58E4" w:rsidP="007C58E4">
      <w:pPr>
        <w:pStyle w:val="BodyText"/>
        <w:jc w:val="center"/>
        <w:rPr>
          <w:lang w:eastAsia="zh-CN"/>
        </w:rPr>
      </w:pPr>
      <w:r w:rsidRPr="00B85416">
        <w:rPr>
          <w:rFonts w:hint="eastAsia"/>
          <w:sz w:val="16"/>
          <w:szCs w:val="16"/>
          <w:lang w:eastAsia="zh-CN"/>
        </w:rPr>
        <w:t>Fi</w:t>
      </w:r>
      <w:r w:rsidRPr="00B85416">
        <w:rPr>
          <w:sz w:val="16"/>
          <w:szCs w:val="16"/>
          <w:lang w:eastAsia="zh-CN"/>
        </w:rPr>
        <w:t>gure</w:t>
      </w:r>
      <w:r w:rsidR="007D318A">
        <w:rPr>
          <w:sz w:val="16"/>
          <w:szCs w:val="16"/>
          <w:lang w:eastAsia="zh-CN"/>
        </w:rPr>
        <w:t xml:space="preserve"> </w:t>
      </w:r>
      <w:r w:rsidRPr="00B85416">
        <w:rPr>
          <w:sz w:val="16"/>
          <w:szCs w:val="16"/>
          <w:lang w:eastAsia="zh-CN"/>
        </w:rPr>
        <w:t>1</w:t>
      </w:r>
      <w:r w:rsidR="007D318A">
        <w:rPr>
          <w:sz w:val="16"/>
          <w:szCs w:val="16"/>
          <w:lang w:eastAsia="zh-CN"/>
        </w:rPr>
        <w:t>.</w:t>
      </w:r>
      <w:r w:rsidRPr="00B85416">
        <w:rPr>
          <w:sz w:val="16"/>
          <w:szCs w:val="16"/>
          <w:lang w:eastAsia="zh-CN"/>
        </w:rPr>
        <w:t xml:space="preserve"> </w:t>
      </w:r>
      <w:r w:rsidR="007B1478" w:rsidRPr="007B1478">
        <w:rPr>
          <w:sz w:val="16"/>
          <w:szCs w:val="16"/>
          <w:lang w:eastAsia="zh-CN"/>
        </w:rPr>
        <w:t>classification of synchronization</w:t>
      </w:r>
    </w:p>
    <w:p w14:paraId="7028E176" w14:textId="77777777" w:rsidR="00154FB0" w:rsidRDefault="00B85416" w:rsidP="00154FB0">
      <w:pPr>
        <w:pStyle w:val="Heading2"/>
        <w:numPr>
          <w:ilvl w:val="1"/>
          <w:numId w:val="4"/>
        </w:numPr>
        <w:rPr>
          <w:rFonts w:hint="eastAsia"/>
        </w:rPr>
      </w:pPr>
      <w:r>
        <w:rPr>
          <w:rFonts w:hint="eastAsia"/>
          <w:lang w:eastAsia="zh-CN"/>
        </w:rPr>
        <w:t>A</w:t>
      </w:r>
      <w:r>
        <w:rPr>
          <w:lang w:eastAsia="zh-CN"/>
        </w:rPr>
        <w:t>tomicity</w:t>
      </w:r>
    </w:p>
    <w:p w14:paraId="6B5E6DCA" w14:textId="77777777" w:rsidR="00154FB0" w:rsidRDefault="00E22C1C" w:rsidP="00154FB0">
      <w:pPr>
        <w:pStyle w:val="BodyText"/>
        <w:rPr>
          <w:lang w:eastAsia="zh-CN"/>
        </w:rPr>
      </w:pPr>
      <w:r w:rsidRPr="00E22C1C">
        <w:rPr>
          <w:lang w:eastAsia="zh-CN"/>
        </w:rPr>
        <w:t>Atomicity usually means that a process needs to perform a series of operations in a single atomic operation. The example program is as follows</w:t>
      </w:r>
      <w:r w:rsidR="00154FB0">
        <w:rPr>
          <w:lang w:eastAsia="zh-CN"/>
        </w:rPr>
        <w:t>：</w:t>
      </w:r>
    </w:p>
    <w:p w14:paraId="20A6DD63" w14:textId="77777777" w:rsidR="00B85416" w:rsidRDefault="00B85416" w:rsidP="00154FB0">
      <w:pPr>
        <w:pStyle w:val="BodyText"/>
        <w:rPr>
          <w:lang w:eastAsia="zh-CN"/>
        </w:rPr>
      </w:pPr>
    </w:p>
    <w:p w14:paraId="3C87F44F" w14:textId="77777777" w:rsidR="00562F08" w:rsidRDefault="00562F08" w:rsidP="00154FB0">
      <w:pPr>
        <w:pStyle w:val="BodyText"/>
        <w:rPr>
          <w:lang w:eastAsia="zh-CN"/>
        </w:rPr>
      </w:pPr>
    </w:p>
    <w:p w14:paraId="46B45044" w14:textId="77777777" w:rsidR="00562F08" w:rsidRDefault="00562F08" w:rsidP="00154FB0">
      <w:pPr>
        <w:pStyle w:val="BodyText"/>
        <w:rPr>
          <w:rFonts w:hint="eastAsia"/>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tblGrid>
      <w:tr w:rsidR="00B85416" w14:paraId="216AAB19" w14:textId="77777777" w:rsidTr="000E2D2C">
        <w:trPr>
          <w:jc w:val="center"/>
        </w:trPr>
        <w:tc>
          <w:tcPr>
            <w:tcW w:w="3041" w:type="dxa"/>
            <w:shd w:val="clear" w:color="auto" w:fill="auto"/>
          </w:tcPr>
          <w:p w14:paraId="0E782B2E" w14:textId="77777777" w:rsidR="00B85416" w:rsidRDefault="00B85416" w:rsidP="00B85416">
            <w:pPr>
              <w:pStyle w:val="BodyText"/>
              <w:rPr>
                <w:lang w:eastAsia="zh-CN"/>
              </w:rPr>
            </w:pPr>
            <w:r w:rsidRPr="00562F08">
              <w:rPr>
                <w:rFonts w:hint="eastAsia"/>
                <w:noProof/>
                <w:lang w:eastAsia="zh-CN"/>
              </w:rPr>
              <w:lastRenderedPageBreak/>
              <w:t>Parfor</w:t>
            </w:r>
            <w:r w:rsidRPr="001C7381">
              <w:rPr>
                <w:rFonts w:hint="eastAsia"/>
                <w:lang w:eastAsia="zh-CN"/>
              </w:rPr>
              <w:t>(i</w:t>
            </w:r>
            <w:r w:rsidR="0098169C">
              <w:rPr>
                <w:rFonts w:hint="eastAsia"/>
                <w:lang w:eastAsia="zh-CN"/>
              </w:rPr>
              <w:t>:</w:t>
            </w:r>
            <w:r w:rsidRPr="001C7381">
              <w:rPr>
                <w:rFonts w:hint="eastAsia"/>
                <w:lang w:eastAsia="zh-CN"/>
              </w:rPr>
              <w:t>=1</w:t>
            </w:r>
            <w:r w:rsidR="0098169C">
              <w:rPr>
                <w:rFonts w:hint="eastAsia"/>
                <w:lang w:eastAsia="zh-CN"/>
              </w:rPr>
              <w:t xml:space="preserve">; </w:t>
            </w:r>
            <w:r w:rsidRPr="001C7381">
              <w:rPr>
                <w:rFonts w:hint="eastAsia"/>
                <w:lang w:eastAsia="zh-CN"/>
              </w:rPr>
              <w:t>i&lt;n</w:t>
            </w:r>
            <w:r w:rsidR="0098169C">
              <w:rPr>
                <w:rFonts w:hint="eastAsia"/>
                <w:lang w:eastAsia="zh-CN"/>
              </w:rPr>
              <w:t xml:space="preserve">; </w:t>
            </w:r>
            <w:r w:rsidRPr="001C7381">
              <w:rPr>
                <w:rFonts w:hint="eastAsia"/>
                <w:lang w:eastAsia="zh-CN"/>
              </w:rPr>
              <w:t>i++)</w:t>
            </w:r>
          </w:p>
          <w:p w14:paraId="331D3B75" w14:textId="77777777" w:rsidR="00B85416" w:rsidRPr="001C7381" w:rsidRDefault="00B85416" w:rsidP="00B85416">
            <w:pPr>
              <w:pStyle w:val="BodyText"/>
              <w:rPr>
                <w:lang w:eastAsia="zh-CN"/>
              </w:rPr>
            </w:pPr>
            <w:r w:rsidRPr="001C7381">
              <w:rPr>
                <w:rFonts w:hint="eastAsia"/>
                <w:lang w:eastAsia="zh-CN"/>
              </w:rPr>
              <w:t>{</w:t>
            </w:r>
          </w:p>
          <w:p w14:paraId="037ED6BE" w14:textId="77777777" w:rsidR="00B85416" w:rsidRPr="00154FB0" w:rsidRDefault="00B85416" w:rsidP="00B85416">
            <w:pPr>
              <w:pStyle w:val="BodyText"/>
              <w:rPr>
                <w:lang w:eastAsia="zh-CN"/>
              </w:rPr>
            </w:pPr>
            <w:r w:rsidRPr="000E2D2C">
              <w:rPr>
                <w:rFonts w:hint="eastAsia"/>
                <w:b/>
                <w:bCs/>
                <w:lang w:eastAsia="zh-CN"/>
              </w:rPr>
              <w:t xml:space="preserve">  Atomic {X=X+1</w:t>
            </w:r>
            <w:r w:rsidRPr="000E2D2C">
              <w:rPr>
                <w:rFonts w:hint="eastAsia"/>
                <w:b/>
                <w:bCs/>
                <w:lang w:eastAsia="zh-CN"/>
              </w:rPr>
              <w:t>；</w:t>
            </w:r>
            <w:r w:rsidRPr="000E2D2C">
              <w:rPr>
                <w:rFonts w:hint="eastAsia"/>
                <w:b/>
                <w:bCs/>
                <w:lang w:eastAsia="zh-CN"/>
              </w:rPr>
              <w:t>y=y-1</w:t>
            </w:r>
            <w:r w:rsidRPr="000E2D2C">
              <w:rPr>
                <w:rFonts w:hint="eastAsia"/>
                <w:b/>
                <w:bCs/>
                <w:lang w:eastAsia="zh-CN"/>
              </w:rPr>
              <w:t>；</w:t>
            </w:r>
            <w:r w:rsidRPr="000E2D2C">
              <w:rPr>
                <w:rFonts w:hint="eastAsia"/>
                <w:b/>
                <w:bCs/>
                <w:lang w:eastAsia="zh-CN"/>
              </w:rPr>
              <w:t>}</w:t>
            </w:r>
          </w:p>
          <w:p w14:paraId="3400E555" w14:textId="77777777" w:rsidR="00B85416" w:rsidRDefault="00B85416" w:rsidP="000E2D2C">
            <w:pPr>
              <w:pStyle w:val="BodyText"/>
              <w:ind w:firstLine="0"/>
              <w:rPr>
                <w:rFonts w:hint="eastAsia"/>
                <w:lang w:eastAsia="zh-CN"/>
              </w:rPr>
            </w:pPr>
            <w:r w:rsidRPr="00BB073D">
              <w:rPr>
                <w:rFonts w:hint="eastAsia"/>
                <w:lang w:eastAsia="zh-CN"/>
              </w:rPr>
              <w:t xml:space="preserve"> </w:t>
            </w:r>
            <w:r>
              <w:rPr>
                <w:lang w:eastAsia="zh-CN"/>
              </w:rPr>
              <w:t xml:space="preserve">     </w:t>
            </w:r>
            <w:r w:rsidRPr="00BB073D">
              <w:rPr>
                <w:rFonts w:hint="eastAsia"/>
                <w:lang w:eastAsia="zh-CN"/>
              </w:rPr>
              <w:t>}</w:t>
            </w:r>
          </w:p>
        </w:tc>
      </w:tr>
    </w:tbl>
    <w:p w14:paraId="1432A0EC" w14:textId="77777777" w:rsidR="00154FB0" w:rsidRPr="00B85416" w:rsidRDefault="00B85416" w:rsidP="00B85416">
      <w:pPr>
        <w:pStyle w:val="BodyText"/>
        <w:spacing w:before="80" w:after="200" w:line="240" w:lineRule="auto"/>
        <w:ind w:firstLine="289"/>
        <w:jc w:val="center"/>
        <w:rPr>
          <w:sz w:val="16"/>
          <w:szCs w:val="16"/>
          <w:lang w:eastAsia="zh-CN"/>
        </w:rPr>
      </w:pPr>
      <w:r w:rsidRPr="00B85416">
        <w:rPr>
          <w:rFonts w:hint="eastAsia"/>
          <w:sz w:val="16"/>
          <w:szCs w:val="16"/>
          <w:lang w:eastAsia="zh-CN"/>
        </w:rPr>
        <w:t>Fi</w:t>
      </w:r>
      <w:r w:rsidRPr="00B85416">
        <w:rPr>
          <w:sz w:val="16"/>
          <w:szCs w:val="16"/>
          <w:lang w:eastAsia="zh-CN"/>
        </w:rPr>
        <w:t>gure</w:t>
      </w:r>
      <w:r w:rsidR="007D318A">
        <w:rPr>
          <w:sz w:val="16"/>
          <w:szCs w:val="16"/>
          <w:lang w:eastAsia="zh-CN"/>
        </w:rPr>
        <w:t xml:space="preserve"> </w:t>
      </w:r>
      <w:r w:rsidR="007C58E4">
        <w:rPr>
          <w:sz w:val="16"/>
          <w:szCs w:val="16"/>
          <w:lang w:eastAsia="zh-CN"/>
        </w:rPr>
        <w:t>2</w:t>
      </w:r>
      <w:r w:rsidR="007D318A">
        <w:rPr>
          <w:sz w:val="16"/>
          <w:szCs w:val="16"/>
          <w:lang w:eastAsia="zh-CN"/>
        </w:rPr>
        <w:t>.</w:t>
      </w:r>
      <w:r w:rsidRPr="00B85416">
        <w:rPr>
          <w:sz w:val="16"/>
          <w:szCs w:val="16"/>
          <w:lang w:eastAsia="zh-CN"/>
        </w:rPr>
        <w:t xml:space="preserve"> Example of Atomicity</w:t>
      </w:r>
    </w:p>
    <w:p w14:paraId="7554321B" w14:textId="77777777" w:rsidR="00154FB0" w:rsidRDefault="006A70E6" w:rsidP="00154FB0">
      <w:pPr>
        <w:pStyle w:val="BodyText"/>
        <w:rPr>
          <w:rFonts w:hint="eastAsia"/>
          <w:lang w:eastAsia="zh-CN"/>
        </w:rPr>
      </w:pPr>
      <w:r w:rsidRPr="006A70E6">
        <w:rPr>
          <w:lang w:eastAsia="zh-CN"/>
        </w:rPr>
        <w:t xml:space="preserve">The most common example of atomicity is </w:t>
      </w:r>
      <w:r w:rsidR="00A53F2D">
        <w:rPr>
          <w:lang w:eastAsia="zh-CN"/>
        </w:rPr>
        <w:t xml:space="preserve">a </w:t>
      </w:r>
      <w:r w:rsidRPr="00A53F2D">
        <w:rPr>
          <w:noProof/>
          <w:lang w:eastAsia="zh-CN"/>
        </w:rPr>
        <w:t>bank</w:t>
      </w:r>
      <w:r w:rsidRPr="006A70E6">
        <w:rPr>
          <w:lang w:eastAsia="zh-CN"/>
        </w:rPr>
        <w:t xml:space="preserve"> transfer. At the same time, atomicity is also an important goal to be achieved by synchronous control.</w:t>
      </w:r>
    </w:p>
    <w:p w14:paraId="3A1334BD" w14:textId="77777777" w:rsidR="00154FB0" w:rsidRDefault="00BE39CC" w:rsidP="00154FB0">
      <w:pPr>
        <w:pStyle w:val="Heading2"/>
        <w:numPr>
          <w:ilvl w:val="1"/>
          <w:numId w:val="4"/>
        </w:numPr>
        <w:rPr>
          <w:rFonts w:hint="eastAsia"/>
        </w:rPr>
      </w:pPr>
      <w:r>
        <w:rPr>
          <w:lang w:eastAsia="zh-CN"/>
        </w:rPr>
        <w:t>S</w:t>
      </w:r>
      <w:r w:rsidR="006A63B6">
        <w:rPr>
          <w:lang w:eastAsia="zh-CN"/>
        </w:rPr>
        <w:t>ynchronization P</w:t>
      </w:r>
      <w:r>
        <w:rPr>
          <w:lang w:eastAsia="zh-CN"/>
        </w:rPr>
        <w:t>rimitives</w:t>
      </w:r>
    </w:p>
    <w:p w14:paraId="0DDB051D" w14:textId="77777777" w:rsidR="006A70E6" w:rsidRDefault="006A70E6" w:rsidP="006A70E6">
      <w:pPr>
        <w:pStyle w:val="BodyText"/>
        <w:rPr>
          <w:lang w:eastAsia="zh-CN"/>
        </w:rPr>
      </w:pPr>
      <w:r>
        <w:rPr>
          <w:lang w:eastAsia="zh-CN"/>
        </w:rPr>
        <w:t>The parallel programming environment of today's multiprocessor systems provides three types of synchronization primitives:</w:t>
      </w:r>
    </w:p>
    <w:p w14:paraId="265FE3D5" w14:textId="77777777" w:rsidR="006A70E6" w:rsidRDefault="00A53F2D" w:rsidP="006A63B6">
      <w:pPr>
        <w:pStyle w:val="BodyText"/>
        <w:numPr>
          <w:ilvl w:val="0"/>
          <w:numId w:val="12"/>
        </w:numPr>
        <w:rPr>
          <w:lang w:eastAsia="zh-CN"/>
        </w:rPr>
      </w:pPr>
      <w:r>
        <w:rPr>
          <w:lang w:eastAsia="zh-CN"/>
        </w:rPr>
        <w:t>Lock/S</w:t>
      </w:r>
      <w:r w:rsidR="006A70E6">
        <w:rPr>
          <w:lang w:eastAsia="zh-CN"/>
        </w:rPr>
        <w:t>ignal: used to achieve mutual exclusion form atomicity</w:t>
      </w:r>
    </w:p>
    <w:p w14:paraId="47B421FE" w14:textId="77777777" w:rsidR="006A70E6" w:rsidRDefault="00A53F2D" w:rsidP="006A63B6">
      <w:pPr>
        <w:pStyle w:val="BodyText"/>
        <w:numPr>
          <w:ilvl w:val="0"/>
          <w:numId w:val="12"/>
        </w:numPr>
        <w:rPr>
          <w:lang w:eastAsia="zh-CN"/>
        </w:rPr>
      </w:pPr>
      <w:r>
        <w:rPr>
          <w:lang w:eastAsia="zh-CN"/>
        </w:rPr>
        <w:t>Critical R</w:t>
      </w:r>
      <w:r w:rsidR="006A70E6">
        <w:rPr>
          <w:lang w:eastAsia="zh-CN"/>
        </w:rPr>
        <w:t>egion: used to achieve mutual exclusion form atomicity</w:t>
      </w:r>
    </w:p>
    <w:p w14:paraId="6488EF47" w14:textId="77777777" w:rsidR="00154FB0" w:rsidRDefault="006A70E6" w:rsidP="006A63B6">
      <w:pPr>
        <w:pStyle w:val="BodyText"/>
        <w:numPr>
          <w:ilvl w:val="0"/>
          <w:numId w:val="12"/>
        </w:numPr>
        <w:rPr>
          <w:lang w:eastAsia="zh-CN"/>
        </w:rPr>
      </w:pPr>
      <w:r>
        <w:rPr>
          <w:lang w:eastAsia="zh-CN"/>
        </w:rPr>
        <w:t>Roadblock: used in fence synchronization</w:t>
      </w:r>
    </w:p>
    <w:p w14:paraId="7450671C" w14:textId="77777777" w:rsidR="006A70E6" w:rsidRPr="00A53F2D" w:rsidRDefault="006A70E6" w:rsidP="006A70E6">
      <w:pPr>
        <w:pStyle w:val="Heading3"/>
        <w:rPr>
          <w:lang w:eastAsia="zh-CN"/>
        </w:rPr>
      </w:pPr>
      <w:r w:rsidRPr="006A63B6">
        <w:rPr>
          <w:lang w:eastAsia="zh-CN"/>
        </w:rPr>
        <w:t>Signal ligh</w:t>
      </w:r>
      <w:r w:rsidR="00A53F2D">
        <w:rPr>
          <w:lang w:eastAsia="zh-CN"/>
        </w:rPr>
        <w:t>ts and L</w:t>
      </w:r>
      <w:r w:rsidRPr="00A53F2D">
        <w:rPr>
          <w:lang w:eastAsia="zh-CN"/>
        </w:rPr>
        <w:t>ocks</w:t>
      </w:r>
    </w:p>
    <w:p w14:paraId="4B9081BA" w14:textId="77777777" w:rsidR="006A70E6" w:rsidRDefault="006A70E6" w:rsidP="006A70E6">
      <w:pPr>
        <w:pStyle w:val="BodyText"/>
        <w:rPr>
          <w:lang w:eastAsia="zh-CN"/>
        </w:rPr>
      </w:pPr>
      <w:r>
        <w:rPr>
          <w:lang w:eastAsia="zh-CN"/>
        </w:rPr>
        <w:t>The common use of locks is to convert critical sections into atomic operations through mutual exclusion.</w:t>
      </w:r>
    </w:p>
    <w:p w14:paraId="01CD8D6C" w14:textId="77777777" w:rsidR="006A70E6" w:rsidRDefault="006A70E6" w:rsidP="006A70E6">
      <w:pPr>
        <w:pStyle w:val="BodyText"/>
        <w:rPr>
          <w:lang w:eastAsia="zh-CN"/>
        </w:rPr>
      </w:pPr>
      <w:r>
        <w:rPr>
          <w:lang w:eastAsia="zh-CN"/>
        </w:rPr>
        <w:t xml:space="preserve">The semaphore S is a non-negative 0 or 1 </w:t>
      </w:r>
      <w:r w:rsidR="0098169C">
        <w:rPr>
          <w:lang w:eastAsia="zh-CN"/>
        </w:rPr>
        <w:t>Integer</w:t>
      </w:r>
      <w:r>
        <w:rPr>
          <w:lang w:eastAsia="zh-CN"/>
        </w:rPr>
        <w:t xml:space="preserve"> that can perform two atomic operations P(S) and V(S):</w:t>
      </w:r>
    </w:p>
    <w:p w14:paraId="45B71B56" w14:textId="77777777" w:rsidR="006A70E6" w:rsidRDefault="006A70E6" w:rsidP="00A53F2D">
      <w:pPr>
        <w:pStyle w:val="BodyText"/>
        <w:numPr>
          <w:ilvl w:val="0"/>
          <w:numId w:val="16"/>
        </w:numPr>
        <w:rPr>
          <w:lang w:eastAsia="zh-CN"/>
        </w:rPr>
      </w:pPr>
      <w:r>
        <w:rPr>
          <w:lang w:eastAsia="zh-CN"/>
        </w:rPr>
        <w:t xml:space="preserve">If </w:t>
      </w:r>
      <w:r w:rsidR="00A53F2D">
        <w:rPr>
          <w:lang w:eastAsia="zh-CN"/>
        </w:rPr>
        <w:t>S</w:t>
      </w:r>
      <w:r>
        <w:rPr>
          <w:lang w:eastAsia="zh-CN"/>
        </w:rPr>
        <w:t xml:space="preserve"> is not 0, the P(S) operation decrements </w:t>
      </w:r>
      <w:r w:rsidR="00A53F2D">
        <w:rPr>
          <w:lang w:eastAsia="zh-CN"/>
        </w:rPr>
        <w:t xml:space="preserve">the </w:t>
      </w:r>
      <w:r>
        <w:rPr>
          <w:lang w:eastAsia="zh-CN"/>
        </w:rPr>
        <w:t xml:space="preserve">S </w:t>
      </w:r>
      <w:r w:rsidR="00A53F2D">
        <w:rPr>
          <w:lang w:eastAsia="zh-CN"/>
        </w:rPr>
        <w:t xml:space="preserve">value </w:t>
      </w:r>
      <w:r>
        <w:rPr>
          <w:lang w:eastAsia="zh-CN"/>
        </w:rPr>
        <w:t>by 1;</w:t>
      </w:r>
    </w:p>
    <w:p w14:paraId="1CA08771" w14:textId="77777777" w:rsidR="006A70E6" w:rsidRDefault="006A70E6" w:rsidP="00A53F2D">
      <w:pPr>
        <w:pStyle w:val="BodyText"/>
        <w:numPr>
          <w:ilvl w:val="0"/>
          <w:numId w:val="16"/>
        </w:numPr>
        <w:rPr>
          <w:lang w:eastAsia="zh-CN"/>
        </w:rPr>
      </w:pPr>
      <w:r>
        <w:rPr>
          <w:lang w:eastAsia="zh-CN"/>
        </w:rPr>
        <w:t xml:space="preserve">If </w:t>
      </w:r>
      <w:r w:rsidR="00A53F2D">
        <w:rPr>
          <w:lang w:eastAsia="zh-CN"/>
        </w:rPr>
        <w:t>S</w:t>
      </w:r>
      <w:r>
        <w:rPr>
          <w:lang w:eastAsia="zh-CN"/>
        </w:rPr>
        <w:t xml:space="preserve"> is not 1, the V(S) operat</w:t>
      </w:r>
      <w:r w:rsidR="00A53F2D">
        <w:rPr>
          <w:lang w:eastAsia="zh-CN"/>
        </w:rPr>
        <w:t>ion increments the S value by 1;</w:t>
      </w:r>
    </w:p>
    <w:p w14:paraId="5578B252" w14:textId="77777777" w:rsidR="006A70E6" w:rsidRDefault="006A70E6" w:rsidP="00A53F2D">
      <w:pPr>
        <w:pStyle w:val="BodyText"/>
        <w:rPr>
          <w:lang w:eastAsia="zh-CN"/>
        </w:rPr>
      </w:pPr>
      <w:r>
        <w:rPr>
          <w:lang w:eastAsia="zh-CN"/>
        </w:rPr>
        <w:t>S is a signal which is true or false, also known as a lo</w:t>
      </w:r>
      <w:r w:rsidR="0098169C">
        <w:rPr>
          <w:lang w:eastAsia="zh-CN"/>
        </w:rPr>
        <w:t>ck. Correspondingly, for lock S</w:t>
      </w:r>
      <w:r>
        <w:rPr>
          <w:lang w:eastAsia="zh-CN"/>
        </w:rPr>
        <w:t xml:space="preserve"> its P(S) and V(S) are often written as </w:t>
      </w:r>
      <w:r w:rsidRPr="007D318A">
        <w:rPr>
          <w:noProof/>
          <w:lang w:eastAsia="zh-CN"/>
        </w:rPr>
        <w:t>lock</w:t>
      </w:r>
      <w:r>
        <w:rPr>
          <w:lang w:eastAsia="zh-CN"/>
        </w:rPr>
        <w:t>(S) and unlock(S).</w:t>
      </w:r>
    </w:p>
    <w:p w14:paraId="125DDD71" w14:textId="77777777" w:rsidR="006A70E6" w:rsidRDefault="006A70E6" w:rsidP="006A70E6">
      <w:pPr>
        <w:pStyle w:val="BodyText"/>
        <w:rPr>
          <w:lang w:eastAsia="zh-CN"/>
        </w:rPr>
      </w:pPr>
      <w:r>
        <w:rPr>
          <w:lang w:eastAsia="zh-CN"/>
        </w:rPr>
        <w:t xml:space="preserve">The main advantage of the lock is that it has been supported by most multiprocessors and has been studied quite deeply. Locks are a very flexible mechanism that enables almost any synchronization. However, when the mutex technique is used to implement </w:t>
      </w:r>
      <w:r w:rsidR="00A53F2D">
        <w:rPr>
          <w:lang w:eastAsia="zh-CN"/>
        </w:rPr>
        <w:t>the atomicity</w:t>
      </w:r>
      <w:r>
        <w:rPr>
          <w:lang w:eastAsia="zh-CN"/>
        </w:rPr>
        <w:t>, it has some serious drawbacks, resulting in the following eight problems:</w:t>
      </w:r>
    </w:p>
    <w:p w14:paraId="3604EFE0" w14:textId="77777777" w:rsidR="006A70E6" w:rsidRDefault="0094230F" w:rsidP="0094230F">
      <w:pPr>
        <w:pStyle w:val="BodyText"/>
        <w:numPr>
          <w:ilvl w:val="0"/>
          <w:numId w:val="13"/>
        </w:numPr>
        <w:rPr>
          <w:lang w:eastAsia="zh-CN"/>
        </w:rPr>
      </w:pPr>
      <w:r>
        <w:rPr>
          <w:lang w:eastAsia="zh-CN"/>
        </w:rPr>
        <w:t>N</w:t>
      </w:r>
      <w:r w:rsidR="006A70E6">
        <w:rPr>
          <w:lang w:eastAsia="zh-CN"/>
        </w:rPr>
        <w:t>on-structural</w:t>
      </w:r>
      <w:r w:rsidR="006A70E6" w:rsidRPr="00C6564B">
        <w:rPr>
          <w:noProof/>
          <w:lang w:eastAsia="zh-CN"/>
        </w:rPr>
        <w:t>:</w:t>
      </w:r>
      <w:r w:rsidR="00C6564B">
        <w:rPr>
          <w:noProof/>
          <w:lang w:eastAsia="zh-CN"/>
        </w:rPr>
        <w:t xml:space="preserve"> </w:t>
      </w:r>
      <w:r w:rsidR="006A70E6" w:rsidRPr="00C6564B">
        <w:rPr>
          <w:noProof/>
          <w:lang w:eastAsia="zh-CN"/>
        </w:rPr>
        <w:t>A</w:t>
      </w:r>
      <w:r w:rsidR="006A70E6">
        <w:rPr>
          <w:lang w:eastAsia="zh-CN"/>
        </w:rPr>
        <w:t xml:space="preserve"> lock is not a structured structure. It is easy to use it. If the lock/unlock statement is missing or redundant, the compiler cannot detect it.</w:t>
      </w:r>
    </w:p>
    <w:p w14:paraId="76732436" w14:textId="77777777" w:rsidR="006A70E6" w:rsidRDefault="0094230F" w:rsidP="0094230F">
      <w:pPr>
        <w:pStyle w:val="BodyText"/>
        <w:numPr>
          <w:ilvl w:val="0"/>
          <w:numId w:val="13"/>
        </w:numPr>
        <w:rPr>
          <w:lang w:eastAsia="zh-CN"/>
        </w:rPr>
      </w:pPr>
      <w:r>
        <w:rPr>
          <w:lang w:eastAsia="zh-CN"/>
        </w:rPr>
        <w:lastRenderedPageBreak/>
        <w:t>D</w:t>
      </w:r>
      <w:r w:rsidR="006A70E6">
        <w:rPr>
          <w:lang w:eastAsia="zh-CN"/>
        </w:rPr>
        <w:t>amages portability: locks are not what users really want, it is just a way to achieve atomicity. Locks impair the portability of the program and make the code difficult to understand;</w:t>
      </w:r>
    </w:p>
    <w:p w14:paraId="3A412287" w14:textId="77777777" w:rsidR="00154FB0" w:rsidRDefault="0094230F" w:rsidP="0094230F">
      <w:pPr>
        <w:pStyle w:val="BodyText"/>
        <w:numPr>
          <w:ilvl w:val="0"/>
          <w:numId w:val="13"/>
        </w:numPr>
        <w:rPr>
          <w:rFonts w:hint="eastAsia"/>
          <w:lang w:eastAsia="zh-CN"/>
        </w:rPr>
      </w:pPr>
      <w:r w:rsidRPr="00C6564B">
        <w:rPr>
          <w:noProof/>
          <w:lang w:eastAsia="zh-CN"/>
        </w:rPr>
        <w:t>S</w:t>
      </w:r>
      <w:r w:rsidR="006A70E6" w:rsidRPr="00C6564B">
        <w:rPr>
          <w:noProof/>
          <w:lang w:eastAsia="zh-CN"/>
        </w:rPr>
        <w:t>tate</w:t>
      </w:r>
      <w:r w:rsidR="00C6564B">
        <w:rPr>
          <w:noProof/>
          <w:lang w:eastAsia="zh-CN"/>
        </w:rPr>
        <w:t>-</w:t>
      </w:r>
      <w:r w:rsidR="006A70E6" w:rsidRPr="00C6564B">
        <w:rPr>
          <w:noProof/>
          <w:lang w:eastAsia="zh-CN"/>
        </w:rPr>
        <w:t>related</w:t>
      </w:r>
      <w:r w:rsidR="006A70E6">
        <w:rPr>
          <w:lang w:eastAsia="zh-CN"/>
        </w:rPr>
        <w:t xml:space="preserve">: the lock introduces the signal light S and uses the conditional atomic operation lock(S), whether a process can pass through the lock(S), depending on the signal light variable S. </w:t>
      </w:r>
      <w:r w:rsidR="006A70E6" w:rsidRPr="006A70E6">
        <w:rPr>
          <w:lang w:eastAsia="zh-CN"/>
        </w:rPr>
        <w:t>In general, state-related data like this is difficult to understand.</w:t>
      </w:r>
      <w:r w:rsidR="00154FB0">
        <w:rPr>
          <w:rFonts w:hint="eastAsia"/>
          <w:lang w:eastAsia="zh-CN"/>
        </w:rPr>
        <w:t>；</w:t>
      </w:r>
    </w:p>
    <w:p w14:paraId="6FD67912" w14:textId="77777777" w:rsidR="006A70E6" w:rsidRDefault="0094230F" w:rsidP="0094230F">
      <w:pPr>
        <w:pStyle w:val="BodyText"/>
        <w:numPr>
          <w:ilvl w:val="0"/>
          <w:numId w:val="13"/>
        </w:numPr>
        <w:rPr>
          <w:lang w:eastAsia="zh-CN"/>
        </w:rPr>
      </w:pPr>
      <w:r>
        <w:rPr>
          <w:lang w:eastAsia="zh-CN"/>
        </w:rPr>
        <w:t>S</w:t>
      </w:r>
      <w:r w:rsidR="006A70E6">
        <w:rPr>
          <w:lang w:eastAsia="zh-CN"/>
        </w:rPr>
        <w:t>equential execution: For some transaction operations, even if they can be accessed in parallel, they can only execute one at a time because of the use of lock mutex, and this sequential execution is not what the user wants;</w:t>
      </w:r>
    </w:p>
    <w:p w14:paraId="11EF9430" w14:textId="77777777" w:rsidR="006A70E6" w:rsidRDefault="0094230F" w:rsidP="0094230F">
      <w:pPr>
        <w:pStyle w:val="BodyText"/>
        <w:numPr>
          <w:ilvl w:val="0"/>
          <w:numId w:val="13"/>
        </w:numPr>
        <w:rPr>
          <w:lang w:eastAsia="zh-CN"/>
        </w:rPr>
      </w:pPr>
      <w:r>
        <w:rPr>
          <w:lang w:eastAsia="zh-CN"/>
        </w:rPr>
        <w:t>L</w:t>
      </w:r>
      <w:r w:rsidR="006A70E6">
        <w:rPr>
          <w:lang w:eastAsia="zh-CN"/>
        </w:rPr>
        <w:t xml:space="preserve">ock overhead: sequential execution of lock (S) and unlock (S) also have additional overhead, and when </w:t>
      </w:r>
      <w:r w:rsidR="00C6564B" w:rsidRPr="00C6564B">
        <w:rPr>
          <w:i/>
          <w:lang w:eastAsia="zh-CN"/>
        </w:rPr>
        <w:t>N</w:t>
      </w:r>
      <w:r w:rsidR="006A70E6">
        <w:rPr>
          <w:lang w:eastAsia="zh-CN"/>
        </w:rPr>
        <w:t xml:space="preserve"> processes each </w:t>
      </w:r>
      <w:r w:rsidR="006A70E6" w:rsidRPr="00C6564B">
        <w:rPr>
          <w:noProof/>
          <w:lang w:eastAsia="zh-CN"/>
        </w:rPr>
        <w:t>perform</w:t>
      </w:r>
      <w:r w:rsidR="00C6564B">
        <w:rPr>
          <w:lang w:eastAsia="zh-CN"/>
        </w:rPr>
        <w:t xml:space="preserve"> lock</w:t>
      </w:r>
      <w:r w:rsidR="006A70E6">
        <w:rPr>
          <w:lang w:eastAsia="zh-CN"/>
        </w:rPr>
        <w:t>(S) operation, at most one of them can succeed, the rest must be repeated Visit S and try again;</w:t>
      </w:r>
    </w:p>
    <w:p w14:paraId="2F14B79A" w14:textId="77777777" w:rsidR="006A70E6" w:rsidRDefault="0094230F" w:rsidP="0094230F">
      <w:pPr>
        <w:pStyle w:val="BodyText"/>
        <w:numPr>
          <w:ilvl w:val="0"/>
          <w:numId w:val="13"/>
        </w:numPr>
        <w:rPr>
          <w:lang w:eastAsia="zh-CN"/>
        </w:rPr>
      </w:pPr>
      <w:r>
        <w:rPr>
          <w:lang w:eastAsia="zh-CN"/>
        </w:rPr>
        <w:t>P</w:t>
      </w:r>
      <w:r w:rsidR="006A70E6">
        <w:rPr>
          <w:lang w:eastAsia="zh-CN"/>
        </w:rPr>
        <w:t xml:space="preserve">riority </w:t>
      </w:r>
      <w:r w:rsidR="00C6564B">
        <w:rPr>
          <w:noProof/>
          <w:lang w:eastAsia="zh-CN"/>
        </w:rPr>
        <w:t>i</w:t>
      </w:r>
      <w:r w:rsidR="006A70E6" w:rsidRPr="00C6564B">
        <w:rPr>
          <w:noProof/>
          <w:lang w:eastAsia="zh-CN"/>
        </w:rPr>
        <w:t>nversion</w:t>
      </w:r>
      <w:r w:rsidR="006A70E6">
        <w:rPr>
          <w:lang w:eastAsia="zh-CN"/>
        </w:rPr>
        <w:t>: When a lock required by a high priority process is preempted by a low priority process, the high priority process cannot advance because it is locked by the lock;</w:t>
      </w:r>
    </w:p>
    <w:p w14:paraId="48D45155" w14:textId="77777777" w:rsidR="006A70E6" w:rsidRDefault="0094230F" w:rsidP="0094230F">
      <w:pPr>
        <w:pStyle w:val="BodyText"/>
        <w:numPr>
          <w:ilvl w:val="0"/>
          <w:numId w:val="13"/>
        </w:numPr>
        <w:rPr>
          <w:lang w:eastAsia="zh-CN"/>
        </w:rPr>
      </w:pPr>
      <w:r>
        <w:rPr>
          <w:lang w:eastAsia="zh-CN"/>
        </w:rPr>
        <w:t>E</w:t>
      </w:r>
      <w:r w:rsidR="006A70E6">
        <w:rPr>
          <w:lang w:eastAsia="zh-CN"/>
        </w:rPr>
        <w:t>scort blocking: When a process that keeps the lock is interrupted due to page faults or timeouts, other processes cannot advance due to waiting for the lock;</w:t>
      </w:r>
    </w:p>
    <w:p w14:paraId="1441012C" w14:textId="77777777" w:rsidR="00154FB0" w:rsidRDefault="0094230F" w:rsidP="0094230F">
      <w:pPr>
        <w:pStyle w:val="BodyText"/>
        <w:numPr>
          <w:ilvl w:val="0"/>
          <w:numId w:val="13"/>
        </w:numPr>
        <w:rPr>
          <w:rFonts w:hint="eastAsia"/>
          <w:lang w:eastAsia="zh-CN"/>
        </w:rPr>
      </w:pPr>
      <w:r w:rsidRPr="00C6564B">
        <w:rPr>
          <w:noProof/>
          <w:lang w:eastAsia="zh-CN"/>
        </w:rPr>
        <w:t>D</w:t>
      </w:r>
      <w:r w:rsidR="006A70E6" w:rsidRPr="00C6564B">
        <w:rPr>
          <w:noProof/>
          <w:lang w:eastAsia="zh-CN"/>
        </w:rPr>
        <w:t>eadlock</w:t>
      </w:r>
      <w:r w:rsidR="006A70E6">
        <w:rPr>
          <w:lang w:eastAsia="zh-CN"/>
        </w:rPr>
        <w:t>: Assume two processes P and Q, want to perform X and Y operations: when process P has held a lock for X and wants to apply for a lock for Y; and process Q has been maintained for Y When a lock is applied and a lock is requested for X, no process releases a lock before it gets the lock, and as a result, no one can get the lock requested.</w:t>
      </w:r>
    </w:p>
    <w:p w14:paraId="1CD6BFEA" w14:textId="77777777" w:rsidR="006A70E6" w:rsidRPr="0094230F" w:rsidRDefault="006A70E6" w:rsidP="006A70E6">
      <w:pPr>
        <w:pStyle w:val="BodyText"/>
        <w:rPr>
          <w:i/>
          <w:lang w:eastAsia="zh-CN"/>
        </w:rPr>
      </w:pPr>
      <w:r w:rsidRPr="0094230F">
        <w:rPr>
          <w:i/>
          <w:lang w:eastAsia="zh-CN"/>
        </w:rPr>
        <w:t xml:space="preserve">2) Critical </w:t>
      </w:r>
      <w:r w:rsidR="0098169C">
        <w:rPr>
          <w:i/>
          <w:lang w:eastAsia="zh-CN"/>
        </w:rPr>
        <w:t>Region</w:t>
      </w:r>
    </w:p>
    <w:p w14:paraId="758D400F" w14:textId="77777777" w:rsidR="006A70E6" w:rsidRDefault="006A70E6" w:rsidP="006A70E6">
      <w:pPr>
        <w:pStyle w:val="BodyText"/>
        <w:rPr>
          <w:lang w:eastAsia="zh-CN"/>
        </w:rPr>
      </w:pPr>
      <w:r>
        <w:rPr>
          <w:lang w:eastAsia="zh-CN"/>
        </w:rPr>
        <w:t xml:space="preserve">Refers to the critical </w:t>
      </w:r>
      <w:r w:rsidR="0098169C">
        <w:rPr>
          <w:lang w:eastAsia="zh-CN"/>
        </w:rPr>
        <w:t>Region</w:t>
      </w:r>
      <w:r>
        <w:rPr>
          <w:lang w:eastAsia="zh-CN"/>
        </w:rPr>
        <w:t xml:space="preserve"> used by the OS. Its syntax is as follows:</w:t>
      </w:r>
    </w:p>
    <w:p w14:paraId="46DF674D" w14:textId="77777777" w:rsidR="0094230F" w:rsidRDefault="0094230F" w:rsidP="006A70E6">
      <w:pPr>
        <w:pStyle w:val="BodyText"/>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tblGrid>
      <w:tr w:rsidR="0094230F" w14:paraId="69F764A0" w14:textId="77777777" w:rsidTr="00C6564B">
        <w:trPr>
          <w:jc w:val="center"/>
        </w:trPr>
        <w:tc>
          <w:tcPr>
            <w:tcW w:w="2518" w:type="dxa"/>
            <w:shd w:val="clear" w:color="auto" w:fill="auto"/>
          </w:tcPr>
          <w:p w14:paraId="038AC586" w14:textId="77777777" w:rsidR="0094230F" w:rsidRDefault="0094230F" w:rsidP="0094230F">
            <w:pPr>
              <w:pStyle w:val="BodyText"/>
              <w:rPr>
                <w:lang w:eastAsia="zh-CN"/>
              </w:rPr>
            </w:pPr>
            <w:r>
              <w:rPr>
                <w:lang w:eastAsia="zh-CN"/>
              </w:rPr>
              <w:t>Critical _ region resource</w:t>
            </w:r>
          </w:p>
          <w:p w14:paraId="7DC86344" w14:textId="77777777" w:rsidR="0094230F" w:rsidRDefault="0094230F" w:rsidP="0094230F">
            <w:pPr>
              <w:pStyle w:val="BodyText"/>
              <w:rPr>
                <w:lang w:eastAsia="zh-CN"/>
              </w:rPr>
            </w:pPr>
            <w:r>
              <w:rPr>
                <w:lang w:eastAsia="zh-CN"/>
              </w:rPr>
              <w:t>{</w:t>
            </w:r>
          </w:p>
          <w:p w14:paraId="0B9533BF" w14:textId="77777777" w:rsidR="0094230F" w:rsidRDefault="0094230F" w:rsidP="0094230F">
            <w:pPr>
              <w:pStyle w:val="BodyText"/>
              <w:rPr>
                <w:lang w:eastAsia="zh-CN"/>
              </w:rPr>
            </w:pPr>
            <w:r>
              <w:rPr>
                <w:lang w:eastAsia="zh-CN"/>
              </w:rPr>
              <w:t>S</w:t>
            </w:r>
            <w:r w:rsidRPr="00C6564B">
              <w:rPr>
                <w:vertAlign w:val="subscript"/>
                <w:lang w:eastAsia="zh-CN"/>
              </w:rPr>
              <w:t>1</w:t>
            </w:r>
            <w:r>
              <w:rPr>
                <w:lang w:eastAsia="zh-CN"/>
              </w:rPr>
              <w:t>; S</w:t>
            </w:r>
            <w:r w:rsidRPr="00C6564B">
              <w:rPr>
                <w:vertAlign w:val="subscript"/>
                <w:lang w:eastAsia="zh-CN"/>
              </w:rPr>
              <w:t>2</w:t>
            </w:r>
            <w:r>
              <w:rPr>
                <w:lang w:eastAsia="zh-CN"/>
              </w:rPr>
              <w:t>;...</w:t>
            </w:r>
            <w:r w:rsidRPr="00C6564B">
              <w:rPr>
                <w:noProof/>
                <w:lang w:eastAsia="zh-CN"/>
              </w:rPr>
              <w:t>;</w:t>
            </w:r>
            <w:r w:rsidR="00C6564B">
              <w:rPr>
                <w:noProof/>
                <w:lang w:eastAsia="zh-CN"/>
              </w:rPr>
              <w:t xml:space="preserve"> </w:t>
            </w:r>
            <w:r w:rsidRPr="00C6564B">
              <w:rPr>
                <w:noProof/>
                <w:lang w:eastAsia="zh-CN"/>
              </w:rPr>
              <w:t>S</w:t>
            </w:r>
            <w:r w:rsidRPr="00C6564B">
              <w:rPr>
                <w:noProof/>
                <w:vertAlign w:val="subscript"/>
                <w:lang w:eastAsia="zh-CN"/>
              </w:rPr>
              <w:t>n</w:t>
            </w:r>
            <w:r>
              <w:rPr>
                <w:lang w:eastAsia="zh-CN"/>
              </w:rPr>
              <w:t>;</w:t>
            </w:r>
          </w:p>
          <w:p w14:paraId="75EEEC97" w14:textId="77777777" w:rsidR="0094230F" w:rsidRDefault="0094230F" w:rsidP="000E2D2C">
            <w:pPr>
              <w:pStyle w:val="BodyText"/>
              <w:ind w:firstLine="0"/>
              <w:rPr>
                <w:lang w:eastAsia="zh-CN"/>
              </w:rPr>
            </w:pPr>
            <w:r>
              <w:rPr>
                <w:lang w:eastAsia="zh-CN"/>
              </w:rPr>
              <w:t xml:space="preserve">     }</w:t>
            </w:r>
          </w:p>
        </w:tc>
      </w:tr>
    </w:tbl>
    <w:p w14:paraId="52DC2D0F" w14:textId="77777777" w:rsidR="0094230F" w:rsidRDefault="0094230F" w:rsidP="00C6564B">
      <w:pPr>
        <w:pStyle w:val="BodyText"/>
        <w:jc w:val="center"/>
        <w:rPr>
          <w:lang w:eastAsia="zh-CN"/>
        </w:rPr>
      </w:pPr>
      <w:r w:rsidRPr="00B85416">
        <w:rPr>
          <w:rFonts w:hint="eastAsia"/>
          <w:sz w:val="16"/>
          <w:szCs w:val="16"/>
          <w:lang w:eastAsia="zh-CN"/>
        </w:rPr>
        <w:t>Fi</w:t>
      </w:r>
      <w:r w:rsidRPr="00B85416">
        <w:rPr>
          <w:sz w:val="16"/>
          <w:szCs w:val="16"/>
          <w:lang w:eastAsia="zh-CN"/>
        </w:rPr>
        <w:t>gure</w:t>
      </w:r>
      <w:r w:rsidR="007D318A">
        <w:rPr>
          <w:sz w:val="16"/>
          <w:szCs w:val="16"/>
          <w:lang w:eastAsia="zh-CN"/>
        </w:rPr>
        <w:t xml:space="preserve"> </w:t>
      </w:r>
      <w:r w:rsidR="007C58E4">
        <w:rPr>
          <w:sz w:val="16"/>
          <w:szCs w:val="16"/>
          <w:lang w:eastAsia="zh-CN"/>
        </w:rPr>
        <w:t>3</w:t>
      </w:r>
      <w:r w:rsidR="007D318A">
        <w:rPr>
          <w:sz w:val="16"/>
          <w:szCs w:val="16"/>
          <w:lang w:eastAsia="zh-CN"/>
        </w:rPr>
        <w:t>.</w:t>
      </w:r>
      <w:r w:rsidRPr="00B85416">
        <w:rPr>
          <w:sz w:val="16"/>
          <w:szCs w:val="16"/>
          <w:lang w:eastAsia="zh-CN"/>
        </w:rPr>
        <w:t xml:space="preserve"> Example</w:t>
      </w:r>
      <w:r w:rsidR="00C6564B">
        <w:rPr>
          <w:sz w:val="16"/>
          <w:szCs w:val="16"/>
          <w:lang w:eastAsia="zh-CN"/>
        </w:rPr>
        <w:t xml:space="preserve"> code</w:t>
      </w:r>
      <w:r w:rsidRPr="00B85416">
        <w:rPr>
          <w:sz w:val="16"/>
          <w:szCs w:val="16"/>
          <w:lang w:eastAsia="zh-CN"/>
        </w:rPr>
        <w:t xml:space="preserve"> of </w:t>
      </w:r>
      <w:r w:rsidR="00C6564B">
        <w:rPr>
          <w:sz w:val="16"/>
          <w:szCs w:val="16"/>
          <w:lang w:eastAsia="zh-CN"/>
        </w:rPr>
        <w:t>critical_region</w:t>
      </w:r>
    </w:p>
    <w:p w14:paraId="63B9779B" w14:textId="77777777" w:rsidR="006A70E6" w:rsidRDefault="006A70E6" w:rsidP="006A70E6">
      <w:pPr>
        <w:pStyle w:val="BodyText"/>
        <w:rPr>
          <w:color w:val="FF0000"/>
          <w:lang w:eastAsia="zh-CN"/>
        </w:rPr>
      </w:pPr>
      <w:r w:rsidRPr="0094230F">
        <w:rPr>
          <w:lang w:eastAsia="zh-CN"/>
        </w:rPr>
        <w:t xml:space="preserve">Where resource represents a set of shared variables. All critical </w:t>
      </w:r>
      <w:r w:rsidR="0098169C">
        <w:rPr>
          <w:lang w:eastAsia="zh-CN"/>
        </w:rPr>
        <w:t>region</w:t>
      </w:r>
      <w:r w:rsidRPr="0094230F">
        <w:rPr>
          <w:lang w:eastAsia="zh-CN"/>
        </w:rPr>
        <w:t xml:space="preserve"> sharing the same resource must be mutually exclu</w:t>
      </w:r>
      <w:r>
        <w:rPr>
          <w:lang w:eastAsia="zh-CN"/>
        </w:rPr>
        <w:t>sive.</w:t>
      </w:r>
      <w:r w:rsidRPr="00167694">
        <w:rPr>
          <w:rFonts w:hint="eastAsia"/>
          <w:color w:val="FF0000"/>
          <w:lang w:eastAsia="zh-CN"/>
        </w:rPr>
        <w:t xml:space="preserve"> </w:t>
      </w:r>
    </w:p>
    <w:p w14:paraId="5D2E695F" w14:textId="77777777" w:rsidR="006A70E6" w:rsidRPr="0094230F" w:rsidRDefault="006A70E6" w:rsidP="006A70E6">
      <w:pPr>
        <w:pStyle w:val="BodyText"/>
        <w:rPr>
          <w:i/>
          <w:lang w:eastAsia="zh-CN"/>
        </w:rPr>
      </w:pPr>
      <w:r w:rsidRPr="0094230F">
        <w:rPr>
          <w:i/>
          <w:lang w:eastAsia="zh-CN"/>
        </w:rPr>
        <w:t>3) Roadblocks</w:t>
      </w:r>
    </w:p>
    <w:p w14:paraId="588D4936" w14:textId="77777777" w:rsidR="006A70E6" w:rsidRPr="0094230F" w:rsidRDefault="006A70E6" w:rsidP="006A70E6">
      <w:pPr>
        <w:pStyle w:val="BodyText"/>
        <w:rPr>
          <w:lang w:eastAsia="zh-CN"/>
        </w:rPr>
      </w:pPr>
      <w:r w:rsidRPr="0094230F">
        <w:rPr>
          <w:lang w:eastAsia="zh-CN"/>
        </w:rPr>
        <w:t>Force all processes to wait at the roadblocks, and when all the processes arrive, remove the roadblocks and release all the processes to form a synchronization.</w:t>
      </w:r>
    </w:p>
    <w:p w14:paraId="3F3E8571" w14:textId="77777777" w:rsidR="006A70E6" w:rsidRPr="0094230F" w:rsidRDefault="006A70E6" w:rsidP="006A70E6">
      <w:pPr>
        <w:pStyle w:val="BodyText"/>
        <w:rPr>
          <w:lang w:eastAsia="zh-CN"/>
        </w:rPr>
      </w:pPr>
      <w:r w:rsidRPr="0094230F">
        <w:rPr>
          <w:lang w:eastAsia="zh-CN"/>
        </w:rPr>
        <w:t>To achieve roadblock synchronization, two rotary locks are generally used: one to record the number of processes arriving at the roadblock; the other is used to block the process until the last process arrives. In the implementation of roadblocks, the specified variables must be continuously detected until the conditions are met.</w:t>
      </w:r>
    </w:p>
    <w:p w14:paraId="5C921E4F" w14:textId="77777777" w:rsidR="006A70E6" w:rsidRDefault="006A70E6" w:rsidP="006A70E6">
      <w:pPr>
        <w:pStyle w:val="BodyText"/>
        <w:rPr>
          <w:lang w:eastAsia="zh-CN"/>
        </w:rPr>
      </w:pPr>
      <w:r w:rsidRPr="0094230F">
        <w:rPr>
          <w:lang w:eastAsia="zh-CN"/>
        </w:rPr>
        <w:t xml:space="preserve">Example: The implementation of a roadblock, and </w:t>
      </w:r>
      <w:r w:rsidR="00C6564B">
        <w:rPr>
          <w:lang w:eastAsia="zh-CN"/>
        </w:rPr>
        <w:t xml:space="preserve">the </w:t>
      </w:r>
      <w:r w:rsidR="00BA3EEF">
        <w:rPr>
          <w:lang w:eastAsia="zh-CN"/>
        </w:rPr>
        <w:t>“</w:t>
      </w:r>
      <w:r w:rsidRPr="00C6564B">
        <w:rPr>
          <w:noProof/>
          <w:lang w:eastAsia="zh-CN"/>
        </w:rPr>
        <w:t>total</w:t>
      </w:r>
      <w:r w:rsidR="00BA3EEF">
        <w:rPr>
          <w:noProof/>
          <w:lang w:eastAsia="zh-CN"/>
        </w:rPr>
        <w:t>”</w:t>
      </w:r>
      <w:r w:rsidRPr="0094230F">
        <w:rPr>
          <w:lang w:eastAsia="zh-CN"/>
        </w:rPr>
        <w:t xml:space="preserve"> is the total number of processes.</w:t>
      </w:r>
    </w:p>
    <w:p w14:paraId="6CA1A9DE" w14:textId="77777777" w:rsidR="0094230F" w:rsidRDefault="0094230F" w:rsidP="006A70E6">
      <w:pPr>
        <w:pStyle w:val="BodyText"/>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3"/>
      </w:tblGrid>
      <w:tr w:rsidR="0094230F" w14:paraId="3F5494F9" w14:textId="77777777" w:rsidTr="000E2D2C">
        <w:trPr>
          <w:jc w:val="center"/>
        </w:trPr>
        <w:tc>
          <w:tcPr>
            <w:tcW w:w="4993" w:type="dxa"/>
            <w:shd w:val="clear" w:color="auto" w:fill="auto"/>
          </w:tcPr>
          <w:p w14:paraId="10FE9C71" w14:textId="77777777" w:rsidR="0094230F" w:rsidRDefault="0094230F" w:rsidP="0094230F">
            <w:pPr>
              <w:pStyle w:val="BodyText"/>
              <w:rPr>
                <w:rFonts w:hint="eastAsia"/>
                <w:lang w:eastAsia="zh-CN"/>
              </w:rPr>
            </w:pPr>
            <w:r>
              <w:rPr>
                <w:rFonts w:hint="eastAsia"/>
                <w:lang w:eastAsia="zh-CN"/>
              </w:rPr>
              <w:t>lock(counterlock)</w:t>
            </w:r>
            <w:r>
              <w:rPr>
                <w:rFonts w:hint="eastAsia"/>
                <w:lang w:eastAsia="zh-CN"/>
              </w:rPr>
              <w:t>；／</w:t>
            </w:r>
            <w:r>
              <w:rPr>
                <w:rFonts w:hint="eastAsia"/>
                <w:lang w:eastAsia="zh-CN"/>
              </w:rPr>
              <w:t>*</w:t>
            </w:r>
            <w:r w:rsidR="0098169C">
              <w:rPr>
                <w:lang w:eastAsia="zh-CN"/>
              </w:rPr>
              <w:t>lock</w:t>
            </w:r>
            <w:r>
              <w:rPr>
                <w:rFonts w:hint="eastAsia"/>
                <w:lang w:eastAsia="zh-CN"/>
              </w:rPr>
              <w:t>*</w:t>
            </w:r>
            <w:r>
              <w:rPr>
                <w:rFonts w:hint="eastAsia"/>
                <w:lang w:eastAsia="zh-CN"/>
              </w:rPr>
              <w:t>／</w:t>
            </w:r>
          </w:p>
          <w:p w14:paraId="12C45905" w14:textId="77777777" w:rsidR="0094230F" w:rsidRDefault="00C6564B" w:rsidP="0094230F">
            <w:pPr>
              <w:pStyle w:val="BodyText"/>
              <w:rPr>
                <w:rFonts w:hint="eastAsia"/>
                <w:lang w:eastAsia="zh-CN"/>
              </w:rPr>
            </w:pPr>
            <w:r>
              <w:rPr>
                <w:rFonts w:hint="eastAsia"/>
                <w:lang w:eastAsia="zh-CN"/>
              </w:rPr>
              <w:t>if(count=</w:t>
            </w:r>
            <w:r w:rsidR="0094230F">
              <w:rPr>
                <w:rFonts w:hint="eastAsia"/>
                <w:lang w:eastAsia="zh-CN"/>
              </w:rPr>
              <w:t>=0) release=0</w:t>
            </w:r>
            <w:r w:rsidR="0094230F">
              <w:rPr>
                <w:rFonts w:hint="eastAsia"/>
                <w:lang w:eastAsia="zh-CN"/>
              </w:rPr>
              <w:t>；／</w:t>
            </w:r>
            <w:r w:rsidR="0094230F">
              <w:rPr>
                <w:rFonts w:hint="eastAsia"/>
                <w:lang w:eastAsia="zh-CN"/>
              </w:rPr>
              <w:t>*</w:t>
            </w:r>
            <w:r w:rsidR="0098169C">
              <w:rPr>
                <w:lang w:eastAsia="zh-CN"/>
              </w:rPr>
              <w:t xml:space="preserve">set the first process as </w:t>
            </w:r>
            <w:r w:rsidR="0094230F">
              <w:rPr>
                <w:rFonts w:hint="eastAsia"/>
                <w:lang w:eastAsia="zh-CN"/>
              </w:rPr>
              <w:t>release *</w:t>
            </w:r>
            <w:r w:rsidR="0094230F">
              <w:rPr>
                <w:rFonts w:hint="eastAsia"/>
                <w:lang w:eastAsia="zh-CN"/>
              </w:rPr>
              <w:t>／</w:t>
            </w:r>
          </w:p>
          <w:p w14:paraId="1197D09D" w14:textId="77777777" w:rsidR="0094230F" w:rsidRDefault="0094230F" w:rsidP="0094230F">
            <w:pPr>
              <w:pStyle w:val="BodyText"/>
              <w:rPr>
                <w:rFonts w:hint="eastAsia"/>
                <w:lang w:eastAsia="zh-CN"/>
              </w:rPr>
            </w:pPr>
            <w:r>
              <w:rPr>
                <w:rFonts w:hint="eastAsia"/>
                <w:lang w:eastAsia="zh-CN"/>
              </w:rPr>
              <w:t>count=count+1</w:t>
            </w:r>
            <w:r>
              <w:rPr>
                <w:rFonts w:hint="eastAsia"/>
                <w:lang w:eastAsia="zh-CN"/>
              </w:rPr>
              <w:t>；</w:t>
            </w:r>
            <w:r>
              <w:rPr>
                <w:rFonts w:hint="eastAsia"/>
                <w:lang w:eastAsia="zh-CN"/>
              </w:rPr>
              <w:t xml:space="preserve"> </w:t>
            </w:r>
            <w:r>
              <w:rPr>
                <w:rFonts w:hint="eastAsia"/>
                <w:lang w:eastAsia="zh-CN"/>
              </w:rPr>
              <w:t>／</w:t>
            </w:r>
            <w:r>
              <w:rPr>
                <w:rFonts w:hint="eastAsia"/>
                <w:lang w:eastAsia="zh-CN"/>
              </w:rPr>
              <w:t>*</w:t>
            </w:r>
            <w:r w:rsidR="0098169C">
              <w:rPr>
                <w:lang w:eastAsia="zh-CN"/>
              </w:rPr>
              <w:t>count the number of process</w:t>
            </w:r>
            <w:r>
              <w:rPr>
                <w:rFonts w:hint="eastAsia"/>
                <w:lang w:eastAsia="zh-CN"/>
              </w:rPr>
              <w:t>*</w:t>
            </w:r>
            <w:r>
              <w:rPr>
                <w:rFonts w:hint="eastAsia"/>
                <w:lang w:eastAsia="zh-CN"/>
              </w:rPr>
              <w:t>／</w:t>
            </w:r>
          </w:p>
          <w:p w14:paraId="082AC891" w14:textId="77777777" w:rsidR="0094230F" w:rsidRDefault="0094230F" w:rsidP="0094230F">
            <w:pPr>
              <w:pStyle w:val="BodyText"/>
              <w:rPr>
                <w:rFonts w:hint="eastAsia"/>
                <w:lang w:eastAsia="zh-CN"/>
              </w:rPr>
            </w:pPr>
            <w:r>
              <w:rPr>
                <w:rFonts w:hint="eastAsia"/>
                <w:lang w:eastAsia="zh-CN"/>
              </w:rPr>
              <w:t>unclock(counterlock)</w:t>
            </w:r>
            <w:r>
              <w:rPr>
                <w:rFonts w:hint="eastAsia"/>
                <w:lang w:eastAsia="zh-CN"/>
              </w:rPr>
              <w:t>；</w:t>
            </w:r>
            <w:r>
              <w:rPr>
                <w:rFonts w:hint="eastAsia"/>
                <w:lang w:eastAsia="zh-CN"/>
              </w:rPr>
              <w:t xml:space="preserve"> </w:t>
            </w:r>
            <w:r>
              <w:rPr>
                <w:rFonts w:hint="eastAsia"/>
                <w:lang w:eastAsia="zh-CN"/>
              </w:rPr>
              <w:t>／</w:t>
            </w:r>
            <w:r>
              <w:rPr>
                <w:rFonts w:hint="eastAsia"/>
                <w:lang w:eastAsia="zh-CN"/>
              </w:rPr>
              <w:t>*</w:t>
            </w:r>
            <w:r w:rsidR="0098169C">
              <w:rPr>
                <w:lang w:eastAsia="zh-CN"/>
              </w:rPr>
              <w:t>unlock</w:t>
            </w:r>
            <w:r>
              <w:rPr>
                <w:rFonts w:hint="eastAsia"/>
                <w:lang w:eastAsia="zh-CN"/>
              </w:rPr>
              <w:t>*</w:t>
            </w:r>
            <w:r>
              <w:rPr>
                <w:rFonts w:hint="eastAsia"/>
                <w:lang w:eastAsia="zh-CN"/>
              </w:rPr>
              <w:t>／</w:t>
            </w:r>
          </w:p>
          <w:p w14:paraId="6C5D189F" w14:textId="77777777" w:rsidR="0094230F" w:rsidRDefault="00C6564B" w:rsidP="0094230F">
            <w:pPr>
              <w:pStyle w:val="BodyText"/>
              <w:rPr>
                <w:lang w:eastAsia="zh-CN"/>
              </w:rPr>
            </w:pPr>
            <w:r>
              <w:rPr>
                <w:lang w:eastAsia="zh-CN"/>
              </w:rPr>
              <w:t>If (count=</w:t>
            </w:r>
            <w:r w:rsidR="0094230F">
              <w:rPr>
                <w:lang w:eastAsia="zh-CN"/>
              </w:rPr>
              <w:t>=total){</w:t>
            </w:r>
          </w:p>
          <w:p w14:paraId="4A868392" w14:textId="77777777" w:rsidR="0094230F" w:rsidRDefault="0094230F" w:rsidP="0094230F">
            <w:pPr>
              <w:pStyle w:val="BodyText"/>
              <w:rPr>
                <w:rFonts w:hint="eastAsia"/>
                <w:lang w:eastAsia="zh-CN"/>
              </w:rPr>
            </w:pPr>
            <w:r>
              <w:rPr>
                <w:rFonts w:hint="eastAsia"/>
                <w:lang w:eastAsia="zh-CN"/>
              </w:rPr>
              <w:t xml:space="preserve">   Count=0</w:t>
            </w:r>
            <w:r>
              <w:rPr>
                <w:rFonts w:hint="eastAsia"/>
                <w:lang w:eastAsia="zh-CN"/>
              </w:rPr>
              <w:t>；／</w:t>
            </w:r>
            <w:r>
              <w:rPr>
                <w:rFonts w:hint="eastAsia"/>
                <w:lang w:eastAsia="zh-CN"/>
              </w:rPr>
              <w:t>*</w:t>
            </w:r>
            <w:r w:rsidR="0098169C">
              <w:rPr>
                <w:lang w:eastAsia="zh-CN"/>
              </w:rPr>
              <w:t>reset the counter</w:t>
            </w:r>
            <w:r>
              <w:rPr>
                <w:rFonts w:hint="eastAsia"/>
                <w:lang w:eastAsia="zh-CN"/>
              </w:rPr>
              <w:t>*</w:t>
            </w:r>
            <w:r>
              <w:rPr>
                <w:rFonts w:hint="eastAsia"/>
                <w:lang w:eastAsia="zh-CN"/>
              </w:rPr>
              <w:t>／</w:t>
            </w:r>
          </w:p>
          <w:p w14:paraId="257262F7" w14:textId="77777777" w:rsidR="0094230F" w:rsidRDefault="0094230F" w:rsidP="0094230F">
            <w:pPr>
              <w:pStyle w:val="BodyText"/>
              <w:rPr>
                <w:rFonts w:hint="eastAsia"/>
                <w:lang w:eastAsia="zh-CN"/>
              </w:rPr>
            </w:pPr>
            <w:r>
              <w:rPr>
                <w:rFonts w:hint="eastAsia"/>
                <w:lang w:eastAsia="zh-CN"/>
              </w:rPr>
              <w:t xml:space="preserve">   Release=1</w:t>
            </w:r>
            <w:r>
              <w:rPr>
                <w:rFonts w:hint="eastAsia"/>
                <w:lang w:eastAsia="zh-CN"/>
              </w:rPr>
              <w:t>；／</w:t>
            </w:r>
            <w:r>
              <w:rPr>
                <w:rFonts w:hint="eastAsia"/>
                <w:lang w:eastAsia="zh-CN"/>
              </w:rPr>
              <w:t>*</w:t>
            </w:r>
            <w:r w:rsidR="0098169C">
              <w:rPr>
                <w:lang w:eastAsia="zh-CN"/>
              </w:rPr>
              <w:t>release the process</w:t>
            </w:r>
            <w:r>
              <w:rPr>
                <w:rFonts w:hint="eastAsia"/>
                <w:lang w:eastAsia="zh-CN"/>
              </w:rPr>
              <w:t>*</w:t>
            </w:r>
            <w:r>
              <w:rPr>
                <w:rFonts w:hint="eastAsia"/>
                <w:lang w:eastAsia="zh-CN"/>
              </w:rPr>
              <w:t>／</w:t>
            </w:r>
          </w:p>
          <w:p w14:paraId="304B58ED" w14:textId="77777777" w:rsidR="0094230F" w:rsidRDefault="0094230F" w:rsidP="0094230F">
            <w:pPr>
              <w:pStyle w:val="BodyText"/>
              <w:rPr>
                <w:lang w:eastAsia="zh-CN"/>
              </w:rPr>
            </w:pPr>
            <w:r>
              <w:rPr>
                <w:lang w:eastAsia="zh-CN"/>
              </w:rPr>
              <w:t>}</w:t>
            </w:r>
          </w:p>
          <w:p w14:paraId="559F429B" w14:textId="77777777" w:rsidR="0094230F" w:rsidRDefault="0094230F" w:rsidP="0094230F">
            <w:pPr>
              <w:pStyle w:val="BodyText"/>
              <w:rPr>
                <w:rFonts w:hint="eastAsia"/>
                <w:lang w:eastAsia="zh-CN"/>
              </w:rPr>
            </w:pPr>
            <w:r>
              <w:rPr>
                <w:rFonts w:hint="eastAsia"/>
                <w:lang w:eastAsia="zh-CN"/>
              </w:rPr>
              <w:t xml:space="preserve">Else{       </w:t>
            </w:r>
          </w:p>
          <w:p w14:paraId="59CB0B39" w14:textId="77777777" w:rsidR="0094230F" w:rsidRDefault="0094230F" w:rsidP="0094230F">
            <w:pPr>
              <w:pStyle w:val="BodyText"/>
              <w:rPr>
                <w:rFonts w:hint="eastAsia"/>
                <w:lang w:eastAsia="zh-CN"/>
              </w:rPr>
            </w:pPr>
            <w:r>
              <w:rPr>
                <w:rFonts w:hint="eastAsia"/>
                <w:lang w:eastAsia="zh-CN"/>
              </w:rPr>
              <w:t xml:space="preserve">   spin(release=1); </w:t>
            </w:r>
            <w:r>
              <w:rPr>
                <w:rFonts w:hint="eastAsia"/>
                <w:lang w:eastAsia="zh-CN"/>
              </w:rPr>
              <w:t>／</w:t>
            </w:r>
            <w:r>
              <w:rPr>
                <w:rFonts w:hint="eastAsia"/>
                <w:lang w:eastAsia="zh-CN"/>
              </w:rPr>
              <w:t>*</w:t>
            </w:r>
            <w:r w:rsidR="0098169C">
              <w:rPr>
                <w:lang w:eastAsia="zh-CN"/>
              </w:rPr>
              <w:t>wait for processes which have not arrived</w:t>
            </w:r>
            <w:r>
              <w:rPr>
                <w:rFonts w:hint="eastAsia"/>
                <w:lang w:eastAsia="zh-CN"/>
              </w:rPr>
              <w:t>*</w:t>
            </w:r>
            <w:r>
              <w:rPr>
                <w:rFonts w:hint="eastAsia"/>
                <w:lang w:eastAsia="zh-CN"/>
              </w:rPr>
              <w:t>／</w:t>
            </w:r>
          </w:p>
          <w:p w14:paraId="5D7A7E85" w14:textId="77777777" w:rsidR="0094230F" w:rsidRDefault="0094230F" w:rsidP="000E2D2C">
            <w:pPr>
              <w:pStyle w:val="BodyText"/>
              <w:ind w:firstLine="0"/>
              <w:rPr>
                <w:lang w:eastAsia="zh-CN"/>
              </w:rPr>
            </w:pPr>
            <w:r>
              <w:rPr>
                <w:lang w:eastAsia="zh-CN"/>
              </w:rPr>
              <w:t>}</w:t>
            </w:r>
          </w:p>
        </w:tc>
      </w:tr>
    </w:tbl>
    <w:p w14:paraId="2AE3FA70" w14:textId="77777777" w:rsidR="0094230F" w:rsidRDefault="0094230F" w:rsidP="0094230F">
      <w:pPr>
        <w:pStyle w:val="BodyText"/>
        <w:jc w:val="center"/>
        <w:rPr>
          <w:lang w:eastAsia="zh-CN"/>
        </w:rPr>
      </w:pPr>
      <w:r w:rsidRPr="00B85416">
        <w:rPr>
          <w:rFonts w:hint="eastAsia"/>
          <w:sz w:val="16"/>
          <w:szCs w:val="16"/>
          <w:lang w:eastAsia="zh-CN"/>
        </w:rPr>
        <w:t>Fi</w:t>
      </w:r>
      <w:r w:rsidRPr="00B85416">
        <w:rPr>
          <w:sz w:val="16"/>
          <w:szCs w:val="16"/>
          <w:lang w:eastAsia="zh-CN"/>
        </w:rPr>
        <w:t>gure</w:t>
      </w:r>
      <w:r w:rsidR="007D318A">
        <w:rPr>
          <w:sz w:val="16"/>
          <w:szCs w:val="16"/>
          <w:lang w:eastAsia="zh-CN"/>
        </w:rPr>
        <w:t xml:space="preserve"> </w:t>
      </w:r>
      <w:r w:rsidR="007C58E4">
        <w:rPr>
          <w:sz w:val="16"/>
          <w:szCs w:val="16"/>
          <w:lang w:eastAsia="zh-CN"/>
        </w:rPr>
        <w:t>4</w:t>
      </w:r>
      <w:r w:rsidR="007D318A">
        <w:rPr>
          <w:sz w:val="16"/>
          <w:szCs w:val="16"/>
          <w:lang w:eastAsia="zh-CN"/>
        </w:rPr>
        <w:t>.</w:t>
      </w:r>
      <w:r w:rsidRPr="00B85416">
        <w:rPr>
          <w:sz w:val="16"/>
          <w:szCs w:val="16"/>
          <w:lang w:eastAsia="zh-CN"/>
        </w:rPr>
        <w:t xml:space="preserve"> Example of </w:t>
      </w:r>
      <w:r w:rsidR="00C6564B">
        <w:rPr>
          <w:sz w:val="16"/>
          <w:szCs w:val="16"/>
          <w:lang w:eastAsia="zh-CN"/>
        </w:rPr>
        <w:t>roadblock</w:t>
      </w:r>
    </w:p>
    <w:p w14:paraId="070B5656" w14:textId="77777777" w:rsidR="00154FB0" w:rsidRDefault="006A70E6" w:rsidP="006A70E6">
      <w:pPr>
        <w:pStyle w:val="BodyText"/>
        <w:rPr>
          <w:rFonts w:hint="eastAsia"/>
          <w:lang w:eastAsia="zh-CN"/>
        </w:rPr>
      </w:pPr>
      <w:r w:rsidRPr="006A70E6">
        <w:rPr>
          <w:lang w:eastAsia="zh-CN"/>
        </w:rPr>
        <w:t xml:space="preserve">Lock the </w:t>
      </w:r>
      <w:r w:rsidRPr="00BA3EEF">
        <w:rPr>
          <w:noProof/>
          <w:lang w:eastAsia="zh-CN"/>
        </w:rPr>
        <w:t>counter</w:t>
      </w:r>
      <w:r w:rsidR="00BA3EEF">
        <w:rPr>
          <w:noProof/>
          <w:lang w:eastAsia="zh-CN"/>
        </w:rPr>
        <w:t xml:space="preserve"> </w:t>
      </w:r>
      <w:r w:rsidRPr="00BA3EEF">
        <w:rPr>
          <w:noProof/>
          <w:lang w:eastAsia="zh-CN"/>
        </w:rPr>
        <w:t>lock</w:t>
      </w:r>
      <w:r w:rsidRPr="006A70E6">
        <w:rPr>
          <w:lang w:eastAsia="zh-CN"/>
        </w:rPr>
        <w:t xml:space="preserve"> to ensure the atomicity of the incremental operation. The variable count records the number of processes that have arrived. The variable release is used to block the process until the last process reaches the roadblock. The function spin (release=1) causes the process to wait until All processes reach the roadblock.</w:t>
      </w:r>
      <w:r w:rsidR="00154FB0">
        <w:rPr>
          <w:rFonts w:hint="eastAsia"/>
          <w:lang w:eastAsia="zh-CN"/>
        </w:rPr>
        <w:t xml:space="preserve"> </w:t>
      </w:r>
    </w:p>
    <w:p w14:paraId="58FBC4D5" w14:textId="77777777" w:rsidR="00154FB0" w:rsidRDefault="0094230F" w:rsidP="0094230F">
      <w:pPr>
        <w:pStyle w:val="Heading2"/>
        <w:rPr>
          <w:rFonts w:hint="eastAsia"/>
        </w:rPr>
      </w:pPr>
      <w:r w:rsidRPr="00BA3EEF">
        <w:t>Low</w:t>
      </w:r>
      <w:r w:rsidR="00BA3EEF">
        <w:t>-</w:t>
      </w:r>
      <w:r w:rsidRPr="00BA3EEF">
        <w:t>level</w:t>
      </w:r>
      <w:r w:rsidRPr="0094230F">
        <w:t xml:space="preserve"> synchronization primitive</w:t>
      </w:r>
    </w:p>
    <w:p w14:paraId="4DBB03EF" w14:textId="77777777" w:rsidR="006A70E6" w:rsidRDefault="006A70E6" w:rsidP="006A70E6">
      <w:pPr>
        <w:pStyle w:val="BodyText"/>
        <w:rPr>
          <w:lang w:eastAsia="zh-CN"/>
        </w:rPr>
      </w:pPr>
      <w:r>
        <w:rPr>
          <w:lang w:eastAsia="zh-CN"/>
        </w:rPr>
        <w:t>Most multiprocessor hardware provides some atomic instructions that perform a single read-modify-write operation on the primary variables.</w:t>
      </w:r>
    </w:p>
    <w:p w14:paraId="1A92B886" w14:textId="77777777" w:rsidR="00154FB0" w:rsidRDefault="006A70E6" w:rsidP="00BA3EEF">
      <w:pPr>
        <w:pStyle w:val="BodyText"/>
        <w:rPr>
          <w:rFonts w:hint="eastAsia"/>
          <w:lang w:eastAsia="zh-CN"/>
        </w:rPr>
      </w:pPr>
      <w:r>
        <w:rPr>
          <w:lang w:eastAsia="zh-CN"/>
        </w:rPr>
        <w:t>There are many kinds of atomic operations, and the most commonly used are three low-level synchronous structures.</w:t>
      </w:r>
    </w:p>
    <w:p w14:paraId="09BDB836" w14:textId="77777777" w:rsidR="00154FB0" w:rsidRPr="0094230F" w:rsidRDefault="00154FB0" w:rsidP="00154FB0">
      <w:pPr>
        <w:pStyle w:val="BodyText"/>
        <w:rPr>
          <w:rFonts w:hint="eastAsia"/>
          <w:i/>
          <w:lang w:eastAsia="zh-CN"/>
        </w:rPr>
      </w:pPr>
      <w:r w:rsidRPr="0094230F">
        <w:rPr>
          <w:rFonts w:hint="eastAsia"/>
          <w:i/>
          <w:lang w:eastAsia="zh-CN"/>
        </w:rPr>
        <w:t>1)</w:t>
      </w:r>
      <w:r w:rsidR="0094230F" w:rsidRPr="0094230F">
        <w:rPr>
          <w:rFonts w:hint="eastAsia"/>
          <w:i/>
          <w:lang w:eastAsia="zh-CN"/>
        </w:rPr>
        <w:t xml:space="preserve"> Test</w:t>
      </w:r>
      <w:r w:rsidR="00BA3EEF">
        <w:rPr>
          <w:i/>
          <w:lang w:eastAsia="zh-CN"/>
        </w:rPr>
        <w:t>-and-</w:t>
      </w:r>
      <w:r w:rsidR="0094230F" w:rsidRPr="0094230F">
        <w:rPr>
          <w:rFonts w:hint="eastAsia"/>
          <w:i/>
          <w:lang w:eastAsia="zh-CN"/>
        </w:rPr>
        <w:t>Set</w:t>
      </w:r>
      <w:r w:rsidRPr="0094230F">
        <w:rPr>
          <w:rFonts w:hint="eastAsia"/>
          <w:i/>
          <w:lang w:eastAsia="zh-CN"/>
        </w:rPr>
        <w:t xml:space="preserve">  </w:t>
      </w:r>
    </w:p>
    <w:p w14:paraId="4E50A6B0" w14:textId="77777777" w:rsidR="00154FB0" w:rsidRDefault="00154FB0" w:rsidP="00154FB0">
      <w:pPr>
        <w:pStyle w:val="BodyText"/>
        <w:rPr>
          <w:lang w:eastAsia="zh-CN"/>
        </w:rPr>
      </w:pPr>
      <w:r>
        <w:rPr>
          <w:rFonts w:hint="eastAsia"/>
          <w:lang w:eastAsia="zh-CN"/>
        </w:rPr>
        <w:t>Test</w:t>
      </w:r>
      <w:r w:rsidR="00BA3EEF">
        <w:rPr>
          <w:rFonts w:hint="eastAsia"/>
          <w:lang w:eastAsia="zh-CN"/>
        </w:rPr>
        <w:t>-</w:t>
      </w:r>
      <w:r w:rsidR="00BA3EEF">
        <w:rPr>
          <w:lang w:eastAsia="zh-CN"/>
        </w:rPr>
        <w:t>and-</w:t>
      </w:r>
      <w:r>
        <w:rPr>
          <w:rFonts w:hint="eastAsia"/>
          <w:lang w:eastAsia="zh-CN"/>
        </w:rPr>
        <w:t>Set(S</w:t>
      </w:r>
      <w:r>
        <w:rPr>
          <w:rFonts w:hint="eastAsia"/>
          <w:lang w:eastAsia="zh-CN"/>
        </w:rPr>
        <w:t>，</w:t>
      </w:r>
      <w:r>
        <w:rPr>
          <w:rFonts w:hint="eastAsia"/>
          <w:lang w:eastAsia="zh-CN"/>
        </w:rPr>
        <w:t>temp)</w:t>
      </w:r>
      <w:r w:rsidR="0094230F" w:rsidRPr="0094230F">
        <w:t xml:space="preserve"> </w:t>
      </w:r>
      <w:r w:rsidR="0094230F">
        <w:rPr>
          <w:lang w:eastAsia="zh-CN"/>
        </w:rPr>
        <w:t>i</w:t>
      </w:r>
      <w:r w:rsidR="0094230F" w:rsidRPr="0094230F">
        <w:rPr>
          <w:lang w:eastAsia="zh-CN"/>
        </w:rPr>
        <w:t>s an atomic operation instruction that reads the shared variable S into the local variable temp and then sets S to 1</w:t>
      </w:r>
      <w:r>
        <w:rPr>
          <w:rFonts w:hint="eastAsia"/>
          <w:lang w:eastAsia="zh-CN"/>
        </w:rPr>
        <w:t>。</w:t>
      </w:r>
    </w:p>
    <w:p w14:paraId="07179B30" w14:textId="77777777" w:rsidR="00BA3EEF" w:rsidRDefault="00BA3EEF" w:rsidP="00154FB0">
      <w:pPr>
        <w:pStyle w:val="BodyText"/>
        <w:rPr>
          <w:rFonts w:hint="eastAsia"/>
          <w:lang w:eastAsia="zh-CN"/>
        </w:rPr>
      </w:pPr>
      <w:r>
        <w:rPr>
          <w:rFonts w:hint="eastAsia"/>
          <w:lang w:eastAsia="zh-CN"/>
        </w:rPr>
        <w:t>The follo</w:t>
      </w:r>
      <w:r>
        <w:rPr>
          <w:lang w:eastAsia="zh-CN"/>
        </w:rPr>
        <w:t>wing is the implenment of Test-and-Set</w:t>
      </w:r>
    </w:p>
    <w:p w14:paraId="2FA92D79" w14:textId="77777777" w:rsidR="00BA3EEF" w:rsidRDefault="00BA3EEF" w:rsidP="00154FB0">
      <w:pPr>
        <w:pStyle w:val="BodyText"/>
        <w:rPr>
          <w:lang w:eastAsia="zh-CN"/>
        </w:rPr>
      </w:pPr>
    </w:p>
    <w:p w14:paraId="084234CE" w14:textId="77777777" w:rsidR="00BA3EEF" w:rsidRDefault="00BA3EEF" w:rsidP="00154FB0">
      <w:pPr>
        <w:pStyle w:val="BodyText"/>
        <w:rPr>
          <w:lang w:eastAsia="zh-CN"/>
        </w:rPr>
      </w:pPr>
    </w:p>
    <w:p w14:paraId="6EF07F00" w14:textId="77777777" w:rsidR="00BA3EEF" w:rsidRDefault="00BA3EEF" w:rsidP="00154FB0">
      <w:pPr>
        <w:pStyle w:val="BodyText"/>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3"/>
      </w:tblGrid>
      <w:tr w:rsidR="00BA3EEF" w14:paraId="341372DD" w14:textId="77777777" w:rsidTr="000A438C">
        <w:tc>
          <w:tcPr>
            <w:tcW w:w="5263" w:type="dxa"/>
            <w:shd w:val="clear" w:color="auto" w:fill="auto"/>
          </w:tcPr>
          <w:p w14:paraId="1B451DBC" w14:textId="77777777" w:rsidR="00BA3EEF" w:rsidRDefault="00BA3EEF" w:rsidP="00BA3EEF">
            <w:pPr>
              <w:pStyle w:val="BodyText"/>
              <w:rPr>
                <w:rFonts w:hint="eastAsia"/>
                <w:lang w:eastAsia="zh-CN"/>
              </w:rPr>
            </w:pPr>
            <w:r>
              <w:rPr>
                <w:rFonts w:hint="eastAsia"/>
                <w:lang w:eastAsia="zh-CN"/>
              </w:rPr>
              <w:t>Definition</w:t>
            </w:r>
            <w:r>
              <w:rPr>
                <w:rFonts w:hint="eastAsia"/>
                <w:lang w:eastAsia="zh-CN"/>
              </w:rPr>
              <w:t>：</w:t>
            </w:r>
            <w:r>
              <w:rPr>
                <w:rFonts w:hint="eastAsia"/>
                <w:lang w:eastAsia="zh-CN"/>
              </w:rPr>
              <w:t>Test-and-Set(address</w:t>
            </w:r>
            <w:r>
              <w:rPr>
                <w:rFonts w:hint="eastAsia"/>
                <w:lang w:eastAsia="zh-CN"/>
              </w:rPr>
              <w:t>，</w:t>
            </w:r>
            <w:r>
              <w:rPr>
                <w:rFonts w:hint="eastAsia"/>
                <w:lang w:eastAsia="zh-CN"/>
              </w:rPr>
              <w:t xml:space="preserve">bit-position) </w:t>
            </w:r>
          </w:p>
          <w:p w14:paraId="45927D27" w14:textId="77777777" w:rsidR="00BA3EEF" w:rsidRDefault="00BA3EEF" w:rsidP="00BA3EEF">
            <w:pPr>
              <w:pStyle w:val="BodyText"/>
              <w:rPr>
                <w:lang w:eastAsia="zh-CN"/>
              </w:rPr>
            </w:pPr>
            <w:r>
              <w:rPr>
                <w:rFonts w:hint="eastAsia"/>
                <w:lang w:eastAsia="zh-CN"/>
              </w:rPr>
              <w:t xml:space="preserve">Begin </w:t>
            </w:r>
          </w:p>
          <w:p w14:paraId="1FD8226D" w14:textId="77777777" w:rsidR="00BA3EEF" w:rsidRDefault="00BA3EEF" w:rsidP="00BA3EEF">
            <w:pPr>
              <w:pStyle w:val="BodyText"/>
              <w:rPr>
                <w:rFonts w:hint="eastAsia"/>
                <w:lang w:eastAsia="zh-CN"/>
              </w:rPr>
            </w:pPr>
            <w:r>
              <w:rPr>
                <w:lang w:eastAsia="zh-CN"/>
              </w:rPr>
              <w:t xml:space="preserve">    </w:t>
            </w:r>
            <w:r>
              <w:rPr>
                <w:rFonts w:hint="eastAsia"/>
                <w:lang w:eastAsia="zh-CN"/>
              </w:rPr>
              <w:t>Temp:=Memory[address].bit-position</w:t>
            </w:r>
            <w:r>
              <w:rPr>
                <w:rFonts w:hint="eastAsia"/>
                <w:lang w:eastAsia="zh-CN"/>
              </w:rPr>
              <w:t>；</w:t>
            </w:r>
          </w:p>
          <w:p w14:paraId="41AD8098" w14:textId="77777777" w:rsidR="00BA3EEF" w:rsidRDefault="00BA3EEF" w:rsidP="00BA3EEF">
            <w:pPr>
              <w:pStyle w:val="BodyText"/>
              <w:rPr>
                <w:rFonts w:hint="eastAsia"/>
                <w:lang w:eastAsia="zh-CN"/>
              </w:rPr>
            </w:pPr>
            <w:r>
              <w:rPr>
                <w:lang w:eastAsia="zh-CN"/>
              </w:rPr>
              <w:t xml:space="preserve">     </w:t>
            </w:r>
            <w:r>
              <w:rPr>
                <w:rFonts w:hint="eastAsia"/>
                <w:lang w:eastAsia="zh-CN"/>
              </w:rPr>
              <w:t>Memory[address].bit-position</w:t>
            </w:r>
            <w:r>
              <w:rPr>
                <w:rFonts w:hint="eastAsia"/>
                <w:lang w:eastAsia="zh-CN"/>
              </w:rPr>
              <w:t>：</w:t>
            </w:r>
            <w:r>
              <w:rPr>
                <w:rFonts w:hint="eastAsia"/>
                <w:lang w:eastAsia="zh-CN"/>
              </w:rPr>
              <w:t>=1</w:t>
            </w:r>
            <w:r>
              <w:rPr>
                <w:rFonts w:hint="eastAsia"/>
                <w:lang w:eastAsia="zh-CN"/>
              </w:rPr>
              <w:t>；</w:t>
            </w:r>
          </w:p>
          <w:p w14:paraId="382B2E9F" w14:textId="77777777" w:rsidR="00BA3EEF" w:rsidRPr="000A438C" w:rsidRDefault="00BA3EEF" w:rsidP="00BA3EEF">
            <w:pPr>
              <w:pStyle w:val="BodyText"/>
              <w:rPr>
                <w:rFonts w:hint="eastAsia"/>
                <w:lang w:val="fr-FR" w:eastAsia="zh-CN"/>
              </w:rPr>
            </w:pPr>
            <w:r w:rsidRPr="000A438C">
              <w:rPr>
                <w:lang w:val="fr-FR" w:eastAsia="zh-CN"/>
              </w:rPr>
              <w:t xml:space="preserve">     </w:t>
            </w:r>
            <w:r w:rsidRPr="000A438C">
              <w:rPr>
                <w:rFonts w:hint="eastAsia"/>
                <w:lang w:val="fr-FR" w:eastAsia="zh-CN"/>
              </w:rPr>
              <w:t>Condition-code:=Temp.bit-position</w:t>
            </w:r>
            <w:r w:rsidRPr="000A438C">
              <w:rPr>
                <w:rFonts w:hint="eastAsia"/>
                <w:lang w:val="fr-FR" w:eastAsia="zh-CN"/>
              </w:rPr>
              <w:t>；</w:t>
            </w:r>
            <w:r w:rsidRPr="000A438C">
              <w:rPr>
                <w:rFonts w:hint="eastAsia"/>
                <w:lang w:val="fr-FR" w:eastAsia="zh-CN"/>
              </w:rPr>
              <w:t xml:space="preserve"> </w:t>
            </w:r>
          </w:p>
          <w:p w14:paraId="6BA856B6" w14:textId="77777777" w:rsidR="00BA3EEF" w:rsidRDefault="00BA3EEF" w:rsidP="000A438C">
            <w:pPr>
              <w:pStyle w:val="BodyText"/>
              <w:ind w:firstLine="0"/>
              <w:rPr>
                <w:lang w:eastAsia="zh-CN"/>
              </w:rPr>
            </w:pPr>
            <w:r w:rsidRPr="000A438C">
              <w:rPr>
                <w:lang w:val="fr-FR" w:eastAsia="zh-CN"/>
              </w:rPr>
              <w:t xml:space="preserve">     </w:t>
            </w:r>
            <w:r w:rsidRPr="000A438C">
              <w:rPr>
                <w:rFonts w:hint="eastAsia"/>
                <w:lang w:val="fr-FR" w:eastAsia="zh-CN"/>
              </w:rPr>
              <w:t>End</w:t>
            </w:r>
          </w:p>
        </w:tc>
      </w:tr>
    </w:tbl>
    <w:p w14:paraId="692A4DBE" w14:textId="77777777" w:rsidR="00154FB0" w:rsidRPr="00BA3EEF" w:rsidRDefault="00BA3EEF" w:rsidP="00BA3EEF">
      <w:pPr>
        <w:pStyle w:val="BodyText"/>
        <w:jc w:val="center"/>
        <w:rPr>
          <w:rFonts w:hint="eastAsia"/>
          <w:lang w:eastAsia="zh-CN"/>
        </w:rPr>
      </w:pPr>
      <w:r w:rsidRPr="00B85416">
        <w:rPr>
          <w:rFonts w:hint="eastAsia"/>
          <w:sz w:val="16"/>
          <w:szCs w:val="16"/>
          <w:lang w:eastAsia="zh-CN"/>
        </w:rPr>
        <w:t>Fi</w:t>
      </w:r>
      <w:r w:rsidRPr="00B85416">
        <w:rPr>
          <w:sz w:val="16"/>
          <w:szCs w:val="16"/>
          <w:lang w:eastAsia="zh-CN"/>
        </w:rPr>
        <w:t>gure</w:t>
      </w:r>
      <w:r w:rsidR="007D318A">
        <w:rPr>
          <w:sz w:val="16"/>
          <w:szCs w:val="16"/>
          <w:lang w:eastAsia="zh-CN"/>
        </w:rPr>
        <w:t xml:space="preserve"> </w:t>
      </w:r>
      <w:r>
        <w:rPr>
          <w:sz w:val="16"/>
          <w:szCs w:val="16"/>
          <w:lang w:eastAsia="zh-CN"/>
        </w:rPr>
        <w:t>5</w:t>
      </w:r>
      <w:r w:rsidR="007D318A">
        <w:rPr>
          <w:sz w:val="16"/>
          <w:szCs w:val="16"/>
          <w:lang w:eastAsia="zh-CN"/>
        </w:rPr>
        <w:t>.</w:t>
      </w:r>
      <w:r w:rsidRPr="00B85416">
        <w:rPr>
          <w:sz w:val="16"/>
          <w:szCs w:val="16"/>
          <w:lang w:eastAsia="zh-CN"/>
        </w:rPr>
        <w:t xml:space="preserve"> </w:t>
      </w:r>
      <w:r w:rsidRPr="00BA3EEF">
        <w:rPr>
          <w:sz w:val="16"/>
          <w:szCs w:val="16"/>
          <w:lang w:eastAsia="zh-CN"/>
        </w:rPr>
        <w:t>I</w:t>
      </w:r>
      <w:r w:rsidR="007D318A">
        <w:rPr>
          <w:sz w:val="16"/>
          <w:szCs w:val="16"/>
          <w:lang w:eastAsia="zh-CN"/>
        </w:rPr>
        <w:t>mple</w:t>
      </w:r>
      <w:r w:rsidRPr="00BA3EEF">
        <w:rPr>
          <w:sz w:val="16"/>
          <w:szCs w:val="16"/>
          <w:lang w:eastAsia="zh-CN"/>
        </w:rPr>
        <w:t>ment of Test-and-Set</w:t>
      </w:r>
    </w:p>
    <w:p w14:paraId="16F55A7A" w14:textId="77777777" w:rsidR="0094230F" w:rsidRDefault="0094230F" w:rsidP="00154FB0">
      <w:pPr>
        <w:pStyle w:val="BodyText"/>
        <w:rPr>
          <w:rFonts w:hint="eastAsia"/>
          <w:lang w:val="fr-FR" w:eastAsia="zh-CN"/>
        </w:rPr>
      </w:pPr>
      <w:r>
        <w:rPr>
          <w:rFonts w:hint="eastAsia"/>
          <w:lang w:eastAsia="zh-CN"/>
        </w:rPr>
        <w:t>E</w:t>
      </w:r>
      <w:r>
        <w:rPr>
          <w:lang w:eastAsia="zh-CN"/>
        </w:rPr>
        <w:t>xample</w:t>
      </w:r>
      <w:r w:rsidR="00154FB0" w:rsidRPr="001C7381">
        <w:rPr>
          <w:rFonts w:hint="eastAsia"/>
          <w:lang w:val="fr-FR"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tblGrid>
      <w:tr w:rsidR="0094230F" w14:paraId="7E0A5EF1" w14:textId="77777777" w:rsidTr="000E2D2C">
        <w:trPr>
          <w:jc w:val="center"/>
        </w:trPr>
        <w:tc>
          <w:tcPr>
            <w:tcW w:w="4123" w:type="dxa"/>
            <w:shd w:val="clear" w:color="auto" w:fill="auto"/>
          </w:tcPr>
          <w:p w14:paraId="5D9CB5BD" w14:textId="77777777" w:rsidR="0094230F" w:rsidRPr="000E2D2C" w:rsidRDefault="0094230F" w:rsidP="0094230F">
            <w:pPr>
              <w:pStyle w:val="BodyText"/>
              <w:rPr>
                <w:rFonts w:hint="eastAsia"/>
                <w:lang w:val="fr-FR" w:eastAsia="zh-CN"/>
              </w:rPr>
            </w:pPr>
            <w:r w:rsidRPr="000E2D2C">
              <w:rPr>
                <w:rFonts w:hint="eastAsia"/>
                <w:lang w:val="fr-FR" w:eastAsia="zh-CN"/>
              </w:rPr>
              <w:t>while(S)</w:t>
            </w:r>
            <w:r w:rsidR="0098169C">
              <w:rPr>
                <w:rFonts w:hint="eastAsia"/>
                <w:lang w:val="fr-FR" w:eastAsia="zh-CN"/>
              </w:rPr>
              <w:t>；</w:t>
            </w:r>
          </w:p>
          <w:p w14:paraId="5FF4EF12" w14:textId="77777777" w:rsidR="0094230F" w:rsidRPr="007D318A" w:rsidRDefault="0094230F" w:rsidP="0094230F">
            <w:pPr>
              <w:pStyle w:val="BodyText"/>
              <w:rPr>
                <w:rFonts w:hint="eastAsia"/>
                <w:lang w:eastAsia="zh-CN"/>
              </w:rPr>
            </w:pPr>
            <w:r w:rsidRPr="007D318A">
              <w:rPr>
                <w:rFonts w:hint="eastAsia"/>
                <w:lang w:eastAsia="zh-CN"/>
              </w:rPr>
              <w:t xml:space="preserve"> Test</w:t>
            </w:r>
            <w:r w:rsidR="007D318A" w:rsidRPr="007D318A">
              <w:rPr>
                <w:rFonts w:hint="eastAsia"/>
                <w:lang w:eastAsia="zh-CN"/>
              </w:rPr>
              <w:t>-</w:t>
            </w:r>
            <w:r w:rsidR="007D318A" w:rsidRPr="007D318A">
              <w:rPr>
                <w:lang w:eastAsia="zh-CN"/>
              </w:rPr>
              <w:t>and-</w:t>
            </w:r>
            <w:r w:rsidRPr="007D318A">
              <w:rPr>
                <w:rFonts w:hint="eastAsia"/>
                <w:lang w:eastAsia="zh-CN"/>
              </w:rPr>
              <w:t>Set(S</w:t>
            </w:r>
            <w:r w:rsidRPr="007D318A">
              <w:rPr>
                <w:rFonts w:hint="eastAsia"/>
                <w:lang w:eastAsia="zh-CN"/>
              </w:rPr>
              <w:t>，</w:t>
            </w:r>
            <w:r w:rsidRPr="007D318A">
              <w:rPr>
                <w:rFonts w:hint="eastAsia"/>
                <w:lang w:eastAsia="zh-CN"/>
              </w:rPr>
              <w:t>temp)</w:t>
            </w:r>
            <w:r w:rsidRPr="007D318A">
              <w:rPr>
                <w:rFonts w:hint="eastAsia"/>
                <w:lang w:eastAsia="zh-CN"/>
              </w:rPr>
              <w:t>；</w:t>
            </w:r>
          </w:p>
          <w:p w14:paraId="52847675" w14:textId="77777777" w:rsidR="0094230F" w:rsidRPr="007D318A" w:rsidRDefault="0094230F" w:rsidP="000E2D2C">
            <w:pPr>
              <w:pStyle w:val="BodyText"/>
              <w:ind w:firstLine="0"/>
              <w:rPr>
                <w:lang w:eastAsia="zh-CN"/>
              </w:rPr>
            </w:pPr>
            <w:r w:rsidRPr="007D318A">
              <w:rPr>
                <w:rFonts w:hint="eastAsia"/>
                <w:lang w:eastAsia="zh-CN"/>
              </w:rPr>
              <w:t xml:space="preserve"> </w:t>
            </w:r>
            <w:r w:rsidR="003A7112" w:rsidRPr="007D318A">
              <w:rPr>
                <w:lang w:eastAsia="zh-CN"/>
              </w:rPr>
              <w:t xml:space="preserve">       </w:t>
            </w:r>
            <w:r w:rsidRPr="007D318A">
              <w:rPr>
                <w:rFonts w:hint="eastAsia"/>
                <w:lang w:eastAsia="zh-CN"/>
              </w:rPr>
              <w:t>while(temp)Test</w:t>
            </w:r>
            <w:r w:rsidR="007D318A" w:rsidRPr="007D318A">
              <w:rPr>
                <w:rFonts w:hint="eastAsia"/>
                <w:lang w:eastAsia="zh-CN"/>
              </w:rPr>
              <w:t>-</w:t>
            </w:r>
            <w:r w:rsidR="007D318A" w:rsidRPr="007D318A">
              <w:rPr>
                <w:lang w:eastAsia="zh-CN"/>
              </w:rPr>
              <w:t>and-</w:t>
            </w:r>
            <w:r w:rsidRPr="007D318A">
              <w:rPr>
                <w:rFonts w:hint="eastAsia"/>
                <w:lang w:eastAsia="zh-CN"/>
              </w:rPr>
              <w:t>Set(S</w:t>
            </w:r>
            <w:r w:rsidRPr="007D318A">
              <w:rPr>
                <w:rFonts w:hint="eastAsia"/>
                <w:lang w:eastAsia="zh-CN"/>
              </w:rPr>
              <w:t>，</w:t>
            </w:r>
            <w:r w:rsidRPr="007D318A">
              <w:rPr>
                <w:rFonts w:hint="eastAsia"/>
                <w:lang w:eastAsia="zh-CN"/>
              </w:rPr>
              <w:t>temp)</w:t>
            </w:r>
            <w:r w:rsidRPr="007D318A">
              <w:rPr>
                <w:rFonts w:hint="eastAsia"/>
                <w:lang w:eastAsia="zh-CN"/>
              </w:rPr>
              <w:t>；</w:t>
            </w:r>
          </w:p>
          <w:p w14:paraId="3EC13614" w14:textId="77777777" w:rsidR="0094230F" w:rsidRDefault="0094230F" w:rsidP="0094230F">
            <w:pPr>
              <w:pStyle w:val="BodyText"/>
              <w:rPr>
                <w:lang w:eastAsia="zh-CN"/>
              </w:rPr>
            </w:pPr>
            <w:r>
              <w:rPr>
                <w:rFonts w:hint="eastAsia"/>
                <w:lang w:eastAsia="zh-CN"/>
              </w:rPr>
              <w:t>／</w:t>
            </w:r>
            <w:r>
              <w:rPr>
                <w:rFonts w:hint="eastAsia"/>
                <w:lang w:eastAsia="zh-CN"/>
              </w:rPr>
              <w:t>*</w:t>
            </w:r>
            <w:r w:rsidR="0098169C">
              <w:rPr>
                <w:lang w:eastAsia="zh-CN"/>
              </w:rPr>
              <w:t>Critical Region</w:t>
            </w:r>
            <w:r>
              <w:rPr>
                <w:rFonts w:hint="eastAsia"/>
                <w:lang w:eastAsia="zh-CN"/>
              </w:rPr>
              <w:t>*</w:t>
            </w:r>
            <w:r>
              <w:rPr>
                <w:rFonts w:hint="eastAsia"/>
                <w:lang w:eastAsia="zh-CN"/>
              </w:rPr>
              <w:t>／</w:t>
            </w:r>
          </w:p>
          <w:p w14:paraId="1544735C" w14:textId="77777777" w:rsidR="0094230F" w:rsidRDefault="0094230F" w:rsidP="000E2D2C">
            <w:pPr>
              <w:pStyle w:val="BodyText"/>
              <w:ind w:firstLine="0"/>
              <w:rPr>
                <w:rFonts w:hint="eastAsia"/>
                <w:lang w:eastAsia="zh-CN"/>
              </w:rPr>
            </w:pPr>
            <w:r>
              <w:rPr>
                <w:rFonts w:hint="eastAsia"/>
                <w:lang w:eastAsia="zh-CN"/>
              </w:rPr>
              <w:t xml:space="preserve">    </w:t>
            </w:r>
            <w:r w:rsidR="003A7112">
              <w:rPr>
                <w:lang w:eastAsia="zh-CN"/>
              </w:rPr>
              <w:t xml:space="preserve">   </w:t>
            </w:r>
            <w:r>
              <w:rPr>
                <w:rFonts w:hint="eastAsia"/>
                <w:lang w:eastAsia="zh-CN"/>
              </w:rPr>
              <w:t>S=False</w:t>
            </w:r>
            <w:r>
              <w:rPr>
                <w:rFonts w:hint="eastAsia"/>
                <w:lang w:eastAsia="zh-CN"/>
              </w:rPr>
              <w:t>；</w:t>
            </w:r>
            <w:r>
              <w:rPr>
                <w:rFonts w:hint="eastAsia"/>
                <w:lang w:eastAsia="zh-CN"/>
              </w:rPr>
              <w:t xml:space="preserve">    </w:t>
            </w:r>
            <w:r>
              <w:rPr>
                <w:rFonts w:hint="eastAsia"/>
                <w:lang w:eastAsia="zh-CN"/>
              </w:rPr>
              <w:t>／</w:t>
            </w:r>
            <w:r>
              <w:rPr>
                <w:rFonts w:hint="eastAsia"/>
                <w:lang w:eastAsia="zh-CN"/>
              </w:rPr>
              <w:t>* unlock(S)*</w:t>
            </w:r>
            <w:r>
              <w:rPr>
                <w:rFonts w:hint="eastAsia"/>
                <w:lang w:eastAsia="zh-CN"/>
              </w:rPr>
              <w:t>／</w:t>
            </w:r>
          </w:p>
        </w:tc>
      </w:tr>
    </w:tbl>
    <w:p w14:paraId="6EE9518A" w14:textId="77777777" w:rsidR="0094230F" w:rsidRDefault="0094230F" w:rsidP="0094230F">
      <w:pPr>
        <w:pStyle w:val="BodyText"/>
        <w:jc w:val="center"/>
        <w:rPr>
          <w:lang w:eastAsia="zh-CN"/>
        </w:rPr>
      </w:pPr>
      <w:r w:rsidRPr="00B85416">
        <w:rPr>
          <w:rFonts w:hint="eastAsia"/>
          <w:sz w:val="16"/>
          <w:szCs w:val="16"/>
          <w:lang w:eastAsia="zh-CN"/>
        </w:rPr>
        <w:t>Fi</w:t>
      </w:r>
      <w:r w:rsidR="007C58E4">
        <w:rPr>
          <w:sz w:val="16"/>
          <w:szCs w:val="16"/>
          <w:lang w:eastAsia="zh-CN"/>
        </w:rPr>
        <w:t>gure</w:t>
      </w:r>
      <w:r w:rsidR="007D318A">
        <w:rPr>
          <w:sz w:val="16"/>
          <w:szCs w:val="16"/>
          <w:lang w:eastAsia="zh-CN"/>
        </w:rPr>
        <w:t xml:space="preserve"> 6.</w:t>
      </w:r>
      <w:r w:rsidRPr="00B85416">
        <w:rPr>
          <w:sz w:val="16"/>
          <w:szCs w:val="16"/>
          <w:lang w:eastAsia="zh-CN"/>
        </w:rPr>
        <w:t xml:space="preserve"> Example of </w:t>
      </w:r>
      <w:r w:rsidR="007D318A" w:rsidRPr="007D318A">
        <w:rPr>
          <w:rFonts w:hint="eastAsia"/>
          <w:sz w:val="16"/>
          <w:szCs w:val="16"/>
          <w:lang w:eastAsia="zh-CN"/>
        </w:rPr>
        <w:t>Test-</w:t>
      </w:r>
      <w:r w:rsidR="007D318A" w:rsidRPr="007D318A">
        <w:rPr>
          <w:sz w:val="16"/>
          <w:szCs w:val="16"/>
          <w:lang w:eastAsia="zh-CN"/>
        </w:rPr>
        <w:t>and-</w:t>
      </w:r>
      <w:r w:rsidR="007D318A" w:rsidRPr="007D318A">
        <w:rPr>
          <w:rFonts w:hint="eastAsia"/>
          <w:sz w:val="16"/>
          <w:szCs w:val="16"/>
          <w:lang w:eastAsia="zh-CN"/>
        </w:rPr>
        <w:t>Set</w:t>
      </w:r>
    </w:p>
    <w:p w14:paraId="07E9FD11" w14:textId="77777777" w:rsidR="006A70E6" w:rsidRDefault="006A70E6" w:rsidP="006A70E6">
      <w:pPr>
        <w:pStyle w:val="BodyText"/>
        <w:rPr>
          <w:lang w:eastAsia="zh-CN"/>
        </w:rPr>
      </w:pPr>
      <w:r>
        <w:rPr>
          <w:lang w:eastAsia="zh-CN"/>
        </w:rPr>
        <w:t>Description:</w:t>
      </w:r>
    </w:p>
    <w:p w14:paraId="369E383D" w14:textId="77777777" w:rsidR="00154FB0" w:rsidRDefault="006A70E6" w:rsidP="006A70E6">
      <w:pPr>
        <w:pStyle w:val="BodyText"/>
        <w:rPr>
          <w:lang w:eastAsia="zh-CN"/>
        </w:rPr>
      </w:pPr>
      <w:r>
        <w:rPr>
          <w:lang w:eastAsia="zh-CN"/>
        </w:rPr>
        <w:t>In the above example, the Test</w:t>
      </w:r>
      <w:r w:rsidR="007D318A">
        <w:rPr>
          <w:lang w:eastAsia="zh-CN"/>
        </w:rPr>
        <w:t>-and-</w:t>
      </w:r>
      <w:r>
        <w:rPr>
          <w:lang w:eastAsia="zh-CN"/>
        </w:rPr>
        <w:t xml:space="preserve">Set operation is used to execute lock(S), where the first while loop checks if lock S has been released by another process. Since the shared variable S is written each time </w:t>
      </w:r>
      <w:r w:rsidR="007D318A">
        <w:rPr>
          <w:lang w:eastAsia="zh-CN"/>
        </w:rPr>
        <w:t>Test-and-Set</w:t>
      </w:r>
      <w:r>
        <w:rPr>
          <w:lang w:eastAsia="zh-CN"/>
        </w:rPr>
        <w:t xml:space="preserve"> is executed, it may result in frequent memory access.</w:t>
      </w:r>
    </w:p>
    <w:p w14:paraId="6EE04570" w14:textId="77777777" w:rsidR="00154FB0" w:rsidRPr="003A7112" w:rsidRDefault="00154FB0" w:rsidP="00154FB0">
      <w:pPr>
        <w:pStyle w:val="BodyText"/>
        <w:rPr>
          <w:rFonts w:hint="eastAsia"/>
          <w:i/>
          <w:lang w:eastAsia="zh-CN"/>
        </w:rPr>
      </w:pPr>
      <w:r w:rsidRPr="003A7112">
        <w:rPr>
          <w:rFonts w:hint="eastAsia"/>
          <w:i/>
          <w:lang w:eastAsia="zh-CN"/>
        </w:rPr>
        <w:t>2)</w:t>
      </w:r>
      <w:r w:rsidR="003A7112" w:rsidRPr="003A7112">
        <w:rPr>
          <w:rFonts w:hint="eastAsia"/>
          <w:i/>
          <w:lang w:eastAsia="zh-CN"/>
        </w:rPr>
        <w:t xml:space="preserve"> </w:t>
      </w:r>
      <w:r w:rsidRPr="003A7112">
        <w:rPr>
          <w:rFonts w:hint="eastAsia"/>
          <w:i/>
          <w:lang w:eastAsia="zh-CN"/>
        </w:rPr>
        <w:t>Compare</w:t>
      </w:r>
      <w:r w:rsidR="007D318A">
        <w:rPr>
          <w:i/>
          <w:lang w:eastAsia="zh-CN"/>
        </w:rPr>
        <w:t>-and-</w:t>
      </w:r>
      <w:r w:rsidRPr="003A7112">
        <w:rPr>
          <w:rFonts w:hint="eastAsia"/>
          <w:i/>
          <w:lang w:eastAsia="zh-CN"/>
        </w:rPr>
        <w:t>Swap</w:t>
      </w:r>
      <w:r w:rsidR="003A7112" w:rsidRPr="003A7112">
        <w:rPr>
          <w:i/>
          <w:lang w:eastAsia="zh-CN"/>
        </w:rPr>
        <w:t xml:space="preserve"> </w:t>
      </w:r>
      <w:r w:rsidRPr="003A7112">
        <w:rPr>
          <w:rFonts w:hint="eastAsia"/>
          <w:i/>
          <w:lang w:eastAsia="zh-CN"/>
        </w:rPr>
        <w:t xml:space="preserve">  </w:t>
      </w:r>
    </w:p>
    <w:p w14:paraId="2CD4CC41" w14:textId="77777777" w:rsidR="00154FB0" w:rsidRDefault="007D318A" w:rsidP="00154FB0">
      <w:pPr>
        <w:pStyle w:val="BodyText"/>
        <w:rPr>
          <w:rFonts w:hint="eastAsia"/>
          <w:lang w:eastAsia="zh-CN"/>
        </w:rPr>
      </w:pPr>
      <w:r>
        <w:rPr>
          <w:rFonts w:hint="eastAsia"/>
          <w:lang w:eastAsia="zh-CN"/>
        </w:rPr>
        <w:t>Compare-and-Swap</w:t>
      </w:r>
      <w:r w:rsidR="00154FB0">
        <w:rPr>
          <w:rFonts w:hint="eastAsia"/>
          <w:lang w:eastAsia="zh-CN"/>
        </w:rPr>
        <w:t>(S</w:t>
      </w:r>
      <w:r w:rsidR="00154FB0">
        <w:rPr>
          <w:rFonts w:hint="eastAsia"/>
          <w:lang w:eastAsia="zh-CN"/>
        </w:rPr>
        <w:t>，</w:t>
      </w:r>
      <w:r w:rsidR="00154FB0">
        <w:rPr>
          <w:rFonts w:hint="eastAsia"/>
          <w:lang w:eastAsia="zh-CN"/>
        </w:rPr>
        <w:t>old</w:t>
      </w:r>
      <w:r w:rsidR="00154FB0">
        <w:rPr>
          <w:rFonts w:hint="eastAsia"/>
          <w:lang w:eastAsia="zh-CN"/>
        </w:rPr>
        <w:t>，</w:t>
      </w:r>
      <w:r w:rsidR="00154FB0">
        <w:rPr>
          <w:rFonts w:hint="eastAsia"/>
          <w:lang w:eastAsia="zh-CN"/>
        </w:rPr>
        <w:t>new</w:t>
      </w:r>
      <w:r w:rsidR="00154FB0">
        <w:rPr>
          <w:rFonts w:hint="eastAsia"/>
          <w:lang w:eastAsia="zh-CN"/>
        </w:rPr>
        <w:t>，</w:t>
      </w:r>
      <w:r w:rsidR="00154FB0">
        <w:rPr>
          <w:rFonts w:hint="eastAsia"/>
          <w:lang w:eastAsia="zh-CN"/>
        </w:rPr>
        <w:t>flag)</w:t>
      </w:r>
      <w:r w:rsidR="003A7112" w:rsidRPr="003A7112">
        <w:t xml:space="preserve"> </w:t>
      </w:r>
      <w:r w:rsidR="003A7112" w:rsidRPr="003A7112">
        <w:rPr>
          <w:lang w:eastAsia="zh-CN"/>
        </w:rPr>
        <w:t>It is also an atomic operation instruction that compares the shared variable S with the local variable old: if S is consistent with old, then S=new, and flag=True, to indicate that S is modified; if S is inconsistent with old, then old=S And flag=False, its main purpose is to perform the lock function.</w:t>
      </w:r>
    </w:p>
    <w:p w14:paraId="7AACA91C" w14:textId="77777777" w:rsidR="00154FB0" w:rsidRDefault="007D318A" w:rsidP="00154FB0">
      <w:pPr>
        <w:pStyle w:val="BodyText"/>
        <w:rPr>
          <w:lang w:eastAsia="zh-CN"/>
        </w:rPr>
      </w:pPr>
      <w:r>
        <w:rPr>
          <w:rFonts w:hint="eastAsia"/>
          <w:lang w:eastAsia="zh-CN"/>
        </w:rPr>
        <w:t>E</w:t>
      </w:r>
      <w:r>
        <w:rPr>
          <w:lang w:eastAsia="zh-CN"/>
        </w:rPr>
        <w:t xml:space="preserve">xample: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tblGrid>
      <w:tr w:rsidR="003A7112" w14:paraId="4A933942" w14:textId="77777777" w:rsidTr="000E2D2C">
        <w:trPr>
          <w:jc w:val="center"/>
        </w:trPr>
        <w:tc>
          <w:tcPr>
            <w:tcW w:w="4123" w:type="dxa"/>
            <w:shd w:val="clear" w:color="auto" w:fill="auto"/>
          </w:tcPr>
          <w:p w14:paraId="4CE08CA9" w14:textId="77777777" w:rsidR="003A7112" w:rsidRDefault="003A7112" w:rsidP="003A7112">
            <w:pPr>
              <w:pStyle w:val="BodyText"/>
              <w:rPr>
                <w:rFonts w:hint="eastAsia"/>
                <w:lang w:eastAsia="zh-CN"/>
              </w:rPr>
            </w:pPr>
            <w:r>
              <w:rPr>
                <w:rFonts w:hint="eastAsia"/>
                <w:lang w:eastAsia="zh-CN"/>
              </w:rPr>
              <w:t>0ld=balance[x]</w:t>
            </w:r>
            <w:r>
              <w:rPr>
                <w:rFonts w:hint="eastAsia"/>
                <w:lang w:eastAsia="zh-CN"/>
              </w:rPr>
              <w:t>；</w:t>
            </w:r>
            <w:r>
              <w:rPr>
                <w:rFonts w:hint="eastAsia"/>
                <w:lang w:eastAsia="zh-CN"/>
              </w:rPr>
              <w:t xml:space="preserve">    </w:t>
            </w:r>
            <w:r>
              <w:rPr>
                <w:rFonts w:hint="eastAsia"/>
                <w:lang w:eastAsia="zh-CN"/>
              </w:rPr>
              <w:t>／</w:t>
            </w:r>
            <w:r>
              <w:rPr>
                <w:rFonts w:hint="eastAsia"/>
                <w:lang w:eastAsia="zh-CN"/>
              </w:rPr>
              <w:t>*</w:t>
            </w:r>
            <w:r w:rsidR="0098169C">
              <w:rPr>
                <w:lang w:eastAsia="zh-CN"/>
              </w:rPr>
              <w:t>read the value of share variable</w:t>
            </w:r>
            <w:r>
              <w:rPr>
                <w:rFonts w:hint="eastAsia"/>
                <w:lang w:eastAsia="zh-CN"/>
              </w:rPr>
              <w:t>*</w:t>
            </w:r>
            <w:r>
              <w:rPr>
                <w:rFonts w:hint="eastAsia"/>
                <w:lang w:eastAsia="zh-CN"/>
              </w:rPr>
              <w:t>／</w:t>
            </w:r>
          </w:p>
          <w:p w14:paraId="5D81020A" w14:textId="77777777" w:rsidR="003A7112" w:rsidRDefault="003A7112" w:rsidP="003A7112">
            <w:pPr>
              <w:pStyle w:val="BodyText"/>
              <w:rPr>
                <w:lang w:eastAsia="zh-CN"/>
              </w:rPr>
            </w:pPr>
            <w:r>
              <w:rPr>
                <w:lang w:eastAsia="zh-CN"/>
              </w:rPr>
              <w:t>do{</w:t>
            </w:r>
          </w:p>
          <w:p w14:paraId="393820E2" w14:textId="77777777" w:rsidR="003A7112" w:rsidRDefault="0098169C" w:rsidP="003A7112">
            <w:pPr>
              <w:pStyle w:val="BodyText"/>
              <w:rPr>
                <w:rFonts w:hint="eastAsia"/>
                <w:lang w:eastAsia="zh-CN"/>
              </w:rPr>
            </w:pPr>
            <w:r>
              <w:rPr>
                <w:rFonts w:hint="eastAsia"/>
                <w:lang w:eastAsia="zh-CN"/>
              </w:rPr>
              <w:t xml:space="preserve">    new=o</w:t>
            </w:r>
            <w:r w:rsidR="003A7112">
              <w:rPr>
                <w:rFonts w:hint="eastAsia"/>
                <w:lang w:eastAsia="zh-CN"/>
              </w:rPr>
              <w:t xml:space="preserve">ld-100       </w:t>
            </w:r>
            <w:r w:rsidR="003A7112">
              <w:rPr>
                <w:rFonts w:hint="eastAsia"/>
                <w:lang w:eastAsia="zh-CN"/>
              </w:rPr>
              <w:t>；／</w:t>
            </w:r>
            <w:r>
              <w:rPr>
                <w:rFonts w:hint="eastAsia"/>
                <w:lang w:eastAsia="zh-CN"/>
              </w:rPr>
              <w:t>*modify</w:t>
            </w:r>
            <w:r w:rsidR="003A7112">
              <w:rPr>
                <w:rFonts w:hint="eastAsia"/>
                <w:lang w:eastAsia="zh-CN"/>
              </w:rPr>
              <w:t>*</w:t>
            </w:r>
            <w:r w:rsidR="003A7112">
              <w:rPr>
                <w:rFonts w:hint="eastAsia"/>
                <w:lang w:eastAsia="zh-CN"/>
              </w:rPr>
              <w:t>／</w:t>
            </w:r>
          </w:p>
          <w:p w14:paraId="3952637B" w14:textId="77777777" w:rsidR="003A7112" w:rsidRDefault="003A7112" w:rsidP="003A7112">
            <w:pPr>
              <w:pStyle w:val="BodyText"/>
              <w:rPr>
                <w:rFonts w:hint="eastAsia"/>
                <w:lang w:eastAsia="zh-CN"/>
              </w:rPr>
            </w:pPr>
            <w:r>
              <w:rPr>
                <w:rFonts w:hint="eastAsia"/>
                <w:lang w:eastAsia="zh-CN"/>
              </w:rPr>
              <w:t xml:space="preserve">    </w:t>
            </w:r>
            <w:r w:rsidR="007D318A">
              <w:rPr>
                <w:rFonts w:hint="eastAsia"/>
                <w:lang w:eastAsia="zh-CN"/>
              </w:rPr>
              <w:t>Compare-and-Swap</w:t>
            </w:r>
            <w:r>
              <w:rPr>
                <w:rFonts w:hint="eastAsia"/>
                <w:lang w:eastAsia="zh-CN"/>
              </w:rPr>
              <w:t>(balance[x]</w:t>
            </w:r>
            <w:r>
              <w:rPr>
                <w:rFonts w:hint="eastAsia"/>
                <w:lang w:eastAsia="zh-CN"/>
              </w:rPr>
              <w:t>，</w:t>
            </w:r>
            <w:r>
              <w:rPr>
                <w:rFonts w:hint="eastAsia"/>
                <w:lang w:eastAsia="zh-CN"/>
              </w:rPr>
              <w:t>0ld</w:t>
            </w:r>
            <w:r>
              <w:rPr>
                <w:rFonts w:hint="eastAsia"/>
                <w:lang w:eastAsia="zh-CN"/>
              </w:rPr>
              <w:t>，</w:t>
            </w:r>
            <w:r>
              <w:rPr>
                <w:rFonts w:hint="eastAsia"/>
                <w:lang w:eastAsia="zh-CN"/>
              </w:rPr>
              <w:t>new</w:t>
            </w:r>
            <w:r>
              <w:rPr>
                <w:rFonts w:hint="eastAsia"/>
                <w:lang w:eastAsia="zh-CN"/>
              </w:rPr>
              <w:t>，</w:t>
            </w:r>
            <w:r>
              <w:rPr>
                <w:rFonts w:hint="eastAsia"/>
                <w:lang w:eastAsia="zh-CN"/>
              </w:rPr>
              <w:t xml:space="preserve">flag); </w:t>
            </w:r>
            <w:r>
              <w:rPr>
                <w:rFonts w:hint="eastAsia"/>
                <w:lang w:eastAsia="zh-CN"/>
              </w:rPr>
              <w:t>／</w:t>
            </w:r>
            <w:r>
              <w:rPr>
                <w:rFonts w:hint="eastAsia"/>
                <w:lang w:eastAsia="zh-CN"/>
              </w:rPr>
              <w:t>*</w:t>
            </w:r>
            <w:r w:rsidR="0098169C">
              <w:rPr>
                <w:rFonts w:hint="eastAsia"/>
                <w:lang w:eastAsia="zh-CN"/>
              </w:rPr>
              <w:t>write</w:t>
            </w:r>
            <w:r>
              <w:rPr>
                <w:rFonts w:hint="eastAsia"/>
                <w:lang w:eastAsia="zh-CN"/>
              </w:rPr>
              <w:t>*</w:t>
            </w:r>
            <w:r>
              <w:rPr>
                <w:rFonts w:hint="eastAsia"/>
                <w:lang w:eastAsia="zh-CN"/>
              </w:rPr>
              <w:t>／</w:t>
            </w:r>
          </w:p>
          <w:p w14:paraId="28BF364F" w14:textId="77777777" w:rsidR="003A7112" w:rsidRDefault="003A7112" w:rsidP="000E2D2C">
            <w:pPr>
              <w:pStyle w:val="BodyText"/>
              <w:ind w:firstLine="0"/>
              <w:rPr>
                <w:rFonts w:hint="eastAsia"/>
                <w:lang w:eastAsia="zh-CN"/>
              </w:rPr>
            </w:pPr>
            <w:r>
              <w:rPr>
                <w:rFonts w:hint="eastAsia"/>
                <w:lang w:eastAsia="zh-CN"/>
              </w:rPr>
              <w:t xml:space="preserve">    }while(flag==False)</w:t>
            </w:r>
            <w:r>
              <w:rPr>
                <w:rFonts w:hint="eastAsia"/>
                <w:lang w:eastAsia="zh-CN"/>
              </w:rPr>
              <w:t>；</w:t>
            </w:r>
          </w:p>
        </w:tc>
      </w:tr>
    </w:tbl>
    <w:p w14:paraId="0D087A89" w14:textId="77777777" w:rsidR="00154FB0" w:rsidRDefault="003A7112" w:rsidP="007D318A">
      <w:pPr>
        <w:pStyle w:val="BodyText"/>
        <w:jc w:val="center"/>
        <w:rPr>
          <w:rFonts w:hint="eastAsia"/>
          <w:lang w:eastAsia="zh-CN"/>
        </w:rPr>
      </w:pPr>
      <w:r w:rsidRPr="00B85416">
        <w:rPr>
          <w:rFonts w:hint="eastAsia"/>
          <w:sz w:val="16"/>
          <w:szCs w:val="16"/>
          <w:lang w:eastAsia="zh-CN"/>
        </w:rPr>
        <w:t>Fi</w:t>
      </w:r>
      <w:r w:rsidR="007C58E4">
        <w:rPr>
          <w:sz w:val="16"/>
          <w:szCs w:val="16"/>
          <w:lang w:eastAsia="zh-CN"/>
        </w:rPr>
        <w:t>gure</w:t>
      </w:r>
      <w:r w:rsidR="007D318A">
        <w:rPr>
          <w:sz w:val="16"/>
          <w:szCs w:val="16"/>
          <w:lang w:eastAsia="zh-CN"/>
        </w:rPr>
        <w:t xml:space="preserve"> 7.</w:t>
      </w:r>
      <w:r w:rsidRPr="00B85416">
        <w:rPr>
          <w:sz w:val="16"/>
          <w:szCs w:val="16"/>
          <w:lang w:eastAsia="zh-CN"/>
        </w:rPr>
        <w:t xml:space="preserve"> Example of </w:t>
      </w:r>
      <w:r w:rsidR="007D318A">
        <w:rPr>
          <w:sz w:val="16"/>
          <w:szCs w:val="16"/>
          <w:lang w:eastAsia="zh-CN"/>
        </w:rPr>
        <w:t>Compare-and-Swap</w:t>
      </w:r>
      <w:r w:rsidR="00B34F37">
        <w:rPr>
          <w:sz w:val="16"/>
          <w:szCs w:val="16"/>
          <w:lang w:eastAsia="zh-CN"/>
        </w:rPr>
        <w:t>-</w:t>
      </w:r>
      <w:r w:rsidR="007D318A">
        <w:rPr>
          <w:sz w:val="16"/>
          <w:szCs w:val="16"/>
          <w:lang w:eastAsia="zh-CN"/>
        </w:rPr>
        <w:t>1</w:t>
      </w:r>
    </w:p>
    <w:p w14:paraId="1951A048" w14:textId="77777777" w:rsidR="00154FB0" w:rsidRDefault="003A7112" w:rsidP="00154FB0">
      <w:pPr>
        <w:pStyle w:val="BodyText"/>
        <w:rPr>
          <w:lang w:eastAsia="zh-CN"/>
        </w:rPr>
      </w:pPr>
      <w:r w:rsidRPr="003A7112">
        <w:rPr>
          <w:lang w:eastAsia="zh-CN"/>
        </w:rPr>
        <w:t>The above operation can be implemented with a lock as follows</w:t>
      </w:r>
      <w:r w:rsidR="00154FB0">
        <w:rPr>
          <w:rFonts w:hint="eastAsia"/>
          <w:lang w:eastAsia="zh-C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tblGrid>
      <w:tr w:rsidR="003A7112" w14:paraId="5EB587CD" w14:textId="77777777" w:rsidTr="000E2D2C">
        <w:trPr>
          <w:jc w:val="center"/>
        </w:trPr>
        <w:tc>
          <w:tcPr>
            <w:tcW w:w="4123" w:type="dxa"/>
            <w:shd w:val="clear" w:color="auto" w:fill="auto"/>
          </w:tcPr>
          <w:p w14:paraId="6B7E9AB5" w14:textId="77777777" w:rsidR="003A7112" w:rsidRDefault="003A7112" w:rsidP="003A7112">
            <w:pPr>
              <w:pStyle w:val="BodyText"/>
              <w:rPr>
                <w:lang w:eastAsia="zh-CN"/>
              </w:rPr>
            </w:pPr>
            <w:r>
              <w:rPr>
                <w:lang w:eastAsia="zh-CN"/>
              </w:rPr>
              <w:t>lock(S);</w:t>
            </w:r>
          </w:p>
          <w:p w14:paraId="73020690" w14:textId="77777777" w:rsidR="003A7112" w:rsidRDefault="003A7112" w:rsidP="003A7112">
            <w:pPr>
              <w:pStyle w:val="BodyText"/>
              <w:rPr>
                <w:rFonts w:hint="eastAsia"/>
                <w:lang w:eastAsia="zh-CN"/>
              </w:rPr>
            </w:pPr>
            <w:r>
              <w:rPr>
                <w:rFonts w:hint="eastAsia"/>
                <w:lang w:eastAsia="zh-CN"/>
              </w:rPr>
              <w:t>balance[x]=balance[x] -100</w:t>
            </w:r>
            <w:r>
              <w:rPr>
                <w:rFonts w:hint="eastAsia"/>
                <w:lang w:eastAsia="zh-CN"/>
              </w:rPr>
              <w:t>；／</w:t>
            </w:r>
            <w:r>
              <w:rPr>
                <w:rFonts w:hint="eastAsia"/>
                <w:lang w:eastAsia="zh-CN"/>
              </w:rPr>
              <w:t>*</w:t>
            </w:r>
            <w:r w:rsidR="0098169C">
              <w:rPr>
                <w:lang w:eastAsia="zh-CN"/>
              </w:rPr>
              <w:t>read</w:t>
            </w:r>
            <w:r>
              <w:rPr>
                <w:rFonts w:hint="eastAsia"/>
                <w:lang w:eastAsia="zh-CN"/>
              </w:rPr>
              <w:t>-</w:t>
            </w:r>
            <w:r w:rsidR="0098169C">
              <w:rPr>
                <w:lang w:eastAsia="zh-CN"/>
              </w:rPr>
              <w:t>modify</w:t>
            </w:r>
            <w:r>
              <w:rPr>
                <w:rFonts w:hint="eastAsia"/>
                <w:lang w:eastAsia="zh-CN"/>
              </w:rPr>
              <w:t>-</w:t>
            </w:r>
            <w:r w:rsidR="0098169C">
              <w:rPr>
                <w:lang w:eastAsia="zh-CN"/>
              </w:rPr>
              <w:t>write</w:t>
            </w:r>
            <w:r>
              <w:rPr>
                <w:rFonts w:hint="eastAsia"/>
                <w:lang w:eastAsia="zh-CN"/>
              </w:rPr>
              <w:t>*</w:t>
            </w:r>
            <w:r>
              <w:rPr>
                <w:rFonts w:hint="eastAsia"/>
                <w:lang w:eastAsia="zh-CN"/>
              </w:rPr>
              <w:t>／</w:t>
            </w:r>
          </w:p>
          <w:p w14:paraId="2FC2C969" w14:textId="77777777" w:rsidR="003A7112" w:rsidRDefault="003A7112" w:rsidP="000E2D2C">
            <w:pPr>
              <w:pStyle w:val="BodyText"/>
              <w:ind w:firstLine="0"/>
              <w:rPr>
                <w:rFonts w:hint="eastAsia"/>
                <w:lang w:eastAsia="zh-CN"/>
              </w:rPr>
            </w:pPr>
            <w:r>
              <w:rPr>
                <w:lang w:eastAsia="zh-CN"/>
              </w:rPr>
              <w:t>unlock(S);</w:t>
            </w:r>
          </w:p>
        </w:tc>
      </w:tr>
    </w:tbl>
    <w:p w14:paraId="7527A853" w14:textId="77777777" w:rsidR="003A7112" w:rsidRDefault="003A7112" w:rsidP="003A7112">
      <w:pPr>
        <w:pStyle w:val="BodyText"/>
        <w:jc w:val="center"/>
        <w:rPr>
          <w:lang w:eastAsia="zh-CN"/>
        </w:rPr>
      </w:pPr>
      <w:r w:rsidRPr="00B85416">
        <w:rPr>
          <w:rFonts w:hint="eastAsia"/>
          <w:sz w:val="16"/>
          <w:szCs w:val="16"/>
          <w:lang w:eastAsia="zh-CN"/>
        </w:rPr>
        <w:t>Fi</w:t>
      </w:r>
      <w:r w:rsidR="007C58E4">
        <w:rPr>
          <w:sz w:val="16"/>
          <w:szCs w:val="16"/>
          <w:lang w:eastAsia="zh-CN"/>
        </w:rPr>
        <w:t>gure</w:t>
      </w:r>
      <w:r w:rsidR="007D318A">
        <w:rPr>
          <w:sz w:val="16"/>
          <w:szCs w:val="16"/>
          <w:lang w:eastAsia="zh-CN"/>
        </w:rPr>
        <w:t xml:space="preserve"> 8.</w:t>
      </w:r>
      <w:r w:rsidRPr="00B85416">
        <w:rPr>
          <w:sz w:val="16"/>
          <w:szCs w:val="16"/>
          <w:lang w:eastAsia="zh-CN"/>
        </w:rPr>
        <w:t xml:space="preserve"> </w:t>
      </w:r>
      <w:r w:rsidR="007D318A" w:rsidRPr="00B85416">
        <w:rPr>
          <w:sz w:val="16"/>
          <w:szCs w:val="16"/>
          <w:lang w:eastAsia="zh-CN"/>
        </w:rPr>
        <w:t xml:space="preserve">Example of </w:t>
      </w:r>
      <w:r w:rsidR="007D318A">
        <w:rPr>
          <w:sz w:val="16"/>
          <w:szCs w:val="16"/>
          <w:lang w:eastAsia="zh-CN"/>
        </w:rPr>
        <w:t>Compare-and-Swap</w:t>
      </w:r>
      <w:r w:rsidR="00B34F37">
        <w:rPr>
          <w:sz w:val="16"/>
          <w:szCs w:val="16"/>
          <w:lang w:eastAsia="zh-CN"/>
        </w:rPr>
        <w:t>-</w:t>
      </w:r>
      <w:r w:rsidR="007D318A">
        <w:rPr>
          <w:sz w:val="16"/>
          <w:szCs w:val="16"/>
          <w:lang w:eastAsia="zh-CN"/>
        </w:rPr>
        <w:t>2</w:t>
      </w:r>
    </w:p>
    <w:p w14:paraId="0D7164BA" w14:textId="77777777" w:rsidR="00154FB0" w:rsidRDefault="003A7112" w:rsidP="00154FB0">
      <w:pPr>
        <w:pStyle w:val="BodyText"/>
        <w:rPr>
          <w:rFonts w:hint="eastAsia"/>
          <w:lang w:eastAsia="zh-CN"/>
        </w:rPr>
      </w:pPr>
      <w:r w:rsidRPr="003A7112">
        <w:rPr>
          <w:lang w:eastAsia="zh-CN"/>
        </w:rPr>
        <w:t>The above lock function makes the whole process of reading and writing mutually exclusive. The advantage of using Compare</w:t>
      </w:r>
      <w:r w:rsidR="005D07DD">
        <w:rPr>
          <w:lang w:eastAsia="zh-CN"/>
        </w:rPr>
        <w:t>-and-</w:t>
      </w:r>
      <w:r w:rsidRPr="003A7112">
        <w:rPr>
          <w:lang w:eastAsia="zh-CN"/>
        </w:rPr>
        <w:t>Swap is that the length of the critical section is reduced to only one instruction.</w:t>
      </w:r>
      <w:r w:rsidR="00154FB0">
        <w:rPr>
          <w:rFonts w:hint="eastAsia"/>
          <w:lang w:eastAsia="zh-CN"/>
        </w:rPr>
        <w:t>。</w:t>
      </w:r>
    </w:p>
    <w:p w14:paraId="5231EEB0" w14:textId="77777777" w:rsidR="00154FB0" w:rsidRPr="003A7112" w:rsidRDefault="00154FB0" w:rsidP="00154FB0">
      <w:pPr>
        <w:pStyle w:val="BodyText"/>
        <w:rPr>
          <w:rFonts w:hint="eastAsia"/>
          <w:i/>
          <w:lang w:eastAsia="zh-CN"/>
        </w:rPr>
      </w:pPr>
      <w:r w:rsidRPr="003A7112">
        <w:rPr>
          <w:rFonts w:hint="eastAsia"/>
          <w:i/>
          <w:lang w:eastAsia="zh-CN"/>
        </w:rPr>
        <w:t>3)</w:t>
      </w:r>
      <w:r w:rsidR="003A7112" w:rsidRPr="003A7112">
        <w:rPr>
          <w:rFonts w:hint="eastAsia"/>
          <w:i/>
          <w:lang w:eastAsia="zh-CN"/>
        </w:rPr>
        <w:t xml:space="preserve"> </w:t>
      </w:r>
      <w:r w:rsidRPr="003A7112">
        <w:rPr>
          <w:rFonts w:hint="eastAsia"/>
          <w:i/>
          <w:lang w:eastAsia="zh-CN"/>
        </w:rPr>
        <w:t>Fetch</w:t>
      </w:r>
      <w:r w:rsidR="001970F0">
        <w:rPr>
          <w:i/>
          <w:lang w:eastAsia="zh-CN"/>
        </w:rPr>
        <w:t>-and-</w:t>
      </w:r>
      <w:r w:rsidRPr="003A7112">
        <w:rPr>
          <w:rFonts w:hint="eastAsia"/>
          <w:i/>
          <w:lang w:eastAsia="zh-CN"/>
        </w:rPr>
        <w:t>Add</w:t>
      </w:r>
      <w:r w:rsidR="003A7112" w:rsidRPr="003A7112">
        <w:rPr>
          <w:i/>
          <w:lang w:eastAsia="zh-CN"/>
        </w:rPr>
        <w:t xml:space="preserve"> </w:t>
      </w:r>
      <w:r w:rsidRPr="003A7112">
        <w:rPr>
          <w:rFonts w:hint="eastAsia"/>
          <w:i/>
          <w:lang w:eastAsia="zh-CN"/>
        </w:rPr>
        <w:t xml:space="preserve"> </w:t>
      </w:r>
    </w:p>
    <w:p w14:paraId="609EBBD7" w14:textId="77777777" w:rsidR="003A7112" w:rsidRDefault="003A7112" w:rsidP="00154FB0">
      <w:pPr>
        <w:pStyle w:val="BodyText"/>
        <w:rPr>
          <w:rFonts w:hint="eastAsia"/>
          <w:lang w:eastAsia="zh-CN"/>
        </w:rPr>
      </w:pPr>
      <w:r w:rsidRPr="003A7112">
        <w:rPr>
          <w:lang w:eastAsia="zh-CN"/>
        </w:rPr>
        <w:t>Fetch</w:t>
      </w:r>
      <w:r w:rsidR="001970F0">
        <w:rPr>
          <w:lang w:eastAsia="zh-CN"/>
        </w:rPr>
        <w:t>-and-</w:t>
      </w:r>
      <w:r w:rsidRPr="003A7112">
        <w:rPr>
          <w:lang w:eastAsia="zh-CN"/>
        </w:rPr>
        <w:t>Add(S</w:t>
      </w:r>
      <w:r w:rsidRPr="00183218">
        <w:rPr>
          <w:noProof/>
          <w:lang w:eastAsia="zh-CN"/>
        </w:rPr>
        <w:t>,</w:t>
      </w:r>
      <w:r w:rsidR="001970F0">
        <w:rPr>
          <w:noProof/>
          <w:lang w:eastAsia="zh-CN"/>
        </w:rPr>
        <w:t xml:space="preserve"> </w:t>
      </w:r>
      <w:r w:rsidRPr="00183218">
        <w:rPr>
          <w:noProof/>
          <w:lang w:eastAsia="zh-CN"/>
        </w:rPr>
        <w:t>V</w:t>
      </w:r>
      <w:r w:rsidRPr="003A7112">
        <w:rPr>
          <w:lang w:eastAsia="zh-CN"/>
        </w:rPr>
        <w:t>) is also an atomic operation instruction that returns the shared variable S to the local variable Result and then adds the local value V to S. The syntax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tblGrid>
      <w:tr w:rsidR="003A7112" w14:paraId="61ECE82C" w14:textId="77777777" w:rsidTr="000E2D2C">
        <w:trPr>
          <w:jc w:val="center"/>
        </w:trPr>
        <w:tc>
          <w:tcPr>
            <w:tcW w:w="4123" w:type="dxa"/>
            <w:shd w:val="clear" w:color="auto" w:fill="auto"/>
          </w:tcPr>
          <w:p w14:paraId="44990225" w14:textId="77777777" w:rsidR="003A7112" w:rsidRDefault="001970F0" w:rsidP="003A7112">
            <w:pPr>
              <w:pStyle w:val="BodyText"/>
              <w:rPr>
                <w:rFonts w:hint="eastAsia"/>
                <w:lang w:eastAsia="zh-CN"/>
              </w:rPr>
            </w:pPr>
            <w:r w:rsidRPr="003A7112">
              <w:rPr>
                <w:lang w:eastAsia="zh-CN"/>
              </w:rPr>
              <w:t>Fetch</w:t>
            </w:r>
            <w:r>
              <w:rPr>
                <w:lang w:eastAsia="zh-CN"/>
              </w:rPr>
              <w:t>-and-</w:t>
            </w:r>
            <w:r w:rsidRPr="003A7112">
              <w:rPr>
                <w:lang w:eastAsia="zh-CN"/>
              </w:rPr>
              <w:t>Add</w:t>
            </w:r>
            <w:r>
              <w:rPr>
                <w:rFonts w:hint="eastAsia"/>
                <w:lang w:eastAsia="zh-CN"/>
              </w:rPr>
              <w:t xml:space="preserve"> </w:t>
            </w:r>
            <w:r>
              <w:rPr>
                <w:lang w:eastAsia="zh-CN"/>
              </w:rPr>
              <w:t>(</w:t>
            </w:r>
            <w:r w:rsidR="003A7112">
              <w:rPr>
                <w:rFonts w:hint="eastAsia"/>
                <w:lang w:eastAsia="zh-CN"/>
              </w:rPr>
              <w:t>S</w:t>
            </w:r>
            <w:r>
              <w:rPr>
                <w:rFonts w:hint="eastAsia"/>
                <w:lang w:eastAsia="zh-CN"/>
              </w:rPr>
              <w:t>,</w:t>
            </w:r>
            <w:r>
              <w:rPr>
                <w:lang w:eastAsia="zh-CN"/>
              </w:rPr>
              <w:t xml:space="preserve"> </w:t>
            </w:r>
            <w:r w:rsidR="003A7112">
              <w:rPr>
                <w:rFonts w:hint="eastAsia"/>
                <w:lang w:eastAsia="zh-CN"/>
              </w:rPr>
              <w:t>V)</w:t>
            </w:r>
          </w:p>
          <w:p w14:paraId="3CF41384" w14:textId="77777777" w:rsidR="003A7112" w:rsidRDefault="003A7112" w:rsidP="003A7112">
            <w:pPr>
              <w:pStyle w:val="BodyText"/>
              <w:rPr>
                <w:rFonts w:hint="eastAsia"/>
                <w:lang w:eastAsia="zh-CN"/>
              </w:rPr>
            </w:pPr>
            <w:r>
              <w:rPr>
                <w:rFonts w:hint="eastAsia"/>
                <w:lang w:eastAsia="zh-CN"/>
              </w:rPr>
              <w:t>Result=S</w:t>
            </w:r>
            <w:r>
              <w:rPr>
                <w:rFonts w:hint="eastAsia"/>
                <w:lang w:eastAsia="zh-CN"/>
              </w:rPr>
              <w:t>；</w:t>
            </w:r>
          </w:p>
          <w:p w14:paraId="7A9D9321" w14:textId="77777777" w:rsidR="003A7112" w:rsidRDefault="003A7112" w:rsidP="003A7112">
            <w:pPr>
              <w:pStyle w:val="BodyText"/>
              <w:rPr>
                <w:rFonts w:hint="eastAsia"/>
                <w:lang w:eastAsia="zh-CN"/>
              </w:rPr>
            </w:pPr>
            <w:r>
              <w:rPr>
                <w:rFonts w:hint="eastAsia"/>
                <w:lang w:eastAsia="zh-CN"/>
              </w:rPr>
              <w:t>S=S+V</w:t>
            </w:r>
            <w:r>
              <w:rPr>
                <w:rFonts w:hint="eastAsia"/>
                <w:lang w:eastAsia="zh-CN"/>
              </w:rPr>
              <w:t>；</w:t>
            </w:r>
          </w:p>
          <w:p w14:paraId="0A225393" w14:textId="77777777" w:rsidR="003A7112" w:rsidRDefault="001970F0" w:rsidP="000E2D2C">
            <w:pPr>
              <w:pStyle w:val="BodyText"/>
              <w:ind w:firstLine="0"/>
              <w:rPr>
                <w:rFonts w:hint="eastAsia"/>
                <w:lang w:eastAsia="zh-CN"/>
              </w:rPr>
            </w:pPr>
            <w:r>
              <w:rPr>
                <w:lang w:eastAsia="zh-CN"/>
              </w:rPr>
              <w:t xml:space="preserve">      </w:t>
            </w:r>
            <w:r w:rsidR="003A7112">
              <w:rPr>
                <w:rFonts w:hint="eastAsia"/>
                <w:lang w:eastAsia="zh-CN"/>
              </w:rPr>
              <w:t>Return Result</w:t>
            </w:r>
            <w:r w:rsidR="003A7112">
              <w:rPr>
                <w:rFonts w:hint="eastAsia"/>
                <w:lang w:eastAsia="zh-CN"/>
              </w:rPr>
              <w:t>；</w:t>
            </w:r>
          </w:p>
        </w:tc>
      </w:tr>
    </w:tbl>
    <w:p w14:paraId="5893BB8C" w14:textId="77777777" w:rsidR="003A7112" w:rsidRDefault="003A7112" w:rsidP="003A7112">
      <w:pPr>
        <w:pStyle w:val="BodyText"/>
        <w:jc w:val="center"/>
        <w:rPr>
          <w:rFonts w:hint="eastAsia"/>
          <w:lang w:eastAsia="zh-CN"/>
        </w:rPr>
      </w:pPr>
      <w:r w:rsidRPr="00B85416">
        <w:rPr>
          <w:rFonts w:hint="eastAsia"/>
          <w:sz w:val="16"/>
          <w:szCs w:val="16"/>
          <w:lang w:eastAsia="zh-CN"/>
        </w:rPr>
        <w:t>Fi</w:t>
      </w:r>
      <w:r w:rsidR="007C58E4">
        <w:rPr>
          <w:sz w:val="16"/>
          <w:szCs w:val="16"/>
          <w:lang w:eastAsia="zh-CN"/>
        </w:rPr>
        <w:t>gure</w:t>
      </w:r>
      <w:r w:rsidR="00B34F37">
        <w:rPr>
          <w:sz w:val="16"/>
          <w:szCs w:val="16"/>
          <w:lang w:eastAsia="zh-CN"/>
        </w:rPr>
        <w:t xml:space="preserve"> 9.</w:t>
      </w:r>
      <w:r w:rsidRPr="00B85416">
        <w:rPr>
          <w:sz w:val="16"/>
          <w:szCs w:val="16"/>
          <w:lang w:eastAsia="zh-CN"/>
        </w:rPr>
        <w:t xml:space="preserve"> Example of </w:t>
      </w:r>
      <w:r w:rsidR="00B34F37">
        <w:rPr>
          <w:sz w:val="16"/>
          <w:szCs w:val="16"/>
          <w:lang w:eastAsia="zh-CN"/>
        </w:rPr>
        <w:t>Fetch-and-Add-1</w:t>
      </w:r>
    </w:p>
    <w:p w14:paraId="368EC25A" w14:textId="77777777" w:rsidR="00C77B7F" w:rsidRDefault="00C77B7F" w:rsidP="00154FB0">
      <w:pPr>
        <w:pStyle w:val="BodyText"/>
        <w:rPr>
          <w:rFonts w:hint="eastAsia"/>
          <w:lang w:eastAsia="zh-CN"/>
        </w:rPr>
      </w:pPr>
      <w:r w:rsidRPr="00C77B7F">
        <w:rPr>
          <w:lang w:eastAsia="zh-CN"/>
        </w:rPr>
        <w:t>This instruction is not only simple but also fast. For example, the code segment of the previous example can be implemented with</w:t>
      </w:r>
      <w:r>
        <w:rPr>
          <w:lang w:eastAsia="zh-CN"/>
        </w:rPr>
        <w:t xml:space="preserve"> only one Fetch</w:t>
      </w:r>
      <w:r w:rsidR="00D45A1E">
        <w:rPr>
          <w:lang w:eastAsia="zh-CN"/>
        </w:rPr>
        <w:t>-and-</w:t>
      </w:r>
      <w:r>
        <w:rPr>
          <w:lang w:eastAsia="zh-CN"/>
        </w:rPr>
        <w:t>Add instruction: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3"/>
      </w:tblGrid>
      <w:tr w:rsidR="00C77B7F" w14:paraId="5300E962" w14:textId="77777777" w:rsidTr="000E2D2C">
        <w:trPr>
          <w:jc w:val="center"/>
        </w:trPr>
        <w:tc>
          <w:tcPr>
            <w:tcW w:w="4123" w:type="dxa"/>
            <w:shd w:val="clear" w:color="auto" w:fill="auto"/>
          </w:tcPr>
          <w:p w14:paraId="1DC2BE08" w14:textId="77777777" w:rsidR="00C77B7F" w:rsidRDefault="00C77B7F" w:rsidP="00B34F37">
            <w:pPr>
              <w:pStyle w:val="BodyText"/>
              <w:ind w:firstLine="0"/>
              <w:rPr>
                <w:rFonts w:hint="eastAsia"/>
                <w:lang w:eastAsia="zh-CN"/>
              </w:rPr>
            </w:pPr>
            <w:r>
              <w:rPr>
                <w:rFonts w:hint="eastAsia"/>
                <w:lang w:eastAsia="zh-CN"/>
              </w:rPr>
              <w:t>Fetch</w:t>
            </w:r>
            <w:r w:rsidR="00B34F37">
              <w:rPr>
                <w:rFonts w:hint="eastAsia"/>
                <w:lang w:eastAsia="zh-CN"/>
              </w:rPr>
              <w:t>-</w:t>
            </w:r>
            <w:r w:rsidR="00B34F37">
              <w:rPr>
                <w:lang w:eastAsia="zh-CN"/>
              </w:rPr>
              <w:t>and-</w:t>
            </w:r>
            <w:r>
              <w:rPr>
                <w:rFonts w:hint="eastAsia"/>
                <w:lang w:eastAsia="zh-CN"/>
              </w:rPr>
              <w:t>Add(balance[x]</w:t>
            </w:r>
            <w:r>
              <w:rPr>
                <w:rFonts w:hint="eastAsia"/>
                <w:lang w:eastAsia="zh-CN"/>
              </w:rPr>
              <w:t>，</w:t>
            </w:r>
            <w:r>
              <w:rPr>
                <w:rFonts w:hint="eastAsia"/>
                <w:lang w:eastAsia="zh-CN"/>
              </w:rPr>
              <w:t>-100)</w:t>
            </w:r>
          </w:p>
        </w:tc>
      </w:tr>
    </w:tbl>
    <w:p w14:paraId="65064272" w14:textId="77777777" w:rsidR="00C77B7F" w:rsidRDefault="00C77B7F" w:rsidP="00C77B7F">
      <w:pPr>
        <w:pStyle w:val="BodyText"/>
        <w:jc w:val="center"/>
        <w:rPr>
          <w:rFonts w:hint="eastAsia"/>
          <w:lang w:eastAsia="zh-CN"/>
        </w:rPr>
      </w:pPr>
      <w:r w:rsidRPr="00B85416">
        <w:rPr>
          <w:rFonts w:hint="eastAsia"/>
          <w:sz w:val="16"/>
          <w:szCs w:val="16"/>
          <w:lang w:eastAsia="zh-CN"/>
        </w:rPr>
        <w:t>Fi</w:t>
      </w:r>
      <w:r w:rsidR="007C58E4">
        <w:rPr>
          <w:sz w:val="16"/>
          <w:szCs w:val="16"/>
          <w:lang w:eastAsia="zh-CN"/>
        </w:rPr>
        <w:t>gure</w:t>
      </w:r>
      <w:r w:rsidR="00B34F37">
        <w:rPr>
          <w:sz w:val="16"/>
          <w:szCs w:val="16"/>
          <w:lang w:eastAsia="zh-CN"/>
        </w:rPr>
        <w:t xml:space="preserve"> 10.</w:t>
      </w:r>
      <w:r w:rsidRPr="00B85416">
        <w:rPr>
          <w:sz w:val="16"/>
          <w:szCs w:val="16"/>
          <w:lang w:eastAsia="zh-CN"/>
        </w:rPr>
        <w:t xml:space="preserve"> </w:t>
      </w:r>
      <w:r w:rsidR="00B34F37" w:rsidRPr="00B85416">
        <w:rPr>
          <w:sz w:val="16"/>
          <w:szCs w:val="16"/>
          <w:lang w:eastAsia="zh-CN"/>
        </w:rPr>
        <w:t xml:space="preserve">Example of </w:t>
      </w:r>
      <w:r w:rsidR="00B34F37">
        <w:rPr>
          <w:sz w:val="16"/>
          <w:szCs w:val="16"/>
          <w:lang w:eastAsia="zh-CN"/>
        </w:rPr>
        <w:t>Fetch-and-Add-2</w:t>
      </w:r>
    </w:p>
    <w:p w14:paraId="3C2FF431" w14:textId="77777777" w:rsidR="00154FB0" w:rsidRDefault="00154FB0" w:rsidP="00154FB0">
      <w:pPr>
        <w:pStyle w:val="Heading1"/>
      </w:pPr>
      <w:r>
        <w:rPr>
          <w:rFonts w:hint="eastAsia"/>
          <w:lang w:eastAsia="zh-CN"/>
        </w:rPr>
        <w:t>aggregation</w:t>
      </w:r>
    </w:p>
    <w:p w14:paraId="16B7E168" w14:textId="77777777" w:rsidR="006A70E6" w:rsidRDefault="006A70E6" w:rsidP="006A70E6">
      <w:pPr>
        <w:pStyle w:val="BodyText"/>
        <w:rPr>
          <w:lang w:eastAsia="zh-CN"/>
        </w:rPr>
      </w:pPr>
      <w:r>
        <w:rPr>
          <w:lang w:eastAsia="zh-CN"/>
        </w:rPr>
        <w:t xml:space="preserve">The partial results calculated by each of the sub-processes in the parallel program need to be combined </w:t>
      </w:r>
      <w:r w:rsidR="00D45A1E">
        <w:rPr>
          <w:noProof/>
          <w:lang w:eastAsia="zh-CN"/>
        </w:rPr>
        <w:t>with</w:t>
      </w:r>
      <w:r>
        <w:rPr>
          <w:lang w:eastAsia="zh-CN"/>
        </w:rPr>
        <w:t xml:space="preserve"> the aggregation operation to obtain a complete result.</w:t>
      </w:r>
    </w:p>
    <w:p w14:paraId="274F11F3" w14:textId="77777777" w:rsidR="006A70E6" w:rsidRDefault="006A70E6" w:rsidP="006A70E6">
      <w:pPr>
        <w:pStyle w:val="BodyText"/>
        <w:rPr>
          <w:lang w:eastAsia="zh-CN"/>
        </w:rPr>
      </w:pPr>
      <w:r>
        <w:rPr>
          <w:lang w:eastAsia="zh-CN"/>
        </w:rPr>
        <w:t>The main features of aggregation are:</w:t>
      </w:r>
    </w:p>
    <w:p w14:paraId="1F704F7A" w14:textId="77777777" w:rsidR="006A70E6" w:rsidRDefault="006A70E6" w:rsidP="00D45A1E">
      <w:pPr>
        <w:pStyle w:val="BodyText"/>
        <w:numPr>
          <w:ilvl w:val="0"/>
          <w:numId w:val="17"/>
        </w:numPr>
        <w:rPr>
          <w:lang w:eastAsia="zh-CN"/>
        </w:rPr>
      </w:pPr>
      <w:r>
        <w:rPr>
          <w:lang w:eastAsia="zh-CN"/>
        </w:rPr>
        <w:t xml:space="preserve">It consists of a series of </w:t>
      </w:r>
      <w:r w:rsidRPr="00D45A1E">
        <w:rPr>
          <w:noProof/>
          <w:lang w:eastAsia="zh-CN"/>
        </w:rPr>
        <w:t>super</w:t>
      </w:r>
      <w:r w:rsidR="00D45A1E" w:rsidRPr="00D45A1E">
        <w:rPr>
          <w:noProof/>
          <w:lang w:eastAsia="zh-CN"/>
        </w:rPr>
        <w:t>-</w:t>
      </w:r>
      <w:r w:rsidRPr="00D45A1E">
        <w:rPr>
          <w:noProof/>
          <w:lang w:eastAsia="zh-CN"/>
        </w:rPr>
        <w:t>steps</w:t>
      </w:r>
    </w:p>
    <w:p w14:paraId="32A5B7A4" w14:textId="77777777" w:rsidR="006A70E6" w:rsidRDefault="006A70E6" w:rsidP="00D45A1E">
      <w:pPr>
        <w:pStyle w:val="BodyText"/>
        <w:numPr>
          <w:ilvl w:val="0"/>
          <w:numId w:val="17"/>
        </w:numPr>
        <w:rPr>
          <w:lang w:eastAsia="zh-CN"/>
        </w:rPr>
      </w:pPr>
      <w:r>
        <w:rPr>
          <w:lang w:eastAsia="zh-CN"/>
        </w:rPr>
        <w:t>In each super step, each process completes a small granularity calculation</w:t>
      </w:r>
    </w:p>
    <w:p w14:paraId="1A82CA86" w14:textId="77777777" w:rsidR="00154FB0" w:rsidRDefault="006A70E6" w:rsidP="00154FB0">
      <w:pPr>
        <w:pStyle w:val="BodyText"/>
        <w:numPr>
          <w:ilvl w:val="0"/>
          <w:numId w:val="17"/>
        </w:numPr>
        <w:rPr>
          <w:rFonts w:hint="eastAsia"/>
          <w:lang w:eastAsia="zh-CN"/>
        </w:rPr>
      </w:pPr>
      <w:r>
        <w:rPr>
          <w:lang w:eastAsia="zh-CN"/>
        </w:rPr>
        <w:t>Communicating a short message</w:t>
      </w:r>
    </w:p>
    <w:p w14:paraId="26A03625" w14:textId="77777777" w:rsidR="00430281" w:rsidRDefault="00430281" w:rsidP="00430281">
      <w:pPr>
        <w:pStyle w:val="BodyText"/>
        <w:rPr>
          <w:lang w:eastAsia="zh-CN"/>
        </w:rPr>
      </w:pPr>
      <w:r>
        <w:rPr>
          <w:lang w:eastAsia="zh-CN"/>
        </w:rPr>
        <w:t>Example 1: Find Partial and (Recursive Folding Reduction Operations)</w:t>
      </w:r>
    </w:p>
    <w:p w14:paraId="6B49FD82" w14:textId="77777777" w:rsidR="00430281" w:rsidRDefault="00430281" w:rsidP="00430281">
      <w:pPr>
        <w:pStyle w:val="BodyText"/>
        <w:rPr>
          <w:lang w:eastAsia="zh-CN"/>
        </w:rPr>
      </w:pPr>
      <w:r>
        <w:rPr>
          <w:lang w:eastAsia="zh-CN"/>
        </w:rPr>
        <w:t>Suppose there are n processes</w:t>
      </w:r>
      <w:r w:rsidR="00D45A1E">
        <w:rPr>
          <w:lang w:eastAsia="zh-CN"/>
        </w:rPr>
        <w:t xml:space="preserve">: </w:t>
      </w:r>
      <w:r>
        <w:rPr>
          <w:lang w:eastAsia="zh-CN"/>
        </w:rPr>
        <w:t>P(0), P(1), ..., P(n-1)</w:t>
      </w:r>
      <w:r w:rsidR="00D45A1E">
        <w:rPr>
          <w:lang w:eastAsia="zh-CN"/>
        </w:rPr>
        <w:t xml:space="preserve">. </w:t>
      </w:r>
      <w:r>
        <w:rPr>
          <w:lang w:eastAsia="zh-CN"/>
        </w:rPr>
        <w:t>The array element a[i] is assigned to the process P(i) upon initialization.</w:t>
      </w:r>
      <w:r w:rsidR="00D45A1E">
        <w:rPr>
          <w:lang w:eastAsia="zh-CN"/>
        </w:rPr>
        <w:t xml:space="preserve"> Then the task is to calculate the result of </w:t>
      </w:r>
      <w:r>
        <w:rPr>
          <w:lang w:eastAsia="zh-CN"/>
        </w:rPr>
        <w:t>a[0]+ a[1]+ ....</w:t>
      </w:r>
      <w:r w:rsidR="00D45A1E">
        <w:rPr>
          <w:lang w:eastAsia="zh-CN"/>
        </w:rPr>
        <w:t xml:space="preserve"> </w:t>
      </w:r>
      <w:r>
        <w:rPr>
          <w:lang w:eastAsia="zh-CN"/>
        </w:rPr>
        <w:t>+a[n]</w:t>
      </w:r>
    </w:p>
    <w:p w14:paraId="108F5CCA" w14:textId="77777777" w:rsidR="00430281" w:rsidRDefault="00430281" w:rsidP="00430281">
      <w:pPr>
        <w:pStyle w:val="BodyText"/>
        <w:rPr>
          <w:lang w:eastAsia="zh-CN"/>
        </w:rPr>
      </w:pPr>
      <w:r>
        <w:rPr>
          <w:lang w:eastAsia="zh-CN"/>
        </w:rPr>
        <w:t>It can be represented by the following single code program for P(i), where i=0 to n-1;</w:t>
      </w:r>
      <w:r w:rsidR="000528A2">
        <w:rPr>
          <w:lang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tblGrid>
      <w:tr w:rsidR="00430281" w14:paraId="5E82E5C0" w14:textId="77777777" w:rsidTr="000E2D2C">
        <w:trPr>
          <w:jc w:val="center"/>
        </w:trPr>
        <w:tc>
          <w:tcPr>
            <w:tcW w:w="4585" w:type="dxa"/>
            <w:shd w:val="clear" w:color="auto" w:fill="auto"/>
          </w:tcPr>
          <w:p w14:paraId="66E76EE6" w14:textId="77777777" w:rsidR="00430281" w:rsidRDefault="00430281" w:rsidP="00D45A1E">
            <w:pPr>
              <w:pStyle w:val="BodyText"/>
              <w:ind w:firstLine="289"/>
              <w:rPr>
                <w:lang w:eastAsia="zh-CN"/>
              </w:rPr>
            </w:pPr>
            <w:r>
              <w:rPr>
                <w:rFonts w:hint="eastAsia"/>
                <w:lang w:eastAsia="zh-CN"/>
              </w:rPr>
              <w:t>Sum=a[i]</w:t>
            </w:r>
            <w:r>
              <w:rPr>
                <w:rFonts w:hint="eastAsia"/>
                <w:lang w:eastAsia="zh-CN"/>
              </w:rPr>
              <w:t>；</w:t>
            </w:r>
            <w:r>
              <w:rPr>
                <w:rFonts w:hint="eastAsia"/>
                <w:lang w:eastAsia="zh-CN"/>
              </w:rPr>
              <w:t>//</w:t>
            </w:r>
            <w:r w:rsidR="000528A2">
              <w:rPr>
                <w:lang w:eastAsia="zh-CN"/>
              </w:rPr>
              <w:t>every process will have a local Sum</w:t>
            </w:r>
          </w:p>
          <w:p w14:paraId="57964C43" w14:textId="77777777" w:rsidR="00430281" w:rsidRDefault="00430281" w:rsidP="00D45A1E">
            <w:pPr>
              <w:pStyle w:val="BodyText"/>
              <w:ind w:firstLine="289"/>
              <w:rPr>
                <w:rFonts w:hint="eastAsia"/>
                <w:lang w:eastAsia="zh-CN"/>
              </w:rPr>
            </w:pPr>
            <w:r>
              <w:rPr>
                <w:rFonts w:hint="eastAsia"/>
                <w:lang w:eastAsia="zh-CN"/>
              </w:rPr>
              <w:t>For</w:t>
            </w:r>
            <w:r>
              <w:rPr>
                <w:rFonts w:hint="eastAsia"/>
                <w:lang w:eastAsia="zh-CN"/>
              </w:rPr>
              <w:t>（</w:t>
            </w:r>
            <w:r>
              <w:rPr>
                <w:rFonts w:hint="eastAsia"/>
                <w:lang w:eastAsia="zh-CN"/>
              </w:rPr>
              <w:t>j=1</w:t>
            </w:r>
            <w:r>
              <w:rPr>
                <w:rFonts w:hint="eastAsia"/>
                <w:lang w:eastAsia="zh-CN"/>
              </w:rPr>
              <w:t>；</w:t>
            </w:r>
            <w:r>
              <w:rPr>
                <w:rFonts w:hint="eastAsia"/>
                <w:lang w:eastAsia="zh-CN"/>
              </w:rPr>
              <w:t>j&lt;n</w:t>
            </w:r>
            <w:r>
              <w:rPr>
                <w:rFonts w:hint="eastAsia"/>
                <w:lang w:eastAsia="zh-CN"/>
              </w:rPr>
              <w:t>；</w:t>
            </w:r>
            <w:r>
              <w:rPr>
                <w:rFonts w:hint="eastAsia"/>
                <w:lang w:eastAsia="zh-CN"/>
              </w:rPr>
              <w:t xml:space="preserve">j=j*2){ </w:t>
            </w:r>
            <w:r>
              <w:rPr>
                <w:rFonts w:hint="eastAsia"/>
                <w:lang w:eastAsia="zh-CN"/>
              </w:rPr>
              <w:t>步</w:t>
            </w:r>
          </w:p>
          <w:p w14:paraId="3BF896F5" w14:textId="77777777" w:rsidR="00430281" w:rsidRDefault="00430281" w:rsidP="00D45A1E">
            <w:pPr>
              <w:pStyle w:val="BodyText"/>
              <w:ind w:firstLine="289"/>
              <w:rPr>
                <w:rFonts w:hint="eastAsia"/>
                <w:lang w:eastAsia="zh-CN"/>
              </w:rPr>
            </w:pPr>
            <w:r>
              <w:rPr>
                <w:rFonts w:hint="eastAsia"/>
                <w:lang w:eastAsia="zh-CN"/>
              </w:rPr>
              <w:t>if(i</w:t>
            </w:r>
            <w:r>
              <w:rPr>
                <w:rFonts w:hint="eastAsia"/>
                <w:lang w:eastAsia="zh-CN"/>
              </w:rPr>
              <w:t>％</w:t>
            </w:r>
            <w:r>
              <w:rPr>
                <w:rFonts w:hint="eastAsia"/>
                <w:lang w:eastAsia="zh-CN"/>
              </w:rPr>
              <w:t>j=0) {</w:t>
            </w:r>
          </w:p>
          <w:p w14:paraId="4AC40F11" w14:textId="77777777" w:rsidR="00430281" w:rsidRDefault="00430281" w:rsidP="00D45A1E">
            <w:pPr>
              <w:pStyle w:val="BodyText"/>
              <w:ind w:firstLine="289"/>
              <w:rPr>
                <w:rFonts w:hint="eastAsia"/>
                <w:lang w:eastAsia="zh-CN"/>
              </w:rPr>
            </w:pPr>
            <w:r>
              <w:rPr>
                <w:rFonts w:hint="eastAsia"/>
                <w:lang w:eastAsia="zh-CN"/>
              </w:rPr>
              <w:t>Get Sum Of process P(i+j) into a local variable tmp</w:t>
            </w:r>
            <w:r>
              <w:rPr>
                <w:rFonts w:hint="eastAsia"/>
                <w:lang w:eastAsia="zh-CN"/>
              </w:rPr>
              <w:t>；</w:t>
            </w:r>
            <w:r>
              <w:rPr>
                <w:rFonts w:hint="eastAsia"/>
                <w:lang w:eastAsia="zh-CN"/>
              </w:rPr>
              <w:t xml:space="preserve"> </w:t>
            </w:r>
            <w:r>
              <w:rPr>
                <w:rFonts w:hint="eastAsia"/>
                <w:lang w:eastAsia="zh-CN"/>
              </w:rPr>
              <w:br/>
              <w:t>Sum=Sum+tmp</w:t>
            </w:r>
            <w:r>
              <w:rPr>
                <w:rFonts w:hint="eastAsia"/>
                <w:lang w:eastAsia="zh-CN"/>
              </w:rPr>
              <w:t>；</w:t>
            </w:r>
            <w:r>
              <w:rPr>
                <w:lang w:eastAsia="zh-CN"/>
              </w:rPr>
              <w:t xml:space="preserve">     }</w:t>
            </w:r>
            <w:r w:rsidR="00D45A1E">
              <w:rPr>
                <w:lang w:eastAsia="zh-CN"/>
              </w:rPr>
              <w:t xml:space="preserve"> </w:t>
            </w:r>
            <w:r>
              <w:rPr>
                <w:lang w:eastAsia="zh-CN"/>
              </w:rPr>
              <w:t>}</w:t>
            </w:r>
          </w:p>
        </w:tc>
      </w:tr>
    </w:tbl>
    <w:p w14:paraId="5EB4EA23" w14:textId="77777777" w:rsidR="00430281" w:rsidRDefault="00430281" w:rsidP="00430281">
      <w:pPr>
        <w:pStyle w:val="BodyText"/>
        <w:jc w:val="center"/>
        <w:rPr>
          <w:lang w:eastAsia="zh-CN"/>
        </w:rPr>
      </w:pPr>
      <w:r w:rsidRPr="00B85416">
        <w:rPr>
          <w:rFonts w:hint="eastAsia"/>
          <w:sz w:val="16"/>
          <w:szCs w:val="16"/>
          <w:lang w:eastAsia="zh-CN"/>
        </w:rPr>
        <w:t>Fi</w:t>
      </w:r>
      <w:r w:rsidRPr="00B85416">
        <w:rPr>
          <w:sz w:val="16"/>
          <w:szCs w:val="16"/>
          <w:lang w:eastAsia="zh-CN"/>
        </w:rPr>
        <w:t>gure</w:t>
      </w:r>
      <w:r w:rsidR="00D45A1E">
        <w:rPr>
          <w:sz w:val="16"/>
          <w:szCs w:val="16"/>
          <w:lang w:eastAsia="zh-CN"/>
        </w:rPr>
        <w:t xml:space="preserve"> </w:t>
      </w:r>
      <w:r w:rsidRPr="00B85416">
        <w:rPr>
          <w:sz w:val="16"/>
          <w:szCs w:val="16"/>
          <w:lang w:eastAsia="zh-CN"/>
        </w:rPr>
        <w:t>1</w:t>
      </w:r>
      <w:r w:rsidR="00D45A1E">
        <w:rPr>
          <w:sz w:val="16"/>
          <w:szCs w:val="16"/>
          <w:lang w:eastAsia="zh-CN"/>
        </w:rPr>
        <w:t>1.</w:t>
      </w:r>
      <w:r w:rsidRPr="00B85416">
        <w:rPr>
          <w:sz w:val="16"/>
          <w:szCs w:val="16"/>
          <w:lang w:eastAsia="zh-CN"/>
        </w:rPr>
        <w:t xml:space="preserve"> </w:t>
      </w:r>
      <w:r w:rsidR="00D45A1E">
        <w:rPr>
          <w:sz w:val="16"/>
          <w:szCs w:val="16"/>
          <w:lang w:eastAsia="zh-CN"/>
        </w:rPr>
        <w:t>Code to calculate the Sum</w:t>
      </w:r>
    </w:p>
    <w:p w14:paraId="5D87366D" w14:textId="77777777" w:rsidR="00430281" w:rsidRDefault="000528A2" w:rsidP="000528A2">
      <w:pPr>
        <w:pStyle w:val="BodyText"/>
        <w:rPr>
          <w:lang w:eastAsia="zh-CN"/>
        </w:rPr>
      </w:pPr>
      <w:r>
        <w:rPr>
          <w:lang w:eastAsia="zh-CN"/>
        </w:rPr>
        <w:t xml:space="preserve">This illustration also </w:t>
      </w:r>
      <w:r>
        <w:rPr>
          <w:rFonts w:hint="eastAsia"/>
          <w:lang w:eastAsia="zh-CN"/>
        </w:rPr>
        <w:t>descrip</w:t>
      </w:r>
      <w:r>
        <w:rPr>
          <w:lang w:eastAsia="zh-CN"/>
        </w:rPr>
        <w:t>t</w:t>
      </w:r>
      <w:r>
        <w:rPr>
          <w:rFonts w:hint="eastAsia"/>
          <w:lang w:eastAsia="zh-CN"/>
        </w:rPr>
        <w:t xml:space="preserve"> how the code work</w:t>
      </w:r>
      <w:r>
        <w:rPr>
          <w:lang w:eastAsia="zh-CN"/>
        </w:rPr>
        <w:t>:</w:t>
      </w:r>
    </w:p>
    <w:p w14:paraId="273FDB27" w14:textId="27A56425" w:rsidR="00ED52CD" w:rsidRDefault="000528A2" w:rsidP="00430281">
      <w:pPr>
        <w:pStyle w:val="BodyText"/>
        <w:jc w:val="center"/>
        <w:rPr>
          <w:lang w:eastAsia="zh-CN"/>
        </w:rPr>
      </w:pPr>
      <w:r>
        <w:rPr>
          <w:rFonts w:hint="eastAsia"/>
          <w:noProof/>
        </w:rPr>
        <w:drawing>
          <wp:inline distT="0" distB="0" distL="0" distR="0" wp14:anchorId="2B2A12AC" wp14:editId="78491B33">
            <wp:extent cx="2486025" cy="1422400"/>
            <wp:effectExtent l="0" t="0" r="3175" b="0"/>
            <wp:docPr id="2" name="Picture 2" descr="搜狗截图2018110209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搜狗截图20181102094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1422400"/>
                    </a:xfrm>
                    <a:prstGeom prst="rect">
                      <a:avLst/>
                    </a:prstGeom>
                    <a:noFill/>
                    <a:ln>
                      <a:noFill/>
                    </a:ln>
                  </pic:spPr>
                </pic:pic>
              </a:graphicData>
            </a:graphic>
          </wp:inline>
        </w:drawing>
      </w:r>
    </w:p>
    <w:p w14:paraId="57C71BB1" w14:textId="77777777" w:rsidR="007C58E4" w:rsidRDefault="007C58E4" w:rsidP="007C58E4">
      <w:pPr>
        <w:pStyle w:val="BodyText"/>
        <w:jc w:val="center"/>
        <w:rPr>
          <w:lang w:eastAsia="zh-CN"/>
        </w:rPr>
      </w:pPr>
      <w:r w:rsidRPr="00B85416">
        <w:rPr>
          <w:rFonts w:hint="eastAsia"/>
          <w:sz w:val="16"/>
          <w:szCs w:val="16"/>
          <w:lang w:eastAsia="zh-CN"/>
        </w:rPr>
        <w:t>Fi</w:t>
      </w:r>
      <w:r w:rsidRPr="00B85416">
        <w:rPr>
          <w:sz w:val="16"/>
          <w:szCs w:val="16"/>
          <w:lang w:eastAsia="zh-CN"/>
        </w:rPr>
        <w:t>gure</w:t>
      </w:r>
      <w:r w:rsidR="00D45A1E">
        <w:rPr>
          <w:sz w:val="16"/>
          <w:szCs w:val="16"/>
          <w:lang w:eastAsia="zh-CN"/>
        </w:rPr>
        <w:t xml:space="preserve"> </w:t>
      </w:r>
      <w:r w:rsidRPr="00B85416">
        <w:rPr>
          <w:sz w:val="16"/>
          <w:szCs w:val="16"/>
          <w:lang w:eastAsia="zh-CN"/>
        </w:rPr>
        <w:t>1</w:t>
      </w:r>
      <w:r w:rsidR="00D45A1E">
        <w:rPr>
          <w:sz w:val="16"/>
          <w:szCs w:val="16"/>
          <w:lang w:eastAsia="zh-CN"/>
        </w:rPr>
        <w:t>2.</w:t>
      </w:r>
      <w:r w:rsidRPr="00B85416">
        <w:rPr>
          <w:sz w:val="16"/>
          <w:szCs w:val="16"/>
          <w:lang w:eastAsia="zh-CN"/>
        </w:rPr>
        <w:t xml:space="preserve"> </w:t>
      </w:r>
      <w:r w:rsidR="003D139D">
        <w:rPr>
          <w:sz w:val="16"/>
          <w:szCs w:val="16"/>
          <w:lang w:eastAsia="zh-CN"/>
        </w:rPr>
        <w:t>Illustration of aggregation</w:t>
      </w:r>
    </w:p>
    <w:p w14:paraId="0C7E3BCE" w14:textId="77777777" w:rsidR="00154FB0" w:rsidRDefault="00C77B7F" w:rsidP="00154FB0">
      <w:pPr>
        <w:pStyle w:val="Heading1"/>
        <w:rPr>
          <w:rFonts w:hint="eastAsia"/>
        </w:rPr>
      </w:pPr>
      <w:r>
        <w:rPr>
          <w:lang w:eastAsia="zh-CN"/>
        </w:rPr>
        <w:t>Communication mode</w:t>
      </w:r>
    </w:p>
    <w:p w14:paraId="61C913E4" w14:textId="77777777" w:rsidR="006A70E6" w:rsidRDefault="006A70E6" w:rsidP="006A70E6">
      <w:pPr>
        <w:pStyle w:val="BodyText"/>
        <w:rPr>
          <w:lang w:eastAsia="zh-CN"/>
        </w:rPr>
      </w:pPr>
      <w:r>
        <w:rPr>
          <w:lang w:eastAsia="zh-CN"/>
        </w:rPr>
        <w:t xml:space="preserve">Communication mode refers to the impact of some processes on other processes. </w:t>
      </w:r>
      <w:r w:rsidR="007578FE">
        <w:rPr>
          <w:lang w:eastAsia="zh-CN"/>
        </w:rPr>
        <w:t>There are some model</w:t>
      </w:r>
      <w:r w:rsidR="0006196B">
        <w:rPr>
          <w:lang w:eastAsia="zh-CN"/>
        </w:rPr>
        <w:t>s for peer to peer</w:t>
      </w:r>
      <w:r>
        <w:rPr>
          <w:lang w:eastAsia="zh-CN"/>
        </w:rPr>
        <w:t>:</w:t>
      </w:r>
    </w:p>
    <w:p w14:paraId="7A0D0BA9" w14:textId="77777777" w:rsidR="003D139D" w:rsidRDefault="0006196B" w:rsidP="0006196B">
      <w:pPr>
        <w:pStyle w:val="BodyText"/>
        <w:numPr>
          <w:ilvl w:val="0"/>
          <w:numId w:val="18"/>
        </w:numPr>
        <w:rPr>
          <w:lang w:eastAsia="zh-CN"/>
        </w:rPr>
      </w:pPr>
      <w:r>
        <w:rPr>
          <w:lang w:eastAsia="zh-CN"/>
        </w:rPr>
        <w:t>One to one</w:t>
      </w:r>
      <w:r w:rsidR="0032625A">
        <w:rPr>
          <w:lang w:eastAsia="zh-CN"/>
        </w:rPr>
        <w:t>.</w:t>
      </w:r>
      <w:r>
        <w:rPr>
          <w:lang w:eastAsia="zh-CN"/>
        </w:rPr>
        <w:t xml:space="preserve"> P</w:t>
      </w:r>
      <w:r w:rsidRPr="0006196B">
        <w:rPr>
          <w:vertAlign w:val="subscript"/>
          <w:lang w:eastAsia="zh-CN"/>
        </w:rPr>
        <w:t>1</w:t>
      </w:r>
      <w:r>
        <w:rPr>
          <w:lang w:eastAsia="zh-CN"/>
        </w:rPr>
        <w:t xml:space="preserve"> send value 1 to P</w:t>
      </w:r>
      <w:r w:rsidRPr="0006196B">
        <w:rPr>
          <w:vertAlign w:val="subscript"/>
          <w:lang w:eastAsia="zh-CN"/>
        </w:rPr>
        <w:t>3</w:t>
      </w:r>
      <w:r>
        <w:rPr>
          <w:lang w:eastAsia="zh-CN"/>
        </w:rPr>
        <w:t>.</w:t>
      </w:r>
    </w:p>
    <w:p w14:paraId="61853992" w14:textId="18864C3B" w:rsidR="00154FB0" w:rsidRDefault="000528A2" w:rsidP="00B11165">
      <w:pPr>
        <w:pStyle w:val="BodyText"/>
        <w:jc w:val="center"/>
        <w:rPr>
          <w:lang w:eastAsia="zh-CN"/>
        </w:rPr>
      </w:pPr>
      <w:r>
        <w:rPr>
          <w:rFonts w:hint="eastAsia"/>
          <w:noProof/>
        </w:rPr>
        <w:drawing>
          <wp:inline distT="0" distB="0" distL="0" distR="0" wp14:anchorId="081B29E1" wp14:editId="1CFFB317">
            <wp:extent cx="1856105" cy="677545"/>
            <wp:effectExtent l="0" t="0" r="0" b="8255"/>
            <wp:docPr id="3" name="Picture 3" descr="搜狗截图2018110210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搜狗截图201811021010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6105" cy="677545"/>
                    </a:xfrm>
                    <a:prstGeom prst="rect">
                      <a:avLst/>
                    </a:prstGeom>
                    <a:noFill/>
                    <a:ln>
                      <a:noFill/>
                    </a:ln>
                  </pic:spPr>
                </pic:pic>
              </a:graphicData>
            </a:graphic>
          </wp:inline>
        </w:drawing>
      </w:r>
    </w:p>
    <w:p w14:paraId="4EFE7486" w14:textId="77777777" w:rsidR="00B11165" w:rsidRDefault="0006196B" w:rsidP="00B11165">
      <w:pPr>
        <w:pStyle w:val="BodyText"/>
        <w:jc w:val="center"/>
        <w:rPr>
          <w:sz w:val="16"/>
          <w:szCs w:val="16"/>
          <w:lang w:eastAsia="zh-CN"/>
        </w:rPr>
      </w:pPr>
      <w:r w:rsidRPr="0006196B">
        <w:rPr>
          <w:rFonts w:hint="eastAsia"/>
          <w:sz w:val="16"/>
          <w:szCs w:val="16"/>
          <w:lang w:eastAsia="zh-CN"/>
        </w:rPr>
        <w:t>F</w:t>
      </w:r>
      <w:r w:rsidRPr="0006196B">
        <w:rPr>
          <w:sz w:val="16"/>
          <w:szCs w:val="16"/>
          <w:lang w:eastAsia="zh-CN"/>
        </w:rPr>
        <w:t>igure 13-a. One to One</w:t>
      </w:r>
    </w:p>
    <w:p w14:paraId="12C91465" w14:textId="77777777" w:rsidR="0006196B" w:rsidRDefault="0006196B" w:rsidP="0032625A">
      <w:pPr>
        <w:pStyle w:val="BodyText"/>
        <w:numPr>
          <w:ilvl w:val="0"/>
          <w:numId w:val="18"/>
        </w:numPr>
        <w:rPr>
          <w:lang w:eastAsia="zh-CN"/>
        </w:rPr>
      </w:pPr>
      <w:r>
        <w:rPr>
          <w:lang w:eastAsia="zh-CN"/>
        </w:rPr>
        <w:t xml:space="preserve">One to </w:t>
      </w:r>
      <w:r w:rsidRPr="0006196B">
        <w:rPr>
          <w:i/>
          <w:lang w:eastAsia="zh-CN"/>
        </w:rPr>
        <w:t>N</w:t>
      </w:r>
      <w:r w:rsidR="0032625A">
        <w:rPr>
          <w:lang w:eastAsia="zh-CN"/>
        </w:rPr>
        <w:t>.</w:t>
      </w:r>
      <w:r>
        <w:rPr>
          <w:lang w:eastAsia="zh-CN"/>
        </w:rPr>
        <w:t xml:space="preserve"> </w:t>
      </w:r>
      <w:r w:rsidR="0032625A">
        <w:rPr>
          <w:lang w:eastAsia="zh-CN"/>
        </w:rPr>
        <w:t xml:space="preserve">In Figure 13-b. </w:t>
      </w:r>
      <w:r>
        <w:rPr>
          <w:lang w:eastAsia="zh-CN"/>
        </w:rPr>
        <w:t>P</w:t>
      </w:r>
      <w:r w:rsidRPr="0006196B">
        <w:rPr>
          <w:vertAlign w:val="subscript"/>
          <w:lang w:eastAsia="zh-CN"/>
        </w:rPr>
        <w:t>1</w:t>
      </w:r>
      <w:r>
        <w:rPr>
          <w:lang w:eastAsia="zh-CN"/>
        </w:rPr>
        <w:t xml:space="preserve"> send value 1 to P</w:t>
      </w:r>
      <w:r>
        <w:rPr>
          <w:vertAlign w:val="subscript"/>
          <w:lang w:eastAsia="zh-CN"/>
        </w:rPr>
        <w:t>1</w:t>
      </w:r>
      <w:r w:rsidRPr="0006196B">
        <w:rPr>
          <w:lang w:eastAsia="zh-CN"/>
        </w:rPr>
        <w:t xml:space="preserve"> </w:t>
      </w:r>
      <w:r>
        <w:rPr>
          <w:rFonts w:hint="eastAsia"/>
          <w:lang w:eastAsia="zh-CN"/>
        </w:rPr>
        <w:t>、</w:t>
      </w:r>
      <w:r>
        <w:rPr>
          <w:lang w:eastAsia="zh-CN"/>
        </w:rPr>
        <w:t>P</w:t>
      </w:r>
      <w:r>
        <w:rPr>
          <w:vertAlign w:val="subscript"/>
          <w:lang w:eastAsia="zh-CN"/>
        </w:rPr>
        <w:t xml:space="preserve">2 </w:t>
      </w:r>
      <w:r>
        <w:rPr>
          <w:rFonts w:hint="eastAsia"/>
          <w:lang w:eastAsia="zh-CN"/>
        </w:rPr>
        <w:t>、</w:t>
      </w:r>
      <w:r>
        <w:rPr>
          <w:lang w:eastAsia="zh-CN"/>
        </w:rPr>
        <w:t>P</w:t>
      </w:r>
      <w:r w:rsidRPr="0006196B">
        <w:rPr>
          <w:vertAlign w:val="subscript"/>
          <w:lang w:eastAsia="zh-CN"/>
        </w:rPr>
        <w:t>3</w:t>
      </w:r>
      <w:r w:rsidR="0032625A">
        <w:rPr>
          <w:rFonts w:hint="eastAsia"/>
          <w:vertAlign w:val="subscript"/>
          <w:lang w:eastAsia="zh-CN"/>
        </w:rPr>
        <w:t xml:space="preserve"> </w:t>
      </w:r>
      <w:r w:rsidR="0032625A" w:rsidRPr="0032625A">
        <w:rPr>
          <w:lang w:eastAsia="zh-CN"/>
        </w:rPr>
        <w:t>Respectively</w:t>
      </w:r>
      <w:r w:rsidR="0032625A">
        <w:rPr>
          <w:lang w:eastAsia="zh-CN"/>
        </w:rPr>
        <w:t>; In Figure 13-c. P</w:t>
      </w:r>
      <w:r w:rsidR="0032625A" w:rsidRPr="0006196B">
        <w:rPr>
          <w:vertAlign w:val="subscript"/>
          <w:lang w:eastAsia="zh-CN"/>
        </w:rPr>
        <w:t>1</w:t>
      </w:r>
      <w:r w:rsidR="0032625A">
        <w:rPr>
          <w:lang w:eastAsia="zh-CN"/>
        </w:rPr>
        <w:t xml:space="preserve"> send value 1</w:t>
      </w:r>
      <w:r w:rsidR="0032625A">
        <w:rPr>
          <w:rFonts w:hint="eastAsia"/>
          <w:lang w:eastAsia="zh-CN"/>
        </w:rPr>
        <w:t>、</w:t>
      </w:r>
      <w:r w:rsidR="0032625A">
        <w:rPr>
          <w:lang w:eastAsia="zh-CN"/>
        </w:rPr>
        <w:t>3</w:t>
      </w:r>
      <w:r w:rsidR="0032625A">
        <w:rPr>
          <w:rFonts w:hint="eastAsia"/>
          <w:lang w:eastAsia="zh-CN"/>
        </w:rPr>
        <w:t>、</w:t>
      </w:r>
      <w:r w:rsidR="0032625A">
        <w:rPr>
          <w:lang w:eastAsia="zh-CN"/>
        </w:rPr>
        <w:t>5 to P</w:t>
      </w:r>
      <w:r w:rsidR="0032625A">
        <w:rPr>
          <w:vertAlign w:val="subscript"/>
          <w:lang w:eastAsia="zh-CN"/>
        </w:rPr>
        <w:t>1</w:t>
      </w:r>
      <w:r w:rsidR="0032625A" w:rsidRPr="0006196B">
        <w:rPr>
          <w:lang w:eastAsia="zh-CN"/>
        </w:rPr>
        <w:t xml:space="preserve"> </w:t>
      </w:r>
      <w:r w:rsidR="0032625A">
        <w:rPr>
          <w:rFonts w:hint="eastAsia"/>
          <w:lang w:eastAsia="zh-CN"/>
        </w:rPr>
        <w:t>、</w:t>
      </w:r>
      <w:r w:rsidR="0032625A">
        <w:rPr>
          <w:lang w:eastAsia="zh-CN"/>
        </w:rPr>
        <w:t>P</w:t>
      </w:r>
      <w:r w:rsidR="0032625A">
        <w:rPr>
          <w:vertAlign w:val="subscript"/>
          <w:lang w:eastAsia="zh-CN"/>
        </w:rPr>
        <w:t xml:space="preserve">2 </w:t>
      </w:r>
      <w:r w:rsidR="0032625A">
        <w:rPr>
          <w:rFonts w:hint="eastAsia"/>
          <w:lang w:eastAsia="zh-CN"/>
        </w:rPr>
        <w:t>、</w:t>
      </w:r>
      <w:r w:rsidR="0032625A">
        <w:rPr>
          <w:lang w:eastAsia="zh-CN"/>
        </w:rPr>
        <w:t>P</w:t>
      </w:r>
      <w:r w:rsidR="0032625A" w:rsidRPr="0006196B">
        <w:rPr>
          <w:vertAlign w:val="subscript"/>
          <w:lang w:eastAsia="zh-CN"/>
        </w:rPr>
        <w:t>3</w:t>
      </w:r>
      <w:r w:rsidR="0032625A">
        <w:rPr>
          <w:rFonts w:hint="eastAsia"/>
          <w:vertAlign w:val="subscript"/>
          <w:lang w:eastAsia="zh-CN"/>
        </w:rPr>
        <w:t xml:space="preserve"> </w:t>
      </w:r>
      <w:r w:rsidR="0032625A" w:rsidRPr="0032625A">
        <w:rPr>
          <w:lang w:eastAsia="zh-CN"/>
        </w:rPr>
        <w:t>Respectively</w:t>
      </w:r>
    </w:p>
    <w:p w14:paraId="472026C1" w14:textId="77777777" w:rsidR="0006196B" w:rsidRPr="0006196B" w:rsidRDefault="0006196B" w:rsidP="00B11165">
      <w:pPr>
        <w:pStyle w:val="BodyText"/>
        <w:jc w:val="center"/>
        <w:rPr>
          <w:sz w:val="16"/>
          <w:szCs w:val="16"/>
          <w:lang w:eastAsia="zh-CN"/>
        </w:rPr>
      </w:pPr>
    </w:p>
    <w:p w14:paraId="377B9F91" w14:textId="26EC73BB" w:rsidR="00B11165" w:rsidRDefault="000528A2" w:rsidP="00B11165">
      <w:pPr>
        <w:pStyle w:val="BodyText"/>
        <w:jc w:val="center"/>
        <w:rPr>
          <w:lang w:eastAsia="zh-CN"/>
        </w:rPr>
      </w:pPr>
      <w:r>
        <w:rPr>
          <w:noProof/>
        </w:rPr>
        <w:drawing>
          <wp:inline distT="0" distB="0" distL="0" distR="0" wp14:anchorId="1522449A" wp14:editId="55D9FDDA">
            <wp:extent cx="1991360" cy="690880"/>
            <wp:effectExtent l="0" t="0" r="0" b="0"/>
            <wp:docPr id="4" name="Picture 4" descr="搜狗截图2018110210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搜狗截图201811021010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1360" cy="690880"/>
                    </a:xfrm>
                    <a:prstGeom prst="rect">
                      <a:avLst/>
                    </a:prstGeom>
                    <a:noFill/>
                    <a:ln>
                      <a:noFill/>
                    </a:ln>
                  </pic:spPr>
                </pic:pic>
              </a:graphicData>
            </a:graphic>
          </wp:inline>
        </w:drawing>
      </w:r>
    </w:p>
    <w:p w14:paraId="1CA55545" w14:textId="77777777" w:rsidR="0006196B" w:rsidRDefault="0006196B" w:rsidP="0006196B">
      <w:pPr>
        <w:pStyle w:val="BodyText"/>
        <w:jc w:val="center"/>
        <w:rPr>
          <w:sz w:val="16"/>
          <w:szCs w:val="16"/>
          <w:lang w:eastAsia="zh-CN"/>
        </w:rPr>
      </w:pPr>
      <w:r w:rsidRPr="0006196B">
        <w:rPr>
          <w:rFonts w:hint="eastAsia"/>
          <w:sz w:val="16"/>
          <w:szCs w:val="16"/>
          <w:lang w:eastAsia="zh-CN"/>
        </w:rPr>
        <w:t>F</w:t>
      </w:r>
      <w:r>
        <w:rPr>
          <w:sz w:val="16"/>
          <w:szCs w:val="16"/>
          <w:lang w:eastAsia="zh-CN"/>
        </w:rPr>
        <w:t>igure 13-b</w:t>
      </w:r>
      <w:r w:rsidRPr="0006196B">
        <w:rPr>
          <w:sz w:val="16"/>
          <w:szCs w:val="16"/>
          <w:lang w:eastAsia="zh-CN"/>
        </w:rPr>
        <w:t xml:space="preserve">. One to </w:t>
      </w:r>
      <w:r w:rsidRPr="0006196B">
        <w:rPr>
          <w:i/>
          <w:sz w:val="16"/>
          <w:szCs w:val="16"/>
          <w:lang w:eastAsia="zh-CN"/>
        </w:rPr>
        <w:t>N</w:t>
      </w:r>
    </w:p>
    <w:p w14:paraId="0DC4F882" w14:textId="77777777" w:rsidR="00B11165" w:rsidRDefault="00B11165" w:rsidP="00B11165">
      <w:pPr>
        <w:pStyle w:val="BodyText"/>
        <w:jc w:val="center"/>
        <w:rPr>
          <w:lang w:eastAsia="zh-CN"/>
        </w:rPr>
      </w:pPr>
    </w:p>
    <w:p w14:paraId="587E4ECB" w14:textId="5E7B0E5A" w:rsidR="00B11165" w:rsidRDefault="000528A2" w:rsidP="00B11165">
      <w:pPr>
        <w:pStyle w:val="BodyText"/>
        <w:jc w:val="center"/>
        <w:rPr>
          <w:lang w:eastAsia="zh-CN"/>
        </w:rPr>
      </w:pPr>
      <w:r>
        <w:rPr>
          <w:noProof/>
        </w:rPr>
        <w:drawing>
          <wp:inline distT="0" distB="0" distL="0" distR="0" wp14:anchorId="5EAE93B2" wp14:editId="7313ED14">
            <wp:extent cx="1964055" cy="677545"/>
            <wp:effectExtent l="0" t="0" r="0" b="8255"/>
            <wp:docPr id="5" name="Picture 5" descr="搜狗截图2018110210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搜狗截图201811021012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4055" cy="677545"/>
                    </a:xfrm>
                    <a:prstGeom prst="rect">
                      <a:avLst/>
                    </a:prstGeom>
                    <a:noFill/>
                    <a:ln>
                      <a:noFill/>
                    </a:ln>
                  </pic:spPr>
                </pic:pic>
              </a:graphicData>
            </a:graphic>
          </wp:inline>
        </w:drawing>
      </w:r>
    </w:p>
    <w:p w14:paraId="00A1AB19" w14:textId="77777777" w:rsidR="0006196B" w:rsidRDefault="0006196B" w:rsidP="0006196B">
      <w:pPr>
        <w:pStyle w:val="BodyText"/>
        <w:jc w:val="center"/>
        <w:rPr>
          <w:sz w:val="16"/>
          <w:szCs w:val="16"/>
          <w:lang w:eastAsia="zh-CN"/>
        </w:rPr>
      </w:pPr>
      <w:r w:rsidRPr="0006196B">
        <w:rPr>
          <w:rFonts w:hint="eastAsia"/>
          <w:sz w:val="16"/>
          <w:szCs w:val="16"/>
          <w:lang w:eastAsia="zh-CN"/>
        </w:rPr>
        <w:t>F</w:t>
      </w:r>
      <w:r>
        <w:rPr>
          <w:sz w:val="16"/>
          <w:szCs w:val="16"/>
          <w:lang w:eastAsia="zh-CN"/>
        </w:rPr>
        <w:t>igure 13-c</w:t>
      </w:r>
      <w:r w:rsidRPr="0006196B">
        <w:rPr>
          <w:sz w:val="16"/>
          <w:szCs w:val="16"/>
          <w:lang w:eastAsia="zh-CN"/>
        </w:rPr>
        <w:t xml:space="preserve">. One to </w:t>
      </w:r>
      <w:r w:rsidRPr="0006196B">
        <w:rPr>
          <w:i/>
          <w:sz w:val="16"/>
          <w:szCs w:val="16"/>
          <w:lang w:eastAsia="zh-CN"/>
        </w:rPr>
        <w:t>N</w:t>
      </w:r>
    </w:p>
    <w:p w14:paraId="552DA065" w14:textId="77777777" w:rsidR="00B11165" w:rsidRDefault="00B11165" w:rsidP="00B11165">
      <w:pPr>
        <w:pStyle w:val="BodyText"/>
        <w:jc w:val="center"/>
        <w:rPr>
          <w:lang w:eastAsia="zh-CN"/>
        </w:rPr>
      </w:pPr>
    </w:p>
    <w:p w14:paraId="526F1304" w14:textId="77777777" w:rsidR="0032625A" w:rsidRDefault="0032625A" w:rsidP="0032625A">
      <w:pPr>
        <w:pStyle w:val="BodyText"/>
        <w:numPr>
          <w:ilvl w:val="0"/>
          <w:numId w:val="18"/>
        </w:numPr>
        <w:rPr>
          <w:lang w:eastAsia="zh-CN"/>
        </w:rPr>
      </w:pPr>
      <w:r w:rsidRPr="0006196B">
        <w:rPr>
          <w:i/>
          <w:lang w:eastAsia="zh-CN"/>
        </w:rPr>
        <w:t>N</w:t>
      </w:r>
      <w:r>
        <w:rPr>
          <w:lang w:eastAsia="zh-CN"/>
        </w:rPr>
        <w:t xml:space="preserve"> to</w:t>
      </w:r>
      <w:r w:rsidRPr="0032625A">
        <w:rPr>
          <w:lang w:eastAsia="zh-CN"/>
        </w:rPr>
        <w:t xml:space="preserve"> </w:t>
      </w:r>
      <w:r>
        <w:rPr>
          <w:lang w:eastAsia="zh-CN"/>
        </w:rPr>
        <w:t>One . In Figure 13-d. P</w:t>
      </w:r>
      <w:r w:rsidRPr="0006196B">
        <w:rPr>
          <w:vertAlign w:val="subscript"/>
          <w:lang w:eastAsia="zh-CN"/>
        </w:rPr>
        <w:t>1</w:t>
      </w:r>
      <w:r>
        <w:rPr>
          <w:lang w:eastAsia="zh-CN"/>
        </w:rPr>
        <w:t xml:space="preserve"> aggregate values from P</w:t>
      </w:r>
      <w:r>
        <w:rPr>
          <w:vertAlign w:val="subscript"/>
          <w:lang w:eastAsia="zh-CN"/>
        </w:rPr>
        <w:t>1</w:t>
      </w:r>
      <w:r w:rsidRPr="0006196B">
        <w:rPr>
          <w:lang w:eastAsia="zh-CN"/>
        </w:rPr>
        <w:t xml:space="preserve"> </w:t>
      </w:r>
      <w:r>
        <w:rPr>
          <w:rFonts w:hint="eastAsia"/>
          <w:lang w:eastAsia="zh-CN"/>
        </w:rPr>
        <w:t>、</w:t>
      </w:r>
      <w:r>
        <w:rPr>
          <w:lang w:eastAsia="zh-CN"/>
        </w:rPr>
        <w:t>P</w:t>
      </w:r>
      <w:r>
        <w:rPr>
          <w:vertAlign w:val="subscript"/>
          <w:lang w:eastAsia="zh-CN"/>
        </w:rPr>
        <w:t xml:space="preserve">2 </w:t>
      </w:r>
      <w:r>
        <w:rPr>
          <w:rFonts w:hint="eastAsia"/>
          <w:lang w:eastAsia="zh-CN"/>
        </w:rPr>
        <w:t>、</w:t>
      </w:r>
      <w:r>
        <w:rPr>
          <w:lang w:eastAsia="zh-CN"/>
        </w:rPr>
        <w:t>P</w:t>
      </w:r>
      <w:r w:rsidRPr="0006196B">
        <w:rPr>
          <w:vertAlign w:val="subscript"/>
          <w:lang w:eastAsia="zh-CN"/>
        </w:rPr>
        <w:t>3</w:t>
      </w:r>
      <w:r>
        <w:rPr>
          <w:lang w:eastAsia="zh-CN"/>
        </w:rPr>
        <w:t xml:space="preserve">; </w:t>
      </w:r>
    </w:p>
    <w:p w14:paraId="0A395AF8" w14:textId="6609A5AF" w:rsidR="00B11165" w:rsidRDefault="000528A2" w:rsidP="00B11165">
      <w:pPr>
        <w:pStyle w:val="BodyText"/>
        <w:jc w:val="center"/>
        <w:rPr>
          <w:lang w:eastAsia="zh-CN"/>
        </w:rPr>
      </w:pPr>
      <w:r>
        <w:rPr>
          <w:noProof/>
        </w:rPr>
        <w:drawing>
          <wp:inline distT="0" distB="0" distL="0" distR="0" wp14:anchorId="6A650601" wp14:editId="689CE4FD">
            <wp:extent cx="2011680" cy="670560"/>
            <wp:effectExtent l="0" t="0" r="0" b="0"/>
            <wp:docPr id="6" name="Picture 6" descr="搜狗截图2018110210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搜狗截图201811021013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1680" cy="670560"/>
                    </a:xfrm>
                    <a:prstGeom prst="rect">
                      <a:avLst/>
                    </a:prstGeom>
                    <a:noFill/>
                    <a:ln>
                      <a:noFill/>
                    </a:ln>
                  </pic:spPr>
                </pic:pic>
              </a:graphicData>
            </a:graphic>
          </wp:inline>
        </w:drawing>
      </w:r>
    </w:p>
    <w:p w14:paraId="55639FC1" w14:textId="77777777" w:rsidR="0032625A" w:rsidRDefault="0032625A" w:rsidP="00B11165">
      <w:pPr>
        <w:pStyle w:val="BodyText"/>
        <w:jc w:val="center"/>
        <w:rPr>
          <w:sz w:val="16"/>
          <w:szCs w:val="16"/>
          <w:lang w:eastAsia="zh-CN"/>
        </w:rPr>
      </w:pPr>
      <w:r w:rsidRPr="0006196B">
        <w:rPr>
          <w:rFonts w:hint="eastAsia"/>
          <w:sz w:val="16"/>
          <w:szCs w:val="16"/>
          <w:lang w:eastAsia="zh-CN"/>
        </w:rPr>
        <w:t>F</w:t>
      </w:r>
      <w:r>
        <w:rPr>
          <w:sz w:val="16"/>
          <w:szCs w:val="16"/>
          <w:lang w:eastAsia="zh-CN"/>
        </w:rPr>
        <w:t>igure 13-d</w:t>
      </w:r>
      <w:r w:rsidRPr="0006196B">
        <w:rPr>
          <w:sz w:val="16"/>
          <w:szCs w:val="16"/>
          <w:lang w:eastAsia="zh-CN"/>
        </w:rPr>
        <w:t xml:space="preserve">. </w:t>
      </w:r>
      <w:r w:rsidRPr="0006196B">
        <w:rPr>
          <w:i/>
          <w:sz w:val="16"/>
          <w:szCs w:val="16"/>
          <w:lang w:eastAsia="zh-CN"/>
        </w:rPr>
        <w:t>N</w:t>
      </w:r>
      <w:r w:rsidRPr="0006196B">
        <w:rPr>
          <w:sz w:val="16"/>
          <w:szCs w:val="16"/>
          <w:lang w:eastAsia="zh-CN"/>
        </w:rPr>
        <w:t xml:space="preserve"> to One</w:t>
      </w:r>
    </w:p>
    <w:p w14:paraId="69F489C6" w14:textId="77777777" w:rsidR="00422C96" w:rsidRDefault="00422C96" w:rsidP="00B11165">
      <w:pPr>
        <w:pStyle w:val="BodyText"/>
        <w:jc w:val="center"/>
        <w:rPr>
          <w:sz w:val="16"/>
          <w:szCs w:val="16"/>
          <w:lang w:eastAsia="zh-CN"/>
        </w:rPr>
      </w:pPr>
    </w:p>
    <w:p w14:paraId="655668E3" w14:textId="77777777" w:rsidR="00422C96" w:rsidRDefault="00422C96" w:rsidP="00B11165">
      <w:pPr>
        <w:pStyle w:val="BodyText"/>
        <w:jc w:val="center"/>
        <w:rPr>
          <w:sz w:val="16"/>
          <w:szCs w:val="16"/>
          <w:lang w:eastAsia="zh-CN"/>
        </w:rPr>
      </w:pPr>
    </w:p>
    <w:p w14:paraId="3F02C540" w14:textId="77777777" w:rsidR="00422C96" w:rsidRDefault="00422C96" w:rsidP="00523980">
      <w:pPr>
        <w:pStyle w:val="BodyText"/>
        <w:numPr>
          <w:ilvl w:val="0"/>
          <w:numId w:val="18"/>
        </w:numPr>
        <w:rPr>
          <w:lang w:eastAsia="zh-CN"/>
        </w:rPr>
      </w:pPr>
      <w:r w:rsidRPr="0006196B">
        <w:rPr>
          <w:i/>
          <w:lang w:eastAsia="zh-CN"/>
        </w:rPr>
        <w:t>N</w:t>
      </w:r>
      <w:r>
        <w:rPr>
          <w:lang w:eastAsia="zh-CN"/>
        </w:rPr>
        <w:t xml:space="preserve"> to</w:t>
      </w:r>
      <w:r w:rsidRPr="0032625A">
        <w:rPr>
          <w:lang w:eastAsia="zh-CN"/>
        </w:rPr>
        <w:t xml:space="preserve"> </w:t>
      </w:r>
      <w:r w:rsidRPr="0006196B">
        <w:rPr>
          <w:i/>
          <w:lang w:eastAsia="zh-CN"/>
        </w:rPr>
        <w:t>N</w:t>
      </w:r>
      <w:r>
        <w:rPr>
          <w:lang w:eastAsia="zh-CN"/>
        </w:rPr>
        <w:t xml:space="preserve"> .. </w:t>
      </w:r>
      <w:r w:rsidR="00523980" w:rsidRPr="00523980">
        <w:rPr>
          <w:lang w:eastAsia="zh-CN"/>
        </w:rPr>
        <w:t>Each node sends a different message to each node</w:t>
      </w:r>
      <w:r>
        <w:rPr>
          <w:lang w:eastAsia="zh-CN"/>
        </w:rPr>
        <w:t xml:space="preserve">; </w:t>
      </w:r>
      <w:r w:rsidR="00077643">
        <w:rPr>
          <w:lang w:eastAsia="zh-CN"/>
        </w:rPr>
        <w:t>In Figure 13-f, P</w:t>
      </w:r>
      <w:r w:rsidR="00077643">
        <w:rPr>
          <w:vertAlign w:val="subscript"/>
          <w:lang w:eastAsia="zh-CN"/>
        </w:rPr>
        <w:t>1</w:t>
      </w:r>
      <w:r w:rsidR="00077643" w:rsidRPr="0006196B">
        <w:rPr>
          <w:lang w:eastAsia="zh-CN"/>
        </w:rPr>
        <w:t xml:space="preserve"> </w:t>
      </w:r>
      <w:r w:rsidR="00077643">
        <w:rPr>
          <w:lang w:eastAsia="zh-CN"/>
        </w:rPr>
        <w:t>get 1</w:t>
      </w:r>
      <w:r w:rsidR="00077643">
        <w:rPr>
          <w:rFonts w:hint="eastAsia"/>
          <w:lang w:eastAsia="zh-CN"/>
        </w:rPr>
        <w:t>、</w:t>
      </w:r>
      <w:r w:rsidR="00077643">
        <w:rPr>
          <w:lang w:eastAsia="zh-CN"/>
        </w:rPr>
        <w:t>P</w:t>
      </w:r>
      <w:r w:rsidR="00077643">
        <w:rPr>
          <w:vertAlign w:val="subscript"/>
          <w:lang w:eastAsia="zh-CN"/>
        </w:rPr>
        <w:t>2</w:t>
      </w:r>
      <w:r w:rsidR="00077643" w:rsidRPr="00077643">
        <w:rPr>
          <w:lang w:eastAsia="zh-CN"/>
        </w:rPr>
        <w:t xml:space="preserve"> get </w:t>
      </w:r>
      <w:r w:rsidR="00077643">
        <w:rPr>
          <w:rFonts w:hint="eastAsia"/>
          <w:lang w:eastAsia="zh-CN"/>
        </w:rPr>
        <w:t>1 +</w:t>
      </w:r>
      <w:r w:rsidR="00077643">
        <w:rPr>
          <w:lang w:eastAsia="zh-CN"/>
        </w:rPr>
        <w:t xml:space="preserve"> 3 = 4</w:t>
      </w:r>
      <w:r w:rsidR="00077643">
        <w:rPr>
          <w:rFonts w:hint="eastAsia"/>
          <w:lang w:eastAsia="zh-CN"/>
        </w:rPr>
        <w:t>、</w:t>
      </w:r>
      <w:r w:rsidR="00077643">
        <w:rPr>
          <w:lang w:eastAsia="zh-CN"/>
        </w:rPr>
        <w:t>P</w:t>
      </w:r>
      <w:r w:rsidR="00077643" w:rsidRPr="0006196B">
        <w:rPr>
          <w:vertAlign w:val="subscript"/>
          <w:lang w:eastAsia="zh-CN"/>
        </w:rPr>
        <w:t>3</w:t>
      </w:r>
      <w:r w:rsidR="00077643" w:rsidRPr="00077643">
        <w:rPr>
          <w:lang w:eastAsia="zh-CN"/>
        </w:rPr>
        <w:t xml:space="preserve"> get 1 + 3 + 5</w:t>
      </w:r>
      <w:r w:rsidR="00077643">
        <w:rPr>
          <w:lang w:eastAsia="zh-CN"/>
        </w:rPr>
        <w:t xml:space="preserve"> = 9</w:t>
      </w:r>
      <w:r w:rsidR="00822BF5">
        <w:rPr>
          <w:lang w:eastAsia="zh-CN"/>
        </w:rPr>
        <w:t>;</w:t>
      </w:r>
    </w:p>
    <w:p w14:paraId="6855FA98" w14:textId="77777777" w:rsidR="00B11165" w:rsidRPr="00523980" w:rsidRDefault="00B11165" w:rsidP="00B11165">
      <w:pPr>
        <w:pStyle w:val="BodyText"/>
        <w:jc w:val="center"/>
        <w:rPr>
          <w:lang w:eastAsia="zh-CN"/>
        </w:rPr>
      </w:pPr>
    </w:p>
    <w:p w14:paraId="457B8AF6" w14:textId="188C157F" w:rsidR="00B11165" w:rsidRDefault="000528A2" w:rsidP="00B11165">
      <w:pPr>
        <w:pStyle w:val="BodyText"/>
        <w:jc w:val="center"/>
        <w:rPr>
          <w:lang w:eastAsia="zh-CN"/>
        </w:rPr>
      </w:pPr>
      <w:r>
        <w:rPr>
          <w:noProof/>
        </w:rPr>
        <w:drawing>
          <wp:inline distT="0" distB="0" distL="0" distR="0" wp14:anchorId="40A4353F" wp14:editId="4169F295">
            <wp:extent cx="2065655" cy="697865"/>
            <wp:effectExtent l="0" t="0" r="0" b="0"/>
            <wp:docPr id="7" name="Picture 7" descr="搜狗截图2018110210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搜狗截图201811021013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5655" cy="697865"/>
                    </a:xfrm>
                    <a:prstGeom prst="rect">
                      <a:avLst/>
                    </a:prstGeom>
                    <a:noFill/>
                    <a:ln>
                      <a:noFill/>
                    </a:ln>
                  </pic:spPr>
                </pic:pic>
              </a:graphicData>
            </a:graphic>
          </wp:inline>
        </w:drawing>
      </w:r>
    </w:p>
    <w:p w14:paraId="2F8ECEDE" w14:textId="77777777" w:rsidR="00B11165" w:rsidRDefault="00523980" w:rsidP="00B11165">
      <w:pPr>
        <w:pStyle w:val="BodyText"/>
        <w:jc w:val="center"/>
        <w:rPr>
          <w:sz w:val="16"/>
          <w:szCs w:val="16"/>
          <w:lang w:eastAsia="zh-CN"/>
        </w:rPr>
      </w:pPr>
      <w:r w:rsidRPr="0006196B">
        <w:rPr>
          <w:rFonts w:hint="eastAsia"/>
          <w:sz w:val="16"/>
          <w:szCs w:val="16"/>
          <w:lang w:eastAsia="zh-CN"/>
        </w:rPr>
        <w:t>F</w:t>
      </w:r>
      <w:r>
        <w:rPr>
          <w:sz w:val="16"/>
          <w:szCs w:val="16"/>
          <w:lang w:eastAsia="zh-CN"/>
        </w:rPr>
        <w:t>igure 13-e</w:t>
      </w:r>
      <w:r w:rsidRPr="0006196B">
        <w:rPr>
          <w:sz w:val="16"/>
          <w:szCs w:val="16"/>
          <w:lang w:eastAsia="zh-CN"/>
        </w:rPr>
        <w:t xml:space="preserve">. </w:t>
      </w:r>
      <w:r w:rsidRPr="0006196B">
        <w:rPr>
          <w:i/>
          <w:sz w:val="16"/>
          <w:szCs w:val="16"/>
          <w:lang w:eastAsia="zh-CN"/>
        </w:rPr>
        <w:t>N</w:t>
      </w:r>
      <w:r w:rsidRPr="0006196B">
        <w:rPr>
          <w:sz w:val="16"/>
          <w:szCs w:val="16"/>
          <w:lang w:eastAsia="zh-CN"/>
        </w:rPr>
        <w:t xml:space="preserve"> to </w:t>
      </w:r>
      <w:r w:rsidRPr="0006196B">
        <w:rPr>
          <w:i/>
          <w:sz w:val="16"/>
          <w:szCs w:val="16"/>
          <w:lang w:eastAsia="zh-CN"/>
        </w:rPr>
        <w:t>N</w:t>
      </w:r>
    </w:p>
    <w:p w14:paraId="14A2E9C7" w14:textId="77777777" w:rsidR="00523980" w:rsidRDefault="00523980" w:rsidP="00B11165">
      <w:pPr>
        <w:pStyle w:val="BodyText"/>
        <w:jc w:val="center"/>
        <w:rPr>
          <w:rFonts w:hint="eastAsia"/>
          <w:lang w:eastAsia="zh-CN"/>
        </w:rPr>
      </w:pPr>
    </w:p>
    <w:p w14:paraId="48EF2393" w14:textId="6C159A97" w:rsidR="00B11165" w:rsidRDefault="000528A2" w:rsidP="00B11165">
      <w:pPr>
        <w:pStyle w:val="BodyText"/>
        <w:jc w:val="center"/>
        <w:rPr>
          <w:lang w:eastAsia="zh-CN"/>
        </w:rPr>
      </w:pPr>
      <w:r>
        <w:rPr>
          <w:noProof/>
        </w:rPr>
        <w:drawing>
          <wp:inline distT="0" distB="0" distL="0" distR="0" wp14:anchorId="769B8667" wp14:editId="3D1BBC5A">
            <wp:extent cx="2079625" cy="690880"/>
            <wp:effectExtent l="0" t="0" r="3175" b="0"/>
            <wp:docPr id="8" name="Picture 8" descr="搜狗截图2018110210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搜狗截图201811021013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9625" cy="690880"/>
                    </a:xfrm>
                    <a:prstGeom prst="rect">
                      <a:avLst/>
                    </a:prstGeom>
                    <a:noFill/>
                    <a:ln>
                      <a:noFill/>
                    </a:ln>
                  </pic:spPr>
                </pic:pic>
              </a:graphicData>
            </a:graphic>
          </wp:inline>
        </w:drawing>
      </w:r>
    </w:p>
    <w:p w14:paraId="1934A5A8" w14:textId="77777777" w:rsidR="00B11165" w:rsidRDefault="00523980" w:rsidP="00B11165">
      <w:pPr>
        <w:pStyle w:val="BodyText"/>
        <w:jc w:val="center"/>
        <w:rPr>
          <w:rFonts w:hint="eastAsia"/>
          <w:lang w:eastAsia="zh-CN"/>
        </w:rPr>
      </w:pPr>
      <w:r w:rsidRPr="0006196B">
        <w:rPr>
          <w:rFonts w:hint="eastAsia"/>
          <w:sz w:val="16"/>
          <w:szCs w:val="16"/>
          <w:lang w:eastAsia="zh-CN"/>
        </w:rPr>
        <w:t>F</w:t>
      </w:r>
      <w:r>
        <w:rPr>
          <w:sz w:val="16"/>
          <w:szCs w:val="16"/>
          <w:lang w:eastAsia="zh-CN"/>
        </w:rPr>
        <w:t>igure 13-f</w:t>
      </w:r>
      <w:r w:rsidRPr="0006196B">
        <w:rPr>
          <w:sz w:val="16"/>
          <w:szCs w:val="16"/>
          <w:lang w:eastAsia="zh-CN"/>
        </w:rPr>
        <w:t xml:space="preserve">. </w:t>
      </w:r>
      <w:r w:rsidRPr="0006196B">
        <w:rPr>
          <w:i/>
          <w:sz w:val="16"/>
          <w:szCs w:val="16"/>
          <w:lang w:eastAsia="zh-CN"/>
        </w:rPr>
        <w:t>N</w:t>
      </w:r>
      <w:r w:rsidRPr="0006196B">
        <w:rPr>
          <w:sz w:val="16"/>
          <w:szCs w:val="16"/>
          <w:lang w:eastAsia="zh-CN"/>
        </w:rPr>
        <w:t xml:space="preserve"> to </w:t>
      </w:r>
      <w:r w:rsidRPr="0006196B">
        <w:rPr>
          <w:i/>
          <w:sz w:val="16"/>
          <w:szCs w:val="16"/>
          <w:lang w:eastAsia="zh-CN"/>
        </w:rPr>
        <w:t>N</w:t>
      </w:r>
    </w:p>
    <w:p w14:paraId="13C3DD0D" w14:textId="77777777" w:rsidR="00154FB0" w:rsidRDefault="00C77B7F" w:rsidP="00154FB0">
      <w:pPr>
        <w:pStyle w:val="Heading1"/>
      </w:pPr>
      <w:r>
        <w:rPr>
          <w:lang w:eastAsia="zh-CN"/>
        </w:rPr>
        <w:t xml:space="preserve">Competitive </w:t>
      </w:r>
      <w:r>
        <w:rPr>
          <w:rFonts w:hint="eastAsia"/>
          <w:lang w:eastAsia="zh-CN"/>
        </w:rPr>
        <w:t>&amp;</w:t>
      </w:r>
      <w:r>
        <w:rPr>
          <w:lang w:eastAsia="zh-CN"/>
        </w:rPr>
        <w:t xml:space="preserve"> Cooperative communication</w:t>
      </w:r>
    </w:p>
    <w:p w14:paraId="5C03E5FB" w14:textId="77777777" w:rsidR="006A70E6" w:rsidRDefault="006A70E6" w:rsidP="006A70E6">
      <w:pPr>
        <w:pStyle w:val="BodyText"/>
        <w:rPr>
          <w:lang w:eastAsia="zh-CN"/>
        </w:rPr>
      </w:pPr>
      <w:r>
        <w:rPr>
          <w:lang w:eastAsia="zh-CN"/>
        </w:rPr>
        <w:t xml:space="preserve">Competitive </w:t>
      </w:r>
      <w:r w:rsidR="00822BF5">
        <w:rPr>
          <w:lang w:eastAsia="zh-CN"/>
        </w:rPr>
        <w:t>C</w:t>
      </w:r>
      <w:r>
        <w:rPr>
          <w:lang w:eastAsia="zh-CN"/>
        </w:rPr>
        <w:t>ommunication:</w:t>
      </w:r>
      <w:r w:rsidR="003D139D">
        <w:rPr>
          <w:lang w:eastAsia="zh-CN"/>
        </w:rPr>
        <w:t xml:space="preserve"> </w:t>
      </w:r>
      <w:r>
        <w:rPr>
          <w:lang w:eastAsia="zh-CN"/>
        </w:rPr>
        <w:t>One major difference is that processes communicate in different ways. In concurrent operating systems, the interaction between processes is primarily to compete for shared resources.</w:t>
      </w:r>
    </w:p>
    <w:p w14:paraId="1C9AB91C" w14:textId="77777777" w:rsidR="009303D9" w:rsidRPr="003D139D" w:rsidRDefault="006A70E6" w:rsidP="005B520E">
      <w:pPr>
        <w:pStyle w:val="BodyText"/>
        <w:rPr>
          <w:lang w:eastAsia="zh-CN"/>
        </w:rPr>
      </w:pPr>
      <w:r>
        <w:rPr>
          <w:lang w:eastAsia="zh-CN"/>
        </w:rPr>
        <w:t xml:space="preserve">Cooperative </w:t>
      </w:r>
      <w:r w:rsidR="00822BF5">
        <w:rPr>
          <w:lang w:eastAsia="zh-CN"/>
        </w:rPr>
        <w:t>C</w:t>
      </w:r>
      <w:r>
        <w:rPr>
          <w:lang w:eastAsia="zh-CN"/>
        </w:rPr>
        <w:t>ommunication:</w:t>
      </w:r>
      <w:r w:rsidR="003D139D">
        <w:rPr>
          <w:lang w:eastAsia="zh-CN"/>
        </w:rPr>
        <w:t xml:space="preserve"> </w:t>
      </w:r>
      <w:r>
        <w:rPr>
          <w:lang w:eastAsia="zh-CN"/>
        </w:rPr>
        <w:t>They are to communicate with each other, synchronize with each other, or generate combined values from some calculated values.</w:t>
      </w:r>
    </w:p>
    <w:p w14:paraId="76BC225D" w14:textId="77777777" w:rsidR="009303D9" w:rsidRDefault="00CD747C" w:rsidP="005B520E">
      <w:pPr>
        <w:pStyle w:val="Heading5"/>
      </w:pPr>
      <w:r>
        <w:t>CONCLUSION</w:t>
      </w:r>
    </w:p>
    <w:p w14:paraId="2A7F36A8" w14:textId="77777777" w:rsidR="009303D9" w:rsidRPr="00AB35C6" w:rsidRDefault="00371909">
      <w:pPr>
        <w:pStyle w:val="BodyText"/>
        <w:rPr>
          <w:color w:val="000000"/>
        </w:rPr>
      </w:pPr>
      <w:r w:rsidRPr="00371909">
        <w:rPr>
          <w:color w:val="000000"/>
        </w:rPr>
        <w:t>This paper expound</w:t>
      </w:r>
      <w:r w:rsidR="000F1D09">
        <w:rPr>
          <w:color w:val="000000"/>
        </w:rPr>
        <w:t>ed</w:t>
      </w:r>
      <w:r w:rsidRPr="00371909">
        <w:rPr>
          <w:color w:val="000000"/>
        </w:rPr>
        <w:t xml:space="preserve"> </w:t>
      </w:r>
      <w:r w:rsidR="000F1D09">
        <w:rPr>
          <w:color w:val="000000"/>
        </w:rPr>
        <w:t>synchronization</w:t>
      </w:r>
      <w:r w:rsidR="000F1D09">
        <w:rPr>
          <w:rFonts w:hint="eastAsia"/>
          <w:color w:val="000000"/>
          <w:lang w:eastAsia="zh-CN"/>
        </w:rPr>
        <w:t>、</w:t>
      </w:r>
      <w:r w:rsidRPr="00371909">
        <w:rPr>
          <w:color w:val="000000"/>
        </w:rPr>
        <w:t>aggregation and model</w:t>
      </w:r>
      <w:r w:rsidR="000F1D09">
        <w:rPr>
          <w:color w:val="000000"/>
        </w:rPr>
        <w:t>s</w:t>
      </w:r>
      <w:r w:rsidR="000F1D09" w:rsidRPr="000F1D09">
        <w:rPr>
          <w:color w:val="000000"/>
        </w:rPr>
        <w:t xml:space="preserve"> </w:t>
      </w:r>
      <w:r w:rsidR="000F1D09" w:rsidRPr="00371909">
        <w:rPr>
          <w:color w:val="000000"/>
        </w:rPr>
        <w:t>of communication</w:t>
      </w:r>
      <w:r w:rsidR="000F1D09">
        <w:rPr>
          <w:color w:val="000000"/>
        </w:rPr>
        <w:t xml:space="preserve"> b</w:t>
      </w:r>
      <w:r w:rsidRPr="00371909">
        <w:rPr>
          <w:color w:val="000000"/>
        </w:rPr>
        <w:t xml:space="preserve">etween different threads in high performance computing. </w:t>
      </w:r>
      <w:r w:rsidR="000F1D09">
        <w:rPr>
          <w:color w:val="000000"/>
        </w:rPr>
        <w:t>As well as</w:t>
      </w:r>
      <w:r w:rsidRPr="00371909">
        <w:rPr>
          <w:color w:val="000000"/>
        </w:rPr>
        <w:t xml:space="preserve"> the advantages and disadvantages </w:t>
      </w:r>
      <w:r w:rsidR="000F1D09">
        <w:rPr>
          <w:color w:val="000000"/>
        </w:rPr>
        <w:t>of those contents</w:t>
      </w:r>
      <w:r w:rsidRPr="00371909">
        <w:rPr>
          <w:color w:val="000000"/>
        </w:rPr>
        <w:t>. An important way to achieve high-performance computing is to accomplish a task by collaborating with multiple machines. Communication is very important, and the qua</w:t>
      </w:r>
      <w:bookmarkStart w:id="0" w:name="_GoBack"/>
      <w:bookmarkEnd w:id="0"/>
      <w:r w:rsidRPr="00371909">
        <w:rPr>
          <w:color w:val="000000"/>
        </w:rPr>
        <w:t>lity of communication control affects the performance of computing.</w:t>
      </w:r>
      <w:r w:rsidR="009303D9" w:rsidRPr="00AB35C6">
        <w:rPr>
          <w:color w:val="000000"/>
        </w:rPr>
        <w:t xml:space="preserve"> </w:t>
      </w:r>
    </w:p>
    <w:p w14:paraId="6D60A205" w14:textId="77777777" w:rsidR="009303D9" w:rsidRPr="00213484" w:rsidRDefault="009303D9" w:rsidP="005B520E">
      <w:pPr>
        <w:pStyle w:val="Heading5"/>
        <w:rPr>
          <w:color w:val="FF0000"/>
        </w:rPr>
      </w:pPr>
      <w:r w:rsidRPr="00213484">
        <w:rPr>
          <w:color w:val="FF0000"/>
        </w:rPr>
        <w:t>References</w:t>
      </w:r>
    </w:p>
    <w:p w14:paraId="2F349599" w14:textId="77777777"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0F5BEB1F" w14:textId="77777777" w:rsidR="009303D9" w:rsidRDefault="009303D9">
      <w:pPr>
        <w:pStyle w:val="references"/>
      </w:pPr>
      <w:r>
        <w:t>J. Clerk Maxwell, A Treatise on Electricity and Magnetism, 3rd ed., vol. 2. Oxford: Clarendon, 1892, pp.68–73.</w:t>
      </w:r>
    </w:p>
    <w:p w14:paraId="5457C440" w14:textId="77777777" w:rsidR="009303D9" w:rsidRDefault="009303D9">
      <w:pPr>
        <w:pStyle w:val="references"/>
      </w:pPr>
      <w:r>
        <w:t xml:space="preserve">I. S. Jacobs and C. P. Bean, “Fine particles, thin films </w:t>
      </w:r>
      <w:r w:rsidRPr="00422C96">
        <w:t>and</w:t>
      </w:r>
      <w:r>
        <w:t xml:space="preserve"> exchange anisotropy,” in Magnetism, vol. III, G. T. Rado </w:t>
      </w:r>
      <w:r w:rsidRPr="00422C96">
        <w:t>and</w:t>
      </w:r>
      <w:r>
        <w:t xml:space="preserve"> H. Suhl, Eds. New York: Academic, 1963, pp. 271–350.</w:t>
      </w:r>
    </w:p>
    <w:p w14:paraId="4610A9BC" w14:textId="77777777" w:rsidR="009303D9" w:rsidRDefault="009303D9">
      <w:pPr>
        <w:pStyle w:val="references"/>
      </w:pPr>
      <w:r>
        <w:t>K. Elissa, “Title of paper if known,” unpublished.</w:t>
      </w:r>
    </w:p>
    <w:p w14:paraId="084C6D03" w14:textId="77777777" w:rsidR="009303D9" w:rsidRDefault="009303D9">
      <w:pPr>
        <w:pStyle w:val="references"/>
      </w:pPr>
      <w:r>
        <w:t xml:space="preserve">R. Nicole, “Title of paper with only first word capitalized,” J. Name Stand. Abbrev., in </w:t>
      </w:r>
      <w:r w:rsidRPr="00422C96">
        <w:t>press</w:t>
      </w:r>
      <w:r>
        <w:t>.</w:t>
      </w:r>
    </w:p>
    <w:p w14:paraId="76FECC27" w14:textId="77777777" w:rsidR="009303D9" w:rsidRDefault="009303D9">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27EAD99F" w14:textId="77777777" w:rsidR="009303D9" w:rsidRDefault="009303D9">
      <w:pPr>
        <w:pStyle w:val="references"/>
      </w:pPr>
      <w:r>
        <w:t>M. Young, The Technical Writer's Handbook. Mill Valley, CA: University Science, 1989.</w:t>
      </w:r>
    </w:p>
    <w:p w14:paraId="77AB8080" w14:textId="77777777" w:rsidR="009303D9" w:rsidRDefault="009303D9" w:rsidP="00371909">
      <w:pPr>
        <w:pStyle w:val="references"/>
        <w:numPr>
          <w:ilvl w:val="0"/>
          <w:numId w:val="0"/>
        </w:numPr>
        <w:ind w:left="360"/>
        <w:sectPr w:rsidR="009303D9">
          <w:type w:val="continuous"/>
          <w:pgSz w:w="12240" w:h="15840" w:code="1"/>
          <w:pgMar w:top="1080" w:right="893" w:bottom="1440" w:left="893" w:header="720" w:footer="720" w:gutter="0"/>
          <w:cols w:num="2" w:space="360"/>
          <w:rtlGutter/>
          <w:docGrid w:linePitch="360"/>
        </w:sectPr>
      </w:pPr>
    </w:p>
    <w:p w14:paraId="096DA33E" w14:textId="77777777" w:rsidR="009303D9" w:rsidRDefault="009303D9" w:rsidP="00371909"/>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E5FE6" w14:textId="77777777" w:rsidR="008557F2" w:rsidRDefault="008557F2" w:rsidP="00154FB0">
      <w:r>
        <w:separator/>
      </w:r>
    </w:p>
  </w:endnote>
  <w:endnote w:type="continuationSeparator" w:id="0">
    <w:p w14:paraId="48E29817" w14:textId="77777777" w:rsidR="008557F2" w:rsidRDefault="008557F2" w:rsidP="00154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2B807" w14:textId="77777777" w:rsidR="008557F2" w:rsidRDefault="008557F2" w:rsidP="00154FB0">
      <w:r>
        <w:separator/>
      </w:r>
    </w:p>
  </w:footnote>
  <w:footnote w:type="continuationSeparator" w:id="0">
    <w:p w14:paraId="6B6C9E08" w14:textId="77777777" w:rsidR="008557F2" w:rsidRDefault="008557F2" w:rsidP="00154F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5AC"/>
    <w:multiLevelType w:val="hybridMultilevel"/>
    <w:tmpl w:val="2EF4C4B6"/>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B103F38"/>
    <w:multiLevelType w:val="hybridMultilevel"/>
    <w:tmpl w:val="0826F8CC"/>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3A436C2F"/>
    <w:multiLevelType w:val="hybridMultilevel"/>
    <w:tmpl w:val="240660BC"/>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7">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nsid w:val="5C5F7174"/>
    <w:multiLevelType w:val="hybridMultilevel"/>
    <w:tmpl w:val="6E227C22"/>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0">
    <w:nsid w:val="5EAD64B8"/>
    <w:multiLevelType w:val="hybridMultilevel"/>
    <w:tmpl w:val="4D50896A"/>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1">
    <w:nsid w:val="5FC146F7"/>
    <w:multiLevelType w:val="hybridMultilevel"/>
    <w:tmpl w:val="51709148"/>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2">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12"/>
  </w:num>
  <w:num w:numId="3">
    <w:abstractNumId w:val="2"/>
  </w:num>
  <w:num w:numId="4">
    <w:abstractNumId w:val="7"/>
  </w:num>
  <w:num w:numId="5">
    <w:abstractNumId w:val="7"/>
  </w:num>
  <w:num w:numId="6">
    <w:abstractNumId w:val="7"/>
  </w:num>
  <w:num w:numId="7">
    <w:abstractNumId w:val="7"/>
  </w:num>
  <w:num w:numId="8">
    <w:abstractNumId w:val="8"/>
  </w:num>
  <w:num w:numId="9">
    <w:abstractNumId w:val="13"/>
  </w:num>
  <w:num w:numId="10">
    <w:abstractNumId w:val="5"/>
  </w:num>
  <w:num w:numId="11">
    <w:abstractNumId w:val="1"/>
  </w:num>
  <w:num w:numId="12">
    <w:abstractNumId w:val="6"/>
  </w:num>
  <w:num w:numId="13">
    <w:abstractNumId w:val="3"/>
  </w:num>
  <w:num w:numId="14">
    <w:abstractNumId w:val="10"/>
  </w:num>
  <w:num w:numId="15">
    <w:abstractNumId w:val="7"/>
  </w:num>
  <w:num w:numId="16">
    <w:abstractNumId w:val="11"/>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U1MzQwNDE3N7e0NDVX0lEKTi0uzszPAykwrwUAf1Ie5SwAAAA="/>
  </w:docVars>
  <w:rsids>
    <w:rsidRoot w:val="009303D9"/>
    <w:rsid w:val="000528A2"/>
    <w:rsid w:val="0006196B"/>
    <w:rsid w:val="00077643"/>
    <w:rsid w:val="000A438C"/>
    <w:rsid w:val="000E2D2C"/>
    <w:rsid w:val="000E4382"/>
    <w:rsid w:val="000F1D09"/>
    <w:rsid w:val="00112FF8"/>
    <w:rsid w:val="00154FB0"/>
    <w:rsid w:val="00183218"/>
    <w:rsid w:val="001970F0"/>
    <w:rsid w:val="00213484"/>
    <w:rsid w:val="002254A9"/>
    <w:rsid w:val="002D2BCB"/>
    <w:rsid w:val="002F46ED"/>
    <w:rsid w:val="0032625A"/>
    <w:rsid w:val="00363DB6"/>
    <w:rsid w:val="00371909"/>
    <w:rsid w:val="003A7112"/>
    <w:rsid w:val="003D139D"/>
    <w:rsid w:val="0040248D"/>
    <w:rsid w:val="00422C96"/>
    <w:rsid w:val="00430281"/>
    <w:rsid w:val="004830EF"/>
    <w:rsid w:val="00491A7E"/>
    <w:rsid w:val="004C7830"/>
    <w:rsid w:val="00523980"/>
    <w:rsid w:val="00562F08"/>
    <w:rsid w:val="005A6CFE"/>
    <w:rsid w:val="005B520E"/>
    <w:rsid w:val="005D07DD"/>
    <w:rsid w:val="006A63B6"/>
    <w:rsid w:val="006A70E6"/>
    <w:rsid w:val="006F5E01"/>
    <w:rsid w:val="0070793B"/>
    <w:rsid w:val="007578FE"/>
    <w:rsid w:val="007B1478"/>
    <w:rsid w:val="007C2FF2"/>
    <w:rsid w:val="007C58E4"/>
    <w:rsid w:val="007D318A"/>
    <w:rsid w:val="00813BD1"/>
    <w:rsid w:val="00822BF5"/>
    <w:rsid w:val="008557F2"/>
    <w:rsid w:val="00880AAB"/>
    <w:rsid w:val="008F5D40"/>
    <w:rsid w:val="009303D9"/>
    <w:rsid w:val="0094230F"/>
    <w:rsid w:val="00961C00"/>
    <w:rsid w:val="0098169C"/>
    <w:rsid w:val="00A01BF0"/>
    <w:rsid w:val="00A53F2D"/>
    <w:rsid w:val="00A62812"/>
    <w:rsid w:val="00AA02DD"/>
    <w:rsid w:val="00AB35C6"/>
    <w:rsid w:val="00AD7E2F"/>
    <w:rsid w:val="00B11165"/>
    <w:rsid w:val="00B11A60"/>
    <w:rsid w:val="00B34F37"/>
    <w:rsid w:val="00B85416"/>
    <w:rsid w:val="00BA3EEF"/>
    <w:rsid w:val="00BB073D"/>
    <w:rsid w:val="00BB2382"/>
    <w:rsid w:val="00BE39CC"/>
    <w:rsid w:val="00C6564B"/>
    <w:rsid w:val="00C77B7F"/>
    <w:rsid w:val="00C80559"/>
    <w:rsid w:val="00C82D62"/>
    <w:rsid w:val="00CD747C"/>
    <w:rsid w:val="00D45A1E"/>
    <w:rsid w:val="00D94EA6"/>
    <w:rsid w:val="00E000CC"/>
    <w:rsid w:val="00E22C1C"/>
    <w:rsid w:val="00E412A3"/>
    <w:rsid w:val="00EC313F"/>
    <w:rsid w:val="00ED52CD"/>
    <w:rsid w:val="00F461D3"/>
    <w:rsid w:val="00F73B1E"/>
    <w:rsid w:val="00FB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1749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eader">
    <w:name w:val="header"/>
    <w:basedOn w:val="Normal"/>
    <w:link w:val="HeaderChar"/>
    <w:rsid w:val="00154FB0"/>
    <w:pPr>
      <w:pBdr>
        <w:bottom w:val="single" w:sz="6" w:space="1" w:color="auto"/>
      </w:pBdr>
      <w:tabs>
        <w:tab w:val="center" w:pos="4153"/>
        <w:tab w:val="right" w:pos="8306"/>
      </w:tabs>
      <w:snapToGrid w:val="0"/>
    </w:pPr>
    <w:rPr>
      <w:sz w:val="18"/>
      <w:szCs w:val="18"/>
    </w:rPr>
  </w:style>
  <w:style w:type="character" w:customStyle="1" w:styleId="HeaderChar">
    <w:name w:val="Header Char"/>
    <w:link w:val="Header"/>
    <w:rsid w:val="00154FB0"/>
    <w:rPr>
      <w:sz w:val="18"/>
      <w:szCs w:val="18"/>
      <w:lang w:eastAsia="en-US"/>
    </w:rPr>
  </w:style>
  <w:style w:type="paragraph" w:styleId="Footer">
    <w:name w:val="footer"/>
    <w:basedOn w:val="Normal"/>
    <w:link w:val="FooterChar"/>
    <w:rsid w:val="00154FB0"/>
    <w:pPr>
      <w:tabs>
        <w:tab w:val="center" w:pos="4153"/>
        <w:tab w:val="right" w:pos="8306"/>
      </w:tabs>
      <w:snapToGrid w:val="0"/>
      <w:jc w:val="left"/>
    </w:pPr>
    <w:rPr>
      <w:sz w:val="18"/>
      <w:szCs w:val="18"/>
    </w:rPr>
  </w:style>
  <w:style w:type="character" w:customStyle="1" w:styleId="FooterChar">
    <w:name w:val="Footer Char"/>
    <w:link w:val="Footer"/>
    <w:rsid w:val="00154FB0"/>
    <w:rPr>
      <w:sz w:val="18"/>
      <w:szCs w:val="18"/>
      <w:lang w:eastAsia="en-US"/>
    </w:rPr>
  </w:style>
  <w:style w:type="character" w:styleId="Hyperlink">
    <w:name w:val="Hyperlink"/>
    <w:rsid w:val="00154FB0"/>
    <w:rPr>
      <w:color w:val="0563C1"/>
      <w:u w:val="single"/>
    </w:rPr>
  </w:style>
  <w:style w:type="table" w:styleId="TableGrid">
    <w:name w:val="Table Grid"/>
    <w:basedOn w:val="TableNormal"/>
    <w:rsid w:val="00B8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rxhit@qq.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4A4D0-9533-5645-B074-E90D44E56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1877</Words>
  <Characters>10702</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Paper Title (use style: paper title)</vt:lpstr>
      <vt:lpstr>Introduction </vt:lpstr>
      <vt:lpstr>synchronization</vt:lpstr>
      <vt:lpstr>    classification of synchronization</vt:lpstr>
      <vt:lpstr>    Atomicity</vt:lpstr>
      <vt:lpstr>    Synchronization Primitives</vt:lpstr>
      <vt:lpstr>        Signal lights and Locks</vt:lpstr>
      <vt:lpstr>    Low-level synchronization primitive</vt:lpstr>
      <vt:lpstr>aggregation</vt:lpstr>
      <vt:lpstr>Communication mode</vt:lpstr>
      <vt:lpstr>Competitive &amp; Cooperative communication</vt:lpstr>
    </vt:vector>
  </TitlesOfParts>
  <Company>IEEE</Company>
  <LinksUpToDate>false</LinksUpToDate>
  <CharactersWithSpaces>12554</CharactersWithSpaces>
  <SharedDoc>false</SharedDoc>
  <HLinks>
    <vt:vector size="6" baseType="variant">
      <vt:variant>
        <vt:i4>2490388</vt:i4>
      </vt:variant>
      <vt:variant>
        <vt:i4>0</vt:i4>
      </vt:variant>
      <vt:variant>
        <vt:i4>0</vt:i4>
      </vt:variant>
      <vt:variant>
        <vt:i4>5</vt:i4>
      </vt:variant>
      <vt:variant>
        <vt:lpwstr>mailto:jrxhit@qq.com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Office User</cp:lastModifiedBy>
  <cp:revision>1</cp:revision>
  <dcterms:created xsi:type="dcterms:W3CDTF">2012-04-23T14:28:00Z</dcterms:created>
  <dcterms:modified xsi:type="dcterms:W3CDTF">2018-11-02T17:20:00Z</dcterms:modified>
</cp:coreProperties>
</file>