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45292" w14:textId="77777777" w:rsidR="000074C1" w:rsidRDefault="000074C1" w:rsidP="000074C1">
      <w:pPr>
        <w:pStyle w:val="BodyText"/>
        <w:ind w:left="4556"/>
      </w:pPr>
    </w:p>
    <w:p w14:paraId="62E055D2" w14:textId="77777777" w:rsidR="000074C1" w:rsidRDefault="000074C1" w:rsidP="000074C1">
      <w:pPr>
        <w:pStyle w:val="BodyText"/>
        <w:ind w:left="4556"/>
      </w:pPr>
    </w:p>
    <w:p w14:paraId="53494EA0" w14:textId="77777777" w:rsidR="000074C1" w:rsidRDefault="000074C1" w:rsidP="000074C1">
      <w:pPr>
        <w:pStyle w:val="BodyText"/>
        <w:ind w:left="4556"/>
      </w:pPr>
    </w:p>
    <w:p w14:paraId="3E5A3B33" w14:textId="77777777" w:rsidR="000074C1" w:rsidRDefault="000074C1" w:rsidP="000074C1">
      <w:pPr>
        <w:pStyle w:val="BodyText"/>
        <w:ind w:left="4556"/>
      </w:pPr>
    </w:p>
    <w:p w14:paraId="269DDCA9" w14:textId="77777777" w:rsidR="000074C1" w:rsidRDefault="000074C1" w:rsidP="000074C1">
      <w:pPr>
        <w:pStyle w:val="BodyText"/>
        <w:ind w:left="4556"/>
      </w:pPr>
    </w:p>
    <w:p w14:paraId="1126FDAA" w14:textId="77777777" w:rsidR="000074C1" w:rsidRDefault="000074C1" w:rsidP="000074C1">
      <w:pPr>
        <w:pStyle w:val="BodyText"/>
        <w:jc w:val="center"/>
      </w:pPr>
      <w:r>
        <w:rPr>
          <w:noProof/>
        </w:rPr>
        <w:drawing>
          <wp:inline distT="0" distB="0" distL="0" distR="0" wp14:anchorId="12902F14" wp14:editId="406AD254">
            <wp:extent cx="1419225" cy="1371742"/>
            <wp:effectExtent l="0" t="0" r="0" b="0"/>
            <wp:docPr id="7" name="图片 7" descr="C:\Users\QM\Documents\Logo-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M\Documents\Logo-U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476" cy="1373917"/>
                    </a:xfrm>
                    <a:prstGeom prst="rect">
                      <a:avLst/>
                    </a:prstGeom>
                    <a:noFill/>
                    <a:ln>
                      <a:noFill/>
                    </a:ln>
                  </pic:spPr>
                </pic:pic>
              </a:graphicData>
            </a:graphic>
          </wp:inline>
        </w:drawing>
      </w:r>
    </w:p>
    <w:p w14:paraId="1FDE1410" w14:textId="77777777" w:rsidR="000074C1" w:rsidRDefault="000074C1" w:rsidP="000074C1">
      <w:pPr>
        <w:pStyle w:val="BodyText"/>
        <w:spacing w:before="62" w:line="249" w:lineRule="auto"/>
        <w:ind w:left="3022" w:right="3334" w:hanging="5"/>
        <w:jc w:val="center"/>
        <w:rPr>
          <w:lang w:val="fr-FR"/>
        </w:rPr>
      </w:pPr>
    </w:p>
    <w:p w14:paraId="25B47139" w14:textId="77777777" w:rsidR="000074C1" w:rsidRDefault="000074C1" w:rsidP="000074C1">
      <w:pPr>
        <w:pStyle w:val="BodyText"/>
        <w:spacing w:before="62" w:line="249" w:lineRule="auto"/>
        <w:ind w:left="3022" w:right="3334" w:hanging="5"/>
        <w:jc w:val="center"/>
        <w:rPr>
          <w:lang w:val="fr-FR"/>
        </w:rPr>
      </w:pPr>
    </w:p>
    <w:p w14:paraId="16684F28" w14:textId="77777777" w:rsidR="000074C1" w:rsidRDefault="000074C1" w:rsidP="000074C1">
      <w:pPr>
        <w:pStyle w:val="BodyText"/>
        <w:spacing w:before="62" w:line="249" w:lineRule="auto"/>
        <w:ind w:left="3022" w:right="3334" w:hanging="5"/>
        <w:jc w:val="center"/>
        <w:rPr>
          <w:lang w:val="fr-FR"/>
        </w:rPr>
      </w:pPr>
    </w:p>
    <w:p w14:paraId="3AB174E4" w14:textId="77777777" w:rsidR="000074C1" w:rsidRPr="000B30A9" w:rsidRDefault="000074C1" w:rsidP="000074C1">
      <w:pPr>
        <w:pStyle w:val="BodyText"/>
        <w:spacing w:before="62" w:line="249" w:lineRule="auto"/>
        <w:ind w:left="3022" w:right="3334" w:hanging="5"/>
        <w:jc w:val="center"/>
        <w:rPr>
          <w:lang w:val="fr-FR"/>
        </w:rPr>
      </w:pPr>
    </w:p>
    <w:p w14:paraId="44DE33FB" w14:textId="77777777" w:rsidR="000074C1" w:rsidRPr="000B30A9" w:rsidRDefault="000074C1" w:rsidP="000074C1">
      <w:pPr>
        <w:pStyle w:val="BodyText"/>
        <w:rPr>
          <w:lang w:val="fr-FR"/>
        </w:rPr>
      </w:pPr>
    </w:p>
    <w:p w14:paraId="1B7D0644" w14:textId="77777777" w:rsidR="000074C1" w:rsidRPr="000B30A9" w:rsidRDefault="000074C1" w:rsidP="000074C1">
      <w:pPr>
        <w:pStyle w:val="BodyText"/>
        <w:rPr>
          <w:lang w:val="fr-FR"/>
        </w:rPr>
      </w:pPr>
      <w:bookmarkStart w:id="0" w:name="OLE_LINK2"/>
    </w:p>
    <w:tbl>
      <w:tblPr>
        <w:tblStyle w:val="TableGrid"/>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6629"/>
      </w:tblGrid>
      <w:tr w:rsidR="000074C1" w:rsidRPr="006C60DA" w14:paraId="393DED8F" w14:textId="77777777" w:rsidTr="001B1668">
        <w:trPr>
          <w:jc w:val="center"/>
        </w:trPr>
        <w:tc>
          <w:tcPr>
            <w:tcW w:w="0" w:type="auto"/>
          </w:tcPr>
          <w:bookmarkEnd w:id="0"/>
          <w:p w14:paraId="26662FA1" w14:textId="77777777" w:rsidR="000074C1" w:rsidRPr="006C60DA" w:rsidRDefault="00527073" w:rsidP="00672747">
            <w:pPr>
              <w:pStyle w:val="BodyText"/>
              <w:spacing w:before="68"/>
              <w:rPr>
                <w:b/>
                <w:sz w:val="44"/>
                <w:szCs w:val="44"/>
                <w:lang w:val="fr-FR"/>
              </w:rPr>
            </w:pPr>
            <w:proofErr w:type="spellStart"/>
            <w:r w:rsidRPr="006730B8">
              <w:rPr>
                <w:b/>
                <w:color w:val="231F20"/>
                <w:w w:val="120"/>
                <w:sz w:val="44"/>
                <w:szCs w:val="44"/>
                <w:lang w:val="fr-FR"/>
              </w:rPr>
              <w:t>Stochastic</w:t>
            </w:r>
            <w:proofErr w:type="spellEnd"/>
            <w:r w:rsidRPr="006730B8">
              <w:rPr>
                <w:b/>
                <w:color w:val="231F20"/>
                <w:w w:val="120"/>
                <w:sz w:val="44"/>
                <w:szCs w:val="44"/>
                <w:lang w:val="fr-FR"/>
              </w:rPr>
              <w:t xml:space="preserve"> Simulation</w:t>
            </w:r>
            <w:r>
              <w:rPr>
                <w:b/>
                <w:color w:val="231F20"/>
                <w:w w:val="120"/>
                <w:sz w:val="44"/>
                <w:szCs w:val="44"/>
                <w:lang w:val="fr-FR"/>
              </w:rPr>
              <w:t xml:space="preserve">  -  TP</w:t>
            </w:r>
            <w:r w:rsidR="00672747">
              <w:rPr>
                <w:b/>
                <w:color w:val="231F20"/>
                <w:w w:val="120"/>
                <w:sz w:val="44"/>
                <w:szCs w:val="44"/>
                <w:lang w:val="fr-FR"/>
              </w:rPr>
              <w:t>5</w:t>
            </w:r>
            <w:r w:rsidR="000074C1" w:rsidRPr="006C60DA">
              <w:rPr>
                <w:b/>
                <w:color w:val="231F20"/>
                <w:w w:val="120"/>
                <w:sz w:val="44"/>
                <w:szCs w:val="44"/>
                <w:lang w:val="fr-FR"/>
              </w:rPr>
              <w:t xml:space="preserve">      </w:t>
            </w:r>
          </w:p>
        </w:tc>
      </w:tr>
    </w:tbl>
    <w:p w14:paraId="17CF5806" w14:textId="77777777" w:rsidR="000074C1" w:rsidRPr="000B30A9" w:rsidRDefault="000074C1" w:rsidP="000074C1">
      <w:pPr>
        <w:pStyle w:val="BodyText"/>
        <w:rPr>
          <w:lang w:val="fr-FR"/>
        </w:rPr>
      </w:pPr>
    </w:p>
    <w:p w14:paraId="0870A631" w14:textId="77777777" w:rsidR="000074C1" w:rsidRDefault="000074C1" w:rsidP="000074C1">
      <w:pPr>
        <w:pStyle w:val="BodyText"/>
        <w:spacing w:before="7"/>
        <w:rPr>
          <w:sz w:val="27"/>
          <w:lang w:val="fr-FR"/>
        </w:rPr>
      </w:pPr>
    </w:p>
    <w:p w14:paraId="64A44844" w14:textId="77777777" w:rsidR="000074C1" w:rsidRDefault="000074C1" w:rsidP="000074C1">
      <w:pPr>
        <w:pStyle w:val="BodyText"/>
        <w:spacing w:before="7"/>
        <w:rPr>
          <w:sz w:val="27"/>
          <w:lang w:val="fr-FR"/>
        </w:rPr>
      </w:pPr>
    </w:p>
    <w:p w14:paraId="0D7547D3" w14:textId="77777777" w:rsidR="000074C1" w:rsidRDefault="000074C1" w:rsidP="000074C1">
      <w:pPr>
        <w:pStyle w:val="BodyText"/>
        <w:spacing w:before="7"/>
        <w:rPr>
          <w:sz w:val="27"/>
          <w:lang w:val="fr-FR"/>
        </w:rPr>
      </w:pPr>
    </w:p>
    <w:p w14:paraId="67512B70" w14:textId="77777777" w:rsidR="000074C1" w:rsidRPr="000B30A9" w:rsidRDefault="000074C1" w:rsidP="000074C1">
      <w:pPr>
        <w:pStyle w:val="BodyText"/>
        <w:spacing w:before="7"/>
        <w:rPr>
          <w:sz w:val="27"/>
          <w:lang w:val="fr-FR"/>
        </w:rPr>
      </w:pPr>
    </w:p>
    <w:p w14:paraId="2FFC53F6" w14:textId="77777777" w:rsidR="000074C1" w:rsidRPr="000B30A9" w:rsidRDefault="000074C1" w:rsidP="000074C1">
      <w:pPr>
        <w:pStyle w:val="BodyText"/>
        <w:rPr>
          <w:lang w:val="fr-FR"/>
        </w:rPr>
      </w:pPr>
    </w:p>
    <w:p w14:paraId="7E2DC9E6" w14:textId="77777777" w:rsidR="000074C1" w:rsidRPr="000074C1" w:rsidRDefault="000074C1" w:rsidP="000074C1">
      <w:pPr>
        <w:pStyle w:val="BodyText"/>
        <w:spacing w:before="7"/>
        <w:jc w:val="center"/>
        <w:rPr>
          <w:rFonts w:eastAsiaTheme="minorEastAsia"/>
          <w:sz w:val="32"/>
          <w:szCs w:val="32"/>
          <w:lang w:eastAsia="zh-CN"/>
        </w:rPr>
      </w:pPr>
      <w:proofErr w:type="spellStart"/>
      <w:r w:rsidRPr="000074C1">
        <w:rPr>
          <w:rFonts w:eastAsiaTheme="minorEastAsia" w:hint="eastAsia"/>
          <w:sz w:val="32"/>
          <w:szCs w:val="32"/>
          <w:lang w:eastAsia="zh-CN"/>
        </w:rPr>
        <w:t>Jiarui</w:t>
      </w:r>
      <w:proofErr w:type="spellEnd"/>
      <w:r w:rsidRPr="000074C1">
        <w:rPr>
          <w:rFonts w:eastAsiaTheme="minorEastAsia" w:hint="eastAsia"/>
          <w:sz w:val="32"/>
          <w:szCs w:val="32"/>
          <w:lang w:eastAsia="zh-CN"/>
        </w:rPr>
        <w:t xml:space="preserve"> X</w:t>
      </w:r>
      <w:r w:rsidRPr="000074C1">
        <w:rPr>
          <w:rFonts w:eastAsiaTheme="minorEastAsia"/>
          <w:sz w:val="32"/>
          <w:szCs w:val="32"/>
          <w:lang w:eastAsia="zh-CN"/>
        </w:rPr>
        <w:t>IE</w:t>
      </w:r>
    </w:p>
    <w:p w14:paraId="3DA76BF9" w14:textId="77777777" w:rsidR="000074C1" w:rsidRPr="000074C1" w:rsidRDefault="000074C1" w:rsidP="000074C1">
      <w:pPr>
        <w:pStyle w:val="BodyText"/>
        <w:spacing w:before="1"/>
        <w:rPr>
          <w:sz w:val="23"/>
        </w:rPr>
      </w:pPr>
    </w:p>
    <w:p w14:paraId="5AE60D31" w14:textId="77777777" w:rsidR="000074C1" w:rsidRPr="000074C1" w:rsidRDefault="000074C1" w:rsidP="000074C1">
      <w:pPr>
        <w:pStyle w:val="BodyText"/>
        <w:spacing w:before="1"/>
        <w:rPr>
          <w:sz w:val="23"/>
        </w:rPr>
      </w:pPr>
    </w:p>
    <w:p w14:paraId="4694F38E" w14:textId="77777777" w:rsidR="000074C1" w:rsidRDefault="000074C1" w:rsidP="000074C1">
      <w:pPr>
        <w:pStyle w:val="BodyText"/>
        <w:spacing w:before="1"/>
        <w:rPr>
          <w:sz w:val="23"/>
          <w:lang w:eastAsia="zh-CN"/>
        </w:rPr>
      </w:pPr>
      <w:r>
        <w:rPr>
          <w:rFonts w:hint="eastAsia"/>
          <w:sz w:val="23"/>
          <w:lang w:eastAsia="zh-CN"/>
        </w:rPr>
        <w:t>Seme</w:t>
      </w:r>
      <w:r>
        <w:rPr>
          <w:sz w:val="23"/>
          <w:lang w:eastAsia="zh-CN"/>
        </w:rPr>
        <w:t>ster: 2018/2019</w:t>
      </w:r>
    </w:p>
    <w:p w14:paraId="5B5077DC" w14:textId="77777777" w:rsidR="000074C1" w:rsidRPr="000074C1" w:rsidRDefault="000074C1" w:rsidP="000074C1">
      <w:pPr>
        <w:pStyle w:val="BodyText"/>
        <w:spacing w:before="1"/>
        <w:rPr>
          <w:sz w:val="23"/>
          <w:lang w:eastAsia="zh-CN"/>
        </w:rPr>
      </w:pPr>
      <w:proofErr w:type="spellStart"/>
      <w:r>
        <w:rPr>
          <w:sz w:val="23"/>
          <w:lang w:eastAsia="zh-CN"/>
        </w:rPr>
        <w:t>S</w:t>
      </w:r>
      <w:r w:rsidRPr="000074C1">
        <w:rPr>
          <w:sz w:val="23"/>
          <w:lang w:eastAsia="zh-CN"/>
        </w:rPr>
        <w:t>uperviser</w:t>
      </w:r>
      <w:proofErr w:type="spellEnd"/>
      <w:r>
        <w:rPr>
          <w:sz w:val="23"/>
          <w:lang w:eastAsia="zh-CN"/>
        </w:rPr>
        <w:t>: David Hill</w:t>
      </w:r>
    </w:p>
    <w:p w14:paraId="391314A1" w14:textId="77777777" w:rsidR="00BF75A2" w:rsidRDefault="00BF75A2" w:rsidP="000074C1">
      <w:pPr>
        <w:pStyle w:val="BodyText"/>
        <w:spacing w:before="1"/>
        <w:rPr>
          <w:sz w:val="23"/>
        </w:rPr>
        <w:sectPr w:rsidR="00BF75A2" w:rsidSect="005E62E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80" w:right="893" w:bottom="1440" w:left="893" w:header="720" w:footer="720" w:gutter="0"/>
          <w:cols w:space="360"/>
          <w:rtlGutter/>
          <w:docGrid w:linePitch="360"/>
        </w:sectPr>
      </w:pPr>
    </w:p>
    <w:p w14:paraId="2C0B38EF" w14:textId="77777777" w:rsidR="000074C1" w:rsidRPr="00033031" w:rsidRDefault="000074C1">
      <w:pPr>
        <w:pStyle w:val="papertitle"/>
        <w:rPr>
          <w:sz w:val="30"/>
          <w:szCs w:val="30"/>
        </w:rPr>
      </w:pPr>
    </w:p>
    <w:sdt>
      <w:sdtPr>
        <w:rPr>
          <w:rFonts w:ascii="Times New Roman" w:eastAsia="宋体" w:hAnsi="Times New Roman" w:cs="Times New Roman"/>
          <w:color w:val="auto"/>
          <w:sz w:val="20"/>
          <w:szCs w:val="20"/>
          <w:lang w:val="zh-CN" w:eastAsia="en-US"/>
        </w:rPr>
        <w:id w:val="-76129068"/>
        <w:docPartObj>
          <w:docPartGallery w:val="Table of Contents"/>
          <w:docPartUnique/>
        </w:docPartObj>
      </w:sdtPr>
      <w:sdtEndPr>
        <w:rPr>
          <w:b/>
          <w:bCs/>
        </w:rPr>
      </w:sdtEndPr>
      <w:sdtContent>
        <w:p w14:paraId="4593F780" w14:textId="77777777" w:rsidR="00033031" w:rsidRPr="00033031" w:rsidRDefault="00033031" w:rsidP="00AF06B6">
          <w:pPr>
            <w:pStyle w:val="TOCHeading"/>
            <w:rPr>
              <w:rFonts w:ascii="Times New Roman" w:hAnsi="Times New Roman" w:cs="Times New Roman"/>
              <w:color w:val="000000" w:themeColor="text1"/>
              <w:sz w:val="36"/>
              <w:szCs w:val="36"/>
            </w:rPr>
          </w:pPr>
          <w:r w:rsidRPr="00033031">
            <w:rPr>
              <w:rFonts w:ascii="Times New Roman" w:hAnsi="Times New Roman" w:cs="Times New Roman"/>
              <w:color w:val="000000" w:themeColor="text1"/>
              <w:sz w:val="36"/>
              <w:szCs w:val="36"/>
              <w:lang w:val="zh-CN"/>
            </w:rPr>
            <w:t>Catalog</w:t>
          </w:r>
        </w:p>
        <w:p w14:paraId="588AB8B3" w14:textId="77777777" w:rsidR="00F73874" w:rsidRDefault="00033031">
          <w:pPr>
            <w:pStyle w:val="TOC1"/>
            <w:tabs>
              <w:tab w:val="left" w:pos="420"/>
              <w:tab w:val="right" w:leader="dot" w:pos="10444"/>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529611338" w:history="1">
            <w:r w:rsidR="00F73874" w:rsidRPr="00A20BA8">
              <w:rPr>
                <w:rStyle w:val="Hyperlink"/>
                <w:noProof/>
              </w:rPr>
              <w:t>I.</w:t>
            </w:r>
            <w:r w:rsidR="00F73874">
              <w:rPr>
                <w:rFonts w:asciiTheme="minorHAnsi" w:eastAsiaTheme="minorEastAsia" w:hAnsiTheme="minorHAnsi" w:cstheme="minorBidi"/>
                <w:noProof/>
                <w:kern w:val="2"/>
                <w:sz w:val="21"/>
                <w:szCs w:val="22"/>
                <w:lang w:eastAsia="zh-CN"/>
              </w:rPr>
              <w:tab/>
            </w:r>
            <w:r w:rsidR="00F73874" w:rsidRPr="00A20BA8">
              <w:rPr>
                <w:rStyle w:val="Hyperlink"/>
                <w:noProof/>
              </w:rPr>
              <w:t>Introduction</w:t>
            </w:r>
            <w:r w:rsidR="00F73874">
              <w:rPr>
                <w:noProof/>
                <w:webHidden/>
              </w:rPr>
              <w:tab/>
            </w:r>
            <w:r w:rsidR="00F73874">
              <w:rPr>
                <w:noProof/>
                <w:webHidden/>
              </w:rPr>
              <w:fldChar w:fldCharType="begin"/>
            </w:r>
            <w:r w:rsidR="00F73874">
              <w:rPr>
                <w:noProof/>
                <w:webHidden/>
              </w:rPr>
              <w:instrText xml:space="preserve"> PAGEREF _Toc529611338 \h </w:instrText>
            </w:r>
            <w:r w:rsidR="00F73874">
              <w:rPr>
                <w:noProof/>
                <w:webHidden/>
              </w:rPr>
            </w:r>
            <w:r w:rsidR="00F73874">
              <w:rPr>
                <w:noProof/>
                <w:webHidden/>
              </w:rPr>
              <w:fldChar w:fldCharType="separate"/>
            </w:r>
            <w:r w:rsidR="00876D6A">
              <w:rPr>
                <w:noProof/>
                <w:webHidden/>
              </w:rPr>
              <w:t>1</w:t>
            </w:r>
            <w:r w:rsidR="00F73874">
              <w:rPr>
                <w:noProof/>
                <w:webHidden/>
              </w:rPr>
              <w:fldChar w:fldCharType="end"/>
            </w:r>
          </w:hyperlink>
        </w:p>
        <w:p w14:paraId="5CDC84A4" w14:textId="77777777" w:rsidR="00F73874" w:rsidRDefault="00831E75">
          <w:pPr>
            <w:pStyle w:val="TOC1"/>
            <w:tabs>
              <w:tab w:val="left" w:pos="420"/>
              <w:tab w:val="right" w:leader="dot" w:pos="10444"/>
            </w:tabs>
            <w:rPr>
              <w:rFonts w:asciiTheme="minorHAnsi" w:eastAsiaTheme="minorEastAsia" w:hAnsiTheme="minorHAnsi" w:cstheme="minorBidi"/>
              <w:noProof/>
              <w:kern w:val="2"/>
              <w:sz w:val="21"/>
              <w:szCs w:val="22"/>
              <w:lang w:eastAsia="zh-CN"/>
            </w:rPr>
          </w:pPr>
          <w:hyperlink w:anchor="_Toc529611339" w:history="1">
            <w:r w:rsidR="00F73874" w:rsidRPr="00A20BA8">
              <w:rPr>
                <w:rStyle w:val="Hyperlink"/>
                <w:noProof/>
              </w:rPr>
              <w:t>II.</w:t>
            </w:r>
            <w:r w:rsidR="00F73874">
              <w:rPr>
                <w:rFonts w:asciiTheme="minorHAnsi" w:eastAsiaTheme="minorEastAsia" w:hAnsiTheme="minorHAnsi" w:cstheme="minorBidi"/>
                <w:noProof/>
                <w:kern w:val="2"/>
                <w:sz w:val="21"/>
                <w:szCs w:val="22"/>
                <w:lang w:eastAsia="zh-CN"/>
              </w:rPr>
              <w:tab/>
            </w:r>
            <w:r w:rsidR="00F73874" w:rsidRPr="00A20BA8">
              <w:rPr>
                <w:rStyle w:val="Hyperlink"/>
                <w:noProof/>
              </w:rPr>
              <w:t>Rabbit population growth</w:t>
            </w:r>
            <w:r w:rsidR="00F73874">
              <w:rPr>
                <w:noProof/>
                <w:webHidden/>
              </w:rPr>
              <w:tab/>
            </w:r>
            <w:r w:rsidR="00F73874">
              <w:rPr>
                <w:noProof/>
                <w:webHidden/>
              </w:rPr>
              <w:fldChar w:fldCharType="begin"/>
            </w:r>
            <w:r w:rsidR="00F73874">
              <w:rPr>
                <w:noProof/>
                <w:webHidden/>
              </w:rPr>
              <w:instrText xml:space="preserve"> PAGEREF _Toc529611339 \h </w:instrText>
            </w:r>
            <w:r w:rsidR="00F73874">
              <w:rPr>
                <w:noProof/>
                <w:webHidden/>
              </w:rPr>
            </w:r>
            <w:r w:rsidR="00F73874">
              <w:rPr>
                <w:noProof/>
                <w:webHidden/>
              </w:rPr>
              <w:fldChar w:fldCharType="separate"/>
            </w:r>
            <w:r w:rsidR="00876D6A">
              <w:rPr>
                <w:noProof/>
                <w:webHidden/>
              </w:rPr>
              <w:t>1</w:t>
            </w:r>
            <w:r w:rsidR="00F73874">
              <w:rPr>
                <w:noProof/>
                <w:webHidden/>
              </w:rPr>
              <w:fldChar w:fldCharType="end"/>
            </w:r>
          </w:hyperlink>
        </w:p>
        <w:p w14:paraId="12D96AB6" w14:textId="77777777" w:rsidR="00F73874" w:rsidRDefault="00831E75">
          <w:pPr>
            <w:pStyle w:val="TOC2"/>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0" w:history="1">
            <w:r w:rsidR="00F73874" w:rsidRPr="00A20BA8">
              <w:rPr>
                <w:rStyle w:val="Hyperlink"/>
                <w:noProof/>
              </w:rPr>
              <w:t>A.</w:t>
            </w:r>
            <w:r w:rsidR="00F73874">
              <w:rPr>
                <w:rFonts w:asciiTheme="minorHAnsi" w:eastAsiaTheme="minorEastAsia" w:hAnsiTheme="minorHAnsi" w:cstheme="minorBidi"/>
                <w:noProof/>
                <w:kern w:val="2"/>
                <w:sz w:val="21"/>
                <w:szCs w:val="22"/>
                <w:lang w:eastAsia="zh-CN"/>
              </w:rPr>
              <w:tab/>
            </w:r>
            <w:r w:rsidR="00F73874" w:rsidRPr="00A20BA8">
              <w:rPr>
                <w:rStyle w:val="Hyperlink"/>
                <w:noProof/>
                <w:lang w:eastAsia="zh-CN"/>
              </w:rPr>
              <w:t>Flow-Process Diagram</w:t>
            </w:r>
            <w:r w:rsidR="00F73874">
              <w:rPr>
                <w:noProof/>
                <w:webHidden/>
              </w:rPr>
              <w:tab/>
            </w:r>
            <w:r w:rsidR="00F73874">
              <w:rPr>
                <w:noProof/>
                <w:webHidden/>
              </w:rPr>
              <w:fldChar w:fldCharType="begin"/>
            </w:r>
            <w:r w:rsidR="00F73874">
              <w:rPr>
                <w:noProof/>
                <w:webHidden/>
              </w:rPr>
              <w:instrText xml:space="preserve"> PAGEREF _Toc529611340 \h </w:instrText>
            </w:r>
            <w:r w:rsidR="00F73874">
              <w:rPr>
                <w:noProof/>
                <w:webHidden/>
              </w:rPr>
            </w:r>
            <w:r w:rsidR="00F73874">
              <w:rPr>
                <w:noProof/>
                <w:webHidden/>
              </w:rPr>
              <w:fldChar w:fldCharType="separate"/>
            </w:r>
            <w:r w:rsidR="00876D6A">
              <w:rPr>
                <w:noProof/>
                <w:webHidden/>
              </w:rPr>
              <w:t>1</w:t>
            </w:r>
            <w:r w:rsidR="00F73874">
              <w:rPr>
                <w:noProof/>
                <w:webHidden/>
              </w:rPr>
              <w:fldChar w:fldCharType="end"/>
            </w:r>
          </w:hyperlink>
        </w:p>
        <w:p w14:paraId="39DF8782" w14:textId="77777777" w:rsidR="00F73874" w:rsidRDefault="00831E75">
          <w:pPr>
            <w:pStyle w:val="TOC2"/>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1" w:history="1">
            <w:r w:rsidR="00F73874" w:rsidRPr="00A20BA8">
              <w:rPr>
                <w:rStyle w:val="Hyperlink"/>
                <w:noProof/>
              </w:rPr>
              <w:t>B.</w:t>
            </w:r>
            <w:r w:rsidR="00F73874">
              <w:rPr>
                <w:rFonts w:asciiTheme="minorHAnsi" w:eastAsiaTheme="minorEastAsia" w:hAnsiTheme="minorHAnsi" w:cstheme="minorBidi"/>
                <w:noProof/>
                <w:kern w:val="2"/>
                <w:sz w:val="21"/>
                <w:szCs w:val="22"/>
                <w:lang w:eastAsia="zh-CN"/>
              </w:rPr>
              <w:tab/>
            </w:r>
            <w:r w:rsidR="00F73874" w:rsidRPr="00A20BA8">
              <w:rPr>
                <w:rStyle w:val="Hyperlink"/>
                <w:noProof/>
              </w:rPr>
              <w:t>Description of the Parameters</w:t>
            </w:r>
            <w:r w:rsidR="00F73874">
              <w:rPr>
                <w:noProof/>
                <w:webHidden/>
              </w:rPr>
              <w:tab/>
            </w:r>
            <w:r w:rsidR="00F73874">
              <w:rPr>
                <w:noProof/>
                <w:webHidden/>
              </w:rPr>
              <w:fldChar w:fldCharType="begin"/>
            </w:r>
            <w:r w:rsidR="00F73874">
              <w:rPr>
                <w:noProof/>
                <w:webHidden/>
              </w:rPr>
              <w:instrText xml:space="preserve"> PAGEREF _Toc529611341 \h </w:instrText>
            </w:r>
            <w:r w:rsidR="00F73874">
              <w:rPr>
                <w:noProof/>
                <w:webHidden/>
              </w:rPr>
            </w:r>
            <w:r w:rsidR="00F73874">
              <w:rPr>
                <w:noProof/>
                <w:webHidden/>
              </w:rPr>
              <w:fldChar w:fldCharType="separate"/>
            </w:r>
            <w:r w:rsidR="00876D6A">
              <w:rPr>
                <w:noProof/>
                <w:webHidden/>
              </w:rPr>
              <w:t>1</w:t>
            </w:r>
            <w:r w:rsidR="00F73874">
              <w:rPr>
                <w:noProof/>
                <w:webHidden/>
              </w:rPr>
              <w:fldChar w:fldCharType="end"/>
            </w:r>
          </w:hyperlink>
        </w:p>
        <w:p w14:paraId="4F5E5354" w14:textId="77777777" w:rsidR="00F73874" w:rsidRDefault="00831E75">
          <w:pPr>
            <w:pStyle w:val="TOC2"/>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2" w:history="1">
            <w:r w:rsidR="00F73874" w:rsidRPr="00A20BA8">
              <w:rPr>
                <w:rStyle w:val="Hyperlink"/>
                <w:noProof/>
              </w:rPr>
              <w:t>C.</w:t>
            </w:r>
            <w:r w:rsidR="00F73874">
              <w:rPr>
                <w:rFonts w:asciiTheme="minorHAnsi" w:eastAsiaTheme="minorEastAsia" w:hAnsiTheme="minorHAnsi" w:cstheme="minorBidi"/>
                <w:noProof/>
                <w:kern w:val="2"/>
                <w:sz w:val="21"/>
                <w:szCs w:val="22"/>
                <w:lang w:eastAsia="zh-CN"/>
              </w:rPr>
              <w:tab/>
            </w:r>
            <w:r w:rsidR="00F73874" w:rsidRPr="00A20BA8">
              <w:rPr>
                <w:rStyle w:val="Hyperlink"/>
                <w:noProof/>
              </w:rPr>
              <w:t>Performances</w:t>
            </w:r>
            <w:r w:rsidR="00F73874">
              <w:rPr>
                <w:noProof/>
                <w:webHidden/>
              </w:rPr>
              <w:tab/>
            </w:r>
            <w:r w:rsidR="00F73874">
              <w:rPr>
                <w:noProof/>
                <w:webHidden/>
              </w:rPr>
              <w:fldChar w:fldCharType="begin"/>
            </w:r>
            <w:r w:rsidR="00F73874">
              <w:rPr>
                <w:noProof/>
                <w:webHidden/>
              </w:rPr>
              <w:instrText xml:space="preserve"> PAGEREF _Toc529611342 \h </w:instrText>
            </w:r>
            <w:r w:rsidR="00F73874">
              <w:rPr>
                <w:noProof/>
                <w:webHidden/>
              </w:rPr>
            </w:r>
            <w:r w:rsidR="00F73874">
              <w:rPr>
                <w:noProof/>
                <w:webHidden/>
              </w:rPr>
              <w:fldChar w:fldCharType="separate"/>
            </w:r>
            <w:r w:rsidR="00876D6A">
              <w:rPr>
                <w:noProof/>
                <w:webHidden/>
              </w:rPr>
              <w:t>2</w:t>
            </w:r>
            <w:r w:rsidR="00F73874">
              <w:rPr>
                <w:noProof/>
                <w:webHidden/>
              </w:rPr>
              <w:fldChar w:fldCharType="end"/>
            </w:r>
          </w:hyperlink>
        </w:p>
        <w:p w14:paraId="70AF93D5" w14:textId="77777777" w:rsidR="00F73874" w:rsidRDefault="00831E75">
          <w:pPr>
            <w:pStyle w:val="TOC2"/>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3" w:history="1">
            <w:r w:rsidR="00F73874" w:rsidRPr="00A20BA8">
              <w:rPr>
                <w:rStyle w:val="Hyperlink"/>
                <w:noProof/>
              </w:rPr>
              <w:t>D.</w:t>
            </w:r>
            <w:r w:rsidR="00F73874">
              <w:rPr>
                <w:rFonts w:asciiTheme="minorHAnsi" w:eastAsiaTheme="minorEastAsia" w:hAnsiTheme="minorHAnsi" w:cstheme="minorBidi"/>
                <w:noProof/>
                <w:kern w:val="2"/>
                <w:sz w:val="21"/>
                <w:szCs w:val="22"/>
                <w:lang w:eastAsia="zh-CN"/>
              </w:rPr>
              <w:tab/>
            </w:r>
            <w:r w:rsidR="00F73874" w:rsidRPr="00A20BA8">
              <w:rPr>
                <w:rStyle w:val="Hyperlink"/>
                <w:noProof/>
              </w:rPr>
              <w:t>Simulate over Year</w:t>
            </w:r>
            <w:r w:rsidR="00F73874">
              <w:rPr>
                <w:noProof/>
                <w:webHidden/>
              </w:rPr>
              <w:tab/>
            </w:r>
            <w:r w:rsidR="00F73874">
              <w:rPr>
                <w:noProof/>
                <w:webHidden/>
              </w:rPr>
              <w:fldChar w:fldCharType="begin"/>
            </w:r>
            <w:r w:rsidR="00F73874">
              <w:rPr>
                <w:noProof/>
                <w:webHidden/>
              </w:rPr>
              <w:instrText xml:space="preserve"> PAGEREF _Toc529611343 \h </w:instrText>
            </w:r>
            <w:r w:rsidR="00F73874">
              <w:rPr>
                <w:noProof/>
                <w:webHidden/>
              </w:rPr>
            </w:r>
            <w:r w:rsidR="00F73874">
              <w:rPr>
                <w:noProof/>
                <w:webHidden/>
              </w:rPr>
              <w:fldChar w:fldCharType="separate"/>
            </w:r>
            <w:r w:rsidR="00876D6A">
              <w:rPr>
                <w:noProof/>
                <w:webHidden/>
              </w:rPr>
              <w:t>2</w:t>
            </w:r>
            <w:r w:rsidR="00F73874">
              <w:rPr>
                <w:noProof/>
                <w:webHidden/>
              </w:rPr>
              <w:fldChar w:fldCharType="end"/>
            </w:r>
          </w:hyperlink>
        </w:p>
        <w:p w14:paraId="1AC735D0" w14:textId="77777777" w:rsidR="00F73874" w:rsidRDefault="00831E75">
          <w:pPr>
            <w:pStyle w:val="TOC2"/>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4" w:history="1">
            <w:r w:rsidR="00F73874" w:rsidRPr="00A20BA8">
              <w:rPr>
                <w:rStyle w:val="Hyperlink"/>
                <w:noProof/>
              </w:rPr>
              <w:t>E.</w:t>
            </w:r>
            <w:r w:rsidR="00F73874">
              <w:rPr>
                <w:rFonts w:asciiTheme="minorHAnsi" w:eastAsiaTheme="minorEastAsia" w:hAnsiTheme="minorHAnsi" w:cstheme="minorBidi"/>
                <w:noProof/>
                <w:kern w:val="2"/>
                <w:sz w:val="21"/>
                <w:szCs w:val="22"/>
                <w:lang w:eastAsia="zh-CN"/>
              </w:rPr>
              <w:tab/>
            </w:r>
            <w:r w:rsidR="00F73874" w:rsidRPr="00A20BA8">
              <w:rPr>
                <w:rStyle w:val="Hyperlink"/>
                <w:noProof/>
              </w:rPr>
              <w:t>Simulate on Different Parameters</w:t>
            </w:r>
            <w:r w:rsidR="00F73874">
              <w:rPr>
                <w:noProof/>
                <w:webHidden/>
              </w:rPr>
              <w:tab/>
            </w:r>
            <w:r w:rsidR="00F73874">
              <w:rPr>
                <w:noProof/>
                <w:webHidden/>
              </w:rPr>
              <w:fldChar w:fldCharType="begin"/>
            </w:r>
            <w:r w:rsidR="00F73874">
              <w:rPr>
                <w:noProof/>
                <w:webHidden/>
              </w:rPr>
              <w:instrText xml:space="preserve"> PAGEREF _Toc529611344 \h </w:instrText>
            </w:r>
            <w:r w:rsidR="00F73874">
              <w:rPr>
                <w:noProof/>
                <w:webHidden/>
              </w:rPr>
            </w:r>
            <w:r w:rsidR="00F73874">
              <w:rPr>
                <w:noProof/>
                <w:webHidden/>
              </w:rPr>
              <w:fldChar w:fldCharType="separate"/>
            </w:r>
            <w:r w:rsidR="00876D6A">
              <w:rPr>
                <w:noProof/>
                <w:webHidden/>
              </w:rPr>
              <w:t>3</w:t>
            </w:r>
            <w:r w:rsidR="00F73874">
              <w:rPr>
                <w:noProof/>
                <w:webHidden/>
              </w:rPr>
              <w:fldChar w:fldCharType="end"/>
            </w:r>
          </w:hyperlink>
        </w:p>
        <w:p w14:paraId="67682189" w14:textId="77777777" w:rsidR="00F73874" w:rsidRDefault="00831E75">
          <w:pPr>
            <w:pStyle w:val="TOC2"/>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5" w:history="1">
            <w:r w:rsidR="00F73874" w:rsidRPr="00A20BA8">
              <w:rPr>
                <w:rStyle w:val="Hyperlink"/>
                <w:noProof/>
              </w:rPr>
              <w:t>F.</w:t>
            </w:r>
            <w:r w:rsidR="00F73874">
              <w:rPr>
                <w:rFonts w:asciiTheme="minorHAnsi" w:eastAsiaTheme="minorEastAsia" w:hAnsiTheme="minorHAnsi" w:cstheme="minorBidi"/>
                <w:noProof/>
                <w:kern w:val="2"/>
                <w:sz w:val="21"/>
                <w:szCs w:val="22"/>
                <w:lang w:eastAsia="zh-CN"/>
              </w:rPr>
              <w:tab/>
            </w:r>
            <w:r w:rsidR="00F73874" w:rsidRPr="00A20BA8">
              <w:rPr>
                <w:rStyle w:val="Hyperlink"/>
                <w:noProof/>
                <w:lang w:eastAsia="zh-CN"/>
              </w:rPr>
              <w:t>Confidence Interval at 95%</w:t>
            </w:r>
            <w:r w:rsidR="00F73874">
              <w:rPr>
                <w:noProof/>
                <w:webHidden/>
              </w:rPr>
              <w:tab/>
            </w:r>
            <w:r w:rsidR="00F73874">
              <w:rPr>
                <w:noProof/>
                <w:webHidden/>
              </w:rPr>
              <w:fldChar w:fldCharType="begin"/>
            </w:r>
            <w:r w:rsidR="00F73874">
              <w:rPr>
                <w:noProof/>
                <w:webHidden/>
              </w:rPr>
              <w:instrText xml:space="preserve"> PAGEREF _Toc529611345 \h </w:instrText>
            </w:r>
            <w:r w:rsidR="00F73874">
              <w:rPr>
                <w:noProof/>
                <w:webHidden/>
              </w:rPr>
            </w:r>
            <w:r w:rsidR="00F73874">
              <w:rPr>
                <w:noProof/>
                <w:webHidden/>
              </w:rPr>
              <w:fldChar w:fldCharType="separate"/>
            </w:r>
            <w:r w:rsidR="00876D6A">
              <w:rPr>
                <w:noProof/>
                <w:webHidden/>
              </w:rPr>
              <w:t>3</w:t>
            </w:r>
            <w:r w:rsidR="00F73874">
              <w:rPr>
                <w:noProof/>
                <w:webHidden/>
              </w:rPr>
              <w:fldChar w:fldCharType="end"/>
            </w:r>
          </w:hyperlink>
        </w:p>
        <w:p w14:paraId="20DB6EB8" w14:textId="77777777" w:rsidR="00F73874" w:rsidRDefault="00831E75" w:rsidP="00F73874">
          <w:pPr>
            <w:pStyle w:val="TOC1"/>
            <w:tabs>
              <w:tab w:val="left" w:pos="420"/>
              <w:tab w:val="left" w:pos="840"/>
              <w:tab w:val="right" w:leader="dot" w:pos="10444"/>
            </w:tabs>
            <w:rPr>
              <w:rFonts w:asciiTheme="minorHAnsi" w:eastAsiaTheme="minorEastAsia" w:hAnsiTheme="minorHAnsi" w:cstheme="minorBidi"/>
              <w:noProof/>
              <w:kern w:val="2"/>
              <w:sz w:val="21"/>
              <w:szCs w:val="22"/>
              <w:lang w:eastAsia="zh-CN"/>
            </w:rPr>
          </w:pPr>
          <w:hyperlink w:anchor="_Toc529611346" w:history="1">
            <w:r w:rsidR="00F73874" w:rsidRPr="00A20BA8">
              <w:rPr>
                <w:rStyle w:val="Hyperlink"/>
                <w:noProof/>
              </w:rPr>
              <w:t>III.</w:t>
            </w:r>
            <w:r w:rsidR="00F73874" w:rsidRPr="00F73874">
              <w:rPr>
                <w:rFonts w:asciiTheme="minorHAnsi" w:eastAsiaTheme="minorEastAsia" w:hAnsiTheme="minorHAnsi" w:cstheme="minorBidi"/>
                <w:noProof/>
                <w:kern w:val="2"/>
                <w:sz w:val="21"/>
                <w:szCs w:val="22"/>
                <w:lang w:eastAsia="zh-CN"/>
              </w:rPr>
              <w:tab/>
            </w:r>
            <w:r w:rsidR="00F73874" w:rsidRPr="00A20BA8">
              <w:rPr>
                <w:rStyle w:val="Hyperlink"/>
                <w:noProof/>
              </w:rPr>
              <w:t>CONCLUSION</w:t>
            </w:r>
            <w:r w:rsidR="00F73874">
              <w:rPr>
                <w:noProof/>
                <w:webHidden/>
              </w:rPr>
              <w:tab/>
            </w:r>
            <w:r w:rsidR="00F73874">
              <w:rPr>
                <w:noProof/>
                <w:webHidden/>
              </w:rPr>
              <w:fldChar w:fldCharType="begin"/>
            </w:r>
            <w:r w:rsidR="00F73874">
              <w:rPr>
                <w:noProof/>
                <w:webHidden/>
              </w:rPr>
              <w:instrText xml:space="preserve"> PAGEREF _Toc529611346 \h </w:instrText>
            </w:r>
            <w:r w:rsidR="00F73874">
              <w:rPr>
                <w:noProof/>
                <w:webHidden/>
              </w:rPr>
            </w:r>
            <w:r w:rsidR="00F73874">
              <w:rPr>
                <w:noProof/>
                <w:webHidden/>
              </w:rPr>
              <w:fldChar w:fldCharType="separate"/>
            </w:r>
            <w:r w:rsidR="00876D6A">
              <w:rPr>
                <w:noProof/>
                <w:webHidden/>
              </w:rPr>
              <w:t>4</w:t>
            </w:r>
            <w:r w:rsidR="00F73874">
              <w:rPr>
                <w:noProof/>
                <w:webHidden/>
              </w:rPr>
              <w:fldChar w:fldCharType="end"/>
            </w:r>
          </w:hyperlink>
        </w:p>
        <w:p w14:paraId="1D335C8B" w14:textId="77777777" w:rsidR="00033031" w:rsidRDefault="00033031" w:rsidP="00AF06B6">
          <w:r>
            <w:rPr>
              <w:b/>
              <w:bCs/>
              <w:lang w:val="zh-CN"/>
            </w:rPr>
            <w:fldChar w:fldCharType="end"/>
          </w:r>
        </w:p>
      </w:sdtContent>
    </w:sdt>
    <w:p w14:paraId="5671EFDA" w14:textId="77777777" w:rsidR="00033031" w:rsidRPr="00033031" w:rsidRDefault="00033031">
      <w:pPr>
        <w:pStyle w:val="papertitle"/>
        <w:rPr>
          <w:sz w:val="30"/>
          <w:szCs w:val="30"/>
        </w:rPr>
      </w:pPr>
    </w:p>
    <w:p w14:paraId="6C0B503D" w14:textId="77777777" w:rsidR="00BF75A2" w:rsidRDefault="00BF75A2">
      <w:pPr>
        <w:pStyle w:val="papertitle"/>
        <w:rPr>
          <w:sz w:val="30"/>
          <w:szCs w:val="30"/>
        </w:rPr>
        <w:sectPr w:rsidR="00BF75A2" w:rsidSect="00BF75A2">
          <w:pgSz w:w="12240" w:h="15840" w:code="1"/>
          <w:pgMar w:top="1080" w:right="893" w:bottom="1440" w:left="893" w:header="720" w:footer="720" w:gutter="0"/>
          <w:cols w:space="360"/>
          <w:rtlGutter/>
          <w:docGrid w:linePitch="360"/>
        </w:sectPr>
      </w:pPr>
    </w:p>
    <w:p w14:paraId="09123065" w14:textId="77777777" w:rsidR="009303D9" w:rsidRDefault="009303D9" w:rsidP="000074C1">
      <w:pPr>
        <w:pStyle w:val="Heading1"/>
        <w:jc w:val="left"/>
      </w:pPr>
      <w:bookmarkStart w:id="1" w:name="_Toc529611338"/>
      <w:r w:rsidRPr="005B520E">
        <w:lastRenderedPageBreak/>
        <w:t>Introduction</w:t>
      </w:r>
      <w:bookmarkEnd w:id="1"/>
      <w:r>
        <w:t xml:space="preserve"> </w:t>
      </w:r>
    </w:p>
    <w:p w14:paraId="19D74C77" w14:textId="77777777" w:rsidR="00527073" w:rsidRPr="00527073" w:rsidRDefault="00527073" w:rsidP="00BF75A2">
      <w:pPr>
        <w:pStyle w:val="BodyText"/>
      </w:pPr>
      <w:r w:rsidRPr="00527073">
        <w:t>In this exercise, we will simulate the growth of a rabbit population in the absence of predators at the same time we will take into account the birth and death of rabbits.</w:t>
      </w:r>
    </w:p>
    <w:p w14:paraId="739D266D" w14:textId="77777777" w:rsidR="00527073" w:rsidRDefault="00527073" w:rsidP="00BF75A2">
      <w:pPr>
        <w:pStyle w:val="BodyText"/>
      </w:pPr>
      <w:r w:rsidRPr="00527073">
        <w:t>First of all, we suppose as long as there is a male rabbit all of the female rabbits will be fertilized every month. If there is not male rabbit we will wait the pups get matured until reach the end of the simulation time.</w:t>
      </w:r>
    </w:p>
    <w:p w14:paraId="6ED82273" w14:textId="77777777" w:rsidR="009303D9" w:rsidRPr="005B520E" w:rsidRDefault="00527073" w:rsidP="00BF75A2">
      <w:pPr>
        <w:pStyle w:val="BodyText"/>
      </w:pPr>
      <w:r w:rsidRPr="00527073">
        <w:rPr>
          <w:rFonts w:hint="eastAsia"/>
        </w:rPr>
        <w:t>Sec</w:t>
      </w:r>
      <w:r w:rsidRPr="00527073">
        <w:t xml:space="preserve">ondly, the initialization is there </w:t>
      </w:r>
      <w:r w:rsidR="00417DCE">
        <w:rPr>
          <w:noProof/>
        </w:rPr>
        <w:t>are</w:t>
      </w:r>
      <w:r w:rsidRPr="00527073">
        <w:t xml:space="preserve"> two matured couple rabbits</w:t>
      </w:r>
      <w:r w:rsidR="009303D9" w:rsidRPr="005B520E">
        <w:t>.</w:t>
      </w:r>
    </w:p>
    <w:p w14:paraId="74AE838B" w14:textId="77777777" w:rsidR="009303D9" w:rsidRDefault="00950C40" w:rsidP="00AF06B6">
      <w:pPr>
        <w:pStyle w:val="Heading1"/>
        <w:ind w:firstLine="215"/>
        <w:jc w:val="left"/>
      </w:pPr>
      <w:r>
        <w:t>multi-agent simulation</w:t>
      </w:r>
    </w:p>
    <w:p w14:paraId="65F96FBE" w14:textId="77777777" w:rsidR="0064704B" w:rsidRDefault="00950C40" w:rsidP="005B520E">
      <w:pPr>
        <w:pStyle w:val="Heading2"/>
      </w:pPr>
      <w:r>
        <w:rPr>
          <w:lang w:eastAsia="zh-CN"/>
        </w:rPr>
        <w:t xml:space="preserve">Implement a game of </w:t>
      </w:r>
      <w:r w:rsidRPr="00950C40">
        <w:rPr>
          <w:lang w:eastAsia="zh-CN"/>
        </w:rPr>
        <w:t>lif</w:t>
      </w:r>
      <w:r>
        <w:rPr>
          <w:lang w:eastAsia="zh-CN"/>
        </w:rPr>
        <w:t>e in “text” mode</w:t>
      </w:r>
      <w:r w:rsidR="0064704B">
        <w:rPr>
          <w:rFonts w:hint="eastAsia"/>
          <w:lang w:eastAsia="zh-CN"/>
        </w:rPr>
        <w:t xml:space="preserve"> </w:t>
      </w:r>
    </w:p>
    <w:p w14:paraId="2D40BCCB" w14:textId="77777777" w:rsidR="00950C40" w:rsidRDefault="00417DCE" w:rsidP="009B20D3">
      <w:pPr>
        <w:pStyle w:val="BodyText"/>
      </w:pPr>
      <w:r>
        <w:t xml:space="preserve">We </w:t>
      </w:r>
      <w:r w:rsidR="00950C40">
        <w:t>simulate the game of life on a 5</w:t>
      </w:r>
      <w:r w:rsidR="00950C40">
        <w:rPr>
          <w:rFonts w:hint="eastAsia"/>
          <w:lang w:eastAsia="zh-CN"/>
        </w:rPr>
        <w:t>x5</w:t>
      </w:r>
      <w:r w:rsidR="00950C40">
        <w:rPr>
          <w:lang w:eastAsia="zh-CN"/>
        </w:rPr>
        <w:t xml:space="preserve"> cell space</w:t>
      </w:r>
      <w:r w:rsidR="00950C40">
        <w:rPr>
          <w:rFonts w:hint="eastAsia"/>
          <w:lang w:eastAsia="zh-CN"/>
        </w:rPr>
        <w:t xml:space="preserve"> with the </w:t>
      </w:r>
      <w:r w:rsidR="00950C40">
        <w:rPr>
          <w:lang w:eastAsia="zh-CN"/>
        </w:rPr>
        <w:t>glider’s initial state</w:t>
      </w:r>
      <w:r>
        <w:t xml:space="preserve">. </w:t>
      </w:r>
      <w:r w:rsidR="00950C40">
        <w:t>It will end at the 8</w:t>
      </w:r>
      <w:r w:rsidR="00950C40" w:rsidRPr="00950C40">
        <w:rPr>
          <w:vertAlign w:val="superscript"/>
        </w:rPr>
        <w:t>th</w:t>
      </w:r>
      <w:r w:rsidR="00950C40">
        <w:t xml:space="preserve"> </w:t>
      </w:r>
      <w:r w:rsidR="001B4D50">
        <w:rPr>
          <w:noProof/>
        </w:rPr>
        <w:t>i</w:t>
      </w:r>
      <w:r w:rsidR="00950C40" w:rsidRPr="001B4D50">
        <w:rPr>
          <w:noProof/>
        </w:rPr>
        <w:t>teration</w:t>
      </w:r>
      <w:r w:rsidR="00950C40">
        <w:t xml:space="preserve"> without torus </w:t>
      </w:r>
      <w:r w:rsidR="00950C40" w:rsidRPr="00CA7F88">
        <w:rPr>
          <w:noProof/>
        </w:rPr>
        <w:t>neighborhood</w:t>
      </w:r>
      <w:r w:rsidR="00950C40">
        <w:t xml:space="preserve"> and the loop period is 20 with a torus universe.</w:t>
      </w:r>
      <w:r w:rsidR="001B4D50">
        <w:t xml:space="preserve"> The running result is the same </w:t>
      </w:r>
      <w:r w:rsidR="00CA7F88">
        <w:rPr>
          <w:noProof/>
        </w:rPr>
        <w:t>as</w:t>
      </w:r>
      <w:r w:rsidR="001B4D50">
        <w:t xml:space="preserve"> the result on the website.</w:t>
      </w:r>
    </w:p>
    <w:p w14:paraId="27977963" w14:textId="77777777" w:rsidR="009B20D3" w:rsidRPr="00BF75A2" w:rsidRDefault="009B20D3" w:rsidP="009B20D3">
      <w:pPr>
        <w:pStyle w:val="BodyText"/>
      </w:pPr>
      <w:r w:rsidRPr="00BF75A2">
        <w:t>Like Figure1.</w:t>
      </w:r>
      <w:r w:rsidR="00417DCE">
        <w:t>1.</w:t>
      </w:r>
    </w:p>
    <w:p w14:paraId="791882EF" w14:textId="77777777" w:rsidR="0064704B" w:rsidRDefault="009B20D3" w:rsidP="0064704B">
      <w:r>
        <w:rPr>
          <w:noProof/>
        </w:rPr>
        <w:drawing>
          <wp:inline distT="0" distB="0" distL="0" distR="0" wp14:anchorId="5D13C5F8" wp14:editId="5A9E92AF">
            <wp:extent cx="2999232" cy="3344798"/>
            <wp:effectExtent l="0" t="0" r="0" b="8255"/>
            <wp:docPr id="5" name="图片 5" descr="C:\Users\QM\Desktop\Stochastic Sitmulation -2\sample reports\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M\Desktop\Stochastic Sitmulation -2\sample reports\lab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1244" cy="3347042"/>
                    </a:xfrm>
                    <a:prstGeom prst="rect">
                      <a:avLst/>
                    </a:prstGeom>
                    <a:noFill/>
                    <a:ln>
                      <a:noFill/>
                    </a:ln>
                  </pic:spPr>
                </pic:pic>
              </a:graphicData>
            </a:graphic>
          </wp:inline>
        </w:drawing>
      </w:r>
    </w:p>
    <w:p w14:paraId="3C63FEF7" w14:textId="77777777" w:rsidR="009B20D3" w:rsidRPr="00BF75A2" w:rsidRDefault="009B20D3" w:rsidP="009B20D3">
      <w:pPr>
        <w:pStyle w:val="figurecaption"/>
        <w:numPr>
          <w:ilvl w:val="0"/>
          <w:numId w:val="0"/>
        </w:numPr>
      </w:pPr>
      <w:r w:rsidRPr="00BF75A2">
        <w:t>Figure1.</w:t>
      </w:r>
      <w:r w:rsidR="0047679E">
        <w:t>1</w:t>
      </w:r>
      <w:r w:rsidRPr="00BF75A2">
        <w:t xml:space="preserve"> </w:t>
      </w:r>
      <w:r>
        <w:t>Flow-process Diagram of this lab code</w:t>
      </w:r>
    </w:p>
    <w:p w14:paraId="6339122F" w14:textId="77777777" w:rsidR="009B20D3" w:rsidRPr="0064704B" w:rsidRDefault="009B20D3" w:rsidP="0064704B"/>
    <w:p w14:paraId="1F7B87B8" w14:textId="77777777" w:rsidR="009303D9" w:rsidRDefault="00CA7F88" w:rsidP="005B520E">
      <w:pPr>
        <w:pStyle w:val="Heading2"/>
      </w:pPr>
      <w:r>
        <w:t>Hashlife Algorithm</w:t>
      </w:r>
    </w:p>
    <w:p w14:paraId="61124DDF" w14:textId="77777777" w:rsidR="00F024EA" w:rsidRDefault="00F024EA" w:rsidP="00F024EA">
      <w:pPr>
        <w:pStyle w:val="BodyText"/>
      </w:pPr>
      <w:proofErr w:type="spellStart"/>
      <w:r w:rsidRPr="00F024EA">
        <w:t>Hashlife</w:t>
      </w:r>
      <w:proofErr w:type="spellEnd"/>
      <w:r w:rsidRPr="00F024EA">
        <w:t xml:space="preserve"> is a </w:t>
      </w:r>
      <w:proofErr w:type="spellStart"/>
      <w:r w:rsidRPr="00F024EA">
        <w:t>memoized</w:t>
      </w:r>
      <w:proofErr w:type="spellEnd"/>
      <w:r w:rsidRPr="00F024EA">
        <w:t xml:space="preserve"> algorithm for computing the long-term fate of a given starting configuration in Conway's Game of Life and related cellular automata, much more quickly than would be possible using alternative algorithms that simulate each time step of each cell of the automaton.</w:t>
      </w:r>
    </w:p>
    <w:p w14:paraId="16424E6A" w14:textId="77777777" w:rsidR="00F024EA" w:rsidRDefault="00F024EA" w:rsidP="00F024EA">
      <w:pPr>
        <w:pStyle w:val="BodyText"/>
      </w:pPr>
      <w:proofErr w:type="spellStart"/>
      <w:r>
        <w:t>HashLife</w:t>
      </w:r>
      <w:proofErr w:type="spellEnd"/>
      <w:r>
        <w:t xml:space="preserve"> uses Bill Gosper's </w:t>
      </w:r>
      <w:proofErr w:type="spellStart"/>
      <w:r>
        <w:t>hashlife</w:t>
      </w:r>
      <w:proofErr w:type="spellEnd"/>
      <w:r>
        <w:t xml:space="preserve"> algorithm to achieve remarkable speeds when generating patterns that have a lot of r</w:t>
      </w:r>
      <w:r>
        <w:t>egularity in time and/or space.</w:t>
      </w:r>
    </w:p>
    <w:p w14:paraId="08C6E94A" w14:textId="77777777" w:rsidR="00295C6A" w:rsidRDefault="00295C6A" w:rsidP="00295C6A">
      <w:pPr>
        <w:pStyle w:val="BodyText"/>
        <w:rPr>
          <w:rFonts w:hint="eastAsia"/>
        </w:rPr>
      </w:pPr>
      <w:r>
        <w:t xml:space="preserve">Roughly speaking, the idea of the algorithm is to store </w:t>
      </w:r>
      <w:proofErr w:type="spellStart"/>
      <w:r>
        <w:t>subpatterns</w:t>
      </w:r>
      <w:proofErr w:type="spellEnd"/>
      <w:r>
        <w:t xml:space="preserve"> in a hash table so that the results of their evolution don't have to be recomputed if they arise </w:t>
      </w:r>
      <w:r>
        <w:t>again at another place or time.</w:t>
      </w:r>
    </w:p>
    <w:p w14:paraId="51F078E0" w14:textId="77777777" w:rsidR="00295C6A" w:rsidRDefault="00295C6A" w:rsidP="00295C6A">
      <w:pPr>
        <w:pStyle w:val="BodyText"/>
        <w:rPr>
          <w:rFonts w:hint="eastAsia"/>
        </w:rPr>
      </w:pPr>
      <w:proofErr w:type="spellStart"/>
      <w:r>
        <w:t>HashLife</w:t>
      </w:r>
      <w:proofErr w:type="spellEnd"/>
      <w:r>
        <w:t xml:space="preserve"> provides a means of evolving repetitive patterns millions (or even billions or trillions) of generations further than normal Life algorithms such as </w:t>
      </w:r>
      <w:proofErr w:type="spellStart"/>
      <w:r>
        <w:t>QuickLife</w:t>
      </w:r>
      <w:proofErr w:type="spellEnd"/>
      <w:r>
        <w:t xml:space="preserve"> can manage in a reasonable amount of time. It is not, generally, suitable for showing a continuous display of the evolution of a pattern, because it works asynchronously — at any given moment it will usually have evolved different parts of the pattern through different numbers of generations.</w:t>
      </w:r>
    </w:p>
    <w:p w14:paraId="1159FDAC" w14:textId="77777777" w:rsidR="00F024EA" w:rsidRDefault="00F024EA" w:rsidP="00F024EA">
      <w:pPr>
        <w:pStyle w:val="BodyText"/>
      </w:pPr>
      <w:r w:rsidRPr="00F024EA">
        <w:t xml:space="preserve">How does the </w:t>
      </w:r>
      <w:proofErr w:type="spellStart"/>
      <w:r w:rsidRPr="00F024EA">
        <w:t>hashlife</w:t>
      </w:r>
      <w:proofErr w:type="spellEnd"/>
      <w:r w:rsidRPr="00F024EA">
        <w:t xml:space="preserve"> alg</w:t>
      </w:r>
      <w:r>
        <w:t>orithm</w:t>
      </w:r>
      <w:r w:rsidRPr="00F024EA">
        <w:t xml:space="preserve"> go on forever in Golly?</w:t>
      </w:r>
      <w:r>
        <w:t xml:space="preserve"> </w:t>
      </w:r>
      <w:r w:rsidRPr="00F024EA">
        <w:t>The basic answer is that you don't merely run the algorithm on the existing nodes, you also use new shifted nodes to get the next gen</w:t>
      </w:r>
      <w:bookmarkStart w:id="2" w:name="_GoBack"/>
      <w:bookmarkEnd w:id="2"/>
      <w:r w:rsidRPr="00F024EA">
        <w:t>eration.</w:t>
      </w:r>
    </w:p>
    <w:p w14:paraId="44657039" w14:textId="77777777" w:rsidR="00A11627" w:rsidRDefault="00A11627" w:rsidP="00F024EA">
      <w:pPr>
        <w:pStyle w:val="BodyText"/>
        <w:rPr>
          <w:rFonts w:hint="eastAsia"/>
        </w:rPr>
      </w:pPr>
    </w:p>
    <w:p w14:paraId="028F1227" w14:textId="77777777" w:rsidR="00683467" w:rsidRDefault="00A11627" w:rsidP="00F024EA">
      <w:pPr>
        <w:pStyle w:val="BodyText"/>
      </w:pPr>
      <w:r w:rsidRPr="00A11627">
        <w:t>An algorithm accelerating the calculation of cellular automata in a phenomenal way.</w:t>
      </w:r>
    </w:p>
    <w:p w14:paraId="45B814AB" w14:textId="77777777" w:rsidR="00A11627" w:rsidRDefault="00A11627" w:rsidP="00F024EA">
      <w:pPr>
        <w:pStyle w:val="BodyText"/>
        <w:rPr>
          <w:rFonts w:hint="eastAsia"/>
          <w:lang w:eastAsia="zh-CN"/>
        </w:rPr>
      </w:pPr>
      <w:proofErr w:type="spellStart"/>
      <w:r w:rsidRPr="00A11627">
        <w:t>Hashlife</w:t>
      </w:r>
      <w:proofErr w:type="spellEnd"/>
      <w:r w:rsidRPr="00A11627">
        <w:t xml:space="preserve"> is able to calculate thousands of generations per second of "Games of Life" with 10 ^ 50 cells on a regular PC with 10 ^ 9 bytes of memory!</w:t>
      </w:r>
    </w:p>
    <w:p w14:paraId="41FDCE4C" w14:textId="77777777" w:rsidR="0054135D" w:rsidRPr="00BF75A2" w:rsidRDefault="0054135D" w:rsidP="00BF75A2">
      <w:pPr>
        <w:pStyle w:val="BodyText"/>
        <w:rPr>
          <w:rFonts w:hint="eastAsia"/>
          <w:lang w:eastAsia="zh-CN"/>
        </w:rPr>
      </w:pPr>
    </w:p>
    <w:p w14:paraId="40E012D9" w14:textId="77777777" w:rsidR="0054135D" w:rsidRDefault="0054135D" w:rsidP="00BF75A2">
      <w:pPr>
        <w:pStyle w:val="BodyText"/>
        <w:spacing w:before="1" w:line="252" w:lineRule="auto"/>
        <w:ind w:left="499" w:right="811" w:firstLineChars="200" w:firstLine="400"/>
        <w:jc w:val="center"/>
        <w:rPr>
          <w:color w:val="231F20"/>
          <w:w w:val="105"/>
          <w:sz w:val="30"/>
        </w:rPr>
      </w:pPr>
      <w:r>
        <w:rPr>
          <w:noProof/>
        </w:rPr>
        <w:drawing>
          <wp:inline distT="0" distB="0" distL="0" distR="0" wp14:anchorId="106E2A61" wp14:editId="6D5C86CE">
            <wp:extent cx="3135534" cy="1344630"/>
            <wp:effectExtent l="0" t="0" r="8255"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F3FF57B" w14:textId="77777777" w:rsidR="0054135D" w:rsidRPr="00BF75A2" w:rsidRDefault="0054135D" w:rsidP="00BF75A2">
      <w:pPr>
        <w:pStyle w:val="figurecaption"/>
        <w:numPr>
          <w:ilvl w:val="0"/>
          <w:numId w:val="0"/>
        </w:numPr>
      </w:pPr>
      <w:r w:rsidRPr="00BF75A2">
        <w:t>Figure1.</w:t>
      </w:r>
      <w:r w:rsidR="0047679E">
        <w:t>2</w:t>
      </w:r>
      <w:r w:rsidRPr="00BF75A2">
        <w:t xml:space="preserve"> histogram of the number of litters per female.</w:t>
      </w:r>
    </w:p>
    <w:p w14:paraId="03B96A0C" w14:textId="77777777" w:rsidR="0054135D" w:rsidRPr="00CE1CF1" w:rsidRDefault="0054135D" w:rsidP="0054135D">
      <w:pPr>
        <w:pStyle w:val="BodyText"/>
        <w:spacing w:before="1" w:line="252" w:lineRule="auto"/>
        <w:ind w:left="499" w:right="811" w:firstLineChars="200" w:firstLine="400"/>
        <w:jc w:val="center"/>
        <w:rPr>
          <w:color w:val="231F20"/>
          <w:w w:val="105"/>
        </w:rPr>
      </w:pPr>
      <w:r>
        <w:rPr>
          <w:noProof/>
        </w:rPr>
        <w:drawing>
          <wp:inline distT="0" distB="0" distL="0" distR="0" wp14:anchorId="11AC7630" wp14:editId="203ED1E7">
            <wp:extent cx="3115526" cy="1613283"/>
            <wp:effectExtent l="0" t="0" r="8890" b="63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25F34C" w14:textId="77777777" w:rsidR="0054135D" w:rsidRPr="00BF75A2" w:rsidRDefault="0054135D" w:rsidP="00BF75A2">
      <w:pPr>
        <w:pStyle w:val="figurecaption"/>
        <w:numPr>
          <w:ilvl w:val="0"/>
          <w:numId w:val="0"/>
        </w:numPr>
      </w:pPr>
      <w:r w:rsidRPr="00BF75A2">
        <w:t>Figure1.</w:t>
      </w:r>
      <w:r w:rsidR="0047679E">
        <w:t>3</w:t>
      </w:r>
      <w:r w:rsidRPr="00BF75A2">
        <w:t xml:space="preserve"> histogram of the number of pups of a female per litter.</w:t>
      </w:r>
    </w:p>
    <w:p w14:paraId="79F39980" w14:textId="77777777" w:rsidR="0054135D" w:rsidRPr="00CE1CF1" w:rsidRDefault="0054135D" w:rsidP="0054135D">
      <w:pPr>
        <w:pStyle w:val="BodyText"/>
        <w:spacing w:before="1" w:line="252" w:lineRule="auto"/>
        <w:ind w:left="499" w:right="811" w:firstLineChars="200" w:firstLine="400"/>
        <w:jc w:val="center"/>
        <w:rPr>
          <w:color w:val="231F20"/>
          <w:w w:val="105"/>
        </w:rPr>
      </w:pPr>
      <w:r>
        <w:rPr>
          <w:noProof/>
        </w:rPr>
        <w:drawing>
          <wp:inline distT="0" distB="0" distL="0" distR="0" wp14:anchorId="250742D1" wp14:editId="229B12BC">
            <wp:extent cx="3021177" cy="1470356"/>
            <wp:effectExtent l="0" t="0" r="8255" b="1587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54BD1D" w14:textId="77777777" w:rsidR="0054135D" w:rsidRPr="00BF75A2" w:rsidRDefault="0054135D" w:rsidP="00BF75A2">
      <w:pPr>
        <w:pStyle w:val="figurecaption"/>
        <w:numPr>
          <w:ilvl w:val="0"/>
          <w:numId w:val="0"/>
        </w:numPr>
      </w:pPr>
      <w:r w:rsidRPr="00BF75A2">
        <w:t>Figure1.</w:t>
      </w:r>
      <w:r w:rsidR="0047679E">
        <w:t>4</w:t>
      </w:r>
      <w:r w:rsidRPr="00BF75A2">
        <w:t xml:space="preserve"> histogram of the time needed to mature of a pup</w:t>
      </w:r>
    </w:p>
    <w:p w14:paraId="7AE7AD84" w14:textId="77777777" w:rsidR="009303D9" w:rsidRPr="005B520E" w:rsidRDefault="002A75F1">
      <w:pPr>
        <w:pStyle w:val="Heading2"/>
      </w:pPr>
      <w:r>
        <w:t>Memoization</w:t>
      </w:r>
    </w:p>
    <w:p w14:paraId="24F892B2" w14:textId="77777777" w:rsidR="0054135D" w:rsidRPr="00BF75A2" w:rsidRDefault="0054135D" w:rsidP="00BF75A2">
      <w:pPr>
        <w:pStyle w:val="BodyText"/>
      </w:pPr>
      <w:r w:rsidRPr="00BF75A2">
        <w:t>We tested the performance of our simulator based on the years with initialization is two couples on my local computer. The results for 5</w:t>
      </w:r>
      <w:r w:rsidRPr="00BF75A2">
        <w:rPr>
          <w:rFonts w:hint="eastAsia"/>
        </w:rPr>
        <w:t>、</w:t>
      </w:r>
      <w:r w:rsidRPr="00BF75A2">
        <w:rPr>
          <w:rFonts w:hint="eastAsia"/>
        </w:rPr>
        <w:t>6</w:t>
      </w:r>
      <w:r w:rsidRPr="00BF75A2">
        <w:rPr>
          <w:rFonts w:hint="eastAsia"/>
        </w:rPr>
        <w:t>、</w:t>
      </w:r>
      <w:r w:rsidRPr="00BF75A2">
        <w:rPr>
          <w:rFonts w:hint="eastAsia"/>
        </w:rPr>
        <w:t>7</w:t>
      </w:r>
      <w:r w:rsidRPr="00BF75A2">
        <w:rPr>
          <w:rFonts w:hint="eastAsia"/>
        </w:rPr>
        <w:t>、</w:t>
      </w:r>
      <w:r w:rsidRPr="00BF75A2">
        <w:rPr>
          <w:rFonts w:hint="eastAsia"/>
        </w:rPr>
        <w:t>8</w:t>
      </w:r>
      <w:r w:rsidRPr="00BF75A2">
        <w:t xml:space="preserve"> </w:t>
      </w:r>
      <w:r w:rsidRPr="00BF75A2">
        <w:rPr>
          <w:rFonts w:hint="eastAsia"/>
        </w:rPr>
        <w:t xml:space="preserve">and </w:t>
      </w:r>
      <w:r w:rsidRPr="00BF75A2">
        <w:t>9-</w:t>
      </w:r>
      <w:r w:rsidRPr="00BF75A2">
        <w:rPr>
          <w:rFonts w:hint="eastAsia"/>
        </w:rPr>
        <w:t>year</w:t>
      </w:r>
      <w:r w:rsidRPr="00BF75A2">
        <w:t xml:space="preserve"> like Figure1.</w:t>
      </w:r>
      <w:r w:rsidR="0047679E">
        <w:t>5</w:t>
      </w:r>
      <w:r w:rsidRPr="00BF75A2">
        <w:t xml:space="preserve">. </w:t>
      </w:r>
      <w:proofErr w:type="spellStart"/>
      <w:r w:rsidRPr="00BF75A2">
        <w:t>Obversely</w:t>
      </w:r>
      <w:proofErr w:type="spellEnd"/>
      <w:r w:rsidRPr="00BF75A2">
        <w:t>, the more initialization couples the more time it needs.</w:t>
      </w:r>
    </w:p>
    <w:p w14:paraId="6F20864F" w14:textId="77777777" w:rsidR="0054135D" w:rsidRDefault="0054135D" w:rsidP="0054135D">
      <w:pPr>
        <w:pStyle w:val="BodyText"/>
        <w:spacing w:before="1" w:line="252" w:lineRule="auto"/>
        <w:ind w:left="499" w:right="811" w:firstLineChars="200" w:firstLine="400"/>
        <w:jc w:val="center"/>
        <w:rPr>
          <w:rFonts w:eastAsiaTheme="minorEastAsia"/>
          <w:color w:val="231F20"/>
          <w:w w:val="105"/>
          <w:sz w:val="30"/>
          <w:lang w:eastAsia="zh-CN"/>
        </w:rPr>
      </w:pPr>
      <w:r>
        <w:rPr>
          <w:noProof/>
        </w:rPr>
        <w:lastRenderedPageBreak/>
        <w:drawing>
          <wp:inline distT="0" distB="0" distL="0" distR="0" wp14:anchorId="322A82BA" wp14:editId="23E5D78A">
            <wp:extent cx="2899841" cy="1525497"/>
            <wp:effectExtent l="0" t="0" r="15240" b="1778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CD881F" w14:textId="77777777" w:rsidR="0054135D" w:rsidRPr="00BF75A2" w:rsidRDefault="0054135D" w:rsidP="00BF75A2">
      <w:pPr>
        <w:pStyle w:val="figurecaption"/>
        <w:numPr>
          <w:ilvl w:val="0"/>
          <w:numId w:val="0"/>
        </w:numPr>
      </w:pPr>
      <w:r w:rsidRPr="00BF75A2">
        <w:t>Figure1.</w:t>
      </w:r>
      <w:r w:rsidR="0047679E">
        <w:t>5</w:t>
      </w:r>
      <w:r w:rsidRPr="00BF75A2">
        <w:t xml:space="preserve"> time needed to simulate on different years</w:t>
      </w:r>
    </w:p>
    <w:p w14:paraId="60EBFE2D" w14:textId="77777777" w:rsidR="0054135D" w:rsidRPr="005B520E" w:rsidRDefault="0054135D" w:rsidP="0054135D">
      <w:pPr>
        <w:pStyle w:val="Heading2"/>
      </w:pPr>
      <w:bookmarkStart w:id="3" w:name="_Toc529611343"/>
      <w:r>
        <w:t xml:space="preserve">Simulate over </w:t>
      </w:r>
      <w:r w:rsidR="0064704B">
        <w:t>Y</w:t>
      </w:r>
      <w:r>
        <w:t>ear</w:t>
      </w:r>
      <w:bookmarkEnd w:id="3"/>
    </w:p>
    <w:p w14:paraId="5882FA49" w14:textId="77777777" w:rsidR="0054135D" w:rsidRPr="00BF75A2" w:rsidRDefault="0054135D" w:rsidP="00BF75A2">
      <w:pPr>
        <w:pStyle w:val="BodyText"/>
      </w:pPr>
      <w:r w:rsidRPr="00BF75A2">
        <w:t>We first simulated the reproduction of the population over different lengths of time. The graph in Figure1.</w:t>
      </w:r>
      <w:r w:rsidR="0047679E">
        <w:t>6</w:t>
      </w:r>
      <w:r w:rsidRPr="00BF75A2">
        <w:t xml:space="preserve"> shows the results obtained for 5</w:t>
      </w:r>
      <w:r w:rsidRPr="00BF75A2">
        <w:rPr>
          <w:rFonts w:hint="eastAsia"/>
        </w:rPr>
        <w:t>、</w:t>
      </w:r>
      <w:r w:rsidRPr="00BF75A2">
        <w:rPr>
          <w:rFonts w:hint="eastAsia"/>
        </w:rPr>
        <w:t>6</w:t>
      </w:r>
      <w:r w:rsidRPr="00BF75A2">
        <w:rPr>
          <w:rFonts w:hint="eastAsia"/>
        </w:rPr>
        <w:t>、</w:t>
      </w:r>
      <w:r w:rsidRPr="00BF75A2">
        <w:rPr>
          <w:rFonts w:hint="eastAsia"/>
        </w:rPr>
        <w:t>7</w:t>
      </w:r>
      <w:r w:rsidRPr="00BF75A2">
        <w:rPr>
          <w:rFonts w:hint="eastAsia"/>
        </w:rPr>
        <w:t>、</w:t>
      </w:r>
      <w:r w:rsidRPr="00BF75A2">
        <w:rPr>
          <w:rFonts w:hint="eastAsia"/>
        </w:rPr>
        <w:t>8</w:t>
      </w:r>
      <w:r w:rsidRPr="00BF75A2">
        <w:t xml:space="preserve"> </w:t>
      </w:r>
      <w:r w:rsidRPr="00BF75A2">
        <w:rPr>
          <w:rFonts w:hint="eastAsia"/>
        </w:rPr>
        <w:t xml:space="preserve">and </w:t>
      </w:r>
      <w:r w:rsidRPr="00BF75A2">
        <w:t>9-</w:t>
      </w:r>
      <w:r w:rsidRPr="00BF75A2">
        <w:rPr>
          <w:rFonts w:hint="eastAsia"/>
        </w:rPr>
        <w:t>year</w:t>
      </w:r>
      <w:r w:rsidRPr="00BF75A2">
        <w:t xml:space="preserve"> simulations.</w:t>
      </w:r>
    </w:p>
    <w:p w14:paraId="33C8989D" w14:textId="77777777" w:rsidR="0054135D" w:rsidRPr="00BF75A2" w:rsidRDefault="0054135D" w:rsidP="00BF75A2">
      <w:pPr>
        <w:pStyle w:val="BodyText"/>
      </w:pPr>
      <w:r w:rsidRPr="00BF75A2">
        <w:t xml:space="preserve">It appears on these graphs that whatever the simulate time the population obtained follows an exponential growth. This result is perfectly logical: the more adults there are, the more we get rabbits. </w:t>
      </w:r>
    </w:p>
    <w:p w14:paraId="31938D90" w14:textId="77777777" w:rsidR="0054135D" w:rsidRDefault="0054135D" w:rsidP="0054135D">
      <w:pPr>
        <w:pStyle w:val="BodyText"/>
        <w:spacing w:before="1" w:line="252" w:lineRule="auto"/>
        <w:ind w:left="499" w:right="811" w:firstLineChars="200" w:firstLine="400"/>
        <w:jc w:val="center"/>
        <w:rPr>
          <w:rFonts w:eastAsiaTheme="minorEastAsia"/>
          <w:color w:val="231F20"/>
          <w:w w:val="105"/>
          <w:sz w:val="30"/>
          <w:lang w:eastAsia="zh-CN"/>
        </w:rPr>
      </w:pPr>
      <w:r>
        <w:rPr>
          <w:noProof/>
        </w:rPr>
        <w:drawing>
          <wp:inline distT="0" distB="0" distL="0" distR="0" wp14:anchorId="438A84ED" wp14:editId="341A4FFD">
            <wp:extent cx="3202161" cy="1984387"/>
            <wp:effectExtent l="0" t="0" r="17780" b="158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AA8E94" w14:textId="77777777" w:rsidR="0054135D" w:rsidRPr="00BF75A2" w:rsidRDefault="0054135D" w:rsidP="00BF75A2">
      <w:pPr>
        <w:pStyle w:val="figurecaption"/>
        <w:numPr>
          <w:ilvl w:val="0"/>
          <w:numId w:val="0"/>
        </w:numPr>
      </w:pPr>
      <w:r w:rsidRPr="00BF75A2">
        <w:t>Figure1.</w:t>
      </w:r>
      <w:r w:rsidR="0047679E">
        <w:t>6</w:t>
      </w:r>
      <w:r w:rsidRPr="00BF75A2">
        <w:t xml:space="preserve"> Evolution of the size of the population</w:t>
      </w:r>
    </w:p>
    <w:p w14:paraId="1E2C7F43" w14:textId="77777777" w:rsidR="0054135D" w:rsidRPr="005B520E" w:rsidRDefault="0054135D" w:rsidP="0054135D">
      <w:pPr>
        <w:pStyle w:val="Heading2"/>
      </w:pPr>
      <w:bookmarkStart w:id="4" w:name="_Toc529611344"/>
      <w:r>
        <w:t xml:space="preserve">Simulate on </w:t>
      </w:r>
      <w:r w:rsidR="0064704B">
        <w:t>Different P</w:t>
      </w:r>
      <w:r>
        <w:t>arameters</w:t>
      </w:r>
      <w:bookmarkEnd w:id="4"/>
    </w:p>
    <w:p w14:paraId="2C1AE95C" w14:textId="77777777" w:rsidR="0054135D" w:rsidRPr="00BF75A2" w:rsidRDefault="0054135D" w:rsidP="00BF75A2">
      <w:pPr>
        <w:pStyle w:val="BodyText"/>
      </w:pPr>
      <w:r w:rsidRPr="00BF75A2">
        <w:rPr>
          <w:rFonts w:hint="eastAsia"/>
        </w:rPr>
        <w:t>W</w:t>
      </w:r>
      <w:r w:rsidRPr="00BF75A2">
        <w:t xml:space="preserve">e get the number of rabbits on different parameters, they are initialization number is two couples with the ratio of matured survived is 50% with the ratio of </w:t>
      </w:r>
      <w:proofErr w:type="spellStart"/>
      <w:r w:rsidRPr="00BF75A2">
        <w:t>unmatured</w:t>
      </w:r>
      <w:proofErr w:type="spellEnd"/>
      <w:r w:rsidRPr="00BF75A2">
        <w:t xml:space="preserve"> survived is 20%</w:t>
      </w:r>
      <w:r w:rsidRPr="00BF75A2">
        <w:rPr>
          <w:rFonts w:hint="eastAsia"/>
        </w:rPr>
        <w:t>（</w:t>
      </w:r>
      <w:r w:rsidRPr="00BF75A2">
        <w:rPr>
          <w:rFonts w:hint="eastAsia"/>
        </w:rPr>
        <w:t>2</w:t>
      </w:r>
      <w:r w:rsidRPr="00BF75A2">
        <w:t>-20-50</w:t>
      </w:r>
      <w:r w:rsidRPr="00BF75A2">
        <w:rPr>
          <w:rFonts w:hint="eastAsia"/>
        </w:rPr>
        <w:t>）、</w:t>
      </w:r>
      <w:r w:rsidRPr="00BF75A2">
        <w:t xml:space="preserve">initialization number is two couples with the ratio of matured survived is 80% with the ratio of </w:t>
      </w:r>
      <w:proofErr w:type="spellStart"/>
      <w:r w:rsidRPr="00BF75A2">
        <w:t>unmatured</w:t>
      </w:r>
      <w:proofErr w:type="spellEnd"/>
      <w:r w:rsidRPr="00BF75A2">
        <w:t xml:space="preserve"> survived is 90%</w:t>
      </w:r>
      <w:r w:rsidRPr="00BF75A2">
        <w:rPr>
          <w:rFonts w:hint="eastAsia"/>
        </w:rPr>
        <w:t>（</w:t>
      </w:r>
      <w:r w:rsidRPr="00BF75A2">
        <w:rPr>
          <w:rFonts w:hint="eastAsia"/>
        </w:rPr>
        <w:t>2</w:t>
      </w:r>
      <w:r w:rsidRPr="00BF75A2">
        <w:t>-80-90</w:t>
      </w:r>
      <w:r w:rsidRPr="00BF75A2">
        <w:rPr>
          <w:rFonts w:hint="eastAsia"/>
        </w:rPr>
        <w:t>）、</w:t>
      </w:r>
      <w:r w:rsidRPr="00BF75A2">
        <w:t xml:space="preserve">initialization number is four couples with the ratio of matured survived is 50% with the ratio of </w:t>
      </w:r>
      <w:proofErr w:type="spellStart"/>
      <w:r w:rsidRPr="00BF75A2">
        <w:t>unmatured</w:t>
      </w:r>
      <w:proofErr w:type="spellEnd"/>
      <w:r w:rsidRPr="00BF75A2">
        <w:t xml:space="preserve"> survived is 20%</w:t>
      </w:r>
      <w:r w:rsidRPr="00BF75A2">
        <w:rPr>
          <w:rFonts w:hint="eastAsia"/>
        </w:rPr>
        <w:t>（</w:t>
      </w:r>
      <w:r w:rsidRPr="00BF75A2">
        <w:t>4-20-50</w:t>
      </w:r>
      <w:r w:rsidRPr="00BF75A2">
        <w:rPr>
          <w:rFonts w:hint="eastAsia"/>
        </w:rPr>
        <w:t>）、</w:t>
      </w:r>
      <w:r w:rsidRPr="00BF75A2">
        <w:t xml:space="preserve">initialization number is two couple with the ratio of matured survived is 80% with the ratio of </w:t>
      </w:r>
      <w:proofErr w:type="spellStart"/>
      <w:r w:rsidRPr="00BF75A2">
        <w:t>unmatured</w:t>
      </w:r>
      <w:proofErr w:type="spellEnd"/>
      <w:r w:rsidRPr="00BF75A2">
        <w:t xml:space="preserve"> survived is 90%</w:t>
      </w:r>
      <w:r w:rsidRPr="00BF75A2">
        <w:rPr>
          <w:rFonts w:hint="eastAsia"/>
        </w:rPr>
        <w:t>（</w:t>
      </w:r>
      <w:r w:rsidRPr="00BF75A2">
        <w:t>4-80-90</w:t>
      </w:r>
      <w:r w:rsidRPr="00BF75A2">
        <w:rPr>
          <w:rFonts w:hint="eastAsia"/>
        </w:rPr>
        <w:t>）</w:t>
      </w:r>
      <w:r w:rsidRPr="00BF75A2">
        <w:rPr>
          <w:rFonts w:hint="eastAsia"/>
        </w:rPr>
        <w:t>.</w:t>
      </w:r>
    </w:p>
    <w:p w14:paraId="1F7734DB" w14:textId="77777777" w:rsidR="0054135D" w:rsidRDefault="00686530" w:rsidP="0054135D">
      <w:pPr>
        <w:pStyle w:val="BodyText"/>
        <w:spacing w:before="1" w:line="252" w:lineRule="auto"/>
        <w:ind w:left="499" w:right="811" w:firstLineChars="200" w:firstLine="400"/>
        <w:jc w:val="center"/>
        <w:rPr>
          <w:rFonts w:eastAsiaTheme="minorEastAsia"/>
          <w:color w:val="231F20"/>
          <w:w w:val="105"/>
          <w:sz w:val="30"/>
          <w:lang w:eastAsia="zh-CN"/>
        </w:rPr>
      </w:pPr>
      <w:r>
        <w:rPr>
          <w:noProof/>
        </w:rPr>
        <w:drawing>
          <wp:inline distT="0" distB="0" distL="0" distR="0" wp14:anchorId="707B7938" wp14:editId="4BE65127">
            <wp:extent cx="3686861" cy="1814170"/>
            <wp:effectExtent l="0" t="0" r="8890"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338582" w14:textId="77777777" w:rsidR="0054135D" w:rsidRPr="00BF75A2" w:rsidRDefault="0054135D" w:rsidP="00BF75A2">
      <w:pPr>
        <w:pStyle w:val="figurecaption"/>
        <w:numPr>
          <w:ilvl w:val="0"/>
          <w:numId w:val="0"/>
        </w:numPr>
      </w:pPr>
      <w:r w:rsidRPr="00BF75A2">
        <w:t>Figure1.</w:t>
      </w:r>
      <w:r w:rsidR="0047679E">
        <w:t>7</w:t>
      </w:r>
      <w:r w:rsidRPr="00BF75A2">
        <w:t xml:space="preserve"> simulation based on different parameter</w:t>
      </w:r>
    </w:p>
    <w:p w14:paraId="42959ECC" w14:textId="77777777" w:rsidR="0054135D" w:rsidRDefault="0064704B" w:rsidP="0054135D">
      <w:pPr>
        <w:pStyle w:val="Heading2"/>
      </w:pPr>
      <w:bookmarkStart w:id="5" w:name="_Toc529611345"/>
      <w:r>
        <w:rPr>
          <w:rFonts w:hint="eastAsia"/>
          <w:lang w:eastAsia="zh-CN"/>
        </w:rPr>
        <w:lastRenderedPageBreak/>
        <w:t>Confidence I</w:t>
      </w:r>
      <w:r w:rsidR="0054135D">
        <w:rPr>
          <w:rFonts w:hint="eastAsia"/>
          <w:lang w:eastAsia="zh-CN"/>
        </w:rPr>
        <w:t>nterval at 95%</w:t>
      </w:r>
      <w:bookmarkEnd w:id="5"/>
    </w:p>
    <w:p w14:paraId="00F9D865" w14:textId="77777777" w:rsidR="0054135D" w:rsidRPr="00BF75A2" w:rsidRDefault="0054135D" w:rsidP="00BF75A2">
      <w:pPr>
        <w:pStyle w:val="BodyText"/>
      </w:pPr>
      <w:r w:rsidRPr="00BF75A2">
        <w:rPr>
          <w:rFonts w:hint="eastAsia"/>
        </w:rPr>
        <w:t xml:space="preserve">We used the formulation in </w:t>
      </w:r>
      <w:r w:rsidRPr="00BF75A2">
        <w:t xml:space="preserve">Lab3 to calculate the confidence interval at 95%. We used </w:t>
      </w:r>
      <w:proofErr w:type="spellStart"/>
      <w:r w:rsidRPr="00101A38">
        <w:rPr>
          <w:i/>
          <w:shd w:val="pct10" w:color="auto" w:fill="auto"/>
        </w:rPr>
        <w:t>init_</w:t>
      </w:r>
      <w:proofErr w:type="gramStart"/>
      <w:r w:rsidRPr="00101A38">
        <w:rPr>
          <w:i/>
          <w:shd w:val="pct10" w:color="auto" w:fill="auto"/>
        </w:rPr>
        <w:t>genrand</w:t>
      </w:r>
      <w:proofErr w:type="spellEnd"/>
      <w:r w:rsidRPr="00101A38">
        <w:rPr>
          <w:i/>
          <w:shd w:val="pct10" w:color="auto" w:fill="auto"/>
        </w:rPr>
        <w:t>(</w:t>
      </w:r>
      <w:proofErr w:type="gramEnd"/>
      <w:r w:rsidRPr="00101A38">
        <w:rPr>
          <w:i/>
          <w:shd w:val="pct10" w:color="auto" w:fill="auto"/>
        </w:rPr>
        <w:t>(unsigned long)time(NULL));</w:t>
      </w:r>
      <w:r w:rsidRPr="00BF75A2">
        <w:t xml:space="preserve"> to get </w:t>
      </w:r>
      <w:r w:rsidR="00101A38">
        <w:t>independent random streams and repeat</w:t>
      </w:r>
      <w:r w:rsidRPr="00BF75A2">
        <w:t xml:space="preserve"> ten times. The initialization number is two couples with the ratio of matured survived is 50% with the ratio of </w:t>
      </w:r>
      <w:proofErr w:type="spellStart"/>
      <w:r w:rsidRPr="00BF75A2">
        <w:t>unmatured</w:t>
      </w:r>
      <w:proofErr w:type="spellEnd"/>
      <w:r w:rsidRPr="00BF75A2">
        <w:t xml:space="preserve"> survived is 20%</w:t>
      </w:r>
      <w:r w:rsidR="00101A38">
        <w:t xml:space="preserve">, </w:t>
      </w:r>
      <w:r w:rsidRPr="00BF75A2">
        <w:t>simulated for five years.</w:t>
      </w:r>
    </w:p>
    <w:p w14:paraId="0BEF5DD5" w14:textId="77777777" w:rsidR="0054135D" w:rsidRDefault="0054135D" w:rsidP="0054135D">
      <w:pPr>
        <w:pStyle w:val="BodyText"/>
        <w:spacing w:before="1" w:line="252" w:lineRule="auto"/>
        <w:ind w:left="499" w:right="811" w:firstLineChars="200" w:firstLine="628"/>
        <w:jc w:val="center"/>
        <w:rPr>
          <w:rFonts w:eastAsiaTheme="minorEastAsia"/>
          <w:color w:val="231F20"/>
          <w:w w:val="105"/>
          <w:sz w:val="30"/>
          <w:lang w:eastAsia="zh-CN"/>
        </w:rPr>
      </w:pPr>
      <w:r>
        <w:rPr>
          <w:rFonts w:eastAsiaTheme="minorEastAsia"/>
          <w:noProof/>
          <w:color w:val="231F20"/>
          <w:w w:val="105"/>
          <w:sz w:val="30"/>
        </w:rPr>
        <w:drawing>
          <wp:inline distT="0" distB="0" distL="0" distR="0" wp14:anchorId="5DC43017" wp14:editId="4A75C3E9">
            <wp:extent cx="1969650" cy="2147977"/>
            <wp:effectExtent l="0" t="0" r="0" b="5080"/>
            <wp:docPr id="17" name="图片 17" descr="C:\Users\QM\Desktop\搜狗截图20181030223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M\Desktop\搜狗截图201810302230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780" cy="2162295"/>
                    </a:xfrm>
                    <a:prstGeom prst="rect">
                      <a:avLst/>
                    </a:prstGeom>
                    <a:noFill/>
                    <a:ln>
                      <a:noFill/>
                    </a:ln>
                  </pic:spPr>
                </pic:pic>
              </a:graphicData>
            </a:graphic>
          </wp:inline>
        </w:drawing>
      </w:r>
    </w:p>
    <w:p w14:paraId="78EF5E43" w14:textId="77777777" w:rsidR="0054135D" w:rsidRPr="00BF75A2" w:rsidRDefault="0054135D" w:rsidP="00BF75A2">
      <w:pPr>
        <w:pStyle w:val="figurecaption"/>
        <w:numPr>
          <w:ilvl w:val="0"/>
          <w:numId w:val="0"/>
        </w:numPr>
      </w:pPr>
      <w:r w:rsidRPr="00BF75A2">
        <w:t>Figure1.</w:t>
      </w:r>
      <w:r w:rsidR="0047679E">
        <w:t>8</w:t>
      </w:r>
      <w:r w:rsidRPr="00BF75A2">
        <w:t xml:space="preserve"> confidence interval at 95%</w:t>
      </w:r>
    </w:p>
    <w:p w14:paraId="12002A4A" w14:textId="77777777" w:rsidR="00AF06B6" w:rsidRDefault="0054135D" w:rsidP="00AF06B6">
      <w:pPr>
        <w:pStyle w:val="Heading1"/>
        <w:ind w:firstLine="215"/>
        <w:jc w:val="left"/>
      </w:pPr>
      <w:bookmarkStart w:id="6" w:name="_Toc529611346"/>
      <w:r>
        <w:t>CONCLUSION</w:t>
      </w:r>
      <w:bookmarkEnd w:id="6"/>
      <w:r w:rsidR="00AF06B6">
        <w:t xml:space="preserve"> </w:t>
      </w:r>
    </w:p>
    <w:p w14:paraId="2B631101" w14:textId="77777777" w:rsidR="0054135D" w:rsidRPr="00327543" w:rsidRDefault="0054135D" w:rsidP="00BF75A2">
      <w:pPr>
        <w:pStyle w:val="BodyText"/>
      </w:pPr>
      <w:r w:rsidRPr="00BF75A2">
        <w:t xml:space="preserve">We have been able to establish a correct general model which seems to correspond to the results of our comrades. However, to be faithful to a real case, it lacks the consideration of many environmental parameters (terrain, nature, </w:t>
      </w:r>
      <w:r w:rsidRPr="004B67BD">
        <w:rPr>
          <w:noProof/>
        </w:rPr>
        <w:t>quantity</w:t>
      </w:r>
      <w:r w:rsidRPr="00BF75A2">
        <w:t xml:space="preserve"> of food, predators, diseases, and competitors...) and some intrinsic parameters, which can vary according to the species. Thus, our model can provide results far removed from actual observed results.</w:t>
      </w:r>
    </w:p>
    <w:sectPr w:rsidR="0054135D" w:rsidRPr="00327543" w:rsidSect="004B67BD">
      <w:footerReference w:type="default" r:id="rId23"/>
      <w:pgSz w:w="12240" w:h="15840" w:code="1"/>
      <w:pgMar w:top="1080" w:right="893" w:bottom="1440" w:left="893" w:header="720" w:footer="720" w:gutter="0"/>
      <w:pgNumType w:start="1"/>
      <w:cols w:space="360"/>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229F8" w14:textId="77777777" w:rsidR="00831E75" w:rsidRDefault="00831E75" w:rsidP="00033031">
      <w:r>
        <w:separator/>
      </w:r>
    </w:p>
  </w:endnote>
  <w:endnote w:type="continuationSeparator" w:id="0">
    <w:p w14:paraId="77C4024A" w14:textId="77777777" w:rsidR="00831E75" w:rsidRDefault="00831E75" w:rsidP="0003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FD718" w14:textId="77777777" w:rsidR="004B67BD" w:rsidRDefault="004B67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A9BDA" w14:textId="77777777" w:rsidR="001B1668" w:rsidRDefault="001B166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4CDEF" w14:textId="77777777" w:rsidR="004B67BD" w:rsidRDefault="004B67B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354612"/>
      <w:docPartObj>
        <w:docPartGallery w:val="Page Numbers (Bottom of Page)"/>
        <w:docPartUnique/>
      </w:docPartObj>
    </w:sdtPr>
    <w:sdtEndPr/>
    <w:sdtContent>
      <w:p w14:paraId="70604AF6" w14:textId="77777777" w:rsidR="004B67BD" w:rsidRDefault="004B67BD">
        <w:pPr>
          <w:pStyle w:val="Footer"/>
          <w:jc w:val="right"/>
        </w:pPr>
        <w:r>
          <w:fldChar w:fldCharType="begin"/>
        </w:r>
        <w:r>
          <w:instrText>PAGE   \* MERGEFORMAT</w:instrText>
        </w:r>
        <w:r>
          <w:fldChar w:fldCharType="separate"/>
        </w:r>
        <w:r w:rsidR="00F74962" w:rsidRPr="00F74962">
          <w:rPr>
            <w:noProof/>
            <w:lang w:val="zh-CN" w:eastAsia="zh-CN"/>
          </w:rPr>
          <w:t>2</w:t>
        </w:r>
        <w:r>
          <w:fldChar w:fldCharType="end"/>
        </w:r>
      </w:p>
    </w:sdtContent>
  </w:sdt>
  <w:p w14:paraId="3928C291" w14:textId="77777777" w:rsidR="004B67BD" w:rsidRDefault="004B67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74EDE" w14:textId="77777777" w:rsidR="00831E75" w:rsidRDefault="00831E75" w:rsidP="00033031">
      <w:r>
        <w:separator/>
      </w:r>
    </w:p>
  </w:footnote>
  <w:footnote w:type="continuationSeparator" w:id="0">
    <w:p w14:paraId="489A59F3" w14:textId="77777777" w:rsidR="00831E75" w:rsidRDefault="00831E75" w:rsidP="000330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E6FF" w14:textId="77777777" w:rsidR="004B67BD" w:rsidRDefault="004B67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A8A4" w14:textId="77777777" w:rsidR="004B67BD" w:rsidRPr="00843190" w:rsidRDefault="004B67BD" w:rsidP="00843190">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AC232" w14:textId="77777777" w:rsidR="004B67BD" w:rsidRDefault="004B67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num>
  <w:num w:numId="13">
    <w:abstractNumId w:val="4"/>
  </w:num>
  <w:num w:numId="14">
    <w:abstractNumId w:val="4"/>
  </w:num>
  <w:num w:numId="15">
    <w:abstractNumId w:val="4"/>
  </w:num>
  <w:num w:numId="16">
    <w:abstractNumId w:val="4"/>
  </w:num>
  <w:num w:numId="17">
    <w:abstractNumId w:val="4"/>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yNjUwNjA2NzEwMjBX0lEKTi0uzszPAykwqQUAeMNEKiwAAAA="/>
  </w:docVars>
  <w:rsids>
    <w:rsidRoot w:val="006E70D8"/>
    <w:rsid w:val="000074C1"/>
    <w:rsid w:val="00033031"/>
    <w:rsid w:val="00051A13"/>
    <w:rsid w:val="00101A38"/>
    <w:rsid w:val="001B1668"/>
    <w:rsid w:val="001B4D50"/>
    <w:rsid w:val="002254A9"/>
    <w:rsid w:val="00295C6A"/>
    <w:rsid w:val="002A75F1"/>
    <w:rsid w:val="00417DCE"/>
    <w:rsid w:val="00457EC7"/>
    <w:rsid w:val="0047679E"/>
    <w:rsid w:val="004B174A"/>
    <w:rsid w:val="004B67BD"/>
    <w:rsid w:val="00527073"/>
    <w:rsid w:val="0054135D"/>
    <w:rsid w:val="005921E6"/>
    <w:rsid w:val="005B520E"/>
    <w:rsid w:val="005E62EA"/>
    <w:rsid w:val="0064704B"/>
    <w:rsid w:val="00672747"/>
    <w:rsid w:val="00683467"/>
    <w:rsid w:val="00686530"/>
    <w:rsid w:val="006D4996"/>
    <w:rsid w:val="006E70D8"/>
    <w:rsid w:val="00792C15"/>
    <w:rsid w:val="007C2FF2"/>
    <w:rsid w:val="00831E75"/>
    <w:rsid w:val="00843190"/>
    <w:rsid w:val="00876D6A"/>
    <w:rsid w:val="009303D9"/>
    <w:rsid w:val="00950C40"/>
    <w:rsid w:val="009B20D3"/>
    <w:rsid w:val="00A11627"/>
    <w:rsid w:val="00AF06B6"/>
    <w:rsid w:val="00B11A60"/>
    <w:rsid w:val="00BF75A2"/>
    <w:rsid w:val="00C50BBD"/>
    <w:rsid w:val="00CA7F88"/>
    <w:rsid w:val="00DC0C0C"/>
    <w:rsid w:val="00F024EA"/>
    <w:rsid w:val="00F73874"/>
    <w:rsid w:val="00F73B1E"/>
    <w:rsid w:val="00F7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027F9"/>
  <w15:chartTrackingRefBased/>
  <w15:docId w15:val="{9C98B24B-32D2-47C4-B3AC-EF8D574D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table" w:styleId="TableGrid">
    <w:name w:val="Table Grid"/>
    <w:basedOn w:val="TableNormal"/>
    <w:uiPriority w:val="39"/>
    <w:rsid w:val="000074C1"/>
    <w:pPr>
      <w:widowControl w:val="0"/>
      <w:autoSpaceDE w:val="0"/>
      <w:autoSpaceDN w:val="0"/>
    </w:pPr>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33031"/>
    <w:pPr>
      <w:pBdr>
        <w:bottom w:val="single" w:sz="6" w:space="1" w:color="auto"/>
      </w:pBdr>
      <w:tabs>
        <w:tab w:val="center" w:pos="4153"/>
        <w:tab w:val="right" w:pos="8306"/>
      </w:tabs>
      <w:snapToGrid w:val="0"/>
    </w:pPr>
    <w:rPr>
      <w:sz w:val="18"/>
      <w:szCs w:val="18"/>
    </w:rPr>
  </w:style>
  <w:style w:type="character" w:customStyle="1" w:styleId="HeaderChar">
    <w:name w:val="Header Char"/>
    <w:basedOn w:val="DefaultParagraphFont"/>
    <w:link w:val="Header"/>
    <w:rsid w:val="00033031"/>
    <w:rPr>
      <w:sz w:val="18"/>
      <w:szCs w:val="18"/>
      <w:lang w:eastAsia="en-US"/>
    </w:rPr>
  </w:style>
  <w:style w:type="paragraph" w:styleId="Footer">
    <w:name w:val="footer"/>
    <w:basedOn w:val="Normal"/>
    <w:link w:val="FooterChar"/>
    <w:uiPriority w:val="99"/>
    <w:rsid w:val="000330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33031"/>
    <w:rPr>
      <w:sz w:val="18"/>
      <w:szCs w:val="18"/>
      <w:lang w:eastAsia="en-US"/>
    </w:rPr>
  </w:style>
  <w:style w:type="paragraph" w:styleId="TOCHeading">
    <w:name w:val="TOC Heading"/>
    <w:basedOn w:val="Heading1"/>
    <w:next w:val="Normal"/>
    <w:uiPriority w:val="39"/>
    <w:unhideWhenUsed/>
    <w:qFormat/>
    <w:rsid w:val="00033031"/>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eastAsia="zh-CN"/>
    </w:rPr>
  </w:style>
  <w:style w:type="paragraph" w:styleId="TOC1">
    <w:name w:val="toc 1"/>
    <w:basedOn w:val="Normal"/>
    <w:next w:val="Normal"/>
    <w:autoRedefine/>
    <w:uiPriority w:val="39"/>
    <w:rsid w:val="00033031"/>
  </w:style>
  <w:style w:type="paragraph" w:styleId="TOC2">
    <w:name w:val="toc 2"/>
    <w:basedOn w:val="Normal"/>
    <w:next w:val="Normal"/>
    <w:autoRedefine/>
    <w:uiPriority w:val="39"/>
    <w:rsid w:val="00033031"/>
    <w:pPr>
      <w:ind w:leftChars="200" w:left="420"/>
    </w:pPr>
  </w:style>
  <w:style w:type="paragraph" w:styleId="TOC3">
    <w:name w:val="toc 3"/>
    <w:basedOn w:val="Normal"/>
    <w:next w:val="Normal"/>
    <w:autoRedefine/>
    <w:uiPriority w:val="39"/>
    <w:rsid w:val="00033031"/>
    <w:pPr>
      <w:ind w:leftChars="400" w:left="840"/>
    </w:pPr>
  </w:style>
  <w:style w:type="character" w:styleId="Hyperlink">
    <w:name w:val="Hyperlink"/>
    <w:basedOn w:val="DefaultParagraphFont"/>
    <w:uiPriority w:val="99"/>
    <w:unhideWhenUsed/>
    <w:rsid w:val="00033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403">
      <w:bodyDiv w:val="1"/>
      <w:marLeft w:val="0"/>
      <w:marRight w:val="0"/>
      <w:marTop w:val="0"/>
      <w:marBottom w:val="0"/>
      <w:divBdr>
        <w:top w:val="none" w:sz="0" w:space="0" w:color="auto"/>
        <w:left w:val="none" w:sz="0" w:space="0" w:color="auto"/>
        <w:bottom w:val="none" w:sz="0" w:space="0" w:color="auto"/>
        <w:right w:val="none" w:sz="0" w:space="0" w:color="auto"/>
      </w:divBdr>
    </w:div>
    <w:div w:id="349573210">
      <w:bodyDiv w:val="1"/>
      <w:marLeft w:val="0"/>
      <w:marRight w:val="0"/>
      <w:marTop w:val="0"/>
      <w:marBottom w:val="0"/>
      <w:divBdr>
        <w:top w:val="none" w:sz="0" w:space="0" w:color="auto"/>
        <w:left w:val="none" w:sz="0" w:space="0" w:color="auto"/>
        <w:bottom w:val="none" w:sz="0" w:space="0" w:color="auto"/>
        <w:right w:val="none" w:sz="0" w:space="0" w:color="auto"/>
      </w:divBdr>
    </w:div>
    <w:div w:id="427509460">
      <w:bodyDiv w:val="1"/>
      <w:marLeft w:val="0"/>
      <w:marRight w:val="0"/>
      <w:marTop w:val="0"/>
      <w:marBottom w:val="0"/>
      <w:divBdr>
        <w:top w:val="none" w:sz="0" w:space="0" w:color="auto"/>
        <w:left w:val="none" w:sz="0" w:space="0" w:color="auto"/>
        <w:bottom w:val="none" w:sz="0" w:space="0" w:color="auto"/>
        <w:right w:val="none" w:sz="0" w:space="0" w:color="auto"/>
      </w:divBdr>
    </w:div>
    <w:div w:id="168042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chart" Target="charts/chart5.xml"/><Relationship Id="rId21" Type="http://schemas.openxmlformats.org/officeDocument/2006/relationships/chart" Target="charts/chart6.xml"/><Relationship Id="rId22" Type="http://schemas.openxmlformats.org/officeDocument/2006/relationships/image" Target="media/image3.png"/><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M\Documents\&#33258;&#23450;&#20041;%20Office%20&#27169;&#26495;\JrX-UCA-Report.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QM\Desktop\Stochastic%20Sitmulation\&#24037;&#20316;&#31807;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QM\Desktop\Stochastic%20Sitmulation\&#24037;&#20316;&#31807;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QM\Desktop\Stochastic%20Sitmulation\&#24037;&#20316;&#31807;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QM\Desktop\Stochastic%20Sitmulation\&#24037;&#20316;&#31807;1.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QM\Desktop\Stochastic%20Sitmulation\&#24037;&#20316;&#31807;1.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QM\Desktop\Stochastic%20Sitmulation%20-2\sample%20reports\&#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Sheet1!$B$2:$F$2</c:f>
              <c:numCache>
                <c:formatCode>General</c:formatCode>
                <c:ptCount val="5"/>
                <c:pt idx="0">
                  <c:v>4.0</c:v>
                </c:pt>
                <c:pt idx="1">
                  <c:v>5.0</c:v>
                </c:pt>
                <c:pt idx="2">
                  <c:v>6.0</c:v>
                </c:pt>
                <c:pt idx="3">
                  <c:v>7.0</c:v>
                </c:pt>
                <c:pt idx="4">
                  <c:v>8.0</c:v>
                </c:pt>
              </c:numCache>
            </c:numRef>
          </c:cat>
          <c:val>
            <c:numRef>
              <c:f>Sheet1!$B$3:$F$3</c:f>
              <c:numCache>
                <c:formatCode>General</c:formatCode>
                <c:ptCount val="5"/>
                <c:pt idx="0">
                  <c:v>31.0</c:v>
                </c:pt>
                <c:pt idx="1">
                  <c:v>21.0</c:v>
                </c:pt>
                <c:pt idx="2">
                  <c:v>36.0</c:v>
                </c:pt>
                <c:pt idx="3">
                  <c:v>20.0</c:v>
                </c:pt>
                <c:pt idx="4">
                  <c:v>10.0</c:v>
                </c:pt>
              </c:numCache>
            </c:numRef>
          </c:val>
        </c:ser>
        <c:dLbls>
          <c:dLblPos val="outEnd"/>
          <c:showLegendKey val="0"/>
          <c:showVal val="1"/>
          <c:showCatName val="0"/>
          <c:showSerName val="0"/>
          <c:showPercent val="0"/>
          <c:showBubbleSize val="0"/>
        </c:dLbls>
        <c:gapWidth val="219"/>
        <c:overlap val="-27"/>
        <c:axId val="-2102902832"/>
        <c:axId val="-2102602336"/>
      </c:barChart>
      <c:catAx>
        <c:axId val="-2102902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Litters</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02336"/>
        <c:crosses val="autoZero"/>
        <c:auto val="1"/>
        <c:lblAlgn val="ctr"/>
        <c:lblOffset val="100"/>
        <c:noMultiLvlLbl val="0"/>
      </c:catAx>
      <c:valAx>
        <c:axId val="-210260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90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Sheet1!$B$8:$E$8</c:f>
              <c:numCache>
                <c:formatCode>General</c:formatCode>
                <c:ptCount val="4"/>
                <c:pt idx="0">
                  <c:v>3.0</c:v>
                </c:pt>
                <c:pt idx="1">
                  <c:v>4.0</c:v>
                </c:pt>
                <c:pt idx="2">
                  <c:v>5.0</c:v>
                </c:pt>
                <c:pt idx="3">
                  <c:v>6.0</c:v>
                </c:pt>
              </c:numCache>
            </c:numRef>
          </c:cat>
          <c:val>
            <c:numRef>
              <c:f>Sheet1!$B$9:$E$9</c:f>
              <c:numCache>
                <c:formatCode>General</c:formatCode>
                <c:ptCount val="4"/>
                <c:pt idx="0">
                  <c:v>174.0</c:v>
                </c:pt>
                <c:pt idx="1">
                  <c:v>186.0</c:v>
                </c:pt>
                <c:pt idx="2">
                  <c:v>137.0</c:v>
                </c:pt>
                <c:pt idx="3">
                  <c:v>94.0</c:v>
                </c:pt>
              </c:numCache>
            </c:numRef>
          </c:val>
        </c:ser>
        <c:dLbls>
          <c:showLegendKey val="0"/>
          <c:showVal val="0"/>
          <c:showCatName val="0"/>
          <c:showSerName val="0"/>
          <c:showPercent val="0"/>
          <c:showBubbleSize val="0"/>
        </c:dLbls>
        <c:gapWidth val="219"/>
        <c:axId val="-2088137744"/>
        <c:axId val="-2086164368"/>
      </c:barChart>
      <c:catAx>
        <c:axId val="-2088137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Pups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164368"/>
        <c:crosses val="autoZero"/>
        <c:auto val="1"/>
        <c:lblAlgn val="ctr"/>
        <c:lblOffset val="100"/>
        <c:noMultiLvlLbl val="0"/>
      </c:catAx>
      <c:valAx>
        <c:axId val="-208616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13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Sheet1!$B$15:$E$15</c:f>
              <c:numCache>
                <c:formatCode>General</c:formatCode>
                <c:ptCount val="4"/>
                <c:pt idx="0">
                  <c:v>5.0</c:v>
                </c:pt>
                <c:pt idx="1">
                  <c:v>6.0</c:v>
                </c:pt>
                <c:pt idx="2">
                  <c:v>7.0</c:v>
                </c:pt>
                <c:pt idx="3">
                  <c:v>8.0</c:v>
                </c:pt>
              </c:numCache>
            </c:numRef>
          </c:cat>
          <c:val>
            <c:numRef>
              <c:f>Sheet1!$B$16:$E$16</c:f>
              <c:numCache>
                <c:formatCode>General</c:formatCode>
                <c:ptCount val="4"/>
                <c:pt idx="0">
                  <c:v>579.0</c:v>
                </c:pt>
                <c:pt idx="1">
                  <c:v>663.0</c:v>
                </c:pt>
                <c:pt idx="2">
                  <c:v>701.0</c:v>
                </c:pt>
                <c:pt idx="3">
                  <c:v>577.0</c:v>
                </c:pt>
              </c:numCache>
            </c:numRef>
          </c:val>
        </c:ser>
        <c:dLbls>
          <c:showLegendKey val="0"/>
          <c:showVal val="0"/>
          <c:showCatName val="0"/>
          <c:showSerName val="0"/>
          <c:showPercent val="0"/>
          <c:showBubbleSize val="0"/>
        </c:dLbls>
        <c:gapWidth val="219"/>
        <c:overlap val="-27"/>
        <c:axId val="2147122176"/>
        <c:axId val="2146921472"/>
      </c:barChart>
      <c:catAx>
        <c:axId val="214712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Mature</a:t>
                </a:r>
                <a:r>
                  <a:rPr lang="en-US" altLang="zh-CN" baseline="0"/>
                  <a:t> Time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21472"/>
        <c:crosses val="autoZero"/>
        <c:auto val="1"/>
        <c:lblAlgn val="ctr"/>
        <c:lblOffset val="100"/>
        <c:noMultiLvlLbl val="0"/>
      </c:catAx>
      <c:valAx>
        <c:axId val="214692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12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Sheet1!$B$40:$F$40</c:f>
              <c:numCache>
                <c:formatCode>General</c:formatCode>
                <c:ptCount val="5"/>
                <c:pt idx="0">
                  <c:v>5.0</c:v>
                </c:pt>
                <c:pt idx="1">
                  <c:v>6.0</c:v>
                </c:pt>
                <c:pt idx="2">
                  <c:v>7.0</c:v>
                </c:pt>
                <c:pt idx="3">
                  <c:v>8.0</c:v>
                </c:pt>
                <c:pt idx="4">
                  <c:v>9.0</c:v>
                </c:pt>
              </c:numCache>
            </c:numRef>
          </c:cat>
          <c:val>
            <c:numRef>
              <c:f>Sheet1!$B$41:$F$41</c:f>
              <c:numCache>
                <c:formatCode>General</c:formatCode>
                <c:ptCount val="5"/>
                <c:pt idx="0">
                  <c:v>0.863</c:v>
                </c:pt>
                <c:pt idx="1">
                  <c:v>1.443</c:v>
                </c:pt>
                <c:pt idx="2">
                  <c:v>2.751</c:v>
                </c:pt>
                <c:pt idx="3">
                  <c:v>12.004</c:v>
                </c:pt>
                <c:pt idx="4">
                  <c:v>154.59</c:v>
                </c:pt>
              </c:numCache>
            </c:numRef>
          </c:val>
        </c:ser>
        <c:dLbls>
          <c:dLblPos val="outEnd"/>
          <c:showLegendKey val="0"/>
          <c:showVal val="1"/>
          <c:showCatName val="0"/>
          <c:showSerName val="0"/>
          <c:showPercent val="0"/>
          <c:showBubbleSize val="0"/>
        </c:dLbls>
        <c:gapWidth val="219"/>
        <c:overlap val="-27"/>
        <c:axId val="2081837088"/>
        <c:axId val="2081864384"/>
      </c:barChart>
      <c:catAx>
        <c:axId val="208183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864384"/>
        <c:crosses val="autoZero"/>
        <c:auto val="1"/>
        <c:lblAlgn val="ctr"/>
        <c:lblOffset val="100"/>
        <c:noMultiLvlLbl val="0"/>
      </c:catAx>
      <c:valAx>
        <c:axId val="208186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837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numRef>
              <c:f>Sheet1!$B$50:$F$50</c:f>
              <c:numCache>
                <c:formatCode>General</c:formatCode>
                <c:ptCount val="5"/>
                <c:pt idx="0">
                  <c:v>5.0</c:v>
                </c:pt>
                <c:pt idx="1">
                  <c:v>6.0</c:v>
                </c:pt>
                <c:pt idx="2">
                  <c:v>7.0</c:v>
                </c:pt>
                <c:pt idx="3">
                  <c:v>8.0</c:v>
                </c:pt>
                <c:pt idx="4">
                  <c:v>9.0</c:v>
                </c:pt>
              </c:numCache>
            </c:numRef>
          </c:cat>
          <c:val>
            <c:numRef>
              <c:f>Sheet1!$B$51:$F$51</c:f>
              <c:numCache>
                <c:formatCode>General</c:formatCode>
                <c:ptCount val="5"/>
                <c:pt idx="0">
                  <c:v>2649.0</c:v>
                </c:pt>
                <c:pt idx="1">
                  <c:v>8373.0</c:v>
                </c:pt>
                <c:pt idx="2">
                  <c:v>27345.0</c:v>
                </c:pt>
                <c:pt idx="3">
                  <c:v>77708.0</c:v>
                </c:pt>
                <c:pt idx="4">
                  <c:v>264132.0</c:v>
                </c:pt>
              </c:numCache>
            </c:numRef>
          </c:val>
        </c:ser>
        <c:dLbls>
          <c:showLegendKey val="0"/>
          <c:showVal val="0"/>
          <c:showCatName val="0"/>
          <c:showSerName val="0"/>
          <c:showPercent val="0"/>
          <c:showBubbleSize val="0"/>
        </c:dLbls>
        <c:gapWidth val="219"/>
        <c:overlap val="-27"/>
        <c:axId val="2140697616"/>
        <c:axId val="2140702736"/>
      </c:barChart>
      <c:catAx>
        <c:axId val="214069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02736"/>
        <c:crosses val="autoZero"/>
        <c:auto val="1"/>
        <c:lblAlgn val="ctr"/>
        <c:lblOffset val="100"/>
        <c:noMultiLvlLbl val="0"/>
      </c:catAx>
      <c:valAx>
        <c:axId val="214070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97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Sheet1!$A$74</c:f>
              <c:strCache>
                <c:ptCount val="1"/>
                <c:pt idx="0">
                  <c:v>2-20-50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Sheet1!$B$75:$F$75</c:f>
              <c:numCache>
                <c:formatCode>General</c:formatCode>
                <c:ptCount val="5"/>
                <c:pt idx="0">
                  <c:v>5.0</c:v>
                </c:pt>
                <c:pt idx="1">
                  <c:v>6.0</c:v>
                </c:pt>
                <c:pt idx="2">
                  <c:v>7.0</c:v>
                </c:pt>
                <c:pt idx="3">
                  <c:v>8.0</c:v>
                </c:pt>
                <c:pt idx="4">
                  <c:v>9.0</c:v>
                </c:pt>
              </c:numCache>
            </c:numRef>
          </c:xVal>
          <c:yVal>
            <c:numRef>
              <c:f>Sheet1!$B$76:$F$76</c:f>
              <c:numCache>
                <c:formatCode>General</c:formatCode>
                <c:ptCount val="5"/>
                <c:pt idx="0">
                  <c:v>2649.0</c:v>
                </c:pt>
                <c:pt idx="1">
                  <c:v>8373.0</c:v>
                </c:pt>
                <c:pt idx="2">
                  <c:v>27345.0</c:v>
                </c:pt>
                <c:pt idx="3">
                  <c:v>77708.0</c:v>
                </c:pt>
                <c:pt idx="4">
                  <c:v>264132.0</c:v>
                </c:pt>
              </c:numCache>
            </c:numRef>
          </c:yVal>
          <c:smooth val="1"/>
        </c:ser>
        <c:ser>
          <c:idx val="1"/>
          <c:order val="1"/>
          <c:tx>
            <c:strRef>
              <c:f>Sheet1!$A$78</c:f>
              <c:strCache>
                <c:ptCount val="1"/>
                <c:pt idx="0">
                  <c:v>2-80-90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Sheet1!$B$79:$F$79</c:f>
              <c:numCache>
                <c:formatCode>General</c:formatCode>
                <c:ptCount val="5"/>
                <c:pt idx="0">
                  <c:v>5.0</c:v>
                </c:pt>
                <c:pt idx="1">
                  <c:v>6.0</c:v>
                </c:pt>
                <c:pt idx="2">
                  <c:v>7.0</c:v>
                </c:pt>
                <c:pt idx="3">
                  <c:v>8.0</c:v>
                </c:pt>
                <c:pt idx="4">
                  <c:v>9.0</c:v>
                </c:pt>
              </c:numCache>
            </c:numRef>
          </c:xVal>
          <c:yVal>
            <c:numRef>
              <c:f>Sheet1!$B$80:$D$80</c:f>
              <c:numCache>
                <c:formatCode>General</c:formatCode>
                <c:ptCount val="3"/>
                <c:pt idx="0">
                  <c:v>13912.0</c:v>
                </c:pt>
                <c:pt idx="1">
                  <c:v>71145.0</c:v>
                </c:pt>
                <c:pt idx="2">
                  <c:v>289968.0</c:v>
                </c:pt>
              </c:numCache>
            </c:numRef>
          </c:yVal>
          <c:smooth val="1"/>
        </c:ser>
        <c:ser>
          <c:idx val="2"/>
          <c:order val="2"/>
          <c:tx>
            <c:strRef>
              <c:f>Sheet1!$A$82</c:f>
              <c:strCache>
                <c:ptCount val="1"/>
                <c:pt idx="0">
                  <c:v>4-20-50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Sheet1!$B$83:$F$83</c:f>
              <c:numCache>
                <c:formatCode>General</c:formatCode>
                <c:ptCount val="5"/>
                <c:pt idx="0">
                  <c:v>5.0</c:v>
                </c:pt>
                <c:pt idx="1">
                  <c:v>6.0</c:v>
                </c:pt>
                <c:pt idx="2">
                  <c:v>7.0</c:v>
                </c:pt>
                <c:pt idx="3">
                  <c:v>8.0</c:v>
                </c:pt>
                <c:pt idx="4">
                  <c:v>9.0</c:v>
                </c:pt>
              </c:numCache>
            </c:numRef>
          </c:xVal>
          <c:yVal>
            <c:numRef>
              <c:f>Sheet1!$B$84:$F$84</c:f>
              <c:numCache>
                <c:formatCode>General</c:formatCode>
                <c:ptCount val="5"/>
                <c:pt idx="0">
                  <c:v>6069.0</c:v>
                </c:pt>
                <c:pt idx="1">
                  <c:v>17252.0</c:v>
                </c:pt>
                <c:pt idx="2">
                  <c:v>58276.0</c:v>
                </c:pt>
                <c:pt idx="3">
                  <c:v>171351.0</c:v>
                </c:pt>
                <c:pt idx="4">
                  <c:v>548721.0</c:v>
                </c:pt>
              </c:numCache>
            </c:numRef>
          </c:yVal>
          <c:smooth val="1"/>
        </c:ser>
        <c:ser>
          <c:idx val="3"/>
          <c:order val="3"/>
          <c:tx>
            <c:strRef>
              <c:f>Sheet1!$A$86</c:f>
              <c:strCache>
                <c:ptCount val="1"/>
                <c:pt idx="0">
                  <c:v>4-80-90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Sheet1!$B$87:$F$87</c:f>
              <c:numCache>
                <c:formatCode>General</c:formatCode>
                <c:ptCount val="5"/>
                <c:pt idx="0">
                  <c:v>5.0</c:v>
                </c:pt>
                <c:pt idx="1">
                  <c:v>6.0</c:v>
                </c:pt>
                <c:pt idx="2">
                  <c:v>7.0</c:v>
                </c:pt>
                <c:pt idx="3">
                  <c:v>8.0</c:v>
                </c:pt>
                <c:pt idx="4">
                  <c:v>9.0</c:v>
                </c:pt>
              </c:numCache>
            </c:numRef>
          </c:xVal>
          <c:yVal>
            <c:numRef>
              <c:f>Sheet1!$B$88:$D$88</c:f>
              <c:numCache>
                <c:formatCode>General</c:formatCode>
                <c:ptCount val="3"/>
                <c:pt idx="0">
                  <c:v>27427.0</c:v>
                </c:pt>
                <c:pt idx="1">
                  <c:v>120458.0</c:v>
                </c:pt>
                <c:pt idx="2">
                  <c:v>519747.0</c:v>
                </c:pt>
              </c:numCache>
            </c:numRef>
          </c:yVal>
          <c:smooth val="1"/>
        </c:ser>
        <c:dLbls>
          <c:showLegendKey val="0"/>
          <c:showVal val="0"/>
          <c:showCatName val="0"/>
          <c:showSerName val="0"/>
          <c:showPercent val="0"/>
          <c:showBubbleSize val="0"/>
        </c:dLbls>
        <c:axId val="-2087801888"/>
        <c:axId val="-2101473904"/>
      </c:scatterChart>
      <c:valAx>
        <c:axId val="-2087801888"/>
        <c:scaling>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473904"/>
        <c:crosses val="autoZero"/>
        <c:crossBetween val="midCat"/>
      </c:valAx>
      <c:valAx>
        <c:axId val="-210147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801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7433-4734-B244-B538-3703CFAA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C:\Users\QM\Documents\自定义 Office 模板\JrX-UCA-Report.dotx</Template>
  <TotalTime>779</TotalTime>
  <Pages>6</Pages>
  <Words>871</Words>
  <Characters>4967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QM</dc:creator>
  <cp:keywords/>
  <dc:description/>
  <cp:lastModifiedBy>Microsoft Office User</cp:lastModifiedBy>
  <cp:revision>22</cp:revision>
  <cp:lastPrinted>2018-11-10T03:10:00Z</cp:lastPrinted>
  <dcterms:created xsi:type="dcterms:W3CDTF">2018-11-09T15:02:00Z</dcterms:created>
  <dcterms:modified xsi:type="dcterms:W3CDTF">2018-12-18T16:15:00Z</dcterms:modified>
</cp:coreProperties>
</file>