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从个人角度，最喜欢的工作方式，工作环境条件，可接受的约束：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最喜欢的工作方式：各部门团结配合协作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工作环境条件：工作气氛比较轻松的，不会产生过大的精神压力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可接受的约束：对产品质量与开发的时间限制有明确的要求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从团队管理角度，最有效的项目组工作管理方式：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①交待好每个人的分工问题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②保证团队</w:t>
      </w:r>
      <w:bookmarkStart w:id="0" w:name="_GoBack"/>
      <w:bookmarkEnd w:id="0"/>
      <w:r>
        <w:rPr>
          <w:rFonts w:hint="eastAsia"/>
          <w:lang w:val="en-US" w:eastAsia="zh-CN"/>
        </w:rPr>
        <w:t>协作开发，利用最少的时间取得最大的成绩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F397D"/>
    <w:multiLevelType w:val="singleLevel"/>
    <w:tmpl w:val="380F39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76E8C"/>
    <w:rsid w:val="6D60360C"/>
    <w:rsid w:val="73F8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Dawn</cp:lastModifiedBy>
  <dcterms:modified xsi:type="dcterms:W3CDTF">2020-03-21T13:03:16Z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