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時間限制 (s)：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2.5 / 2 / 0.5 / 3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空間限制 (MiB)：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1024 / 1024 / 1024 / 128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比賽狀況正常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