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jc w:val="center"/>
        <w:rPr>
          <w:rStyle w:val="22"/>
          <w:color w:val="auto"/>
          <w:sz w:val="18"/>
        </w:rPr>
      </w:pPr>
      <w:r>
        <w:rPr>
          <w:rFonts w:hint="eastAsia"/>
          <w:color w:val="auto"/>
          <w:lang w:val="en-US" w:eastAsia="zh-CN"/>
        </w:rPr>
        <w:t>基于贪心的邻域搜索在PFSP中的综合应用</w:t>
      </w:r>
    </w:p>
    <w:p>
      <w:pPr>
        <w:pStyle w:val="16"/>
        <w:jc w:val="center"/>
        <w:rPr>
          <w:color w:val="auto"/>
        </w:rPr>
      </w:pPr>
      <w:r>
        <w:rPr>
          <w:rFonts w:hint="eastAsia"/>
          <w:color w:val="auto"/>
          <w:lang w:val="en-US" w:eastAsia="zh-CN"/>
        </w:rPr>
        <w:t>武稔隽</w:t>
      </w:r>
      <w:r>
        <w:rPr>
          <w:rFonts w:hint="eastAsia"/>
          <w:color w:val="auto"/>
        </w:rPr>
        <w:t xml:space="preserve"> (学号: </w:t>
      </w:r>
      <w:r>
        <w:rPr>
          <w:rFonts w:hint="eastAsia"/>
          <w:color w:val="auto"/>
          <w:lang w:val="en-US" w:eastAsia="zh-CN"/>
        </w:rPr>
        <w:t>1120203529</w:t>
      </w:r>
      <w:r>
        <w:rPr>
          <w:rFonts w:hint="eastAsia"/>
          <w:color w:val="auto"/>
        </w:rPr>
        <w:t>)</w:t>
      </w:r>
    </w:p>
    <w:p>
      <w:pPr>
        <w:pStyle w:val="36"/>
        <w:rPr>
          <w:rFonts w:hint="eastAsia"/>
          <w:lang w:val="en-US" w:eastAsia="zh-CN"/>
        </w:rPr>
      </w:pPr>
      <w:r>
        <w:rPr>
          <w:rFonts w:hint="eastAsia" w:ascii="黑体" w:eastAsia="黑体"/>
        </w:rPr>
        <w:t>摘  要</w:t>
      </w:r>
      <w:r>
        <w:rPr>
          <w:rFonts w:hint="eastAsia"/>
        </w:rPr>
        <w:t>:</w:t>
      </w:r>
      <w:r>
        <w:rPr>
          <w:rFonts w:hint="eastAsia"/>
        </w:rPr>
        <w:tab/>
      </w:r>
      <w:r>
        <w:rPr>
          <w:rFonts w:hint="eastAsia"/>
          <w:lang w:val="en-US" w:eastAsia="zh-CN"/>
        </w:rPr>
        <w:t>基于现代化工业生产常遇的生产问题，抽象出置换流水车间模型，即求解最优组合使得最大完成生产时间跨度达到最小值，从而最优化生产计划。给出了多种经典算法的实现，并在朴素的智能算法之上，提出了一种基于贪心策略的邻域搜索算法模块以增强传统算法，并从理论与实践的角度证明了其可行性与可靠性。通过数据可视化的角度，展示了这种增强算法的绝对优势，清晰明了的对比各种算法的优缺。</w:t>
      </w:r>
    </w:p>
    <w:p>
      <w:pPr>
        <w:pStyle w:val="37"/>
        <w:ind w:left="798" w:hanging="798"/>
        <w:rPr>
          <w:rFonts w:hint="eastAsia"/>
          <w:color w:val="auto"/>
          <w:lang w:val="en-US" w:eastAsia="zh-CN"/>
        </w:rPr>
      </w:pPr>
      <w:r>
        <w:rPr>
          <w:rFonts w:hint="eastAsia" w:ascii="黑体" w:eastAsia="黑体"/>
        </w:rPr>
        <w:t>关键词</w:t>
      </w:r>
      <w:r>
        <w:rPr>
          <w:rFonts w:hint="eastAsia"/>
        </w:rPr>
        <w:t>:</w:t>
      </w:r>
      <w:r>
        <w:rPr>
          <w:rFonts w:hint="eastAsia"/>
        </w:rPr>
        <w:tab/>
      </w:r>
      <w:r>
        <w:rPr>
          <w:rFonts w:hint="eastAsia"/>
          <w:color w:val="auto"/>
          <w:lang w:val="en-US" w:eastAsia="zh-CN"/>
        </w:rPr>
        <w:t>启发式搜索 智能算法 贪心策略 邻域搜索</w:t>
      </w:r>
    </w:p>
    <w:p>
      <w:pPr>
        <w:rPr>
          <w:rFonts w:hint="eastAsia"/>
          <w:lang w:val="en-US" w:eastAsia="zh-CN"/>
        </w:rPr>
      </w:pPr>
    </w:p>
    <w:p>
      <w:pPr>
        <w:pStyle w:val="2"/>
      </w:pPr>
      <w:r>
        <w:rPr>
          <w:rFonts w:hint="eastAsia"/>
          <w:bCs/>
        </w:rPr>
        <w:t>引言</w:t>
      </w:r>
    </w:p>
    <w:p>
      <w:pPr>
        <w:pStyle w:val="4"/>
        <w:spacing w:before="71" w:after="71"/>
      </w:pPr>
      <w:r>
        <w:rPr>
          <w:rFonts w:hint="eastAsia"/>
        </w:rPr>
        <w:t>问题背景介绍</w:t>
      </w:r>
    </w:p>
    <w:p>
      <w:pPr>
        <w:pStyle w:val="3"/>
        <w:rPr>
          <w:rFonts w:hint="default" w:eastAsia="宋体"/>
          <w:lang w:val="en-US" w:eastAsia="zh-CN"/>
        </w:rPr>
      </w:pPr>
      <w:r>
        <w:rPr>
          <w:rFonts w:hint="eastAsia"/>
          <w:lang w:val="en-US" w:eastAsia="zh-CN"/>
        </w:rPr>
        <w:t>现代工业的生产规模与日俱增，加工精细程度逐渐增强，因而工作的规模与复杂度几何式增长。而流水车间调度问题(FSP, Flow-Shop Scheduling Problem)是众多工作调度问题(JSP, Job Scheduling Problem)中最典型的一类问题。在FSP问题中，又属置换流水车间问题(PFSP, Permutation FSP)最为经典，也是最容易建模并且求解的一类组合优化问题，因此具有重要的研究价值。</w:t>
      </w:r>
    </w:p>
    <w:p>
      <w:pPr>
        <w:pStyle w:val="4"/>
        <w:spacing w:before="71" w:after="71"/>
      </w:pPr>
      <w:r>
        <w:rPr>
          <w:rFonts w:hint="eastAsia"/>
          <w:lang w:val="en-US" w:eastAsia="zh-CN"/>
        </w:rPr>
        <w:t>数学语言建模</w:t>
      </w:r>
    </w:p>
    <w:p>
      <w:pPr>
        <w:pStyle w:val="3"/>
        <w:rPr>
          <w:rFonts w:hint="eastAsia" w:hAnsi="Cambria Math" w:cs="Times New Roman"/>
          <w:i w:val="0"/>
          <w:kern w:val="2"/>
          <w:sz w:val="18"/>
          <w:szCs w:val="20"/>
          <w:lang w:val="en-US" w:eastAsia="zh-CN" w:bidi="ar-SA"/>
        </w:rPr>
      </w:pPr>
      <w:r>
        <w:rPr>
          <w:rFonts w:hint="eastAsia"/>
          <w:lang w:val="en-US" w:eastAsia="zh-CN"/>
        </w:rPr>
        <w:t>在PFSP中，调度方案用一组工序的排列来表示，假设一个PFSP问题中一共有</w:t>
      </w:r>
      <m:oMath>
        <m:r>
          <m:rPr>
            <m:sty m:val="p"/>
          </m:rPr>
          <w:rPr>
            <w:rFonts w:hint="default" w:ascii="Cambria Math" w:hAnsi="Cambria Math" w:cs="Times New Roman"/>
            <w:kern w:val="2"/>
            <w:sz w:val="18"/>
            <w:szCs w:val="20"/>
            <w:lang w:val="en-US" w:eastAsia="zh-CN" w:bidi="ar-SA"/>
          </w:rPr>
          <m:t>n</m:t>
        </m:r>
      </m:oMath>
      <w:r>
        <w:rPr>
          <w:rFonts w:hint="eastAsia" w:hAnsi="Cambria Math" w:cs="Times New Roman"/>
          <w:i w:val="0"/>
          <w:kern w:val="2"/>
          <w:sz w:val="18"/>
          <w:szCs w:val="20"/>
          <w:lang w:val="en-US" w:eastAsia="zh-CN" w:bidi="ar-SA"/>
        </w:rPr>
        <w:t>道工序，那么其对应的调度方案是：</w:t>
      </w:r>
    </w:p>
    <w:p>
      <w:pPr>
        <w:pStyle w:val="3"/>
        <w:rPr>
          <w:rFonts w:hint="default" w:hAnsi="Cambria Math" w:cs="Times New Roman"/>
          <w:i w:val="0"/>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Solution</m:t>
          </m:r>
          <m:r>
            <m:rPr>
              <m:sty m:val="p"/>
            </m:rPr>
            <w:rPr>
              <w:rFonts w:hint="default" w:ascii="Cambria Math" w:hAnsi="Cambria Math" w:cs="Times New Roman"/>
              <w:kern w:val="2"/>
              <w:sz w:val="18"/>
              <w:szCs w:val="20"/>
              <w:lang w:val="en-US" w:eastAsia="zh-CN" w:bidi="ar-SA"/>
            </w:rPr>
            <m:t xml:space="preserve"> </m:t>
          </m:r>
          <m:r>
            <m:rPr>
              <m:sty m:val="p"/>
            </m:rPr>
            <w:rPr>
              <w:rFonts w:ascii="Cambria Math" w:hAnsi="Cambria Math" w:cs="Times New Roman"/>
              <w:kern w:val="2"/>
              <w:sz w:val="18"/>
              <w:szCs w:val="20"/>
              <w:lang w:val="en-US" w:bidi="ar-SA"/>
            </w:rPr>
            <m:t>↔</m:t>
          </m:r>
          <m:r>
            <m:rPr>
              <m:sty m:val="p"/>
            </m:rPr>
            <w:rPr>
              <w:rFonts w:hint="default" w:ascii="Cambria Math" w:hAnsi="Cambria Math" w:cs="Times New Roman"/>
              <w:kern w:val="2"/>
              <w:sz w:val="18"/>
              <w:szCs w:val="20"/>
              <w:lang w:val="en-US" w:eastAsia="zh-CN" w:bidi="ar-SA"/>
            </w:rPr>
            <m:t xml:space="preserve"> </m:t>
          </m:r>
          <m:r>
            <m:rPr>
              <m:sty m:val="p"/>
            </m:rPr>
            <w:rPr>
              <w:rFonts w:ascii="Cambria Math" w:hAnsi="Cambria Math" w:cs="Times New Roman"/>
              <w:kern w:val="2"/>
              <w:sz w:val="18"/>
              <w:szCs w:val="20"/>
              <w:lang w:val="en-US" w:bidi="ar-SA"/>
            </w:rPr>
            <m:t>π</m:t>
          </m:r>
          <m:r>
            <m:rPr>
              <m:sty m:val="p"/>
            </m:rPr>
            <w:rPr>
              <w:rFonts w:hint="default" w:ascii="Cambria Math" w:hAnsi="Cambria Math" w:cs="Times New Roman"/>
              <w:kern w:val="2"/>
              <w:sz w:val="18"/>
              <w:szCs w:val="20"/>
              <w:lang w:val="en-US" w:eastAsia="zh-CN" w:bidi="ar-SA"/>
            </w:rPr>
            <m:t>={</m:t>
          </m:r>
          <m:sSub>
            <m:sSubPr>
              <m:ctrlPr>
                <w:rPr>
                  <w:rFonts w:hint="default" w:ascii="Cambria Math" w:hAnsi="Cambria Math" w:cs="Times New Roman"/>
                  <w:kern w:val="2"/>
                  <w:sz w:val="18"/>
                  <w:szCs w:val="20"/>
                  <w:lang w:val="en-US" w:eastAsia="zh-CN" w:bidi="ar-SA"/>
                </w:rPr>
              </m:ctrlPr>
            </m:sSubPr>
            <m:e>
              <m:r>
                <m:rPr>
                  <m:sty m:val="p"/>
                </m:rPr>
                <w:rPr>
                  <w:rFonts w:ascii="Cambria Math" w:hAnsi="Cambria Math" w:cs="Times New Roman"/>
                  <w:kern w:val="2"/>
                  <w:sz w:val="18"/>
                  <w:szCs w:val="20"/>
                  <w:lang w:val="en-US" w:bidi="ar-SA"/>
                </w:rPr>
                <m:t>π</m:t>
              </m:r>
              <m:ctrlPr>
                <w:rPr>
                  <w:rFonts w:hint="default" w:ascii="Cambria Math" w:hAnsi="Cambria Math" w:cs="Times New Roman"/>
                  <w:kern w:val="2"/>
                  <w:sz w:val="18"/>
                  <w:szCs w:val="20"/>
                  <w:lang w:val="en-US" w:eastAsia="zh-CN" w:bidi="ar-SA"/>
                </w:rPr>
              </m:ctrlPr>
            </m:e>
            <m:sub>
              <m:r>
                <m:rPr>
                  <m:sty m:val="p"/>
                </m:rPr>
                <w:rPr>
                  <w:rFonts w:hint="default" w:ascii="Cambria Math" w:hAnsi="Cambria Math" w:cs="Times New Roman"/>
                  <w:kern w:val="2"/>
                  <w:sz w:val="18"/>
                  <w:szCs w:val="20"/>
                  <w:lang w:val="en-US" w:eastAsia="zh-CN" w:bidi="ar-SA"/>
                </w:rPr>
                <m:t>1</m:t>
              </m:r>
              <m:ctrlPr>
                <w:rPr>
                  <w:rFonts w:hint="default" w:ascii="Cambria Math" w:hAnsi="Cambria Math" w:cs="Times New Roman"/>
                  <w:kern w:val="2"/>
                  <w:sz w:val="18"/>
                  <w:szCs w:val="20"/>
                  <w:lang w:val="en-US" w:eastAsia="zh-CN" w:bidi="ar-SA"/>
                </w:rPr>
              </m:ctrlPr>
            </m:sub>
          </m:sSub>
          <m:r>
            <m:rPr>
              <m:sty m:val="p"/>
            </m:rPr>
            <w:rPr>
              <w:rFonts w:hint="default" w:ascii="Cambria Math" w:hAnsi="Cambria Math" w:cs="Times New Roman"/>
              <w:kern w:val="2"/>
              <w:sz w:val="18"/>
              <w:szCs w:val="20"/>
              <w:lang w:val="en-US" w:eastAsia="zh-CN" w:bidi="ar-SA"/>
            </w:rPr>
            <m:t>,</m:t>
          </m:r>
          <m:sSub>
            <m:sSubPr>
              <m:ctrlPr>
                <w:rPr>
                  <w:rFonts w:hint="default" w:ascii="Cambria Math" w:hAnsi="Cambria Math" w:cs="Times New Roman"/>
                  <w:kern w:val="2"/>
                  <w:sz w:val="18"/>
                  <w:szCs w:val="20"/>
                  <w:lang w:val="en-US" w:eastAsia="zh-CN" w:bidi="ar-SA"/>
                </w:rPr>
              </m:ctrlPr>
            </m:sSubPr>
            <m:e>
              <m:r>
                <m:rPr>
                  <m:sty m:val="p"/>
                </m:rPr>
                <w:rPr>
                  <w:rFonts w:ascii="Cambria Math" w:hAnsi="Cambria Math" w:cs="Times New Roman"/>
                  <w:kern w:val="2"/>
                  <w:sz w:val="18"/>
                  <w:szCs w:val="20"/>
                  <w:lang w:val="en-US" w:bidi="ar-SA"/>
                </w:rPr>
                <m:t>π</m:t>
              </m:r>
              <m:ctrlPr>
                <w:rPr>
                  <w:rFonts w:hint="default" w:ascii="Cambria Math" w:hAnsi="Cambria Math" w:cs="Times New Roman"/>
                  <w:kern w:val="2"/>
                  <w:sz w:val="18"/>
                  <w:szCs w:val="20"/>
                  <w:lang w:val="en-US" w:eastAsia="zh-CN" w:bidi="ar-SA"/>
                </w:rPr>
              </m:ctrlPr>
            </m:e>
            <m:sub>
              <m:r>
                <m:rPr>
                  <m:sty m:val="p"/>
                </m:rPr>
                <w:rPr>
                  <w:rFonts w:hint="default" w:ascii="Cambria Math" w:hAnsi="Cambria Math" w:cs="Times New Roman"/>
                  <w:kern w:val="2"/>
                  <w:sz w:val="18"/>
                  <w:szCs w:val="20"/>
                  <w:lang w:val="en-US" w:eastAsia="zh-CN" w:bidi="ar-SA"/>
                </w:rPr>
                <m:t>2</m:t>
              </m:r>
              <m:ctrlPr>
                <w:rPr>
                  <w:rFonts w:hint="default" w:ascii="Cambria Math" w:hAnsi="Cambria Math" w:cs="Times New Roman"/>
                  <w:kern w:val="2"/>
                  <w:sz w:val="18"/>
                  <w:szCs w:val="20"/>
                  <w:lang w:val="en-US" w:eastAsia="zh-CN" w:bidi="ar-SA"/>
                </w:rPr>
              </m:ctrlPr>
            </m:sub>
          </m:sSub>
          <m:r>
            <m:rPr>
              <m:sty m:val="p"/>
            </m:rPr>
            <w:rPr>
              <w:rFonts w:hint="default" w:ascii="Cambria Math" w:hAnsi="Cambria Math" w:cs="Times New Roman"/>
              <w:kern w:val="2"/>
              <w:sz w:val="18"/>
              <w:szCs w:val="20"/>
              <w:lang w:val="en-US" w:eastAsia="zh-CN" w:bidi="ar-SA"/>
            </w:rPr>
            <m:t>,...,</m:t>
          </m:r>
          <m:sSub>
            <m:sSubPr>
              <m:ctrlPr>
                <w:rPr>
                  <w:rFonts w:hint="default" w:ascii="Cambria Math" w:hAnsi="Cambria Math" w:cs="Times New Roman"/>
                  <w:kern w:val="2"/>
                  <w:sz w:val="18"/>
                  <w:szCs w:val="20"/>
                  <w:lang w:val="en-US" w:eastAsia="zh-CN" w:bidi="ar-SA"/>
                </w:rPr>
              </m:ctrlPr>
            </m:sSubPr>
            <m:e>
              <m:r>
                <m:rPr>
                  <m:sty m:val="p"/>
                </m:rPr>
                <w:rPr>
                  <w:rFonts w:ascii="Cambria Math" w:hAnsi="Cambria Math" w:cs="Times New Roman"/>
                  <w:kern w:val="2"/>
                  <w:sz w:val="18"/>
                  <w:szCs w:val="20"/>
                  <w:lang w:val="en-US" w:bidi="ar-SA"/>
                </w:rPr>
                <m:t>π</m:t>
              </m:r>
              <m:ctrlPr>
                <w:rPr>
                  <w:rFonts w:hint="default" w:ascii="Cambria Math" w:hAnsi="Cambria Math" w:cs="Times New Roman"/>
                  <w:kern w:val="2"/>
                  <w:sz w:val="18"/>
                  <w:szCs w:val="20"/>
                  <w:lang w:val="en-US" w:eastAsia="zh-CN" w:bidi="ar-SA"/>
                </w:rPr>
              </m:ctrlPr>
            </m:e>
            <m:sub>
              <m:r>
                <m:rPr>
                  <m:sty m:val="p"/>
                </m:rPr>
                <w:rPr>
                  <w:rFonts w:hint="default" w:ascii="Cambria Math" w:hAnsi="Cambria Math" w:cs="Times New Roman"/>
                  <w:kern w:val="2"/>
                  <w:sz w:val="18"/>
                  <w:szCs w:val="20"/>
                  <w:lang w:val="en-US" w:eastAsia="zh-CN" w:bidi="ar-SA"/>
                </w:rPr>
                <m:t>n</m:t>
              </m:r>
              <m:ctrlPr>
                <w:rPr>
                  <w:rFonts w:hint="default" w:ascii="Cambria Math" w:hAnsi="Cambria Math" w:cs="Times New Roman"/>
                  <w:kern w:val="2"/>
                  <w:sz w:val="18"/>
                  <w:szCs w:val="20"/>
                  <w:lang w:val="en-US" w:eastAsia="zh-CN" w:bidi="ar-SA"/>
                </w:rPr>
              </m:ctrlPr>
            </m:sub>
          </m:sSub>
          <m:r>
            <m:rPr>
              <m:sty m:val="p"/>
            </m:rPr>
            <w:rPr>
              <w:rFonts w:hint="default" w:ascii="Cambria Math" w:hAnsi="Cambria Math" w:cs="Times New Roman"/>
              <w:kern w:val="2"/>
              <w:sz w:val="18"/>
              <w:szCs w:val="20"/>
              <w:lang w:val="en-US" w:eastAsia="zh-CN" w:bidi="ar-SA"/>
            </w:rPr>
            <m:t>}.</m:t>
          </m:r>
        </m:oMath>
      </m:oMathPara>
    </w:p>
    <w:p>
      <w:pPr>
        <w:pStyle w:val="3"/>
        <w:rPr>
          <w:rFonts w:hint="default"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上述转化也成为译码/解码(Encoding/Decoding)转换。在获取了调度的数学符号表达方式后，假设该问题对应的最优解为：</w:t>
      </w:r>
    </w:p>
    <w:p>
      <w:pPr>
        <w:pStyle w:val="3"/>
        <w:rPr>
          <w:rFonts w:hint="default" w:hAnsi="Cambria Math" w:cs="Times New Roman"/>
          <w:i w:val="0"/>
          <w:kern w:val="2"/>
          <w:sz w:val="18"/>
          <w:szCs w:val="20"/>
          <w:lang w:val="en-US" w:eastAsia="zh-CN" w:bidi="ar-SA"/>
        </w:rPr>
      </w:pPr>
      <m:oMathPara>
        <m:oMath>
          <m:sSup>
            <m:sSupPr>
              <m:ctrlPr>
                <w:rPr>
                  <w:rFonts w:ascii="Cambria Math" w:hAnsi="Cambria Math" w:cs="Times New Roman"/>
                  <w:i/>
                  <w:kern w:val="2"/>
                  <w:sz w:val="18"/>
                  <w:szCs w:val="20"/>
                  <w:lang w:val="en-US" w:bidi="ar-SA"/>
                </w:rPr>
              </m:ctrlPr>
            </m:sSupPr>
            <m:e>
              <m:r>
                <m:rPr>
                  <m:sty m:val="p"/>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p>
              <m:r>
                <m:rPr/>
                <w:rPr>
                  <w:rFonts w:hint="default" w:ascii="Cambria Math" w:hAnsi="Cambria Math" w:cs="Times New Roman"/>
                  <w:kern w:val="2"/>
                  <w:sz w:val="18"/>
                  <w:szCs w:val="20"/>
                  <w:lang w:val="en-US" w:eastAsia="zh-CN" w:bidi="ar-SA"/>
                </w:rPr>
                <m:t>∗</m:t>
              </m:r>
              <m:ctrlPr>
                <w:rPr>
                  <w:rFonts w:ascii="Cambria Math" w:hAnsi="Cambria Math" w:cs="Times New Roman"/>
                  <w:i/>
                  <w:kern w:val="2"/>
                  <w:sz w:val="18"/>
                  <w:szCs w:val="20"/>
                  <w:lang w:val="en-US" w:bidi="ar-SA"/>
                </w:rPr>
              </m:ctrlPr>
            </m:sup>
          </m:sSup>
          <m:r>
            <m:rPr/>
            <w:rPr>
              <w:rFonts w:hint="eastAsia" w:ascii="Cambria Math" w:hAnsi="Cambria Math" w:cs="Times New Roman"/>
              <w:kern w:val="2"/>
              <w:sz w:val="18"/>
              <w:szCs w:val="20"/>
              <w:lang w:val="en-US" w:eastAsia="zh-CN" w:bidi="ar-SA"/>
            </w:rPr>
            <m:t>={</m:t>
          </m:r>
          <m:sSubSup>
            <m:sSubSupPr>
              <m:ctrlPr>
                <w:rPr>
                  <w:rFonts w:hint="eastAsia" w:ascii="Cambria Math" w:hAnsi="Cambria Math" w:cs="Times New Roman"/>
                  <w:i/>
                  <w:kern w:val="2"/>
                  <w:sz w:val="18"/>
                  <w:szCs w:val="20"/>
                  <w:lang w:val="en-US" w:eastAsia="zh-CN" w:bidi="ar-SA"/>
                </w:rPr>
              </m:ctrlPr>
            </m:sSubSupPr>
            <m:e>
              <m:r>
                <m:rPr>
                  <m:sty m:val="p"/>
                </m:rPr>
                <w:rPr>
                  <w:rFonts w:ascii="Cambria Math" w:hAnsi="Cambria Math" w:cs="Times New Roman"/>
                  <w:kern w:val="2"/>
                  <w:sz w:val="18"/>
                  <w:szCs w:val="20"/>
                  <w:lang w:val="en-US" w:bidi="ar-SA"/>
                </w:rPr>
                <m:t>π</m:t>
              </m:r>
              <m:ctrlPr>
                <w:rPr>
                  <w:rFonts w:hint="eastAsia" w:ascii="Cambria Math" w:hAnsi="Cambria Math" w:cs="Times New Roman"/>
                  <w:i/>
                  <w:kern w:val="2"/>
                  <w:sz w:val="18"/>
                  <w:szCs w:val="20"/>
                  <w:lang w:val="en-US" w:eastAsia="zh-CN" w:bidi="ar-SA"/>
                </w:rPr>
              </m:ctrlPr>
            </m:e>
            <m:sub>
              <m:r>
                <m:rPr/>
                <w:rPr>
                  <w:rFonts w:hint="eastAsia" w:ascii="Cambria Math" w:hAnsi="Cambria Math" w:cs="Times New Roman"/>
                  <w:kern w:val="2"/>
                  <w:sz w:val="18"/>
                  <w:szCs w:val="20"/>
                  <w:lang w:val="en-US" w:eastAsia="zh-CN" w:bidi="ar-SA"/>
                </w:rPr>
                <m:t>1</m:t>
              </m:r>
              <m:ctrlPr>
                <w:rPr>
                  <w:rFonts w:hint="eastAsia" w:ascii="Cambria Math" w:hAnsi="Cambria Math" w:cs="Times New Roman"/>
                  <w:i/>
                  <w:kern w:val="2"/>
                  <w:sz w:val="18"/>
                  <w:szCs w:val="20"/>
                  <w:lang w:val="en-US" w:eastAsia="zh-CN" w:bidi="ar-SA"/>
                </w:rPr>
              </m:ctrlPr>
            </m:sub>
            <m:sup>
              <m:r>
                <m:rPr/>
                <w:rPr>
                  <w:rFonts w:hint="default" w:ascii="Cambria Math" w:hAnsi="Cambria Math" w:cs="Times New Roman"/>
                  <w:kern w:val="2"/>
                  <w:sz w:val="18"/>
                  <w:szCs w:val="20"/>
                  <w:lang w:val="en-US" w:eastAsia="zh-CN" w:bidi="ar-SA"/>
                </w:rPr>
                <m:t>∗</m:t>
              </m:r>
              <m:ctrlPr>
                <w:rPr>
                  <w:rFonts w:hint="eastAsia" w:ascii="Cambria Math" w:hAnsi="Cambria Math" w:cs="Times New Roman"/>
                  <w:i/>
                  <w:kern w:val="2"/>
                  <w:sz w:val="18"/>
                  <w:szCs w:val="20"/>
                  <w:lang w:val="en-US" w:eastAsia="zh-CN" w:bidi="ar-SA"/>
                </w:rPr>
              </m:ctrlPr>
            </m:sup>
          </m:sSubSup>
          <m:r>
            <m:rPr/>
            <w:rPr>
              <w:rFonts w:hint="default" w:ascii="Cambria Math" w:hAnsi="Cambria Math" w:cs="Times New Roman"/>
              <w:kern w:val="2"/>
              <w:sz w:val="18"/>
              <w:szCs w:val="20"/>
              <w:lang w:val="en-US" w:eastAsia="zh-CN" w:bidi="ar-SA"/>
            </w:rPr>
            <m:t>,</m:t>
          </m:r>
          <m:sSubSup>
            <m:sSubSupPr>
              <m:ctrlPr>
                <w:rPr>
                  <w:rFonts w:hint="eastAsia" w:ascii="Cambria Math" w:hAnsi="Cambria Math" w:cs="Times New Roman"/>
                  <w:i/>
                  <w:kern w:val="2"/>
                  <w:sz w:val="18"/>
                  <w:szCs w:val="20"/>
                  <w:lang w:val="en-US" w:eastAsia="zh-CN" w:bidi="ar-SA"/>
                </w:rPr>
              </m:ctrlPr>
            </m:sSubSupPr>
            <m:e>
              <m:r>
                <m:rPr>
                  <m:sty m:val="p"/>
                </m:rPr>
                <w:rPr>
                  <w:rFonts w:ascii="Cambria Math" w:hAnsi="Cambria Math" w:cs="Times New Roman"/>
                  <w:kern w:val="2"/>
                  <w:sz w:val="18"/>
                  <w:szCs w:val="20"/>
                  <w:lang w:val="en-US" w:bidi="ar-SA"/>
                </w:rPr>
                <m:t>π</m:t>
              </m:r>
              <m:ctrlPr>
                <w:rPr>
                  <w:rFonts w:hint="eastAsia"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2</m:t>
              </m:r>
              <m:ctrlPr>
                <w:rPr>
                  <w:rFonts w:hint="eastAsia" w:ascii="Cambria Math" w:hAnsi="Cambria Math" w:cs="Times New Roman"/>
                  <w:i/>
                  <w:kern w:val="2"/>
                  <w:sz w:val="18"/>
                  <w:szCs w:val="20"/>
                  <w:lang w:val="en-US" w:eastAsia="zh-CN" w:bidi="ar-SA"/>
                </w:rPr>
              </m:ctrlPr>
            </m:sub>
            <m:sup>
              <m:r>
                <m:rPr/>
                <w:rPr>
                  <w:rFonts w:hint="default" w:ascii="Cambria Math" w:hAnsi="Cambria Math" w:cs="Times New Roman"/>
                  <w:kern w:val="2"/>
                  <w:sz w:val="18"/>
                  <w:szCs w:val="20"/>
                  <w:lang w:val="en-US" w:eastAsia="zh-CN" w:bidi="ar-SA"/>
                </w:rPr>
                <m:t>∗</m:t>
              </m:r>
              <m:ctrlPr>
                <w:rPr>
                  <w:rFonts w:hint="eastAsia" w:ascii="Cambria Math" w:hAnsi="Cambria Math" w:cs="Times New Roman"/>
                  <w:i/>
                  <w:kern w:val="2"/>
                  <w:sz w:val="18"/>
                  <w:szCs w:val="20"/>
                  <w:lang w:val="en-US" w:eastAsia="zh-CN" w:bidi="ar-SA"/>
                </w:rPr>
              </m:ctrlPr>
            </m:sup>
          </m:sSubSup>
          <m:r>
            <m:rPr/>
            <w:rPr>
              <w:rFonts w:hint="default" w:ascii="Cambria Math" w:hAnsi="Cambria Math" w:cs="Times New Roman"/>
              <w:kern w:val="2"/>
              <w:sz w:val="18"/>
              <w:szCs w:val="20"/>
              <w:lang w:val="en-US" w:eastAsia="zh-CN" w:bidi="ar-SA"/>
            </w:rPr>
            <m:t>,...,</m:t>
          </m:r>
          <m:sSubSup>
            <m:sSubSupPr>
              <m:ctrlPr>
                <w:rPr>
                  <w:rFonts w:hint="eastAsia" w:ascii="Cambria Math" w:hAnsi="Cambria Math" w:cs="Times New Roman"/>
                  <w:i/>
                  <w:kern w:val="2"/>
                  <w:sz w:val="18"/>
                  <w:szCs w:val="20"/>
                  <w:lang w:val="en-US" w:eastAsia="zh-CN" w:bidi="ar-SA"/>
                </w:rPr>
              </m:ctrlPr>
            </m:sSubSupPr>
            <m:e>
              <m:r>
                <m:rPr>
                  <m:sty m:val="p"/>
                </m:rPr>
                <w:rPr>
                  <w:rFonts w:ascii="Cambria Math" w:hAnsi="Cambria Math" w:cs="Times New Roman"/>
                  <w:kern w:val="2"/>
                  <w:sz w:val="18"/>
                  <w:szCs w:val="20"/>
                  <w:lang w:val="en-US" w:bidi="ar-SA"/>
                </w:rPr>
                <m:t>π</m:t>
              </m:r>
              <m:ctrlPr>
                <w:rPr>
                  <w:rFonts w:hint="eastAsia"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n</m:t>
              </m:r>
              <m:ctrlPr>
                <w:rPr>
                  <w:rFonts w:hint="eastAsia" w:ascii="Cambria Math" w:hAnsi="Cambria Math" w:cs="Times New Roman"/>
                  <w:i/>
                  <w:kern w:val="2"/>
                  <w:sz w:val="18"/>
                  <w:szCs w:val="20"/>
                  <w:lang w:val="en-US" w:eastAsia="zh-CN" w:bidi="ar-SA"/>
                </w:rPr>
              </m:ctrlPr>
            </m:sub>
            <m:sup>
              <m:r>
                <m:rPr/>
                <w:rPr>
                  <w:rFonts w:hint="default" w:ascii="Cambria Math" w:hAnsi="Cambria Math" w:cs="Times New Roman"/>
                  <w:kern w:val="2"/>
                  <w:sz w:val="18"/>
                  <w:szCs w:val="20"/>
                  <w:lang w:val="en-US" w:eastAsia="zh-CN" w:bidi="ar-SA"/>
                </w:rPr>
                <m:t>∗</m:t>
              </m:r>
              <m:ctrlPr>
                <w:rPr>
                  <w:rFonts w:hint="eastAsia" w:ascii="Cambria Math" w:hAnsi="Cambria Math" w:cs="Times New Roman"/>
                  <w:i/>
                  <w:kern w:val="2"/>
                  <w:sz w:val="18"/>
                  <w:szCs w:val="20"/>
                  <w:lang w:val="en-US" w:eastAsia="zh-CN" w:bidi="ar-SA"/>
                </w:rPr>
              </m:ctrlPr>
            </m:sup>
          </m:sSubSup>
          <m:r>
            <m:rPr/>
            <w:rPr>
              <w:rFonts w:hint="eastAsia" w:ascii="Cambria Math" w:hAnsi="Cambria Math" w:cs="Times New Roman"/>
              <w:kern w:val="2"/>
              <w:sz w:val="18"/>
              <w:szCs w:val="20"/>
              <w:lang w:val="en-US" w:eastAsia="zh-CN" w:bidi="ar-SA"/>
            </w:rPr>
            <m:t>}</m:t>
          </m:r>
          <m:r>
            <m:rPr/>
            <w:rPr>
              <w:rFonts w:hint="default" w:ascii="Cambria Math" w:hAnsi="Cambria Math" w:cs="Times New Roman"/>
              <w:kern w:val="2"/>
              <w:sz w:val="18"/>
              <w:szCs w:val="20"/>
              <w:lang w:val="en-US" w:eastAsia="zh-CN" w:bidi="ar-SA"/>
            </w:rPr>
            <m:t>.</m:t>
          </m:r>
        </m:oMath>
      </m:oMathPara>
    </w:p>
    <w:p>
      <w:pPr>
        <w:pStyle w:val="3"/>
        <w:rPr>
          <w:rFonts w:hint="default"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最优解所代表的含义则是在给定约束下，使得整个工作的最大完成时间最小。最大完成时间指的是，从第一道工序在第一台机器上开始工作，直至最后一道工序完成在最后一台机器为止的这段时间跨度(Makespan)。</w:t>
      </w:r>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定义一共</w:t>
      </w:r>
      <m:oMath>
        <m:r>
          <m:rPr>
            <m:sty m:val="p"/>
          </m:rPr>
          <w:rPr>
            <w:rFonts w:hint="eastAsia" w:ascii="Cambria Math" w:hAnsi="Cambria Math" w:cs="Times New Roman"/>
            <w:kern w:val="2"/>
            <w:sz w:val="18"/>
            <w:szCs w:val="20"/>
            <w:lang w:val="en-US" w:eastAsia="zh-CN" w:bidi="ar-SA"/>
          </w:rPr>
          <m:t>m</m:t>
        </m:r>
      </m:oMath>
      <w:r>
        <w:rPr>
          <w:rFonts w:hint="eastAsia" w:hAnsi="Cambria Math" w:cs="Times New Roman"/>
          <w:i w:val="0"/>
          <w:kern w:val="2"/>
          <w:sz w:val="18"/>
          <w:szCs w:val="20"/>
          <w:lang w:val="en-US" w:eastAsia="zh-CN" w:bidi="ar-SA"/>
        </w:rPr>
        <w:t>台机器，记作</w:t>
      </w:r>
      <m:oMath>
        <m:d>
          <m:dPr>
            <m:begChr m:val="{"/>
            <m:endChr m:val="}"/>
            <m:ctrlPr>
              <w:rPr>
                <w:rFonts w:ascii="Cambria Math" w:hAnsi="Cambria Math" w:cs="Times New Roman"/>
                <w:i/>
                <w:kern w:val="2"/>
                <w:sz w:val="18"/>
                <w:szCs w:val="20"/>
                <w:lang w:val="en-US" w:bidi="ar-SA"/>
              </w:rPr>
            </m:ctrlPr>
          </m:dPr>
          <m:e>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1</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2</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m</m:t>
                </m:r>
                <m:ctrlPr>
                  <w:rPr>
                    <w:rFonts w:ascii="Cambria Math" w:hAnsi="Cambria Math" w:cs="Times New Roman"/>
                    <w:i/>
                    <w:kern w:val="2"/>
                    <w:sz w:val="18"/>
                    <w:szCs w:val="20"/>
                    <w:lang w:val="en-US" w:bidi="ar-SA"/>
                  </w:rPr>
                </m:ctrlPr>
              </m:sub>
            </m:sSub>
            <m:ctrlPr>
              <w:rPr>
                <w:rFonts w:ascii="Cambria Math" w:hAnsi="Cambria Math" w:cs="Times New Roman"/>
                <w:i/>
                <w:kern w:val="2"/>
                <w:sz w:val="18"/>
                <w:szCs w:val="20"/>
                <w:lang w:val="en-US" w:bidi="ar-SA"/>
              </w:rPr>
            </m:ctrlPr>
          </m:e>
        </m:d>
      </m:oMath>
      <w:r>
        <w:rPr>
          <w:rFonts w:hint="eastAsia" w:hAnsi="Cambria Math" w:cs="Times New Roman"/>
          <w:i w:val="0"/>
          <w:kern w:val="2"/>
          <w:sz w:val="18"/>
          <w:szCs w:val="20"/>
          <w:lang w:val="en-US" w:eastAsia="zh-CN" w:bidi="ar-SA"/>
        </w:rPr>
        <w:t>，则在给定调度</w:t>
      </w:r>
      <m:oMath>
        <m:r>
          <m:rPr>
            <m:sty m:val="p"/>
          </m:rPr>
          <w:rPr>
            <w:rFonts w:ascii="Cambria Math" w:hAnsi="Cambria Math" w:cs="Times New Roman"/>
            <w:kern w:val="2"/>
            <w:sz w:val="18"/>
            <w:szCs w:val="20"/>
            <w:lang w:val="en-US" w:bidi="ar-SA"/>
          </w:rPr>
          <m:t>π</m:t>
        </m:r>
      </m:oMath>
      <w:r>
        <w:rPr>
          <w:rFonts w:hint="eastAsia" w:hAnsi="Cambria Math" w:cs="Times New Roman"/>
          <w:i w:val="0"/>
          <w:kern w:val="2"/>
          <w:sz w:val="18"/>
          <w:szCs w:val="20"/>
          <w:lang w:val="en-US" w:eastAsia="zh-CN" w:bidi="ar-SA"/>
        </w:rPr>
        <w:t>的条件下，记工序</w:t>
      </w:r>
      <m:oMath>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在机器</w:t>
      </w:r>
      <m:oMath>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j</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上的完成时刻为</w:t>
      </w:r>
      <m:oMath>
        <m:r>
          <m:rPr>
            <m:sty m:val="p"/>
          </m:rPr>
          <w:rPr>
            <w:rFonts w:hint="eastAsia" w:ascii="Cambria Math" w:hAnsi="Cambria Math" w:cs="Times New Roman"/>
            <w:kern w:val="2"/>
            <w:sz w:val="18"/>
            <w:szCs w:val="20"/>
            <w:lang w:val="en-US" w:eastAsia="zh-CN" w:bidi="ar-SA"/>
          </w:rPr>
          <m:t>C</m:t>
        </m:r>
        <m:r>
          <m:rPr>
            <m:sty m:val="p"/>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j</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m:t>
        </m:r>
      </m:oMath>
      <w:r>
        <w:rPr>
          <w:rFonts w:hint="eastAsia" w:hAnsi="Cambria Math" w:cs="Times New Roman"/>
          <w:i w:val="0"/>
          <w:kern w:val="2"/>
          <w:sz w:val="18"/>
          <w:szCs w:val="20"/>
          <w:lang w:val="en-US" w:eastAsia="zh-CN" w:bidi="ar-SA"/>
        </w:rPr>
        <w:t>或者简记为</w:t>
      </w:r>
      <m:oMath>
        <m:sSub>
          <m:sSubPr>
            <m:ctrlPr>
              <w:rPr>
                <w:rFonts w:ascii="Cambria Math" w:hAnsi="Cambria Math" w:cs="Times New Roman"/>
                <w:i/>
                <w:kern w:val="2"/>
                <w:sz w:val="18"/>
                <w:szCs w:val="20"/>
                <w:lang w:val="en-US" w:bidi="ar-SA"/>
              </w:rPr>
            </m:ctrlPr>
          </m:sSubPr>
          <m:e>
            <m:r>
              <m:rPr/>
              <w:rPr>
                <w:rFonts w:hint="default"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 j</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w:t>
      </w:r>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在PFSP问题中，每道工序的加工顺序相同，即按照</w:t>
      </w:r>
      <m:oMath>
        <m:d>
          <m:dPr>
            <m:begChr m:val="{"/>
            <m:endChr m:val="}"/>
            <m:ctrlPr>
              <w:rPr>
                <w:rFonts w:ascii="Cambria Math" w:hAnsi="Cambria Math" w:cs="Times New Roman"/>
                <w:i/>
                <w:kern w:val="2"/>
                <w:sz w:val="18"/>
                <w:szCs w:val="20"/>
                <w:lang w:val="en-US" w:bidi="ar-SA"/>
              </w:rPr>
            </m:ctrlPr>
          </m:dPr>
          <m:e>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1</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2</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m</m:t>
                </m:r>
                <m:ctrlPr>
                  <w:rPr>
                    <w:rFonts w:ascii="Cambria Math" w:hAnsi="Cambria Math" w:cs="Times New Roman"/>
                    <w:i/>
                    <w:kern w:val="2"/>
                    <w:sz w:val="18"/>
                    <w:szCs w:val="20"/>
                    <w:lang w:val="en-US" w:bidi="ar-SA"/>
                  </w:rPr>
                </m:ctrlPr>
              </m:sub>
            </m:sSub>
            <m:ctrlPr>
              <w:rPr>
                <w:rFonts w:ascii="Cambria Math" w:hAnsi="Cambria Math" w:cs="Times New Roman"/>
                <w:i/>
                <w:kern w:val="2"/>
                <w:sz w:val="18"/>
                <w:szCs w:val="20"/>
                <w:lang w:val="en-US" w:bidi="ar-SA"/>
              </w:rPr>
            </m:ctrlPr>
          </m:e>
        </m:d>
      </m:oMath>
      <w:r>
        <w:rPr>
          <w:rFonts w:hint="eastAsia" w:hAnsi="Cambria Math" w:cs="Times New Roman"/>
          <w:i w:val="0"/>
          <w:kern w:val="2"/>
          <w:sz w:val="18"/>
          <w:szCs w:val="20"/>
          <w:lang w:val="en-US" w:eastAsia="zh-CN" w:bidi="ar-SA"/>
        </w:rPr>
        <w:t>的顺序加工；每道工序在每台机器上只加工一次；一道工序不能同时在不同的机器上加工；每个机器同时只能加工一道工序[1]。</w:t>
      </w:r>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因此很显然某调度中的第一道工序</w:t>
      </w:r>
      <m:oMath>
        <m:sSub>
          <m:sSubPr>
            <m:ctrlPr>
              <w:rPr>
                <w:rFonts w:hint="default" w:ascii="Cambria Math" w:hAnsi="Cambria Math" w:cs="Times New Roman"/>
                <w:kern w:val="2"/>
                <w:sz w:val="18"/>
                <w:szCs w:val="20"/>
                <w:lang w:val="en-US" w:eastAsia="zh-CN" w:bidi="ar-SA"/>
              </w:rPr>
            </m:ctrlPr>
          </m:sSubPr>
          <m:e>
            <m:r>
              <m:rPr>
                <m:sty m:val="p"/>
              </m:rPr>
              <w:rPr>
                <w:rFonts w:ascii="Cambria Math" w:hAnsi="Cambria Math" w:cs="Times New Roman"/>
                <w:kern w:val="2"/>
                <w:sz w:val="18"/>
                <w:szCs w:val="20"/>
                <w:lang w:val="en-US" w:bidi="ar-SA"/>
              </w:rPr>
              <m:t>π</m:t>
            </m:r>
            <m:ctrlPr>
              <w:rPr>
                <w:rFonts w:hint="default" w:ascii="Cambria Math" w:hAnsi="Cambria Math" w:cs="Times New Roman"/>
                <w:kern w:val="2"/>
                <w:sz w:val="18"/>
                <w:szCs w:val="20"/>
                <w:lang w:val="en-US" w:eastAsia="zh-CN" w:bidi="ar-SA"/>
              </w:rPr>
            </m:ctrlPr>
          </m:e>
          <m:sub>
            <m:r>
              <m:rPr>
                <m:sty m:val="p"/>
              </m:rPr>
              <w:rPr>
                <w:rFonts w:hint="default" w:ascii="Cambria Math" w:hAnsi="Cambria Math" w:cs="Times New Roman"/>
                <w:kern w:val="2"/>
                <w:sz w:val="18"/>
                <w:szCs w:val="20"/>
                <w:lang w:val="en-US" w:eastAsia="zh-CN" w:bidi="ar-SA"/>
              </w:rPr>
              <m:t>1</m:t>
            </m:r>
            <m:ctrlPr>
              <w:rPr>
                <w:rFonts w:hint="default" w:ascii="Cambria Math" w:hAnsi="Cambria Math" w:cs="Times New Roman"/>
                <w:kern w:val="2"/>
                <w:sz w:val="18"/>
                <w:szCs w:val="20"/>
                <w:lang w:val="en-US" w:eastAsia="zh-CN" w:bidi="ar-SA"/>
              </w:rPr>
            </m:ctrlPr>
          </m:sub>
        </m:sSub>
      </m:oMath>
      <w:r>
        <w:rPr>
          <w:rFonts w:hint="eastAsia" w:hAnsi="Cambria Math" w:cs="Times New Roman"/>
          <w:i w:val="0"/>
          <w:kern w:val="2"/>
          <w:sz w:val="18"/>
          <w:szCs w:val="20"/>
          <w:lang w:val="en-US" w:eastAsia="zh-CN" w:bidi="ar-SA"/>
        </w:rPr>
        <w:t>一定在</w:t>
      </w:r>
      <m:oMath>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1</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上加工，并且即开始加工的时刻为0时刻，由上可得目标函数，即整个工作的最大完成时间为：</w:t>
      </w:r>
    </w:p>
    <w:p>
      <w:pPr>
        <w:pStyle w:val="3"/>
        <w:rPr>
          <w:rFonts w:hint="default" w:hAnsi="Cambria Math" w:cs="Times New Roman"/>
          <w:b w:val="0"/>
          <w:i w:val="0"/>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O</m:t>
          </m:r>
          <m:r>
            <m:rPr>
              <m:sty m:val="p"/>
            </m:rPr>
            <w:rPr>
              <w:rFonts w:hint="default" w:ascii="Cambria Math" w:hAnsi="Cambria Math" w:cs="Times New Roman"/>
              <w:kern w:val="2"/>
              <w:sz w:val="18"/>
              <w:szCs w:val="20"/>
              <w:lang w:val="en-US" w:eastAsia="zh-CN" w:bidi="ar-SA"/>
            </w:rPr>
            <m:t xml:space="preserve">bject Function : </m:t>
          </m:r>
          <m:r>
            <m:rPr>
              <m:sty m:val="p"/>
            </m:rPr>
            <w:rPr>
              <w:rFonts w:hint="eastAsia" w:ascii="Cambria Math" w:hAnsi="Cambria Math" w:cs="Times New Roman"/>
              <w:kern w:val="2"/>
              <w:sz w:val="18"/>
              <w:szCs w:val="20"/>
              <w:lang w:val="en-US" w:eastAsia="zh-CN" w:bidi="ar-SA"/>
            </w:rPr>
            <m:t>C</m:t>
          </m:r>
          <m:r>
            <m:rPr>
              <m:sty m:val="p"/>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n</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m</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m:t>
          </m:r>
          <m:sSub>
            <m:sSubPr>
              <m:ctrlPr>
                <w:rPr>
                  <w:rFonts w:hint="default" w:ascii="Cambria Math" w:hAnsi="Cambria Math" w:cs="Times New Roman"/>
                  <w:b w:val="0"/>
                  <w:i w:val="0"/>
                  <w:kern w:val="2"/>
                  <w:sz w:val="18"/>
                  <w:szCs w:val="20"/>
                  <w:lang w:val="en-US" w:eastAsia="zh-CN" w:bidi="ar-SA"/>
                </w:rPr>
              </m:ctrlPr>
            </m:sSubPr>
            <m:e>
              <m:r>
                <m:rPr>
                  <m:sty m:val="p"/>
                </m:rPr>
                <w:rPr>
                  <w:rFonts w:hint="default" w:ascii="Cambria Math" w:hAnsi="Cambria Math" w:cs="Times New Roman"/>
                  <w:kern w:val="2"/>
                  <w:sz w:val="18"/>
                  <w:szCs w:val="20"/>
                  <w:lang w:val="en-US" w:eastAsia="zh-CN" w:bidi="ar-SA"/>
                </w:rPr>
                <m:t>C</m:t>
              </m:r>
              <m:ctrlPr>
                <w:rPr>
                  <w:rFonts w:hint="default" w:ascii="Cambria Math" w:hAnsi="Cambria Math" w:cs="Times New Roman"/>
                  <w:b w:val="0"/>
                  <w:i w:val="0"/>
                  <w:kern w:val="2"/>
                  <w:sz w:val="18"/>
                  <w:szCs w:val="20"/>
                  <w:lang w:val="en-US" w:eastAsia="zh-CN" w:bidi="ar-SA"/>
                </w:rPr>
              </m:ctrlPr>
            </m:e>
            <m:sub>
              <m:r>
                <m:rPr>
                  <m:sty m:val="p"/>
                </m:rPr>
                <w:rPr>
                  <w:rFonts w:hint="default" w:ascii="Cambria Math" w:hAnsi="Cambria Math" w:cs="Times New Roman"/>
                  <w:kern w:val="2"/>
                  <w:sz w:val="18"/>
                  <w:szCs w:val="20"/>
                  <w:lang w:val="en-US" w:eastAsia="zh-CN" w:bidi="ar-SA"/>
                </w:rPr>
                <m:t>n, m</m:t>
              </m:r>
              <m:ctrlPr>
                <w:rPr>
                  <w:rFonts w:hint="default" w:ascii="Cambria Math" w:hAnsi="Cambria Math" w:cs="Times New Roman"/>
                  <w:b w:val="0"/>
                  <w:i w:val="0"/>
                  <w:kern w:val="2"/>
                  <w:sz w:val="18"/>
                  <w:szCs w:val="20"/>
                  <w:lang w:val="en-US" w:eastAsia="zh-CN" w:bidi="ar-SA"/>
                </w:rPr>
              </m:ctrlPr>
            </m:sub>
          </m:sSub>
          <m:r>
            <m:rPr>
              <m:sty m:val="p"/>
            </m:rPr>
            <w:rPr>
              <w:rFonts w:hint="default" w:ascii="Cambria Math" w:hAnsi="Cambria Math" w:cs="Times New Roman"/>
              <w:kern w:val="2"/>
              <w:sz w:val="18"/>
              <w:szCs w:val="20"/>
              <w:lang w:val="en-US" w:eastAsia="zh-CN" w:bidi="ar-SA"/>
            </w:rPr>
            <m:t>.</m:t>
          </m:r>
        </m:oMath>
      </m:oMathPara>
    </w:p>
    <w:p>
      <w:pPr>
        <w:pStyle w:val="3"/>
        <w:rPr>
          <w:rFonts w:hint="default" w:hAnsi="Cambria Math" w:cs="Times New Roman"/>
          <w:b w:val="0"/>
          <w:i w:val="0"/>
          <w:kern w:val="2"/>
          <w:sz w:val="18"/>
          <w:szCs w:val="20"/>
          <w:lang w:val="en-US" w:eastAsia="zh-CN" w:bidi="ar-SA"/>
        </w:rPr>
      </w:pPr>
      <w:r>
        <w:rPr>
          <w:rFonts w:hint="eastAsia" w:hAnsi="Cambria Math" w:cs="Times New Roman"/>
          <w:b w:val="0"/>
          <w:i w:val="0"/>
          <w:kern w:val="2"/>
          <w:sz w:val="18"/>
          <w:szCs w:val="20"/>
          <w:lang w:val="en-US" w:eastAsia="zh-CN" w:bidi="ar-SA"/>
        </w:rPr>
        <w:t>所以可以写出最优解与目标函数之间的关系：</w:t>
      </w:r>
    </w:p>
    <w:p>
      <w:pPr>
        <w:pStyle w:val="3"/>
        <w:rPr>
          <w:rFonts w:hint="default" w:hAnsi="Cambria Math" w:cs="Times New Roman"/>
          <w:i w:val="0"/>
          <w:kern w:val="2"/>
          <w:sz w:val="18"/>
          <w:szCs w:val="20"/>
          <w:lang w:val="en-US" w:eastAsia="zh-CN" w:bidi="ar-SA"/>
        </w:rPr>
      </w:pPr>
      <m:oMathPara>
        <m:oMath>
          <m:sSup>
            <m:sSupPr>
              <m:ctrlPr>
                <w:rPr>
                  <w:rFonts w:ascii="Cambria Math" w:hAnsi="Cambria Math" w:cs="Times New Roman"/>
                  <w:i/>
                  <w:kern w:val="2"/>
                  <w:sz w:val="18"/>
                  <w:szCs w:val="20"/>
                  <w:lang w:val="en-US" w:bidi="ar-SA"/>
                </w:rPr>
              </m:ctrlPr>
            </m:sSupPr>
            <m:e>
              <m:r>
                <m:rPr>
                  <m:sty m:val="p"/>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p>
              <m:r>
                <m:rPr/>
                <w:rPr>
                  <w:rFonts w:hint="default" w:ascii="Cambria Math" w:hAnsi="Cambria Math" w:cs="Times New Roman"/>
                  <w:kern w:val="2"/>
                  <w:sz w:val="18"/>
                  <w:szCs w:val="20"/>
                  <w:lang w:val="en-US" w:eastAsia="zh-CN" w:bidi="ar-SA"/>
                </w:rPr>
                <m:t>∗</m:t>
              </m:r>
              <m:ctrlPr>
                <w:rPr>
                  <w:rFonts w:ascii="Cambria Math" w:hAnsi="Cambria Math" w:cs="Times New Roman"/>
                  <w:i/>
                  <w:kern w:val="2"/>
                  <w:sz w:val="18"/>
                  <w:szCs w:val="20"/>
                  <w:lang w:val="en-US" w:bidi="ar-SA"/>
                </w:rPr>
              </m:ctrlPr>
            </m:sup>
          </m:sSup>
          <m:r>
            <m:rPr/>
            <w:rPr>
              <w:rFonts w:hint="default" w:ascii="Cambria Math" w:hAnsi="Cambria Math" w:cs="Times New Roman"/>
              <w:kern w:val="2"/>
              <w:sz w:val="18"/>
              <w:szCs w:val="20"/>
              <w:lang w:val="en-US" w:eastAsia="zh-CN" w:bidi="ar-SA"/>
            </w:rPr>
            <m:t>=</m:t>
          </m:r>
          <m:func>
            <m:funcPr>
              <m:ctrlPr>
                <w:rPr>
                  <w:rFonts w:hint="default" w:ascii="Cambria Math" w:hAnsi="Cambria Math" w:cs="Times New Roman"/>
                  <w:i/>
                  <w:kern w:val="2"/>
                  <w:sz w:val="18"/>
                  <w:szCs w:val="20"/>
                  <w:lang w:val="en-US" w:eastAsia="zh-CN" w:bidi="ar-SA"/>
                </w:rPr>
              </m:ctrlPr>
            </m:funcPr>
            <m:fName>
              <m:limLow>
                <m:limLowPr>
                  <m:ctrlPr>
                    <w:rPr>
                      <w:rFonts w:hint="default" w:ascii="Cambria Math" w:hAnsi="Cambria Math" w:cs="Times New Roman"/>
                      <w:kern w:val="2"/>
                      <w:sz w:val="18"/>
                      <w:szCs w:val="20"/>
                      <w:lang w:val="en-US" w:eastAsia="zh-CN" w:bidi="ar-SA"/>
                    </w:rPr>
                  </m:ctrlPr>
                </m:limLowPr>
                <m:e>
                  <m:r>
                    <m:rPr>
                      <m:sty m:val="b"/>
                    </m:rPr>
                    <w:rPr>
                      <w:rFonts w:hint="default" w:ascii="Cambria Math" w:hAnsi="Cambria Math" w:cs="Times New Roman"/>
                      <w:kern w:val="2"/>
                      <w:sz w:val="18"/>
                      <w:szCs w:val="20"/>
                      <w:lang w:val="en-US" w:eastAsia="zh-CN" w:bidi="ar-SA"/>
                    </w:rPr>
                    <m:t>arg</m:t>
                  </m:r>
                  <m:r>
                    <m:rPr>
                      <m:sty m:val="b"/>
                    </m:rPr>
                    <w:rPr>
                      <w:rFonts w:hint="default" w:ascii="Cambria Math" w:hAnsi="Cambria Math" w:cs="Times New Roman"/>
                      <w:kern w:val="2"/>
                      <w:sz w:val="18"/>
                      <w:szCs w:val="20"/>
                      <w:lang w:val="en-US" w:bidi="ar-SA"/>
                    </w:rPr>
                    <m:t>min</m:t>
                  </m:r>
                  <m:ctrlPr>
                    <w:rPr>
                      <w:rFonts w:hint="default" w:ascii="Cambria Math" w:hAnsi="Cambria Math" w:cs="Times New Roman"/>
                      <w:i/>
                      <w:kern w:val="2"/>
                      <w:sz w:val="18"/>
                      <w:szCs w:val="20"/>
                      <w:lang w:val="en-US" w:eastAsia="zh-CN" w:bidi="ar-SA"/>
                    </w:rPr>
                  </m:ctrlPr>
                </m:e>
                <m:lim>
                  <m:r>
                    <m:rPr>
                      <m:sty m:val="p"/>
                    </m:rPr>
                    <w:rPr>
                      <w:rFonts w:ascii="Cambria Math" w:hAnsi="Cambria Math" w:cs="Times New Roman"/>
                      <w:kern w:val="2"/>
                      <w:sz w:val="18"/>
                      <w:szCs w:val="20"/>
                      <w:lang w:val="en-US" w:bidi="ar-SA"/>
                    </w:rPr>
                    <m:t>π</m:t>
                  </m:r>
                  <m:ctrlPr>
                    <w:rPr>
                      <w:rFonts w:hint="default" w:ascii="Cambria Math" w:hAnsi="Cambria Math" w:cs="Times New Roman"/>
                      <w:i/>
                      <w:kern w:val="2"/>
                      <w:sz w:val="18"/>
                      <w:szCs w:val="20"/>
                      <w:lang w:val="en-US" w:eastAsia="zh-CN" w:bidi="ar-SA"/>
                    </w:rPr>
                  </m:ctrlPr>
                </m:lim>
              </m:limLow>
              <m:ctrlPr>
                <w:rPr>
                  <w:rFonts w:hint="default" w:ascii="Cambria Math" w:hAnsi="Cambria Math" w:cs="Times New Roman"/>
                  <w:i/>
                  <w:kern w:val="2"/>
                  <w:sz w:val="18"/>
                  <w:szCs w:val="20"/>
                  <w:lang w:val="en-US" w:eastAsia="zh-CN" w:bidi="ar-SA"/>
                </w:rPr>
              </m:ctrlPr>
            </m:fName>
            <m:e>
              <m:d>
                <m:dPr>
                  <m:ctrlPr>
                    <w:rPr>
                      <w:rFonts w:hint="default" w:ascii="Cambria Math" w:hAnsi="Cambria Math" w:cs="Times New Roman"/>
                      <w:i w:val="0"/>
                      <w:kern w:val="2"/>
                      <w:sz w:val="18"/>
                      <w:szCs w:val="20"/>
                      <w:lang w:val="en-US" w:eastAsia="zh-CN" w:bidi="ar-SA"/>
                    </w:rPr>
                  </m:ctrlPr>
                </m:dPr>
                <m:e>
                  <m:r>
                    <m:rPr>
                      <m:sty m:val="p"/>
                    </m:rPr>
                    <w:rPr>
                      <w:rFonts w:hint="eastAsia" w:ascii="Cambria Math" w:hAnsi="Cambria Math" w:cs="Times New Roman"/>
                      <w:kern w:val="2"/>
                      <w:sz w:val="18"/>
                      <w:szCs w:val="20"/>
                      <w:lang w:val="en-US" w:eastAsia="zh-CN" w:bidi="ar-SA"/>
                    </w:rPr>
                    <m:t>C</m:t>
                  </m:r>
                  <m:r>
                    <m:rPr>
                      <m:sty m:val="p"/>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n</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m</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m:t>
                  </m:r>
                  <m:ctrlPr>
                    <w:rPr>
                      <w:rFonts w:hint="default" w:ascii="Cambria Math" w:hAnsi="Cambria Math" w:cs="Times New Roman"/>
                      <w:i w:val="0"/>
                      <w:kern w:val="2"/>
                      <w:sz w:val="18"/>
                      <w:szCs w:val="20"/>
                      <w:lang w:val="en-US" w:eastAsia="zh-CN" w:bidi="ar-SA"/>
                    </w:rPr>
                  </m:ctrlPr>
                </m:e>
              </m:d>
              <m:ctrlPr>
                <w:rPr>
                  <w:rFonts w:hint="default" w:ascii="Cambria Math" w:hAnsi="Cambria Math" w:cs="Times New Roman"/>
                  <w:i/>
                  <w:kern w:val="2"/>
                  <w:sz w:val="18"/>
                  <w:szCs w:val="20"/>
                  <w:lang w:val="en-US" w:eastAsia="zh-CN" w:bidi="ar-SA"/>
                </w:rPr>
              </m:ctrlPr>
            </m:e>
          </m:func>
          <m:r>
            <m:rPr/>
            <w:rPr>
              <w:rFonts w:hint="default" w:ascii="Cambria Math" w:hAnsi="Cambria Math" w:cs="Times New Roman"/>
              <w:kern w:val="2"/>
              <w:sz w:val="18"/>
              <w:szCs w:val="20"/>
              <w:lang w:val="en-US" w:eastAsia="zh-CN" w:bidi="ar-SA"/>
            </w:rPr>
            <m:t>.</m:t>
          </m:r>
        </m:oMath>
      </m:oMathPara>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约束条件可由如下几个式子用符号表示：</w:t>
      </w:r>
    </w:p>
    <w:p>
      <w:pPr>
        <w:pStyle w:val="3"/>
        <w:rPr>
          <w:rFonts w:hAnsi="Cambria Math" w:cs="Times New Roman"/>
          <w:i w:val="0"/>
          <w:kern w:val="2"/>
          <w:sz w:val="18"/>
          <w:szCs w:val="20"/>
          <w:lang w:val="en-US" w:bidi="ar-SA"/>
        </w:rPr>
      </w:pPr>
      <m:oMathPara>
        <m:oMath>
          <m:d>
            <m:dPr>
              <m:begChr m:val="{"/>
              <m:endChr m:val=""/>
              <m:ctrlPr>
                <w:rPr>
                  <w:rFonts w:ascii="Cambria Math" w:hAnsi="Cambria Math" w:cs="Times New Roman"/>
                  <w:i/>
                  <w:kern w:val="2"/>
                  <w:sz w:val="18"/>
                  <w:szCs w:val="20"/>
                  <w:lang w:val="en-US" w:bidi="ar-SA"/>
                </w:rPr>
              </m:ctrlPr>
            </m:dPr>
            <m:e>
              <m:eqArr>
                <m:eqArrPr>
                  <m:ctrlPr>
                    <w:rPr>
                      <w:rFonts w:ascii="Cambria Math" w:hAnsi="Cambria Math" w:cs="Times New Roman"/>
                      <w:i/>
                      <w:kern w:val="2"/>
                      <w:sz w:val="18"/>
                      <w:szCs w:val="20"/>
                      <w:lang w:val="en-US" w:bidi="ar-SA"/>
                    </w:rPr>
                  </m:ctrlPr>
                </m:eqArrPr>
                <m:e>
                  <m:sSub>
                    <m:sSubPr>
                      <m:ctrlPr>
                        <w:rPr>
                          <w:rFonts w:ascii="Cambria Math" w:hAnsi="Cambria Math" w:cs="Times New Roman"/>
                          <w:i/>
                          <w:kern w:val="2"/>
                          <w:sz w:val="18"/>
                          <w:szCs w:val="20"/>
                          <w:lang w:val="en-US" w:bidi="ar-SA"/>
                        </w:rPr>
                      </m:ctrlPr>
                    </m:sSubPr>
                    <m:e>
                      <m:r>
                        <m:rPr/>
                        <w:rPr>
                          <w:rFonts w:hint="default" w:ascii="Cambria Math" w:hAnsi="Cambria Math" w:cs="Times New Roman"/>
                          <w:kern w:val="2"/>
                          <w:sz w:val="18"/>
                          <w:szCs w:val="20"/>
                          <w:lang w:val="en-US" w:eastAsia="zh-CN" w:bidi="ar-SA"/>
                        </w:rPr>
                        <m:t>t</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=t(</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m:t>
                      </m:r>
                      <m:ctrlPr>
                        <w:rPr>
                          <w:rFonts w:ascii="Cambria Math" w:hAnsi="Cambria Math" w:cs="Times New Roman"/>
                          <w:i/>
                          <w:kern w:val="2"/>
                          <w:sz w:val="18"/>
                          <w:szCs w:val="20"/>
                          <w:lang w:val="en-US" w:bidi="ar-SA"/>
                        </w:rPr>
                      </m:ctrlPr>
                    </m:sub>
                  </m:sSub>
                  <m:r>
                    <m:rPr>
                      <m:sty m:val="p"/>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m:t>
                  </m:r>
                  <m:r>
                    <m:rPr>
                      <m:sty m:val="p"/>
                    </m:rPr>
                    <w:rPr>
                      <w:rFonts w:hint="eastAsia" w:ascii="Cambria Math" w:hAnsi="Cambria Math" w:cs="Times New Roman"/>
                      <w:kern w:val="2"/>
                      <w:sz w:val="18"/>
                      <w:szCs w:val="20"/>
                      <w:lang w:val="en-US" w:eastAsia="zh-CN" w:bidi="ar-SA"/>
                    </w:rPr>
                    <m:t>表示工序</m:t>
                  </m:r>
                  <m:sSub>
                    <m:sSubPr>
                      <m:ctrlPr>
                        <w:rPr>
                          <w:rFonts w:ascii="Cambria Math" w:hAnsi="Cambria Math" w:cs="Times New Roman"/>
                          <w:i w:val="0"/>
                          <w:iCs/>
                          <w:kern w:val="2"/>
                          <w:sz w:val="18"/>
                          <w:szCs w:val="20"/>
                          <w:lang w:val="en-US" w:bidi="ar-SA"/>
                        </w:rPr>
                      </m:ctrlPr>
                    </m:sSubPr>
                    <m:e>
                      <m:r>
                        <m:rPr>
                          <m:sty m:val="p"/>
                        </m:rPr>
                        <w:rPr>
                          <w:rFonts w:hint="default" w:ascii="Cambria Math" w:hAnsi="Cambria Math" w:cs="Times New Roman"/>
                          <w:kern w:val="2"/>
                          <w:sz w:val="18"/>
                          <w:szCs w:val="20"/>
                          <w:lang w:val="en-US" w:bidi="ar-SA"/>
                        </w:rPr>
                        <m:t>π</m:t>
                      </m:r>
                      <m:ctrlPr>
                        <w:rPr>
                          <w:rFonts w:ascii="Cambria Math" w:hAnsi="Cambria Math" w:cs="Times New Roman"/>
                          <w:i w:val="0"/>
                          <w:iCs/>
                          <w:kern w:val="2"/>
                          <w:sz w:val="18"/>
                          <w:szCs w:val="20"/>
                          <w:lang w:val="en-US" w:bidi="ar-SA"/>
                        </w:rPr>
                      </m:ctrlPr>
                    </m:e>
                    <m:sub>
                      <m:r>
                        <m:rPr>
                          <m:sty m:val="p"/>
                        </m:rPr>
                        <w:rPr>
                          <w:rFonts w:hint="default" w:ascii="Cambria Math" w:hAnsi="Cambria Math" w:cs="Times New Roman"/>
                          <w:kern w:val="2"/>
                          <w:sz w:val="18"/>
                          <w:szCs w:val="20"/>
                          <w:lang w:val="en-US" w:eastAsia="zh-CN" w:bidi="ar-SA"/>
                        </w:rPr>
                        <m:t>i</m:t>
                      </m:r>
                      <m:ctrlPr>
                        <w:rPr>
                          <w:rFonts w:ascii="Cambria Math" w:hAnsi="Cambria Math" w:cs="Times New Roman"/>
                          <w:i w:val="0"/>
                          <w:iCs/>
                          <w:kern w:val="2"/>
                          <w:sz w:val="18"/>
                          <w:szCs w:val="20"/>
                          <w:lang w:val="en-US" w:bidi="ar-SA"/>
                        </w:rPr>
                      </m:ctrlPr>
                    </m:sub>
                  </m:sSub>
                  <m:r>
                    <m:rPr>
                      <m:sty m:val="p"/>
                    </m:rPr>
                    <w:rPr>
                      <w:rFonts w:hint="eastAsia" w:ascii="Cambria Math" w:hAnsi="Cambria Math" w:cs="Times New Roman"/>
                      <w:kern w:val="2"/>
                      <w:sz w:val="18"/>
                      <w:szCs w:val="20"/>
                      <w:lang w:val="en-US" w:eastAsia="zh-CN" w:bidi="ar-SA"/>
                    </w:rPr>
                    <m:t>单独在机器</m:t>
                  </m:r>
                  <m:sSub>
                    <m:sSubPr>
                      <m:ctrlPr>
                        <w:rPr>
                          <w:rFonts w:ascii="Cambria Math" w:hAnsi="Cambria Math" w:cs="Times New Roman"/>
                          <w:i w:val="0"/>
                          <w:iCs/>
                          <w:kern w:val="2"/>
                          <w:sz w:val="18"/>
                          <w:szCs w:val="20"/>
                          <w:lang w:val="en-US" w:bidi="ar-SA"/>
                        </w:rPr>
                      </m:ctrlPr>
                    </m:sSubPr>
                    <m:e>
                      <m:r>
                        <m:rPr>
                          <m:sty m:val="p"/>
                        </m:rPr>
                        <w:rPr>
                          <w:rFonts w:hint="default" w:ascii="Cambria Math" w:hAnsi="Cambria Math" w:cs="Times New Roman"/>
                          <w:kern w:val="2"/>
                          <w:sz w:val="18"/>
                          <w:szCs w:val="20"/>
                          <w:lang w:val="en-US" w:bidi="ar-SA"/>
                        </w:rPr>
                        <m:t>ρ</m:t>
                      </m:r>
                      <m:ctrlPr>
                        <w:rPr>
                          <w:rFonts w:ascii="Cambria Math" w:hAnsi="Cambria Math" w:cs="Times New Roman"/>
                          <w:i w:val="0"/>
                          <w:iCs/>
                          <w:kern w:val="2"/>
                          <w:sz w:val="18"/>
                          <w:szCs w:val="20"/>
                          <w:lang w:val="en-US" w:bidi="ar-SA"/>
                        </w:rPr>
                      </m:ctrlPr>
                    </m:e>
                    <m:sub>
                      <m:r>
                        <m:rPr>
                          <m:sty m:val="p"/>
                        </m:rPr>
                        <w:rPr>
                          <w:rFonts w:hint="default" w:ascii="Cambria Math" w:hAnsi="Cambria Math" w:cs="Times New Roman"/>
                          <w:kern w:val="2"/>
                          <w:sz w:val="18"/>
                          <w:szCs w:val="20"/>
                          <w:lang w:val="en-US" w:eastAsia="zh-CN" w:bidi="ar-SA"/>
                        </w:rPr>
                        <m:t>j</m:t>
                      </m:r>
                      <m:ctrlPr>
                        <w:rPr>
                          <w:rFonts w:ascii="Cambria Math" w:hAnsi="Cambria Math" w:cs="Times New Roman"/>
                          <w:i w:val="0"/>
                          <w:iCs/>
                          <w:kern w:val="2"/>
                          <w:sz w:val="18"/>
                          <w:szCs w:val="20"/>
                          <w:lang w:val="en-US" w:bidi="ar-SA"/>
                        </w:rPr>
                      </m:ctrlPr>
                    </m:sub>
                  </m:sSub>
                  <m:r>
                    <m:rPr>
                      <m:sty m:val="p"/>
                    </m:rPr>
                    <w:rPr>
                      <w:rFonts w:hint="eastAsia" w:ascii="Cambria Math" w:hAnsi="Cambria Math" w:cs="Times New Roman"/>
                      <w:kern w:val="2"/>
                      <w:sz w:val="18"/>
                      <w:szCs w:val="20"/>
                      <w:lang w:val="en-US" w:eastAsia="zh-CN" w:bidi="ar-SA"/>
                    </w:rPr>
                    <m:t>上加工所消耗的时间跨度</m:t>
                  </m:r>
                  <m:ctrlPr>
                    <w:rPr>
                      <w:rFonts w:ascii="Cambria Math" w:hAnsi="Cambria Math" w:cs="Times New Roman"/>
                      <w:i/>
                      <w:kern w:val="2"/>
                      <w:sz w:val="18"/>
                      <w:szCs w:val="20"/>
                      <w:lang w:val="en-US" w:bidi="ar-SA"/>
                    </w:rPr>
                  </m:ctrlPr>
                </m:e>
                <m:e>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1,1</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 </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t</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11</m:t>
                      </m:r>
                      <m:ctrlPr>
                        <w:rPr>
                          <w:rFonts w:hint="default" w:ascii="Cambria Math" w:hAnsi="Cambria Math" w:cs="Times New Roman"/>
                          <w:i/>
                          <w:kern w:val="2"/>
                          <w:sz w:val="18"/>
                          <w:szCs w:val="20"/>
                          <w:lang w:val="en-US" w:eastAsia="zh-CN" w:bidi="ar-SA"/>
                        </w:rPr>
                      </m:ctrlPr>
                    </m:sub>
                  </m:sSub>
                  <m:ctrlPr>
                    <w:rPr>
                      <w:rFonts w:ascii="Cambria Math" w:hAnsi="Cambria Math" w:cs="Times New Roman"/>
                      <w:i/>
                      <w:kern w:val="2"/>
                      <w:sz w:val="18"/>
                      <w:szCs w:val="20"/>
                      <w:lang w:val="en-US" w:bidi="ar-SA"/>
                    </w:rPr>
                  </m:ctrlPr>
                </m:e>
                <m:e>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1, 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1, j−1</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t</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1j</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 j=2,3,...,m</m:t>
                  </m:r>
                  <m:ctrlPr>
                    <w:rPr>
                      <w:rFonts w:hint="default" w:ascii="Cambria Math" w:hAnsi="Cambria Math" w:cs="Times New Roman"/>
                      <w:i/>
                      <w:kern w:val="2"/>
                      <w:sz w:val="18"/>
                      <w:szCs w:val="20"/>
                      <w:lang w:val="en-US" w:eastAsia="zh-CN" w:bidi="ar-SA"/>
                    </w:rPr>
                  </m:ctrlPr>
                </m:e>
                <m:e>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 1</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m:t>
                  </m:r>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i−1, 1</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t</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i1</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,i=2,3,...,m</m:t>
                  </m:r>
                  <m:ctrlPr>
                    <w:rPr>
                      <w:rFonts w:hint="default" w:ascii="Cambria Math" w:hAnsi="Cambria Math" w:cs="Times New Roman"/>
                      <w:i/>
                      <w:kern w:val="2"/>
                      <w:sz w:val="18"/>
                      <w:szCs w:val="20"/>
                      <w:lang w:val="en-US" w:eastAsia="zh-CN" w:bidi="ar-SA"/>
                    </w:rPr>
                  </m:ctrlPr>
                </m:e>
                <m:e>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 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m:t>
                  </m:r>
                  <m:func>
                    <m:funcPr>
                      <m:ctrlPr>
                        <w:rPr>
                          <w:rFonts w:hint="default" w:ascii="Cambria Math" w:hAnsi="Cambria Math" w:cs="Times New Roman"/>
                          <w:i/>
                          <w:kern w:val="2"/>
                          <w:sz w:val="18"/>
                          <w:szCs w:val="20"/>
                          <w:lang w:val="en-US" w:eastAsia="zh-CN" w:bidi="ar-SA"/>
                        </w:rPr>
                      </m:ctrlPr>
                    </m:funcPr>
                    <m:fName>
                      <m:r>
                        <m:rPr>
                          <m:sty m:val="b"/>
                        </m:rPr>
                        <w:rPr>
                          <w:rFonts w:hint="default" w:ascii="Cambria Math" w:hAnsi="Cambria Math" w:cs="Times New Roman"/>
                          <w:kern w:val="2"/>
                          <w:sz w:val="18"/>
                          <w:szCs w:val="20"/>
                          <w:lang w:val="en-US" w:eastAsia="zh-CN" w:bidi="ar-SA"/>
                        </w:rPr>
                        <m:t>max</m:t>
                      </m:r>
                      <m:ctrlPr>
                        <w:rPr>
                          <w:rFonts w:hint="default" w:ascii="Cambria Math" w:hAnsi="Cambria Math" w:cs="Times New Roman"/>
                          <w:i/>
                          <w:kern w:val="2"/>
                          <w:sz w:val="18"/>
                          <w:szCs w:val="20"/>
                          <w:lang w:val="en-US" w:eastAsia="zh-CN" w:bidi="ar-SA"/>
                        </w:rPr>
                      </m:ctrlPr>
                    </m:fName>
                    <m:e>
                      <m:d>
                        <m:dPr>
                          <m:ctrlPr>
                            <w:rPr>
                              <w:rFonts w:hint="default" w:ascii="Cambria Math" w:hAnsi="Cambria Math" w:cs="Times New Roman"/>
                              <w:i/>
                              <w:kern w:val="2"/>
                              <w:sz w:val="18"/>
                              <w:szCs w:val="20"/>
                              <w:lang w:val="en-US" w:eastAsia="zh-CN" w:bidi="ar-SA"/>
                            </w:rPr>
                          </m:ctrlPr>
                        </m:dPr>
                        <m:e>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i−1, 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 xml:space="preserve">, </m:t>
                          </m:r>
                          <m:sSub>
                            <m:sSubPr>
                              <m:ctrlPr>
                                <w:rPr>
                                  <w:rFonts w:ascii="Cambria Math" w:hAnsi="Cambria Math" w:cs="Times New Roman"/>
                                  <w:i/>
                                  <w:kern w:val="2"/>
                                  <w:sz w:val="18"/>
                                  <w:szCs w:val="20"/>
                                  <w:lang w:val="en-US" w:bidi="ar-SA"/>
                                </w:rPr>
                              </m:ctrlPr>
                            </m:sSubPr>
                            <m:e>
                              <m:r>
                                <m:rPr>
                                  <m:sty m:val="p"/>
                                </m:rPr>
                                <w:rPr>
                                  <w:rFonts w:hint="eastAsia" w:ascii="Cambria Math" w:hAnsi="Cambria Math" w:cs="Times New Roman"/>
                                  <w:kern w:val="2"/>
                                  <w:sz w:val="18"/>
                                  <w:szCs w:val="20"/>
                                  <w:lang w:val="en-US" w:eastAsia="zh-CN" w:bidi="ar-SA"/>
                                </w:rPr>
                                <m:t>C</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 j−1</m:t>
                              </m:r>
                              <m:ctrlPr>
                                <w:rPr>
                                  <w:rFonts w:ascii="Cambria Math" w:hAnsi="Cambria Math" w:cs="Times New Roman"/>
                                  <w:i/>
                                  <w:kern w:val="2"/>
                                  <w:sz w:val="18"/>
                                  <w:szCs w:val="20"/>
                                  <w:lang w:val="en-US" w:bidi="ar-SA"/>
                                </w:rPr>
                              </m:ctrlPr>
                            </m:sub>
                          </m:sSub>
                          <m:ctrlPr>
                            <w:rPr>
                              <w:rFonts w:hint="default" w:ascii="Cambria Math" w:hAnsi="Cambria Math" w:cs="Times New Roman"/>
                              <w:i/>
                              <w:kern w:val="2"/>
                              <w:sz w:val="18"/>
                              <w:szCs w:val="20"/>
                              <w:lang w:val="en-US" w:eastAsia="zh-CN" w:bidi="ar-SA"/>
                            </w:rPr>
                          </m:ctrlPr>
                        </m:e>
                      </m:d>
                      <m:r>
                        <m:rPr/>
                        <w:rPr>
                          <w:rFonts w:hint="default" w:ascii="Cambria Math" w:hAnsi="Cambria Math" w:cs="Times New Roman"/>
                          <w:kern w:val="2"/>
                          <w:sz w:val="18"/>
                          <w:szCs w:val="20"/>
                          <w:lang w:val="en-US" w:eastAsia="zh-CN" w:bidi="ar-SA"/>
                        </w:rPr>
                        <m:t>+</m:t>
                      </m:r>
                      <m:ctrlPr>
                        <w:rPr>
                          <w:rFonts w:hint="default" w:ascii="Cambria Math" w:hAnsi="Cambria Math" w:cs="Times New Roman"/>
                          <w:i/>
                          <w:kern w:val="2"/>
                          <w:sz w:val="18"/>
                          <w:szCs w:val="20"/>
                          <w:lang w:val="en-US" w:eastAsia="zh-CN" w:bidi="ar-SA"/>
                        </w:rPr>
                      </m:ctrlPr>
                    </m:e>
                  </m:func>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t</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ij</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 i=1,2,...,n, j=1,2,...,m</m:t>
                  </m:r>
                  <m:ctrlPr>
                    <w:rPr>
                      <w:rFonts w:ascii="Cambria Math" w:hAnsi="Cambria Math" w:cs="Times New Roman"/>
                      <w:i/>
                      <w:kern w:val="2"/>
                      <w:sz w:val="18"/>
                      <w:szCs w:val="20"/>
                      <w:lang w:val="en-US" w:bidi="ar-SA"/>
                    </w:rPr>
                  </m:ctrlPr>
                </m:e>
              </m:eqArr>
              <m:ctrlPr>
                <w:rPr>
                  <w:rFonts w:ascii="Cambria Math" w:hAnsi="Cambria Math" w:cs="Times New Roman"/>
                  <w:i/>
                  <w:kern w:val="2"/>
                  <w:sz w:val="18"/>
                  <w:szCs w:val="20"/>
                  <w:lang w:val="en-US" w:bidi="ar-SA"/>
                </w:rPr>
              </m:ctrlPr>
            </m:e>
          </m:d>
        </m:oMath>
      </m:oMathPara>
    </w:p>
    <w:p>
      <w:pPr>
        <w:pStyle w:val="3"/>
        <w:rPr>
          <w:rFonts w:hAnsi="Cambria Math" w:cs="Times New Roman"/>
          <w:i w:val="0"/>
          <w:kern w:val="2"/>
          <w:sz w:val="18"/>
          <w:szCs w:val="20"/>
          <w:lang w:val="en-US" w:bidi="ar-SA"/>
        </w:rPr>
      </w:pPr>
    </w:p>
    <w:p>
      <w:pPr>
        <w:pStyle w:val="4"/>
        <w:spacing w:before="71" w:after="71"/>
      </w:pPr>
      <w:r>
        <w:rPr>
          <w:rFonts w:hint="eastAsia"/>
          <w:lang w:val="en-US" w:eastAsia="zh-CN"/>
        </w:rPr>
        <w:t>方法与结果简介</w:t>
      </w:r>
    </w:p>
    <w:p>
      <w:pPr>
        <w:pStyle w:val="3"/>
        <w:rPr>
          <w:rFonts w:hint="default" w:eastAsia="宋体"/>
          <w:lang w:val="en-US" w:eastAsia="zh-CN"/>
        </w:rPr>
      </w:pPr>
      <w:r>
        <w:rPr>
          <w:rFonts w:hint="eastAsia"/>
          <w:lang w:val="en-US" w:eastAsia="zh-CN"/>
        </w:rPr>
        <w:t>针对上述问题，采用了(Taillard加速)NEH启发式算法(Nawaz-Enscore-Ham Algorithm)、邻域/局部搜索(Local Search)算法、爬山法(Hill Climb)、模拟退火算法(Simulated Annealing)，以及遗传算法(Genetic Algorithm)。不难发现，在PFSP问题中，“邻域”的定义是模糊的，两个不同排列之间的距离很量化，因此在提出一种基于贪心的邻域确定与搜索算法后，将其运用在爬山法、模拟退火法以及遗传算法，结果表明，经过邻域搜素增强后的算法性能有相当幅度的提升。</w:t>
      </w:r>
    </w:p>
    <w:p>
      <w:pPr>
        <w:pStyle w:val="3"/>
        <w:ind w:firstLine="372"/>
        <w:rPr>
          <w:rFonts w:hint="eastAsia"/>
        </w:rPr>
      </w:pPr>
      <w:r>
        <w:rPr>
          <w:rFonts w:hint="eastAsia"/>
        </w:rPr>
        <w:t>本文后续部分组织如下。第</w:t>
      </w:r>
      <w:r>
        <w:t>2</w:t>
      </w:r>
      <w:r>
        <w:rPr>
          <w:rFonts w:hint="eastAsia"/>
        </w:rPr>
        <w:t>节详细陈述使用的方法，第</w:t>
      </w:r>
      <w:r>
        <w:t>3</w:t>
      </w:r>
      <w:r>
        <w:rPr>
          <w:rFonts w:hint="eastAsia"/>
        </w:rPr>
        <w:t>节报告实验结果，第</w:t>
      </w:r>
      <w:r>
        <w:t>4</w:t>
      </w:r>
      <w:r>
        <w:rPr>
          <w:rFonts w:hint="eastAsia"/>
        </w:rPr>
        <w:t>节对讨论本文的方法并总结全文。</w:t>
      </w:r>
    </w:p>
    <w:p>
      <w:pPr>
        <w:pStyle w:val="3"/>
        <w:ind w:firstLine="372"/>
        <w:rPr>
          <w:rFonts w:hint="eastAsia"/>
        </w:rPr>
      </w:pPr>
    </w:p>
    <w:p>
      <w:pPr>
        <w:pStyle w:val="2"/>
        <w:rPr>
          <w:bCs/>
        </w:rPr>
      </w:pPr>
      <w:r>
        <w:rPr>
          <w:rFonts w:hint="eastAsia"/>
          <w:bCs/>
        </w:rPr>
        <w:t>算法设计</w:t>
      </w:r>
    </w:p>
    <w:p>
      <w:pPr>
        <w:pStyle w:val="4"/>
        <w:spacing w:before="71" w:after="71"/>
      </w:pPr>
      <w:r>
        <w:rPr>
          <w:rFonts w:hint="eastAsia"/>
          <w:lang w:val="en-US" w:eastAsia="zh-CN"/>
        </w:rPr>
        <w:t>NEH算法</w:t>
      </w:r>
    </w:p>
    <w:p>
      <w:pPr>
        <w:pStyle w:val="3"/>
        <w:rPr>
          <w:rFonts w:hint="eastAsia" w:hAnsi="Cambria Math" w:cs="Times New Roman"/>
          <w:i w:val="0"/>
          <w:kern w:val="2"/>
          <w:sz w:val="18"/>
          <w:szCs w:val="20"/>
          <w:lang w:val="en-US" w:eastAsia="zh-CN" w:bidi="ar-SA"/>
        </w:rPr>
      </w:pPr>
      <w:r>
        <w:rPr>
          <w:rFonts w:hint="eastAsia"/>
          <w:lang w:val="en-US" w:eastAsia="zh-CN"/>
        </w:rPr>
        <w:t>NEH算法是一种启发式算法，由Nawaz等人与1983年提出[2]，而更为常用的实现方式则是由Taillard等人于1990年提出[3]。沿用1.2部分的记号，引入</w:t>
      </w:r>
      <m:oMath>
        <m:sSub>
          <m:sSubPr>
            <m:ctrlPr>
              <w:rPr>
                <w:rFonts w:ascii="Cambria Math" w:hAnsi="Cambria Math"/>
                <w:i/>
                <w:lang w:val="en-US"/>
              </w:rPr>
            </m:ctrlPr>
          </m:sSubPr>
          <m:e>
            <m:r>
              <m:rPr/>
              <w:rPr>
                <w:rFonts w:hint="default" w:ascii="Cambria Math" w:hAnsi="Cambria Math"/>
                <w:lang w:val="en-US" w:eastAsia="zh-CN"/>
              </w:rPr>
              <m:t>q</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oMath>
      <w:r>
        <w:rPr>
          <w:rFonts w:hint="eastAsia" w:hAnsi="Cambria Math"/>
          <w:i w:val="0"/>
          <w:lang w:val="en-US" w:eastAsia="zh-CN"/>
        </w:rPr>
        <w:t>表示从工序</w:t>
      </w:r>
      <m:oMath>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π</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在机器</w:t>
      </w:r>
      <m:oMath>
        <m:sSub>
          <m:sSubPr>
            <m:ctrlPr>
              <w:rPr>
                <w:rFonts w:ascii="Cambria Math" w:hAnsi="Cambria Math" w:cs="Times New Roman"/>
                <w:i/>
                <w:kern w:val="2"/>
                <w:sz w:val="18"/>
                <w:szCs w:val="20"/>
                <w:lang w:val="en-US" w:bidi="ar-SA"/>
              </w:rPr>
            </m:ctrlPr>
          </m:sSubPr>
          <m:e>
            <m:r>
              <m:rPr/>
              <w:rPr>
                <w:rFonts w:ascii="Cambria Math" w:hAnsi="Cambria Math" w:cs="Times New Roman"/>
                <w:kern w:val="2"/>
                <w:sz w:val="18"/>
                <w:szCs w:val="20"/>
                <w:lang w:val="en-US" w:bidi="ar-SA"/>
              </w:rPr>
              <m:t>ρ</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j</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上开始加工的时刻，直至整个工作结束时刻的时间跨度，即：</w:t>
      </w:r>
    </w:p>
    <w:p>
      <w:pPr>
        <w:pStyle w:val="3"/>
        <w:rPr>
          <w:rFonts w:hint="default" w:hAnsi="Cambria Math" w:cs="Times New Roman"/>
          <w:i/>
          <w:kern w:val="2"/>
          <w:sz w:val="18"/>
          <w:szCs w:val="20"/>
          <w:lang w:val="en-US" w:eastAsia="zh-CN" w:bidi="ar-SA"/>
        </w:rPr>
      </w:pPr>
      <m:oMathPara>
        <m:oMath>
          <m:sSub>
            <m:sSubPr>
              <m:ctrlPr>
                <w:rPr>
                  <w:rFonts w:ascii="Cambria Math" w:hAnsi="Cambria Math" w:cs="Times New Roman"/>
                  <w:i/>
                  <w:kern w:val="2"/>
                  <w:sz w:val="18"/>
                  <w:szCs w:val="20"/>
                  <w:lang w:val="en-US" w:bidi="ar-SA"/>
                </w:rPr>
              </m:ctrlPr>
            </m:sSubPr>
            <m:e>
              <m:r>
                <m:rPr/>
                <w:rPr>
                  <w:rFonts w:hint="default" w:ascii="Cambria Math" w:hAnsi="Cambria Math" w:cs="Times New Roman"/>
                  <w:kern w:val="2"/>
                  <w:sz w:val="18"/>
                  <w:szCs w:val="20"/>
                  <w:lang w:val="en-US" w:eastAsia="zh-CN" w:bidi="ar-SA"/>
                </w:rPr>
                <m:t>q</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n,j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=0,</m:t>
          </m:r>
        </m:oMath>
      </m:oMathPara>
    </w:p>
    <w:p>
      <w:pPr>
        <w:pStyle w:val="3"/>
        <w:rPr>
          <w:rFonts w:hint="default" w:hAnsi="Cambria Math" w:cs="Times New Roman"/>
          <w:i/>
          <w:kern w:val="2"/>
          <w:sz w:val="18"/>
          <w:szCs w:val="20"/>
          <w:lang w:val="en-US" w:eastAsia="zh-CN" w:bidi="ar-SA"/>
        </w:rPr>
      </w:pPr>
      <m:oMathPara>
        <m:oMath>
          <m:r>
            <m:rPr/>
            <w:rPr>
              <w:rFonts w:hint="default" w:ascii="Cambria Math" w:hAnsi="Cambria Math" w:cs="Times New Roman"/>
              <w:kern w:val="2"/>
              <w:sz w:val="18"/>
              <w:szCs w:val="20"/>
              <w:lang w:val="en-US" w:eastAsia="zh-CN" w:bidi="ar-SA"/>
            </w:rPr>
            <m:t xml:space="preserve"> </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q</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i,j</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m:t>
          </m:r>
          <m:r>
            <m:rPr>
              <m:sty m:val="b"/>
            </m:rPr>
            <w:rPr>
              <w:rFonts w:hint="default" w:ascii="Cambria Math" w:hAnsi="Cambria Math" w:cs="Times New Roman"/>
              <w:kern w:val="2"/>
              <w:sz w:val="18"/>
              <w:szCs w:val="20"/>
              <w:lang w:val="en-US" w:eastAsia="zh-CN" w:bidi="ar-SA"/>
            </w:rPr>
            <m:t>max</m:t>
          </m:r>
          <m:d>
            <m:dPr>
              <m:ctrlPr>
                <w:rPr>
                  <w:rFonts w:hint="default" w:ascii="Cambria Math" w:hAnsi="Cambria Math" w:cs="Times New Roman"/>
                  <w:i/>
                  <w:kern w:val="2"/>
                  <w:sz w:val="18"/>
                  <w:szCs w:val="20"/>
                  <w:lang w:val="en-US" w:eastAsia="zh-CN" w:bidi="ar-SA"/>
                </w:rPr>
              </m:ctrlPr>
            </m:dPr>
            <m:e>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q</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i,j+1</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q</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i+1,j</m:t>
                  </m:r>
                  <m:ctrlPr>
                    <w:rPr>
                      <w:rFonts w:hint="default" w:ascii="Cambria Math" w:hAnsi="Cambria Math" w:cs="Times New Roman"/>
                      <w:i/>
                      <w:kern w:val="2"/>
                      <w:sz w:val="18"/>
                      <w:szCs w:val="20"/>
                      <w:lang w:val="en-US" w:eastAsia="zh-CN" w:bidi="ar-SA"/>
                    </w:rPr>
                  </m:ctrlPr>
                </m:sub>
              </m:sSub>
              <m:ctrlPr>
                <w:rPr>
                  <w:rFonts w:hint="default" w:ascii="Cambria Math" w:hAnsi="Cambria Math" w:cs="Times New Roman"/>
                  <w:i/>
                  <w:kern w:val="2"/>
                  <w:sz w:val="18"/>
                  <w:szCs w:val="20"/>
                  <w:lang w:val="en-US" w:eastAsia="zh-CN" w:bidi="ar-SA"/>
                </w:rPr>
              </m:ctrlPr>
            </m:e>
          </m:d>
          <m:r>
            <m:rPr/>
            <w:rPr>
              <w:rFonts w:hint="default" w:ascii="Cambria Math" w:hAnsi="Cambria Math" w:cs="Times New Roman"/>
              <w:kern w:val="2"/>
              <w:sz w:val="18"/>
              <w:szCs w:val="20"/>
              <w:lang w:val="en-US" w:eastAsia="zh-CN" w:bidi="ar-SA"/>
            </w:rPr>
            <m:t>+</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t</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ij</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 </m:t>
          </m:r>
        </m:oMath>
      </m:oMathPara>
    </w:p>
    <w:p>
      <w:pPr>
        <w:pStyle w:val="3"/>
        <w:rPr>
          <w:rFonts w:hint="default" w:hAnsi="Cambria Math" w:cs="Times New Roman"/>
          <w:i w:val="0"/>
          <w:kern w:val="2"/>
          <w:sz w:val="18"/>
          <w:szCs w:val="20"/>
          <w:lang w:val="en-US" w:eastAsia="zh-CN" w:bidi="ar-SA"/>
        </w:rPr>
      </w:pPr>
      <m:oMathPara>
        <m:oMath>
          <m:r>
            <m:rPr/>
            <w:rPr>
              <w:rFonts w:hint="default" w:ascii="Cambria Math" w:hAnsi="Cambria Math" w:cs="Times New Roman"/>
              <w:kern w:val="2"/>
              <w:sz w:val="18"/>
              <w:szCs w:val="20"/>
              <w:lang w:val="en-US" w:eastAsia="zh-CN" w:bidi="ar-SA"/>
            </w:rPr>
            <m:t xml:space="preserve"> i=n−1,...,1, j=m,...,1.     (2−1)</m:t>
          </m:r>
        </m:oMath>
      </m:oMathPara>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引入最早相对完成时间</w:t>
      </w:r>
      <m:oMath>
        <m:sSub>
          <m:sSubPr>
            <m:ctrlPr>
              <w:rPr>
                <w:rFonts w:ascii="Cambria Math" w:hAnsi="Cambria Math" w:cs="Times New Roman"/>
                <w:i/>
                <w:kern w:val="2"/>
                <w:sz w:val="18"/>
                <w:szCs w:val="20"/>
                <w:lang w:val="en-US" w:bidi="ar-SA"/>
              </w:rPr>
            </m:ctrlPr>
          </m:sSubPr>
          <m:e>
            <m:r>
              <m:rPr/>
              <w:rPr>
                <w:rFonts w:hint="default" w:ascii="Cambria Math" w:hAnsi="Cambria Math" w:cs="Times New Roman"/>
                <w:kern w:val="2"/>
                <w:sz w:val="18"/>
                <w:szCs w:val="20"/>
                <w:lang w:val="en-US" w:eastAsia="zh-CN" w:bidi="ar-SA"/>
              </w:rPr>
              <m:t>f</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i,j</m:t>
            </m:r>
            <m:ctrlPr>
              <w:rPr>
                <w:rFonts w:ascii="Cambria Math" w:hAnsi="Cambria Math" w:cs="Times New Roman"/>
                <w:i/>
                <w:kern w:val="2"/>
                <w:sz w:val="18"/>
                <w:szCs w:val="20"/>
                <w:lang w:val="en-US" w:bidi="ar-SA"/>
              </w:rPr>
            </m:ctrlPr>
          </m:sub>
        </m:sSub>
      </m:oMath>
      <w:r>
        <w:rPr>
          <w:rFonts w:hint="eastAsia" w:hAnsi="Cambria Math" w:cs="Times New Roman"/>
          <w:i w:val="0"/>
          <w:kern w:val="2"/>
          <w:sz w:val="18"/>
          <w:szCs w:val="20"/>
          <w:lang w:val="en-US" w:eastAsia="zh-CN" w:bidi="ar-SA"/>
        </w:rPr>
        <w:t>，满足：</w:t>
      </w:r>
    </w:p>
    <w:p>
      <w:pPr>
        <w:pStyle w:val="3"/>
        <w:rPr>
          <w:rFonts w:hint="default" w:hAnsi="Cambria Math" w:cs="Times New Roman"/>
          <w:i w:val="0"/>
          <w:kern w:val="2"/>
          <w:sz w:val="18"/>
          <w:szCs w:val="20"/>
          <w:lang w:val="en-US" w:eastAsia="zh-CN" w:bidi="ar-SA"/>
        </w:rPr>
      </w:pPr>
      <m:oMathPara>
        <m:oMath>
          <m:sSub>
            <m:sSubPr>
              <m:ctrlPr>
                <w:rPr>
                  <w:rFonts w:ascii="Cambria Math" w:hAnsi="Cambria Math" w:cs="Times New Roman"/>
                  <w:i/>
                  <w:kern w:val="2"/>
                  <w:sz w:val="18"/>
                  <w:szCs w:val="20"/>
                  <w:lang w:val="en-US" w:bidi="ar-SA"/>
                </w:rPr>
              </m:ctrlPr>
            </m:sSubPr>
            <m:e>
              <m:r>
                <m:rPr/>
                <w:rPr>
                  <w:rFonts w:hint="default" w:ascii="Cambria Math" w:hAnsi="Cambria Math" w:cs="Times New Roman"/>
                  <w:kern w:val="2"/>
                  <w:sz w:val="18"/>
                  <w:szCs w:val="20"/>
                  <w:lang w:val="en-US" w:eastAsia="zh-CN" w:bidi="ar-SA"/>
                </w:rPr>
                <m:t>f</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 0</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=0,</m:t>
          </m:r>
        </m:oMath>
      </m:oMathPara>
    </w:p>
    <w:p>
      <w:pPr>
        <w:pStyle w:val="3"/>
        <w:rPr>
          <w:rFonts w:hint="default" w:hAnsi="Cambria Math" w:cs="Times New Roman"/>
          <w:i w:val="0"/>
          <w:kern w:val="2"/>
          <w:sz w:val="18"/>
          <w:szCs w:val="20"/>
          <w:lang w:val="en-US" w:eastAsia="zh-CN" w:bidi="ar-SA"/>
        </w:rPr>
      </w:pPr>
      <m:oMathPara>
        <m:oMath>
          <m:sSub>
            <m:sSubPr>
              <m:ctrlPr>
                <w:rPr>
                  <w:rFonts w:ascii="Cambria Math" w:hAnsi="Cambria Math" w:cs="Times New Roman"/>
                  <w:i/>
                  <w:kern w:val="2"/>
                  <w:sz w:val="18"/>
                  <w:szCs w:val="20"/>
                  <w:lang w:val="en-US" w:bidi="ar-SA"/>
                </w:rPr>
              </m:ctrlPr>
            </m:sSubPr>
            <m:e>
              <m:r>
                <m:rPr/>
                <w:rPr>
                  <w:rFonts w:hint="default" w:ascii="Cambria Math" w:hAnsi="Cambria Math" w:cs="Times New Roman"/>
                  <w:kern w:val="2"/>
                  <w:sz w:val="18"/>
                  <w:szCs w:val="20"/>
                  <w:lang w:val="en-US" w:eastAsia="zh-CN" w:bidi="ar-SA"/>
                </w:rPr>
                <m:t>f</m:t>
              </m:r>
              <m:ctrlPr>
                <w:rPr>
                  <w:rFonts w:ascii="Cambria Math" w:hAnsi="Cambria Math" w:cs="Times New Roman"/>
                  <w:i/>
                  <w:kern w:val="2"/>
                  <w:sz w:val="18"/>
                  <w:szCs w:val="20"/>
                  <w:lang w:val="en-US" w:bidi="ar-SA"/>
                </w:rPr>
              </m:ctrlPr>
            </m:e>
            <m:sub>
              <m:r>
                <m:rPr/>
                <w:rPr>
                  <w:rFonts w:hint="default" w:ascii="Cambria Math" w:hAnsi="Cambria Math" w:cs="Times New Roman"/>
                  <w:kern w:val="2"/>
                  <w:sz w:val="18"/>
                  <w:szCs w:val="20"/>
                  <w:lang w:val="en-US" w:eastAsia="zh-CN" w:bidi="ar-SA"/>
                </w:rPr>
                <m:t>i, j</m:t>
              </m:r>
              <m:ctrlPr>
                <w:rPr>
                  <w:rFonts w:ascii="Cambria Math" w:hAnsi="Cambria Math" w:cs="Times New Roman"/>
                  <w:i/>
                  <w:kern w:val="2"/>
                  <w:sz w:val="18"/>
                  <w:szCs w:val="20"/>
                  <w:lang w:val="en-US" w:bidi="ar-SA"/>
                </w:rPr>
              </m:ctrlPr>
            </m:sub>
          </m:sSub>
          <m:r>
            <m:rPr/>
            <w:rPr>
              <w:rFonts w:hint="default" w:ascii="Cambria Math" w:hAnsi="Cambria Math" w:cs="Times New Roman"/>
              <w:kern w:val="2"/>
              <w:sz w:val="18"/>
              <w:szCs w:val="20"/>
              <w:lang w:val="en-US" w:eastAsia="zh-CN" w:bidi="ar-SA"/>
            </w:rPr>
            <m:t>=</m:t>
          </m:r>
          <m:r>
            <m:rPr>
              <m:sty m:val="b"/>
            </m:rPr>
            <w:rPr>
              <w:rFonts w:hint="default" w:ascii="Cambria Math" w:hAnsi="Cambria Math" w:cs="Times New Roman"/>
              <w:kern w:val="2"/>
              <w:sz w:val="18"/>
              <w:szCs w:val="20"/>
              <w:lang w:val="en-US" w:eastAsia="zh-CN" w:bidi="ar-SA"/>
            </w:rPr>
            <m:t>max</m:t>
          </m:r>
          <m:d>
            <m:dPr>
              <m:ctrlPr>
                <w:rPr>
                  <w:rFonts w:hint="default" w:ascii="Cambria Math" w:hAnsi="Cambria Math" w:cs="Times New Roman"/>
                  <w:i/>
                  <w:kern w:val="2"/>
                  <w:sz w:val="18"/>
                  <w:szCs w:val="20"/>
                  <w:lang w:val="en-US" w:eastAsia="zh-CN" w:bidi="ar-SA"/>
                </w:rPr>
              </m:ctrlPr>
            </m:dPr>
            <m:e>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f</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 j−1</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C</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i−1, j</m:t>
                  </m:r>
                  <m:ctrlPr>
                    <w:rPr>
                      <w:rFonts w:hint="default" w:ascii="Cambria Math" w:hAnsi="Cambria Math" w:cs="Times New Roman"/>
                      <w:i/>
                      <w:kern w:val="2"/>
                      <w:sz w:val="18"/>
                      <w:szCs w:val="20"/>
                      <w:lang w:val="en-US" w:eastAsia="zh-CN" w:bidi="ar-SA"/>
                    </w:rPr>
                  </m:ctrlPr>
                </m:sub>
              </m:sSub>
              <m:ctrlPr>
                <w:rPr>
                  <w:rFonts w:hint="default" w:ascii="Cambria Math" w:hAnsi="Cambria Math" w:cs="Times New Roman"/>
                  <w:i/>
                  <w:kern w:val="2"/>
                  <w:sz w:val="18"/>
                  <w:szCs w:val="20"/>
                  <w:lang w:val="en-US" w:eastAsia="zh-CN" w:bidi="ar-SA"/>
                </w:rPr>
              </m:ctrlPr>
            </m:e>
          </m:d>
          <m:r>
            <m:rPr/>
            <w:rPr>
              <w:rFonts w:hint="default" w:ascii="Cambria Math" w:hAnsi="Cambria Math" w:cs="Times New Roman"/>
              <w:kern w:val="2"/>
              <w:sz w:val="18"/>
              <w:szCs w:val="20"/>
              <w:lang w:val="en-US" w:eastAsia="zh-CN" w:bidi="ar-SA"/>
            </w:rPr>
            <m:t>+</m:t>
          </m:r>
          <m:sSub>
            <m:sSubPr>
              <m:ctrlPr>
                <w:rPr>
                  <w:rFonts w:hint="default" w:ascii="Cambria Math" w:hAnsi="Cambria Math" w:cs="Times New Roman"/>
                  <w:i/>
                  <w:kern w:val="2"/>
                  <w:sz w:val="18"/>
                  <w:szCs w:val="20"/>
                  <w:lang w:val="en-US" w:eastAsia="zh-CN" w:bidi="ar-SA"/>
                </w:rPr>
              </m:ctrlPr>
            </m:sSubPr>
            <m:e>
              <m:r>
                <m:rPr/>
                <w:rPr>
                  <w:rFonts w:hint="default" w:ascii="Cambria Math" w:hAnsi="Cambria Math" w:cs="Times New Roman"/>
                  <w:kern w:val="2"/>
                  <w:sz w:val="18"/>
                  <w:szCs w:val="20"/>
                  <w:lang w:val="en-US" w:eastAsia="zh-CN" w:bidi="ar-SA"/>
                </w:rPr>
                <m:t>t</m:t>
              </m:r>
              <m:ctrlPr>
                <w:rPr>
                  <w:rFonts w:hint="default" w:ascii="Cambria Math" w:hAnsi="Cambria Math" w:cs="Times New Roman"/>
                  <w:i/>
                  <w:kern w:val="2"/>
                  <w:sz w:val="18"/>
                  <w:szCs w:val="20"/>
                  <w:lang w:val="en-US" w:eastAsia="zh-CN" w:bidi="ar-SA"/>
                </w:rPr>
              </m:ctrlPr>
            </m:e>
            <m:sub>
              <m:r>
                <m:rPr/>
                <w:rPr>
                  <w:rFonts w:hint="default" w:ascii="Cambria Math" w:hAnsi="Cambria Math" w:cs="Times New Roman"/>
                  <w:kern w:val="2"/>
                  <w:sz w:val="18"/>
                  <w:szCs w:val="20"/>
                  <w:lang w:val="en-US" w:eastAsia="zh-CN" w:bidi="ar-SA"/>
                </w:rPr>
                <m:t>ij</m:t>
              </m:r>
              <m:ctrlPr>
                <w:rPr>
                  <w:rFonts w:hint="default" w:ascii="Cambria Math" w:hAnsi="Cambria Math" w:cs="Times New Roman"/>
                  <w:i/>
                  <w:kern w:val="2"/>
                  <w:sz w:val="18"/>
                  <w:szCs w:val="20"/>
                  <w:lang w:val="en-US" w:eastAsia="zh-CN" w:bidi="ar-SA"/>
                </w:rPr>
              </m:ctrlPr>
            </m:sub>
          </m:sSub>
          <m:r>
            <m:rPr/>
            <w:rPr>
              <w:rFonts w:hint="default" w:ascii="Cambria Math" w:hAnsi="Cambria Math" w:cs="Times New Roman"/>
              <w:kern w:val="2"/>
              <w:sz w:val="18"/>
              <w:szCs w:val="20"/>
              <w:lang w:val="en-US" w:eastAsia="zh-CN" w:bidi="ar-SA"/>
            </w:rPr>
            <m:t xml:space="preserve"> ,</m:t>
          </m:r>
        </m:oMath>
      </m:oMathPara>
    </w:p>
    <w:p>
      <w:pPr>
        <w:pStyle w:val="3"/>
        <w:rPr>
          <w:rFonts w:hint="default" w:hAnsi="Cambria Math" w:cs="Times New Roman"/>
          <w:i/>
          <w:iCs/>
          <w:kern w:val="2"/>
          <w:sz w:val="18"/>
          <w:szCs w:val="20"/>
          <w:lang w:val="en-US" w:eastAsia="zh-CN" w:bidi="ar-SA"/>
        </w:rPr>
      </w:pPr>
      <m:oMathPara>
        <m:oMath>
          <m:r>
            <m:rPr/>
            <w:rPr>
              <w:rFonts w:hint="default" w:ascii="Cambria Math" w:hAnsi="Cambria Math" w:cs="Times New Roman"/>
              <w:kern w:val="2"/>
              <w:sz w:val="18"/>
              <w:szCs w:val="20"/>
              <w:lang w:val="en-US" w:eastAsia="zh-CN" w:bidi="ar-SA"/>
            </w:rPr>
            <m:t>i=1,...,n, j=1,...m.   (2−2)</m:t>
          </m:r>
        </m:oMath>
      </m:oMathPara>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NEH算法的具体步骤为：</w:t>
      </w:r>
    </w:p>
    <w:p>
      <w:pPr>
        <w:pStyle w:val="3"/>
        <w:rPr>
          <w:rFonts w:hint="eastAsia" w:ascii="楷体" w:hAnsi="楷体" w:eastAsia="楷体" w:cs="楷体"/>
          <w:i w:val="0"/>
          <w:iCs w:val="0"/>
          <w:kern w:val="2"/>
          <w:sz w:val="18"/>
          <w:szCs w:val="20"/>
          <w:lang w:val="en-US" w:eastAsia="zh-CN" w:bidi="ar-SA"/>
        </w:rPr>
      </w:pPr>
      <w:r>
        <w:rPr>
          <w:rFonts w:hint="eastAsia" w:ascii="楷体" w:hAnsi="楷体" w:eastAsia="楷体" w:cs="楷体"/>
          <w:i w:val="0"/>
          <w:iCs w:val="0"/>
          <w:kern w:val="2"/>
          <w:sz w:val="18"/>
          <w:szCs w:val="20"/>
          <w:lang w:val="en-US" w:eastAsia="zh-CN" w:bidi="ar-SA"/>
        </w:rPr>
        <w:t>Step 1 : 初始化</w:t>
      </w:r>
    </w:p>
    <w:p>
      <w:pPr>
        <w:pStyle w:val="3"/>
        <w:rPr>
          <w:rFonts w:hint="eastAsia" w:ascii="楷体" w:hAnsi="楷体" w:eastAsia="楷体" w:cs="楷体"/>
          <w:i w:val="0"/>
          <w:iCs w:val="0"/>
          <w:kern w:val="2"/>
          <w:sz w:val="18"/>
          <w:szCs w:val="20"/>
          <w:lang w:val="en-US" w:eastAsia="zh-CN" w:bidi="ar-SA"/>
        </w:rPr>
      </w:pPr>
      <w:r>
        <w:rPr>
          <w:rFonts w:hint="eastAsia" w:ascii="楷体" w:hAnsi="楷体" w:eastAsia="楷体" w:cs="楷体"/>
          <w:i w:val="0"/>
          <w:iCs w:val="0"/>
          <w:kern w:val="2"/>
          <w:sz w:val="18"/>
          <w:szCs w:val="20"/>
          <w:lang w:val="en-US" w:eastAsia="zh-CN" w:bidi="ar-SA"/>
        </w:rPr>
        <w:t xml:space="preserve">  Step 1.1 计算每个工序单独在各个机器上单独加工的时间总和，并且按加和结果从大到小排序。</w:t>
      </w:r>
    </w:p>
    <w:p>
      <w:pPr>
        <w:pStyle w:val="3"/>
        <w:ind w:left="0" w:leftChars="0" w:firstLine="558" w:firstLineChars="300"/>
        <w:rPr>
          <w:rFonts w:hint="eastAsia" w:ascii="楷体" w:hAnsi="楷体" w:eastAsia="楷体" w:cs="楷体"/>
          <w:i w:val="0"/>
          <w:iCs w:val="0"/>
          <w:kern w:val="2"/>
          <w:sz w:val="18"/>
          <w:szCs w:val="20"/>
          <w:lang w:val="en-US" w:eastAsia="zh-CN" w:bidi="ar-SA"/>
        </w:rPr>
      </w:pPr>
      <w:r>
        <w:rPr>
          <w:rFonts w:hint="eastAsia" w:ascii="楷体" w:hAnsi="楷体" w:eastAsia="楷体" w:cs="楷体"/>
          <w:i w:val="0"/>
          <w:iCs w:val="0"/>
          <w:kern w:val="2"/>
          <w:sz w:val="18"/>
          <w:szCs w:val="20"/>
          <w:lang w:val="en-US" w:eastAsia="zh-CN" w:bidi="ar-SA"/>
        </w:rPr>
        <w:t>Step 1.2 选出前两个工序，并按照部分时间跨度(Partial Makespan)最小原则排列。所谓的部分时间跨度，即在只考虑部分工序的情况下，完成这些工序所必须的最大完成时间跨度。</w:t>
      </w:r>
    </w:p>
    <w:p>
      <w:pPr>
        <w:pStyle w:val="3"/>
        <w:rPr>
          <w:rFonts w:hint="eastAsia" w:ascii="楷体" w:hAnsi="楷体" w:eastAsia="楷体" w:cs="楷体"/>
          <w:i w:val="0"/>
          <w:iCs w:val="0"/>
          <w:kern w:val="2"/>
          <w:sz w:val="18"/>
          <w:szCs w:val="20"/>
          <w:lang w:val="en-US" w:eastAsia="zh-CN" w:bidi="ar-SA"/>
        </w:rPr>
      </w:pPr>
      <w:r>
        <w:rPr>
          <w:rFonts w:hint="eastAsia" w:ascii="楷体" w:hAnsi="楷体" w:eastAsia="楷体" w:cs="楷体"/>
          <w:i w:val="0"/>
          <w:iCs w:val="0"/>
          <w:kern w:val="2"/>
          <w:sz w:val="18"/>
          <w:szCs w:val="20"/>
          <w:lang w:val="en-US" w:eastAsia="zh-CN" w:bidi="ar-SA"/>
        </w:rPr>
        <w:t>Step 2 :</w:t>
      </w:r>
    </w:p>
    <w:p>
      <w:pPr>
        <w:pStyle w:val="3"/>
        <w:rPr>
          <w:rFonts w:hint="eastAsia" w:ascii="楷体" w:hAnsi="楷体" w:eastAsia="楷体" w:cs="楷体"/>
          <w:i w:val="0"/>
          <w:iCs w:val="0"/>
          <w:kern w:val="2"/>
          <w:sz w:val="18"/>
          <w:szCs w:val="20"/>
          <w:lang w:val="en-US" w:eastAsia="zh-CN" w:bidi="ar-SA"/>
        </w:rPr>
      </w:pPr>
      <w:r>
        <w:rPr>
          <w:rFonts w:hint="eastAsia" w:ascii="楷体" w:hAnsi="楷体" w:eastAsia="楷体" w:cs="楷体"/>
          <w:i w:val="0"/>
          <w:iCs w:val="0"/>
          <w:kern w:val="2"/>
          <w:sz w:val="18"/>
          <w:szCs w:val="20"/>
          <w:lang w:val="en-US" w:eastAsia="zh-CN" w:bidi="ar-SA"/>
        </w:rPr>
        <w:t>For k in range (3, n + 1) :</w:t>
      </w:r>
    </w:p>
    <w:p>
      <w:pPr>
        <w:pStyle w:val="3"/>
        <w:rPr>
          <w:rFonts w:hint="eastAsia" w:ascii="楷体" w:hAnsi="楷体" w:eastAsia="楷体" w:cs="楷体"/>
          <w:i w:val="0"/>
          <w:iCs w:val="0"/>
          <w:kern w:val="2"/>
          <w:sz w:val="18"/>
          <w:szCs w:val="20"/>
          <w:lang w:val="en-US" w:eastAsia="zh-CN" w:bidi="ar-SA"/>
        </w:rPr>
      </w:pPr>
      <w:r>
        <w:rPr>
          <w:rFonts w:hint="eastAsia" w:ascii="楷体" w:hAnsi="楷体" w:eastAsia="楷体" w:cs="楷体"/>
          <w:i w:val="0"/>
          <w:iCs w:val="0"/>
          <w:kern w:val="2"/>
          <w:sz w:val="18"/>
          <w:szCs w:val="20"/>
          <w:lang w:val="en-US" w:eastAsia="zh-CN" w:bidi="ar-SA"/>
        </w:rPr>
        <w:t xml:space="preserve">  Step 2.1 根据1.2部分的边界条件与递推公式求出</w:t>
      </w:r>
      <m:oMath>
        <m:sSub>
          <m:sSubPr>
            <m:ctrlPr>
              <w:rPr>
                <w:rFonts w:hint="eastAsia" w:ascii="Cambria Math" w:hAnsi="Cambria Math" w:eastAsia="楷体" w:cs="楷体"/>
                <w:i/>
                <w:iCs w:val="0"/>
                <w:kern w:val="2"/>
                <w:sz w:val="18"/>
                <w:szCs w:val="20"/>
                <w:lang w:val="en-US" w:bidi="ar-SA"/>
              </w:rPr>
            </m:ctrlPr>
          </m:sSubPr>
          <m:e>
            <m:r>
              <m:rPr/>
              <w:rPr>
                <w:rFonts w:hint="eastAsia" w:ascii="Cambria Math" w:hAnsi="Cambria Math" w:eastAsia="楷体" w:cs="楷体"/>
                <w:kern w:val="2"/>
                <w:sz w:val="18"/>
                <w:szCs w:val="20"/>
                <w:lang w:val="en-US" w:eastAsia="zh-CN" w:bidi="ar-SA"/>
              </w:rPr>
              <m:t>C</m:t>
            </m:r>
            <m:ctrlPr>
              <w:rPr>
                <w:rFonts w:hint="eastAsia" w:ascii="Cambria Math" w:hAnsi="Cambria Math" w:eastAsia="楷体" w:cs="楷体"/>
                <w:i/>
                <w:iCs w:val="0"/>
                <w:kern w:val="2"/>
                <w:sz w:val="18"/>
                <w:szCs w:val="20"/>
                <w:lang w:val="en-US" w:bidi="ar-SA"/>
              </w:rPr>
            </m:ctrlPr>
          </m:e>
          <m:sub>
            <m:r>
              <m:rPr/>
              <w:rPr>
                <w:rFonts w:hint="eastAsia" w:ascii="Cambria Math" w:hAnsi="Cambria Math" w:eastAsia="楷体" w:cs="楷体"/>
                <w:kern w:val="2"/>
                <w:sz w:val="18"/>
                <w:szCs w:val="20"/>
                <w:lang w:val="en-US" w:eastAsia="zh-CN" w:bidi="ar-SA"/>
              </w:rPr>
              <m:t>i, j</m:t>
            </m:r>
            <m:ctrlPr>
              <w:rPr>
                <w:rFonts w:hint="eastAsia" w:ascii="Cambria Math" w:hAnsi="Cambria Math" w:eastAsia="楷体" w:cs="楷体"/>
                <w:i/>
                <w:iCs w:val="0"/>
                <w:kern w:val="2"/>
                <w:sz w:val="18"/>
                <w:szCs w:val="20"/>
                <w:lang w:val="en-US" w:bidi="ar-SA"/>
              </w:rPr>
            </m:ctrlPr>
          </m:sub>
        </m:sSub>
        <m:r>
          <m:rPr/>
          <w:rPr>
            <w:rFonts w:hint="eastAsia" w:ascii="Cambria Math" w:hAnsi="Cambria Math" w:eastAsia="楷体" w:cs="楷体"/>
            <w:kern w:val="2"/>
            <w:sz w:val="18"/>
            <w:szCs w:val="20"/>
            <w:lang w:val="en-US" w:eastAsia="zh-CN" w:bidi="ar-SA"/>
          </w:rPr>
          <m:t xml:space="preserve"> ( i=1,...,k−1, j=1,...,m)</m:t>
        </m:r>
      </m:oMath>
      <w:r>
        <w:rPr>
          <w:rFonts w:hint="eastAsia" w:ascii="楷体" w:hAnsi="楷体" w:eastAsia="楷体" w:cs="楷体"/>
          <w:i w:val="0"/>
          <w:iCs w:val="0"/>
          <w:kern w:val="2"/>
          <w:sz w:val="18"/>
          <w:szCs w:val="20"/>
          <w:lang w:val="en-US" w:eastAsia="zh-CN" w:bidi="ar-SA"/>
        </w:rPr>
        <w:t>。</w:t>
      </w:r>
    </w:p>
    <w:p>
      <w:pPr>
        <w:pStyle w:val="3"/>
        <w:rPr>
          <w:rFonts w:hint="eastAsia" w:ascii="楷体" w:hAnsi="楷体" w:eastAsia="楷体" w:cs="楷体"/>
          <w:i w:val="0"/>
          <w:kern w:val="2"/>
          <w:sz w:val="18"/>
          <w:szCs w:val="20"/>
          <w:lang w:val="en-US" w:eastAsia="zh-CN" w:bidi="ar-SA"/>
        </w:rPr>
      </w:pPr>
      <w:r>
        <w:rPr>
          <w:rFonts w:hint="eastAsia" w:ascii="楷体" w:hAnsi="楷体" w:eastAsia="楷体" w:cs="楷体"/>
          <w:i w:val="0"/>
          <w:iCs w:val="0"/>
          <w:kern w:val="2"/>
          <w:sz w:val="18"/>
          <w:szCs w:val="20"/>
          <w:lang w:val="en-US" w:eastAsia="zh-CN" w:bidi="ar-SA"/>
        </w:rPr>
        <w:t xml:space="preserve">  Step 2.2 根据</w:t>
      </w:r>
      <m:oMath>
        <m:r>
          <m:rPr>
            <m:sty m:val="p"/>
          </m:rPr>
          <w:rPr>
            <w:rFonts w:hint="eastAsia" w:ascii="Cambria Math" w:hAnsi="Cambria Math" w:eastAsia="楷体" w:cs="楷体"/>
            <w:kern w:val="2"/>
            <w:sz w:val="18"/>
            <w:szCs w:val="20"/>
            <w:lang w:val="en-US" w:eastAsia="zh-CN" w:bidi="ar-SA"/>
          </w:rPr>
          <m:t>(2−1)</m:t>
        </m:r>
      </m:oMath>
      <w:r>
        <w:rPr>
          <w:rFonts w:hint="eastAsia" w:ascii="楷体" w:hAnsi="楷体" w:eastAsia="楷体" w:cs="楷体"/>
          <w:i w:val="0"/>
          <w:iCs w:val="0"/>
          <w:kern w:val="2"/>
          <w:sz w:val="18"/>
          <w:szCs w:val="20"/>
          <w:lang w:val="en-US" w:eastAsia="zh-CN" w:bidi="ar-SA"/>
        </w:rPr>
        <w:t>求出</w:t>
      </w:r>
      <m:oMath>
        <m:r>
          <m:rPr/>
          <w:rPr>
            <w:rFonts w:hint="eastAsia" w:ascii="Cambria Math" w:hAnsi="Cambria Math" w:eastAsia="楷体" w:cs="楷体"/>
            <w:kern w:val="2"/>
            <w:sz w:val="18"/>
            <w:szCs w:val="20"/>
            <w:lang w:val="en-US" w:eastAsia="zh-CN" w:bidi="ar-SA"/>
          </w:rPr>
          <m:t xml:space="preserve"> </m:t>
        </m:r>
        <m:sSub>
          <m:sSubPr>
            <m:ctrlPr>
              <w:rPr>
                <w:rFonts w:hint="eastAsia" w:ascii="Cambria Math" w:hAnsi="Cambria Math" w:eastAsia="楷体" w:cs="楷体"/>
                <w:i/>
                <w:kern w:val="2"/>
                <w:sz w:val="18"/>
                <w:szCs w:val="20"/>
                <w:lang w:val="en-US" w:eastAsia="zh-CN" w:bidi="ar-SA"/>
              </w:rPr>
            </m:ctrlPr>
          </m:sSubPr>
          <m:e>
            <m:r>
              <m:rPr/>
              <w:rPr>
                <w:rFonts w:hint="eastAsia" w:ascii="Cambria Math" w:hAnsi="Cambria Math" w:eastAsia="楷体" w:cs="楷体"/>
                <w:kern w:val="2"/>
                <w:sz w:val="18"/>
                <w:szCs w:val="20"/>
                <w:lang w:val="en-US" w:eastAsia="zh-CN" w:bidi="ar-SA"/>
              </w:rPr>
              <m:t>q</m:t>
            </m:r>
            <m:ctrlPr>
              <w:rPr>
                <w:rFonts w:hint="eastAsia" w:ascii="Cambria Math" w:hAnsi="Cambria Math" w:eastAsia="楷体" w:cs="楷体"/>
                <w:i/>
                <w:kern w:val="2"/>
                <w:sz w:val="18"/>
                <w:szCs w:val="20"/>
                <w:lang w:val="en-US" w:eastAsia="zh-CN" w:bidi="ar-SA"/>
              </w:rPr>
            </m:ctrlPr>
          </m:e>
          <m:sub>
            <m:r>
              <m:rPr/>
              <w:rPr>
                <w:rFonts w:hint="eastAsia" w:ascii="Cambria Math" w:hAnsi="Cambria Math" w:eastAsia="楷体" w:cs="楷体"/>
                <w:kern w:val="2"/>
                <w:sz w:val="18"/>
                <w:szCs w:val="20"/>
                <w:lang w:val="en-US" w:eastAsia="zh-CN" w:bidi="ar-SA"/>
              </w:rPr>
              <m:t>i,j</m:t>
            </m:r>
            <m:ctrlPr>
              <w:rPr>
                <w:rFonts w:hint="eastAsia" w:ascii="Cambria Math" w:hAnsi="Cambria Math" w:eastAsia="楷体" w:cs="楷体"/>
                <w:i/>
                <w:kern w:val="2"/>
                <w:sz w:val="18"/>
                <w:szCs w:val="20"/>
                <w:lang w:val="en-US" w:eastAsia="zh-CN" w:bidi="ar-SA"/>
              </w:rPr>
            </m:ctrlPr>
          </m:sub>
        </m:sSub>
        <m:r>
          <m:rPr/>
          <w:rPr>
            <w:rFonts w:hint="eastAsia" w:ascii="Cambria Math" w:hAnsi="Cambria Math" w:eastAsia="楷体" w:cs="楷体"/>
            <w:kern w:val="2"/>
            <w:sz w:val="18"/>
            <w:szCs w:val="20"/>
            <w:lang w:val="en-US" w:eastAsia="zh-CN" w:bidi="ar-SA"/>
          </w:rPr>
          <m:t>( i=k−1,...1, j=m,...,1)</m:t>
        </m:r>
      </m:oMath>
      <w:r>
        <w:rPr>
          <w:rFonts w:hint="eastAsia" w:ascii="楷体" w:hAnsi="楷体" w:eastAsia="楷体" w:cs="楷体"/>
          <w:i w:val="0"/>
          <w:kern w:val="2"/>
          <w:sz w:val="18"/>
          <w:szCs w:val="20"/>
          <w:lang w:val="en-US" w:eastAsia="zh-CN" w:bidi="ar-SA"/>
        </w:rPr>
        <w:t>。</w:t>
      </w:r>
    </w:p>
    <w:p>
      <w:pPr>
        <w:pStyle w:val="3"/>
        <w:rPr>
          <w:rFonts w:hint="eastAsia" w:ascii="楷体" w:hAnsi="楷体" w:eastAsia="楷体" w:cs="楷体"/>
          <w:i w:val="0"/>
          <w:kern w:val="2"/>
          <w:sz w:val="18"/>
          <w:szCs w:val="20"/>
          <w:lang w:val="en-US" w:eastAsia="zh-CN" w:bidi="ar-SA"/>
        </w:rPr>
      </w:pPr>
      <w:r>
        <w:rPr>
          <w:rFonts w:hint="eastAsia" w:ascii="楷体" w:hAnsi="楷体" w:eastAsia="楷体" w:cs="楷体"/>
          <w:i w:val="0"/>
          <w:kern w:val="2"/>
          <w:sz w:val="18"/>
          <w:szCs w:val="20"/>
          <w:lang w:val="en-US" w:eastAsia="zh-CN" w:bidi="ar-SA"/>
        </w:rPr>
        <w:t xml:space="preserve">  Step 2.3 根据</w:t>
      </w:r>
      <m:oMath>
        <m:r>
          <m:rPr>
            <m:sty m:val="p"/>
          </m:rPr>
          <w:rPr>
            <w:rFonts w:hint="eastAsia" w:ascii="Cambria Math" w:hAnsi="Cambria Math" w:eastAsia="楷体" w:cs="楷体"/>
            <w:kern w:val="2"/>
            <w:sz w:val="18"/>
            <w:szCs w:val="20"/>
            <w:lang w:val="en-US" w:eastAsia="zh-CN" w:bidi="ar-SA"/>
          </w:rPr>
          <m:t>(2−2)</m:t>
        </m:r>
      </m:oMath>
      <w:r>
        <w:rPr>
          <w:rFonts w:hint="eastAsia" w:ascii="楷体" w:hAnsi="楷体" w:eastAsia="楷体" w:cs="楷体"/>
          <w:i w:val="0"/>
          <w:iCs w:val="0"/>
          <w:kern w:val="2"/>
          <w:sz w:val="18"/>
          <w:szCs w:val="20"/>
          <w:lang w:val="en-US" w:eastAsia="zh-CN" w:bidi="ar-SA"/>
        </w:rPr>
        <w:t>求出</w:t>
      </w:r>
      <m:oMath>
        <m:r>
          <m:rPr/>
          <w:rPr>
            <w:rFonts w:hint="eastAsia" w:ascii="Cambria Math" w:hAnsi="Cambria Math" w:eastAsia="楷体" w:cs="楷体"/>
            <w:kern w:val="2"/>
            <w:sz w:val="18"/>
            <w:szCs w:val="20"/>
            <w:lang w:val="en-US" w:eastAsia="zh-CN" w:bidi="ar-SA"/>
          </w:rPr>
          <m:t xml:space="preserve"> </m:t>
        </m:r>
        <m:sSub>
          <m:sSubPr>
            <m:ctrlPr>
              <w:rPr>
                <w:rFonts w:hint="eastAsia" w:ascii="Cambria Math" w:hAnsi="Cambria Math" w:eastAsia="楷体" w:cs="楷体"/>
                <w:i/>
                <w:kern w:val="2"/>
                <w:sz w:val="18"/>
                <w:szCs w:val="20"/>
                <w:lang w:val="en-US" w:eastAsia="zh-CN" w:bidi="ar-SA"/>
              </w:rPr>
            </m:ctrlPr>
          </m:sSubPr>
          <m:e>
            <m:r>
              <m:rPr/>
              <w:rPr>
                <w:rFonts w:hint="eastAsia" w:ascii="Cambria Math" w:hAnsi="Cambria Math" w:eastAsia="楷体" w:cs="楷体"/>
                <w:kern w:val="2"/>
                <w:sz w:val="18"/>
                <w:szCs w:val="20"/>
                <w:lang w:val="en-US" w:eastAsia="zh-CN" w:bidi="ar-SA"/>
              </w:rPr>
              <m:t>f</m:t>
            </m:r>
            <m:ctrlPr>
              <w:rPr>
                <w:rFonts w:hint="eastAsia" w:ascii="Cambria Math" w:hAnsi="Cambria Math" w:eastAsia="楷体" w:cs="楷体"/>
                <w:i/>
                <w:kern w:val="2"/>
                <w:sz w:val="18"/>
                <w:szCs w:val="20"/>
                <w:lang w:val="en-US" w:eastAsia="zh-CN" w:bidi="ar-SA"/>
              </w:rPr>
            </m:ctrlPr>
          </m:e>
          <m:sub>
            <m:r>
              <m:rPr/>
              <w:rPr>
                <w:rFonts w:hint="eastAsia" w:ascii="Cambria Math" w:hAnsi="Cambria Math" w:eastAsia="楷体" w:cs="楷体"/>
                <w:kern w:val="2"/>
                <w:sz w:val="18"/>
                <w:szCs w:val="20"/>
                <w:lang w:val="en-US" w:eastAsia="zh-CN" w:bidi="ar-SA"/>
              </w:rPr>
              <m:t>i,j</m:t>
            </m:r>
            <m:ctrlPr>
              <w:rPr>
                <w:rFonts w:hint="eastAsia" w:ascii="Cambria Math" w:hAnsi="Cambria Math" w:eastAsia="楷体" w:cs="楷体"/>
                <w:i/>
                <w:kern w:val="2"/>
                <w:sz w:val="18"/>
                <w:szCs w:val="20"/>
                <w:lang w:val="en-US" w:eastAsia="zh-CN" w:bidi="ar-SA"/>
              </w:rPr>
            </m:ctrlPr>
          </m:sub>
        </m:sSub>
        <m:r>
          <m:rPr/>
          <w:rPr>
            <w:rFonts w:hint="eastAsia" w:ascii="Cambria Math" w:hAnsi="Cambria Math" w:eastAsia="楷体" w:cs="楷体"/>
            <w:kern w:val="2"/>
            <w:sz w:val="18"/>
            <w:szCs w:val="20"/>
            <w:lang w:val="en-US" w:eastAsia="zh-CN" w:bidi="ar-SA"/>
          </w:rPr>
          <m:t>( i=1,...,k, j=1,...,m)</m:t>
        </m:r>
      </m:oMath>
      <w:r>
        <w:rPr>
          <w:rFonts w:hint="eastAsia" w:ascii="楷体" w:hAnsi="楷体" w:eastAsia="楷体" w:cs="楷体"/>
          <w:i w:val="0"/>
          <w:kern w:val="2"/>
          <w:sz w:val="18"/>
          <w:szCs w:val="20"/>
          <w:lang w:val="en-US" w:eastAsia="zh-CN" w:bidi="ar-SA"/>
        </w:rPr>
        <w:t>。</w:t>
      </w:r>
    </w:p>
    <w:p>
      <w:pPr>
        <w:pStyle w:val="3"/>
        <w:rPr>
          <w:rFonts w:hint="eastAsia" w:ascii="楷体" w:hAnsi="楷体" w:eastAsia="楷体" w:cs="楷体"/>
          <w:i w:val="0"/>
          <w:kern w:val="2"/>
          <w:sz w:val="18"/>
          <w:szCs w:val="20"/>
          <w:lang w:val="en-US" w:eastAsia="zh-CN" w:bidi="ar-SA"/>
        </w:rPr>
      </w:pPr>
      <w:r>
        <w:rPr>
          <w:rFonts w:hint="eastAsia" w:ascii="楷体" w:hAnsi="楷体" w:eastAsia="楷体" w:cs="楷体"/>
          <w:i w:val="0"/>
          <w:kern w:val="2"/>
          <w:sz w:val="18"/>
          <w:szCs w:val="20"/>
          <w:lang w:val="en-US" w:eastAsia="zh-CN" w:bidi="ar-SA"/>
        </w:rPr>
        <w:t xml:space="preserve">  Step 2.4 求出工序</w:t>
      </w:r>
      <m:oMath>
        <m:sSub>
          <m:sSubPr>
            <m:ctrlPr>
              <w:rPr>
                <w:rFonts w:hint="eastAsia" w:ascii="Cambria Math" w:hAnsi="Cambria Math" w:eastAsia="楷体" w:cs="楷体"/>
                <w:i/>
                <w:kern w:val="2"/>
                <w:sz w:val="18"/>
                <w:szCs w:val="20"/>
                <w:lang w:val="en-US" w:bidi="ar-SA"/>
              </w:rPr>
            </m:ctrlPr>
          </m:sSubPr>
          <m:e>
            <m:r>
              <m:rPr/>
              <w:rPr>
                <w:rFonts w:hint="eastAsia" w:ascii="Cambria Math" w:hAnsi="Cambria Math" w:eastAsia="楷体" w:cs="楷体"/>
                <w:kern w:val="2"/>
                <w:sz w:val="18"/>
                <w:szCs w:val="20"/>
                <w:lang w:val="en-US" w:bidi="ar-SA"/>
              </w:rPr>
              <m:t>π</m:t>
            </m:r>
            <m:ctrlPr>
              <w:rPr>
                <w:rFonts w:hint="eastAsia" w:ascii="Cambria Math" w:hAnsi="Cambria Math" w:eastAsia="楷体" w:cs="楷体"/>
                <w:i/>
                <w:kern w:val="2"/>
                <w:sz w:val="18"/>
                <w:szCs w:val="20"/>
                <w:lang w:val="en-US" w:bidi="ar-SA"/>
              </w:rPr>
            </m:ctrlPr>
          </m:e>
          <m:sub>
            <m:r>
              <m:rPr/>
              <w:rPr>
                <w:rFonts w:hint="eastAsia" w:ascii="Cambria Math" w:hAnsi="Cambria Math" w:eastAsia="楷体" w:cs="楷体"/>
                <w:kern w:val="2"/>
                <w:sz w:val="18"/>
                <w:szCs w:val="20"/>
                <w:lang w:val="en-US" w:eastAsia="zh-CN" w:bidi="ar-SA"/>
              </w:rPr>
              <m:t>k</m:t>
            </m:r>
            <m:ctrlPr>
              <w:rPr>
                <w:rFonts w:hint="eastAsia" w:ascii="Cambria Math" w:hAnsi="Cambria Math" w:eastAsia="楷体" w:cs="楷体"/>
                <w:i/>
                <w:kern w:val="2"/>
                <w:sz w:val="18"/>
                <w:szCs w:val="20"/>
                <w:lang w:val="en-US" w:bidi="ar-SA"/>
              </w:rPr>
            </m:ctrlPr>
          </m:sub>
        </m:sSub>
      </m:oMath>
      <w:r>
        <w:rPr>
          <w:rFonts w:hint="eastAsia" w:ascii="楷体" w:hAnsi="楷体" w:eastAsia="楷体" w:cs="楷体"/>
          <w:i w:val="0"/>
          <w:kern w:val="2"/>
          <w:sz w:val="18"/>
          <w:szCs w:val="20"/>
          <w:lang w:val="en-US" w:eastAsia="zh-CN" w:bidi="ar-SA"/>
        </w:rPr>
        <w:t>在</w:t>
      </w:r>
      <m:oMath>
        <m:r>
          <m:rPr/>
          <w:rPr>
            <w:rFonts w:hint="eastAsia" w:ascii="Cambria Math" w:hAnsi="Cambria Math" w:eastAsia="楷体" w:cs="楷体"/>
            <w:kern w:val="2"/>
            <w:sz w:val="18"/>
            <w:szCs w:val="20"/>
            <w:lang w:val="en-US" w:eastAsia="zh-CN" w:bidi="ar-SA"/>
          </w:rPr>
          <m:t>i</m:t>
        </m:r>
      </m:oMath>
      <w:r>
        <w:rPr>
          <w:rFonts w:hint="eastAsia" w:ascii="楷体" w:hAnsi="楷体" w:eastAsia="楷体" w:cs="楷体"/>
          <w:i w:val="0"/>
          <w:iCs/>
          <w:kern w:val="2"/>
          <w:sz w:val="18"/>
          <w:szCs w:val="20"/>
          <w:lang w:val="en-US" w:eastAsia="zh-CN" w:bidi="ar-SA"/>
        </w:rPr>
        <w:t>位置插入后，新的部分总时间跨度</w:t>
      </w:r>
      <m:oMath>
        <m:sSub>
          <m:sSubPr>
            <m:ctrlPr>
              <w:rPr>
                <w:rFonts w:hint="eastAsia" w:ascii="Cambria Math" w:hAnsi="Cambria Math" w:eastAsia="楷体" w:cs="楷体"/>
                <w:i/>
                <w:iCs/>
                <w:kern w:val="2"/>
                <w:sz w:val="18"/>
                <w:szCs w:val="20"/>
                <w:lang w:val="en-US" w:bidi="ar-SA"/>
              </w:rPr>
            </m:ctrlPr>
          </m:sSubPr>
          <m:e>
            <m:r>
              <m:rPr/>
              <w:rPr>
                <w:rFonts w:hint="eastAsia" w:ascii="Cambria Math" w:hAnsi="Cambria Math" w:eastAsia="楷体" w:cs="楷体"/>
                <w:kern w:val="2"/>
                <w:sz w:val="18"/>
                <w:szCs w:val="20"/>
                <w:lang w:val="en-US" w:eastAsia="zh-CN" w:bidi="ar-SA"/>
              </w:rPr>
              <m:t>M</m:t>
            </m:r>
            <m:ctrlPr>
              <w:rPr>
                <w:rFonts w:hint="eastAsia" w:ascii="Cambria Math" w:hAnsi="Cambria Math" w:eastAsia="楷体" w:cs="楷体"/>
                <w:i/>
                <w:iCs/>
                <w:kern w:val="2"/>
                <w:sz w:val="18"/>
                <w:szCs w:val="20"/>
                <w:lang w:val="en-US" w:bidi="ar-SA"/>
              </w:rPr>
            </m:ctrlPr>
          </m:e>
          <m:sub>
            <m:r>
              <m:rPr/>
              <w:rPr>
                <w:rFonts w:hint="eastAsia" w:ascii="Cambria Math" w:hAnsi="Cambria Math" w:eastAsia="楷体" w:cs="楷体"/>
                <w:kern w:val="2"/>
                <w:sz w:val="18"/>
                <w:szCs w:val="20"/>
                <w:lang w:val="en-US" w:eastAsia="zh-CN" w:bidi="ar-SA"/>
              </w:rPr>
              <m:t>i</m:t>
            </m:r>
            <m:ctrlPr>
              <w:rPr>
                <w:rFonts w:hint="eastAsia" w:ascii="Cambria Math" w:hAnsi="Cambria Math" w:eastAsia="楷体" w:cs="楷体"/>
                <w:i/>
                <w:iCs/>
                <w:kern w:val="2"/>
                <w:sz w:val="18"/>
                <w:szCs w:val="20"/>
                <w:lang w:val="en-US" w:bidi="ar-SA"/>
              </w:rPr>
            </m:ctrlPr>
          </m:sub>
        </m:sSub>
        <m:r>
          <m:rPr/>
          <w:rPr>
            <w:rFonts w:hint="eastAsia" w:ascii="Cambria Math" w:hAnsi="Cambria Math" w:eastAsia="楷体" w:cs="楷体"/>
            <w:kern w:val="2"/>
            <w:sz w:val="18"/>
            <w:szCs w:val="20"/>
            <w:lang w:val="en-US" w:eastAsia="zh-CN" w:bidi="ar-SA"/>
          </w:rPr>
          <m:t>=</m:t>
        </m:r>
        <m:func>
          <m:funcPr>
            <m:ctrlPr>
              <w:rPr>
                <w:rFonts w:hint="eastAsia" w:ascii="Cambria Math" w:hAnsi="Cambria Math" w:eastAsia="楷体" w:cs="楷体"/>
                <w:i/>
                <w:iCs/>
                <w:kern w:val="2"/>
                <w:sz w:val="18"/>
                <w:szCs w:val="20"/>
                <w:lang w:val="en-US" w:eastAsia="zh-CN" w:bidi="ar-SA"/>
              </w:rPr>
            </m:ctrlPr>
          </m:funcPr>
          <m:fName>
            <m:limLow>
              <m:limLowPr>
                <m:ctrlPr>
                  <w:rPr>
                    <w:rFonts w:hint="eastAsia" w:ascii="Cambria Math" w:hAnsi="Cambria Math" w:eastAsia="楷体" w:cs="楷体"/>
                    <w:iCs/>
                    <w:kern w:val="2"/>
                    <w:sz w:val="18"/>
                    <w:szCs w:val="20"/>
                    <w:lang w:val="en-US" w:eastAsia="zh-CN" w:bidi="ar-SA"/>
                  </w:rPr>
                </m:ctrlPr>
              </m:limLowPr>
              <m:e>
                <m:r>
                  <m:rPr>
                    <m:sty m:val="p"/>
                  </m:rPr>
                  <w:rPr>
                    <w:rFonts w:hint="eastAsia" w:ascii="Cambria Math" w:hAnsi="Cambria Math" w:eastAsia="楷体" w:cs="楷体"/>
                    <w:kern w:val="2"/>
                    <w:sz w:val="18"/>
                    <w:szCs w:val="20"/>
                    <w:lang w:val="en-US" w:bidi="ar-SA"/>
                  </w:rPr>
                  <m:t>max</m:t>
                </m:r>
                <m:ctrlPr>
                  <w:rPr>
                    <w:rFonts w:hint="eastAsia" w:ascii="Cambria Math" w:hAnsi="Cambria Math" w:eastAsia="楷体" w:cs="楷体"/>
                    <w:i/>
                    <w:iCs/>
                    <w:kern w:val="2"/>
                    <w:sz w:val="18"/>
                    <w:szCs w:val="20"/>
                    <w:lang w:val="en-US" w:eastAsia="zh-CN" w:bidi="ar-SA"/>
                  </w:rPr>
                </m:ctrlPr>
              </m:e>
              <m:lim>
                <m:r>
                  <m:rPr/>
                  <w:rPr>
                    <w:rFonts w:hint="eastAsia" w:ascii="Cambria Math" w:hAnsi="Cambria Math" w:eastAsia="楷体" w:cs="楷体"/>
                    <w:kern w:val="2"/>
                    <w:sz w:val="18"/>
                    <w:szCs w:val="20"/>
                    <w:lang w:val="en-US" w:eastAsia="zh-CN" w:bidi="ar-SA"/>
                  </w:rPr>
                  <m:t>j</m:t>
                </m:r>
                <m:ctrlPr>
                  <w:rPr>
                    <w:rFonts w:hint="eastAsia" w:ascii="Cambria Math" w:hAnsi="Cambria Math" w:eastAsia="楷体" w:cs="楷体"/>
                    <w:i/>
                    <w:iCs/>
                    <w:kern w:val="2"/>
                    <w:sz w:val="18"/>
                    <w:szCs w:val="20"/>
                    <w:lang w:val="en-US" w:eastAsia="zh-CN" w:bidi="ar-SA"/>
                  </w:rPr>
                </m:ctrlPr>
              </m:lim>
            </m:limLow>
            <m:ctrlPr>
              <w:rPr>
                <w:rFonts w:hint="eastAsia" w:ascii="Cambria Math" w:hAnsi="Cambria Math" w:eastAsia="楷体" w:cs="楷体"/>
                <w:i/>
                <w:iCs/>
                <w:kern w:val="2"/>
                <w:sz w:val="18"/>
                <w:szCs w:val="20"/>
                <w:lang w:val="en-US" w:eastAsia="zh-CN" w:bidi="ar-SA"/>
              </w:rPr>
            </m:ctrlPr>
          </m:fName>
          <m:e>
            <m:d>
              <m:dPr>
                <m:ctrlPr>
                  <w:rPr>
                    <w:rFonts w:hint="eastAsia" w:ascii="Cambria Math" w:hAnsi="Cambria Math" w:eastAsia="楷体" w:cs="楷体"/>
                    <w:i/>
                    <w:iCs/>
                    <w:kern w:val="2"/>
                    <w:sz w:val="18"/>
                    <w:szCs w:val="20"/>
                    <w:lang w:val="en-US" w:eastAsia="zh-CN" w:bidi="ar-SA"/>
                  </w:rPr>
                </m:ctrlPr>
              </m:dPr>
              <m:e>
                <m:sSub>
                  <m:sSubPr>
                    <m:ctrlPr>
                      <w:rPr>
                        <w:rFonts w:hint="eastAsia" w:ascii="Cambria Math" w:hAnsi="Cambria Math" w:eastAsia="楷体" w:cs="楷体"/>
                        <w:i/>
                        <w:iCs/>
                        <w:kern w:val="2"/>
                        <w:sz w:val="18"/>
                        <w:szCs w:val="20"/>
                        <w:lang w:val="en-US" w:eastAsia="zh-CN" w:bidi="ar-SA"/>
                      </w:rPr>
                    </m:ctrlPr>
                  </m:sSubPr>
                  <m:e>
                    <m:r>
                      <m:rPr/>
                      <w:rPr>
                        <w:rFonts w:hint="eastAsia" w:ascii="Cambria Math" w:hAnsi="Cambria Math" w:eastAsia="楷体" w:cs="楷体"/>
                        <w:kern w:val="2"/>
                        <w:sz w:val="18"/>
                        <w:szCs w:val="20"/>
                        <w:lang w:val="en-US" w:eastAsia="zh-CN" w:bidi="ar-SA"/>
                      </w:rPr>
                      <m:t>f</m:t>
                    </m:r>
                    <m:ctrlPr>
                      <w:rPr>
                        <w:rFonts w:hint="eastAsia" w:ascii="Cambria Math" w:hAnsi="Cambria Math" w:eastAsia="楷体" w:cs="楷体"/>
                        <w:i/>
                        <w:iCs/>
                        <w:kern w:val="2"/>
                        <w:sz w:val="18"/>
                        <w:szCs w:val="20"/>
                        <w:lang w:val="en-US" w:eastAsia="zh-CN" w:bidi="ar-SA"/>
                      </w:rPr>
                    </m:ctrlPr>
                  </m:e>
                  <m:sub>
                    <m:r>
                      <m:rPr/>
                      <w:rPr>
                        <w:rFonts w:hint="eastAsia" w:ascii="Cambria Math" w:hAnsi="Cambria Math" w:eastAsia="楷体" w:cs="楷体"/>
                        <w:kern w:val="2"/>
                        <w:sz w:val="18"/>
                        <w:szCs w:val="20"/>
                        <w:lang w:val="en-US" w:eastAsia="zh-CN" w:bidi="ar-SA"/>
                      </w:rPr>
                      <m:t>i, j</m:t>
                    </m:r>
                    <m:ctrlPr>
                      <w:rPr>
                        <w:rFonts w:hint="eastAsia" w:ascii="Cambria Math" w:hAnsi="Cambria Math" w:eastAsia="楷体" w:cs="楷体"/>
                        <w:i/>
                        <w:iCs/>
                        <w:kern w:val="2"/>
                        <w:sz w:val="18"/>
                        <w:szCs w:val="20"/>
                        <w:lang w:val="en-US" w:eastAsia="zh-CN" w:bidi="ar-SA"/>
                      </w:rPr>
                    </m:ctrlPr>
                  </m:sub>
                </m:sSub>
                <m:r>
                  <m:rPr/>
                  <w:rPr>
                    <w:rFonts w:hint="eastAsia" w:ascii="Cambria Math" w:hAnsi="Cambria Math" w:eastAsia="楷体" w:cs="楷体"/>
                    <w:kern w:val="2"/>
                    <w:sz w:val="18"/>
                    <w:szCs w:val="20"/>
                    <w:lang w:val="en-US" w:eastAsia="zh-CN" w:bidi="ar-SA"/>
                  </w:rPr>
                  <m:t>+</m:t>
                </m:r>
                <m:sSub>
                  <m:sSubPr>
                    <m:ctrlPr>
                      <w:rPr>
                        <w:rFonts w:hint="eastAsia" w:ascii="Cambria Math" w:hAnsi="Cambria Math" w:eastAsia="楷体" w:cs="楷体"/>
                        <w:i/>
                        <w:iCs/>
                        <w:kern w:val="2"/>
                        <w:sz w:val="18"/>
                        <w:szCs w:val="20"/>
                        <w:lang w:val="en-US" w:eastAsia="zh-CN" w:bidi="ar-SA"/>
                      </w:rPr>
                    </m:ctrlPr>
                  </m:sSubPr>
                  <m:e>
                    <m:r>
                      <m:rPr/>
                      <w:rPr>
                        <w:rFonts w:hint="eastAsia" w:ascii="Cambria Math" w:hAnsi="Cambria Math" w:eastAsia="楷体" w:cs="楷体"/>
                        <w:kern w:val="2"/>
                        <w:sz w:val="18"/>
                        <w:szCs w:val="20"/>
                        <w:lang w:val="en-US" w:eastAsia="zh-CN" w:bidi="ar-SA"/>
                      </w:rPr>
                      <m:t>q</m:t>
                    </m:r>
                    <m:ctrlPr>
                      <w:rPr>
                        <w:rFonts w:hint="eastAsia" w:ascii="Cambria Math" w:hAnsi="Cambria Math" w:eastAsia="楷体" w:cs="楷体"/>
                        <w:i/>
                        <w:iCs/>
                        <w:kern w:val="2"/>
                        <w:sz w:val="18"/>
                        <w:szCs w:val="20"/>
                        <w:lang w:val="en-US" w:eastAsia="zh-CN" w:bidi="ar-SA"/>
                      </w:rPr>
                    </m:ctrlPr>
                  </m:e>
                  <m:sub>
                    <m:r>
                      <m:rPr/>
                      <w:rPr>
                        <w:rFonts w:hint="eastAsia" w:ascii="Cambria Math" w:hAnsi="Cambria Math" w:eastAsia="楷体" w:cs="楷体"/>
                        <w:kern w:val="2"/>
                        <w:sz w:val="18"/>
                        <w:szCs w:val="20"/>
                        <w:lang w:val="en-US" w:eastAsia="zh-CN" w:bidi="ar-SA"/>
                      </w:rPr>
                      <m:t>i, j</m:t>
                    </m:r>
                    <m:ctrlPr>
                      <w:rPr>
                        <w:rFonts w:hint="eastAsia" w:ascii="Cambria Math" w:hAnsi="Cambria Math" w:eastAsia="楷体" w:cs="楷体"/>
                        <w:i/>
                        <w:iCs/>
                        <w:kern w:val="2"/>
                        <w:sz w:val="18"/>
                        <w:szCs w:val="20"/>
                        <w:lang w:val="en-US" w:eastAsia="zh-CN" w:bidi="ar-SA"/>
                      </w:rPr>
                    </m:ctrlPr>
                  </m:sub>
                </m:sSub>
                <m:ctrlPr>
                  <w:rPr>
                    <w:rFonts w:hint="eastAsia" w:ascii="Cambria Math" w:hAnsi="Cambria Math" w:eastAsia="楷体" w:cs="楷体"/>
                    <w:i/>
                    <w:iCs/>
                    <w:kern w:val="2"/>
                    <w:sz w:val="18"/>
                    <w:szCs w:val="20"/>
                    <w:lang w:val="en-US" w:eastAsia="zh-CN" w:bidi="ar-SA"/>
                  </w:rPr>
                </m:ctrlPr>
              </m:e>
            </m:d>
            <m:ctrlPr>
              <w:rPr>
                <w:rFonts w:hint="eastAsia" w:ascii="Cambria Math" w:hAnsi="Cambria Math" w:eastAsia="楷体" w:cs="楷体"/>
                <w:i/>
                <w:iCs/>
                <w:kern w:val="2"/>
                <w:sz w:val="18"/>
                <w:szCs w:val="20"/>
                <w:lang w:val="en-US" w:eastAsia="zh-CN" w:bidi="ar-SA"/>
              </w:rPr>
            </m:ctrlPr>
          </m:e>
        </m:func>
      </m:oMath>
      <w:r>
        <w:rPr>
          <w:rFonts w:hint="eastAsia" w:ascii="楷体" w:hAnsi="楷体" w:eastAsia="楷体" w:cs="楷体"/>
          <w:i w:val="0"/>
          <w:iCs/>
          <w:kern w:val="2"/>
          <w:sz w:val="18"/>
          <w:szCs w:val="20"/>
          <w:lang w:val="en-US" w:eastAsia="zh-CN" w:bidi="ar-SA"/>
        </w:rPr>
        <w:t>，其中下标满足约束条件</w:t>
      </w:r>
      <m:oMath>
        <m:r>
          <m:rPr/>
          <w:rPr>
            <w:rFonts w:hint="eastAsia" w:ascii="Cambria Math" w:hAnsi="Cambria Math" w:eastAsia="楷体" w:cs="楷体"/>
            <w:kern w:val="2"/>
            <w:sz w:val="18"/>
            <w:szCs w:val="20"/>
            <w:lang w:val="en-US" w:eastAsia="zh-CN" w:bidi="ar-SA"/>
          </w:rPr>
          <m:t xml:space="preserve"> i=1,...,k, j=1,...,m</m:t>
        </m:r>
      </m:oMath>
      <w:r>
        <w:rPr>
          <w:rFonts w:hint="eastAsia" w:ascii="楷体" w:hAnsi="楷体" w:eastAsia="楷体" w:cs="楷体"/>
          <w:i w:val="0"/>
          <w:kern w:val="2"/>
          <w:sz w:val="18"/>
          <w:szCs w:val="20"/>
          <w:lang w:val="en-US" w:eastAsia="zh-CN" w:bidi="ar-SA"/>
        </w:rPr>
        <w:t>。</w:t>
      </w:r>
    </w:p>
    <w:p>
      <w:pPr>
        <w:pStyle w:val="3"/>
        <w:rPr>
          <w:rFonts w:hint="eastAsia" w:ascii="楷体" w:hAnsi="楷体" w:eastAsia="楷体" w:cs="楷体"/>
          <w:i w:val="0"/>
          <w:kern w:val="2"/>
          <w:sz w:val="18"/>
          <w:szCs w:val="20"/>
          <w:lang w:val="en-US" w:eastAsia="zh-CN" w:bidi="ar-SA"/>
        </w:rPr>
      </w:pPr>
      <w:r>
        <w:rPr>
          <w:rFonts w:hint="eastAsia" w:ascii="楷体" w:hAnsi="楷体" w:eastAsia="楷体" w:cs="楷体"/>
          <w:i w:val="0"/>
          <w:kern w:val="2"/>
          <w:sz w:val="18"/>
          <w:szCs w:val="20"/>
          <w:lang w:val="en-US" w:eastAsia="zh-CN" w:bidi="ar-SA"/>
        </w:rPr>
        <w:t xml:space="preserve">  Step 2.5 跟踪记录最小部分时间跨度值</w:t>
      </w:r>
      <m:oMath>
        <m:sSubSup>
          <m:sSubSupPr>
            <m:ctrlPr>
              <w:rPr>
                <w:rFonts w:hint="eastAsia" w:ascii="Cambria Math" w:hAnsi="Cambria Math" w:eastAsia="楷体" w:cs="楷体"/>
                <w:i/>
                <w:kern w:val="2"/>
                <w:sz w:val="18"/>
                <w:szCs w:val="20"/>
                <w:lang w:val="en-US" w:bidi="ar-SA"/>
              </w:rPr>
            </m:ctrlPr>
          </m:sSubSupPr>
          <m:e>
            <m:r>
              <m:rPr/>
              <w:rPr>
                <w:rFonts w:hint="eastAsia" w:ascii="Cambria Math" w:hAnsi="Cambria Math" w:eastAsia="楷体" w:cs="楷体"/>
                <w:kern w:val="2"/>
                <w:sz w:val="18"/>
                <w:szCs w:val="20"/>
                <w:lang w:val="en-US" w:eastAsia="zh-CN" w:bidi="ar-SA"/>
              </w:rPr>
              <m:t>M</m:t>
            </m:r>
            <m:ctrlPr>
              <w:rPr>
                <w:rFonts w:hint="eastAsia" w:ascii="Cambria Math" w:hAnsi="Cambria Math" w:eastAsia="楷体" w:cs="楷体"/>
                <w:i/>
                <w:kern w:val="2"/>
                <w:sz w:val="18"/>
                <w:szCs w:val="20"/>
                <w:lang w:val="en-US" w:bidi="ar-SA"/>
              </w:rPr>
            </m:ctrlPr>
          </m:e>
          <m:sub>
            <m:r>
              <m:rPr/>
              <w:rPr>
                <w:rFonts w:hint="eastAsia" w:ascii="Cambria Math" w:hAnsi="Cambria Math" w:eastAsia="楷体" w:cs="楷体"/>
                <w:kern w:val="2"/>
                <w:sz w:val="18"/>
                <w:szCs w:val="20"/>
                <w:lang w:val="en-US" w:eastAsia="zh-CN" w:bidi="ar-SA"/>
              </w:rPr>
              <m:t>i</m:t>
            </m:r>
            <m:ctrlPr>
              <w:rPr>
                <w:rFonts w:hint="eastAsia" w:ascii="Cambria Math" w:hAnsi="Cambria Math" w:eastAsia="楷体" w:cs="楷体"/>
                <w:i/>
                <w:kern w:val="2"/>
                <w:sz w:val="18"/>
                <w:szCs w:val="20"/>
                <w:lang w:val="en-US" w:bidi="ar-SA"/>
              </w:rPr>
            </m:ctrlPr>
          </m:sub>
          <m:sup>
            <m:r>
              <m:rPr/>
              <w:rPr>
                <w:rFonts w:hint="eastAsia" w:ascii="Cambria Math" w:hAnsi="Cambria Math" w:eastAsia="楷体" w:cs="楷体"/>
                <w:kern w:val="2"/>
                <w:sz w:val="18"/>
                <w:szCs w:val="20"/>
                <w:lang w:val="en-US" w:eastAsia="zh-CN" w:bidi="ar-SA"/>
              </w:rPr>
              <m:t>∗</m:t>
            </m:r>
            <m:ctrlPr>
              <w:rPr>
                <w:rFonts w:hint="eastAsia" w:ascii="Cambria Math" w:hAnsi="Cambria Math" w:eastAsia="楷体" w:cs="楷体"/>
                <w:i/>
                <w:kern w:val="2"/>
                <w:sz w:val="18"/>
                <w:szCs w:val="20"/>
                <w:lang w:val="en-US" w:bidi="ar-SA"/>
              </w:rPr>
            </m:ctrlPr>
          </m:sup>
        </m:sSubSup>
      </m:oMath>
      <w:r>
        <w:rPr>
          <w:rFonts w:hint="eastAsia" w:ascii="楷体" w:hAnsi="楷体" w:eastAsia="楷体" w:cs="楷体"/>
          <w:i w:val="0"/>
          <w:kern w:val="2"/>
          <w:sz w:val="18"/>
          <w:szCs w:val="20"/>
          <w:lang w:val="en-US" w:eastAsia="zh-CN" w:bidi="ar-SA"/>
        </w:rPr>
        <w:t>，以及对应的插入位置</w:t>
      </w:r>
      <m:oMath>
        <m:sSup>
          <m:sSupPr>
            <m:ctrlPr>
              <w:rPr>
                <w:rFonts w:hint="eastAsia" w:ascii="Cambria Math" w:hAnsi="Cambria Math" w:eastAsia="楷体" w:cs="楷体"/>
                <w:i/>
                <w:kern w:val="2"/>
                <w:sz w:val="18"/>
                <w:szCs w:val="20"/>
                <w:lang w:val="en-US" w:bidi="ar-SA"/>
              </w:rPr>
            </m:ctrlPr>
          </m:sSupPr>
          <m:e>
            <m:r>
              <m:rPr/>
              <w:rPr>
                <w:rFonts w:hint="eastAsia" w:ascii="Cambria Math" w:hAnsi="Cambria Math" w:eastAsia="楷体" w:cs="楷体"/>
                <w:kern w:val="2"/>
                <w:sz w:val="18"/>
                <w:szCs w:val="20"/>
                <w:lang w:val="en-US" w:eastAsia="zh-CN" w:bidi="ar-SA"/>
              </w:rPr>
              <m:t>i</m:t>
            </m:r>
            <m:ctrlPr>
              <w:rPr>
                <w:rFonts w:hint="eastAsia" w:ascii="Cambria Math" w:hAnsi="Cambria Math" w:eastAsia="楷体" w:cs="楷体"/>
                <w:i/>
                <w:kern w:val="2"/>
                <w:sz w:val="18"/>
                <w:szCs w:val="20"/>
                <w:lang w:val="en-US" w:bidi="ar-SA"/>
              </w:rPr>
            </m:ctrlPr>
          </m:e>
          <m:sup>
            <m:r>
              <m:rPr/>
              <w:rPr>
                <w:rFonts w:hint="eastAsia" w:ascii="Cambria Math" w:hAnsi="Cambria Math" w:eastAsia="楷体" w:cs="楷体"/>
                <w:kern w:val="2"/>
                <w:sz w:val="18"/>
                <w:szCs w:val="20"/>
                <w:lang w:val="en-US" w:eastAsia="zh-CN" w:bidi="ar-SA"/>
              </w:rPr>
              <m:t>∗</m:t>
            </m:r>
            <m:ctrlPr>
              <w:rPr>
                <w:rFonts w:hint="eastAsia" w:ascii="Cambria Math" w:hAnsi="Cambria Math" w:eastAsia="楷体" w:cs="楷体"/>
                <w:i/>
                <w:kern w:val="2"/>
                <w:sz w:val="18"/>
                <w:szCs w:val="20"/>
                <w:lang w:val="en-US" w:bidi="ar-SA"/>
              </w:rPr>
            </m:ctrlPr>
          </m:sup>
        </m:sSup>
      </m:oMath>
      <w:r>
        <w:rPr>
          <w:rFonts w:hint="eastAsia" w:ascii="楷体" w:hAnsi="楷体" w:eastAsia="楷体" w:cs="楷体"/>
          <w:i w:val="0"/>
          <w:kern w:val="2"/>
          <w:sz w:val="18"/>
          <w:szCs w:val="20"/>
          <w:lang w:val="en-US" w:eastAsia="zh-CN" w:bidi="ar-SA"/>
        </w:rPr>
        <w:t>，并将工序</w:t>
      </w:r>
      <m:oMath>
        <m:sSub>
          <m:sSubPr>
            <m:ctrlPr>
              <w:rPr>
                <w:rFonts w:hint="eastAsia" w:ascii="Cambria Math" w:hAnsi="Cambria Math" w:eastAsia="楷体" w:cs="楷体"/>
                <w:i/>
                <w:kern w:val="2"/>
                <w:sz w:val="18"/>
                <w:szCs w:val="20"/>
                <w:lang w:val="en-US" w:bidi="ar-SA"/>
              </w:rPr>
            </m:ctrlPr>
          </m:sSubPr>
          <m:e>
            <m:r>
              <m:rPr/>
              <w:rPr>
                <w:rFonts w:hint="eastAsia" w:ascii="Cambria Math" w:hAnsi="Cambria Math" w:eastAsia="楷体" w:cs="楷体"/>
                <w:kern w:val="2"/>
                <w:sz w:val="18"/>
                <w:szCs w:val="20"/>
                <w:lang w:val="en-US" w:bidi="ar-SA"/>
              </w:rPr>
              <m:t>π</m:t>
            </m:r>
            <m:ctrlPr>
              <w:rPr>
                <w:rFonts w:hint="eastAsia" w:ascii="Cambria Math" w:hAnsi="Cambria Math" w:eastAsia="楷体" w:cs="楷体"/>
                <w:i/>
                <w:kern w:val="2"/>
                <w:sz w:val="18"/>
                <w:szCs w:val="20"/>
                <w:lang w:val="en-US" w:bidi="ar-SA"/>
              </w:rPr>
            </m:ctrlPr>
          </m:e>
          <m:sub>
            <m:r>
              <m:rPr/>
              <w:rPr>
                <w:rFonts w:hint="eastAsia" w:ascii="Cambria Math" w:hAnsi="Cambria Math" w:eastAsia="楷体" w:cs="楷体"/>
                <w:kern w:val="2"/>
                <w:sz w:val="18"/>
                <w:szCs w:val="20"/>
                <w:lang w:val="en-US" w:eastAsia="zh-CN" w:bidi="ar-SA"/>
              </w:rPr>
              <m:t>k</m:t>
            </m:r>
            <m:ctrlPr>
              <w:rPr>
                <w:rFonts w:hint="eastAsia" w:ascii="Cambria Math" w:hAnsi="Cambria Math" w:eastAsia="楷体" w:cs="楷体"/>
                <w:i/>
                <w:kern w:val="2"/>
                <w:sz w:val="18"/>
                <w:szCs w:val="20"/>
                <w:lang w:val="en-US" w:bidi="ar-SA"/>
              </w:rPr>
            </m:ctrlPr>
          </m:sub>
        </m:sSub>
      </m:oMath>
      <w:r>
        <w:rPr>
          <w:rFonts w:hint="eastAsia" w:ascii="楷体" w:hAnsi="楷体" w:eastAsia="楷体" w:cs="楷体"/>
          <w:i w:val="0"/>
          <w:kern w:val="2"/>
          <w:sz w:val="18"/>
          <w:szCs w:val="20"/>
          <w:lang w:val="en-US" w:eastAsia="zh-CN" w:bidi="ar-SA"/>
        </w:rPr>
        <w:t>插入到位置</w:t>
      </w:r>
      <m:oMath>
        <m:sSup>
          <m:sSupPr>
            <m:ctrlPr>
              <w:rPr>
                <w:rFonts w:hint="eastAsia" w:ascii="Cambria Math" w:hAnsi="Cambria Math" w:eastAsia="楷体" w:cs="楷体"/>
                <w:i/>
                <w:kern w:val="2"/>
                <w:sz w:val="18"/>
                <w:szCs w:val="20"/>
                <w:lang w:val="en-US" w:bidi="ar-SA"/>
              </w:rPr>
            </m:ctrlPr>
          </m:sSupPr>
          <m:e>
            <m:r>
              <m:rPr/>
              <w:rPr>
                <w:rFonts w:hint="eastAsia" w:ascii="Cambria Math" w:hAnsi="Cambria Math" w:eastAsia="楷体" w:cs="楷体"/>
                <w:kern w:val="2"/>
                <w:sz w:val="18"/>
                <w:szCs w:val="20"/>
                <w:lang w:val="en-US" w:eastAsia="zh-CN" w:bidi="ar-SA"/>
              </w:rPr>
              <m:t>i</m:t>
            </m:r>
            <m:ctrlPr>
              <w:rPr>
                <w:rFonts w:hint="eastAsia" w:ascii="Cambria Math" w:hAnsi="Cambria Math" w:eastAsia="楷体" w:cs="楷体"/>
                <w:i/>
                <w:kern w:val="2"/>
                <w:sz w:val="18"/>
                <w:szCs w:val="20"/>
                <w:lang w:val="en-US" w:bidi="ar-SA"/>
              </w:rPr>
            </m:ctrlPr>
          </m:e>
          <m:sup>
            <m:r>
              <m:rPr/>
              <w:rPr>
                <w:rFonts w:hint="eastAsia" w:ascii="Cambria Math" w:hAnsi="Cambria Math" w:eastAsia="楷体" w:cs="楷体"/>
                <w:kern w:val="2"/>
                <w:sz w:val="18"/>
                <w:szCs w:val="20"/>
                <w:lang w:val="en-US" w:eastAsia="zh-CN" w:bidi="ar-SA"/>
              </w:rPr>
              <m:t>∗</m:t>
            </m:r>
            <m:ctrlPr>
              <w:rPr>
                <w:rFonts w:hint="eastAsia" w:ascii="Cambria Math" w:hAnsi="Cambria Math" w:eastAsia="楷体" w:cs="楷体"/>
                <w:i/>
                <w:kern w:val="2"/>
                <w:sz w:val="18"/>
                <w:szCs w:val="20"/>
                <w:lang w:val="en-US" w:bidi="ar-SA"/>
              </w:rPr>
            </m:ctrlPr>
          </m:sup>
        </m:sSup>
      </m:oMath>
      <w:r>
        <w:rPr>
          <w:rFonts w:hint="eastAsia" w:ascii="楷体" w:hAnsi="楷体" w:eastAsia="楷体" w:cs="楷体"/>
          <w:i w:val="0"/>
          <w:kern w:val="2"/>
          <w:sz w:val="18"/>
          <w:szCs w:val="20"/>
          <w:lang w:val="en-US" w:eastAsia="zh-CN" w:bidi="ar-SA"/>
        </w:rPr>
        <w:t>中。</w:t>
      </w:r>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不难发现，作为算法的主体部分，step2的每一步的时间复杂度为：</w:t>
      </w:r>
    </w:p>
    <w:p>
      <w:pPr>
        <w:pStyle w:val="3"/>
        <w:ind w:left="186" w:leftChars="0" w:hanging="186" w:hangingChars="100"/>
        <w:rPr>
          <w:rFonts w:hint="default" w:hAnsi="Cambria Math" w:cs="Times New Roman"/>
          <w:i/>
          <w:kern w:val="2"/>
          <w:sz w:val="18"/>
          <w:szCs w:val="20"/>
          <w:lang w:val="en-US" w:eastAsia="zh-CN" w:bidi="ar-SA"/>
        </w:rPr>
      </w:pPr>
      <m:oMathPara>
        <m:oMath>
          <m:r>
            <m:rPr>
              <m:sty m:val="p"/>
            </m:rPr>
            <w:rPr>
              <w:rFonts w:hint="default" w:ascii="Cambria Math" w:hAnsi="Cambria Math" w:cs="Times New Roman"/>
              <w:kern w:val="2"/>
              <w:sz w:val="18"/>
              <w:szCs w:val="20"/>
              <w:lang w:val="en-US" w:eastAsia="zh-CN" w:bidi="ar-SA"/>
            </w:rPr>
            <m:t>Time Complexity of Step 2 (k)=</m:t>
          </m:r>
          <m:r>
            <m:rPr/>
            <w:rPr>
              <w:rFonts w:hint="default" w:ascii="Cambria Math" w:hAnsi="Cambria Math" w:cs="Times New Roman"/>
              <w:kern w:val="2"/>
              <w:sz w:val="18"/>
              <w:szCs w:val="20"/>
              <w:lang w:val="en-US" w:eastAsia="zh-CN" w:bidi="ar-SA"/>
            </w:rPr>
            <m:t>O(km)+O(km)+O(km)+O(km)+O(k)</m:t>
          </m:r>
        </m:oMath>
      </m:oMathPara>
    </w:p>
    <w:p>
      <w:pPr>
        <w:pStyle w:val="3"/>
        <w:ind w:left="186" w:leftChars="0" w:hanging="186" w:hangingChars="100"/>
        <w:rPr>
          <w:rFonts w:hint="default" w:hAnsi="Cambria Math" w:cs="Times New Roman"/>
          <w:i w:val="0"/>
          <w:iCs/>
          <w:kern w:val="2"/>
          <w:sz w:val="18"/>
          <w:szCs w:val="20"/>
          <w:lang w:val="en-US" w:eastAsia="zh-CN" w:bidi="ar-SA"/>
        </w:rPr>
      </w:pPr>
      <m:oMathPara>
        <m:oMath>
          <m:r>
            <m:rPr/>
            <w:rPr>
              <w:rFonts w:hint="default" w:ascii="Cambria Math" w:hAnsi="Cambria Math" w:cs="Times New Roman"/>
              <w:kern w:val="2"/>
              <w:sz w:val="18"/>
              <w:szCs w:val="20"/>
              <w:lang w:val="en-US" w:eastAsia="zh-CN" w:bidi="ar-SA"/>
            </w:rPr>
            <m:t xml:space="preserve">                                                         =O(km).</m:t>
          </m:r>
        </m:oMath>
      </m:oMathPara>
    </w:p>
    <w:p>
      <w:pPr>
        <w:pStyle w:val="3"/>
        <w:ind w:left="186" w:leftChars="0" w:hanging="186" w:hangingChars="100"/>
        <w:rPr>
          <w:rFonts w:hint="eastAsia" w:hAnsi="Cambria Math" w:cs="Times New Roman"/>
          <w:i w:val="0"/>
          <w:iCs/>
          <w:kern w:val="2"/>
          <w:sz w:val="18"/>
          <w:szCs w:val="20"/>
          <w:lang w:val="en-US" w:eastAsia="zh-CN" w:bidi="ar-SA"/>
        </w:rPr>
      </w:pPr>
      <w:r>
        <w:rPr>
          <w:rFonts w:hint="eastAsia" w:hAnsi="Cambria Math" w:cs="Times New Roman"/>
          <w:i w:val="0"/>
          <w:iCs/>
          <w:kern w:val="2"/>
          <w:sz w:val="18"/>
          <w:szCs w:val="20"/>
          <w:lang w:val="en-US" w:eastAsia="zh-CN" w:bidi="ar-SA"/>
        </w:rPr>
        <w:tab/>
      </w:r>
      <w:r>
        <w:rPr>
          <w:rFonts w:hint="eastAsia" w:hAnsi="Cambria Math" w:cs="Times New Roman"/>
          <w:i w:val="0"/>
          <w:iCs/>
          <w:kern w:val="2"/>
          <w:sz w:val="18"/>
          <w:szCs w:val="20"/>
          <w:lang w:val="en-US" w:eastAsia="zh-CN" w:bidi="ar-SA"/>
        </w:rPr>
        <w:t xml:space="preserve"> </w:t>
      </w:r>
      <w:r>
        <w:rPr>
          <w:rFonts w:hint="eastAsia" w:hAnsi="Cambria Math" w:cs="Times New Roman"/>
          <w:i w:val="0"/>
          <w:iCs/>
          <w:kern w:val="2"/>
          <w:sz w:val="18"/>
          <w:szCs w:val="20"/>
          <w:lang w:val="en-US" w:eastAsia="zh-CN" w:bidi="ar-SA"/>
        </w:rPr>
        <w:tab/>
      </w:r>
      <w:r>
        <w:rPr>
          <w:rFonts w:hint="eastAsia" w:hAnsi="Cambria Math" w:cs="Times New Roman"/>
          <w:i w:val="0"/>
          <w:iCs/>
          <w:kern w:val="2"/>
          <w:sz w:val="18"/>
          <w:szCs w:val="20"/>
          <w:lang w:val="en-US" w:eastAsia="zh-CN" w:bidi="ar-SA"/>
        </w:rPr>
        <w:t>而Step1涉及到排序，因此时间复杂度是</w:t>
      </w:r>
      <m:oMath>
        <m:r>
          <m:rPr/>
          <w:rPr>
            <w:rFonts w:hint="default" w:ascii="Cambria Math" w:hAnsi="Cambria Math" w:cs="Times New Roman"/>
            <w:kern w:val="2"/>
            <w:sz w:val="18"/>
            <w:szCs w:val="20"/>
            <w:lang w:val="en-US" w:eastAsia="zh-CN" w:bidi="ar-SA"/>
          </w:rPr>
          <m:t>O</m:t>
        </m:r>
        <m:r>
          <m:rPr>
            <m:sty m:val="p"/>
          </m:rPr>
          <w:rPr>
            <w:rFonts w:hint="default" w:ascii="Cambria Math" w:hAnsi="Cambria Math" w:cs="Times New Roman"/>
            <w:kern w:val="2"/>
            <w:sz w:val="18"/>
            <w:szCs w:val="20"/>
            <w:lang w:val="en-US" w:eastAsia="zh-CN" w:bidi="ar-SA"/>
          </w:rPr>
          <m:t>(</m:t>
        </m:r>
        <m:r>
          <m:rPr/>
          <w:rPr>
            <w:rFonts w:hint="default" w:ascii="Cambria Math" w:hAnsi="Cambria Math" w:cs="Times New Roman"/>
            <w:kern w:val="2"/>
            <w:sz w:val="18"/>
            <w:szCs w:val="20"/>
            <w:lang w:val="en-US" w:eastAsia="zh-CN" w:bidi="ar-SA"/>
          </w:rPr>
          <m:t>n</m:t>
        </m:r>
        <m:r>
          <m:rPr>
            <m:sty m:val="p"/>
          </m:rPr>
          <w:rPr>
            <w:rFonts w:hint="default" w:ascii="Cambria Math" w:hAnsi="Cambria Math" w:cs="Times New Roman"/>
            <w:kern w:val="2"/>
            <w:sz w:val="18"/>
            <w:szCs w:val="20"/>
            <w:lang w:val="en-US" w:eastAsia="zh-CN" w:bidi="ar-SA"/>
          </w:rPr>
          <m:t>log</m:t>
        </m:r>
        <m:r>
          <m:rPr/>
          <w:rPr>
            <w:rFonts w:hint="default" w:ascii="Cambria Math" w:hAnsi="Cambria Math" w:cs="Times New Roman"/>
            <w:kern w:val="2"/>
            <w:sz w:val="18"/>
            <w:szCs w:val="20"/>
            <w:lang w:val="en-US" w:eastAsia="zh-CN" w:bidi="ar-SA"/>
          </w:rPr>
          <m:t>n</m:t>
        </m:r>
        <m:r>
          <m:rPr>
            <m:sty m:val="p"/>
          </m:rPr>
          <w:rPr>
            <w:rFonts w:hint="default" w:ascii="Cambria Math" w:hAnsi="Cambria Math" w:cs="Times New Roman"/>
            <w:kern w:val="2"/>
            <w:sz w:val="18"/>
            <w:szCs w:val="20"/>
            <w:lang w:val="en-US" w:eastAsia="zh-CN" w:bidi="ar-SA"/>
          </w:rPr>
          <m:t>)</m:t>
        </m:r>
      </m:oMath>
      <w:r>
        <w:rPr>
          <w:rFonts w:hint="eastAsia" w:hAnsi="Cambria Math" w:cs="Times New Roman"/>
          <w:i w:val="0"/>
          <w:iCs/>
          <w:kern w:val="2"/>
          <w:sz w:val="18"/>
          <w:szCs w:val="20"/>
          <w:lang w:val="en-US" w:eastAsia="zh-CN" w:bidi="ar-SA"/>
        </w:rPr>
        <w:t>。因此，整个算法的时间复杂度为：</w:t>
      </w:r>
    </w:p>
    <w:p>
      <w:pPr>
        <w:pStyle w:val="3"/>
        <w:ind w:left="186" w:leftChars="0" w:hanging="186" w:hangingChars="100"/>
        <w:rPr>
          <w:rFonts w:hint="default" w:hAnsi="Cambria Math" w:cs="Times New Roman"/>
          <w:i w:val="0"/>
          <w:iCs w:val="0"/>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T</m:t>
          </m:r>
          <m:r>
            <m:rPr>
              <m:sty m:val="p"/>
            </m:rPr>
            <w:rPr>
              <w:rFonts w:hint="default" w:ascii="Cambria Math" w:hAnsi="Cambria Math" w:cs="Times New Roman"/>
              <w:kern w:val="2"/>
              <w:sz w:val="18"/>
              <w:szCs w:val="20"/>
              <w:lang w:val="en-US" w:eastAsia="zh-CN" w:bidi="ar-SA"/>
            </w:rPr>
            <m:t>ime Complexity of NEH=</m:t>
          </m:r>
          <m:r>
            <m:rPr/>
            <w:rPr>
              <w:rFonts w:hint="default" w:ascii="Cambria Math" w:hAnsi="Cambria Math" w:cs="Times New Roman"/>
              <w:kern w:val="2"/>
              <w:sz w:val="18"/>
              <w:szCs w:val="20"/>
              <w:lang w:val="en-US" w:eastAsia="zh-CN" w:bidi="ar-SA"/>
            </w:rPr>
            <m:t>O</m:t>
          </m:r>
          <m:r>
            <m:rPr>
              <m:sty m:val="p"/>
            </m:rPr>
            <w:rPr>
              <w:rFonts w:hint="default" w:ascii="Cambria Math" w:hAnsi="Cambria Math" w:cs="Times New Roman"/>
              <w:kern w:val="2"/>
              <w:sz w:val="18"/>
              <w:szCs w:val="20"/>
              <w:lang w:val="en-US" w:eastAsia="zh-CN" w:bidi="ar-SA"/>
            </w:rPr>
            <m:t>(</m:t>
          </m:r>
          <m:r>
            <m:rPr/>
            <w:rPr>
              <w:rFonts w:hint="default" w:ascii="Cambria Math" w:hAnsi="Cambria Math" w:cs="Times New Roman"/>
              <w:kern w:val="2"/>
              <w:sz w:val="18"/>
              <w:szCs w:val="20"/>
              <w:lang w:val="en-US" w:eastAsia="zh-CN" w:bidi="ar-SA"/>
            </w:rPr>
            <m:t>n</m:t>
          </m:r>
          <m:r>
            <m:rPr>
              <m:sty m:val="p"/>
            </m:rPr>
            <w:rPr>
              <w:rFonts w:hint="default" w:ascii="Cambria Math" w:hAnsi="Cambria Math" w:cs="Times New Roman"/>
              <w:kern w:val="2"/>
              <w:sz w:val="18"/>
              <w:szCs w:val="20"/>
              <w:lang w:val="en-US" w:eastAsia="zh-CN" w:bidi="ar-SA"/>
            </w:rPr>
            <m:t>log</m:t>
          </m:r>
          <m:r>
            <m:rPr/>
            <w:rPr>
              <w:rFonts w:hint="default" w:ascii="Cambria Math" w:hAnsi="Cambria Math" w:cs="Times New Roman"/>
              <w:kern w:val="2"/>
              <w:sz w:val="18"/>
              <w:szCs w:val="20"/>
              <w:lang w:val="en-US" w:eastAsia="zh-CN" w:bidi="ar-SA"/>
            </w:rPr>
            <m:t>n</m:t>
          </m:r>
          <m:r>
            <m:rPr>
              <m:sty m:val="p"/>
            </m:rPr>
            <w:rPr>
              <w:rFonts w:hint="default" w:ascii="Cambria Math" w:hAnsi="Cambria Math" w:cs="Times New Roman"/>
              <w:kern w:val="2"/>
              <w:sz w:val="18"/>
              <w:szCs w:val="20"/>
              <w:lang w:val="en-US" w:eastAsia="zh-CN" w:bidi="ar-SA"/>
            </w:rPr>
            <m:t>)+</m:t>
          </m:r>
          <m:nary>
            <m:naryPr>
              <m:chr m:val="∑"/>
              <m:limLoc m:val="undOvr"/>
              <m:ctrlPr>
                <w:rPr>
                  <w:rFonts w:hint="default" w:ascii="Cambria Math" w:hAnsi="Cambria Math" w:cs="Times New Roman"/>
                  <w:i/>
                  <w:iCs w:val="0"/>
                  <w:kern w:val="2"/>
                  <w:sz w:val="18"/>
                  <w:szCs w:val="20"/>
                  <w:lang w:val="en-US" w:eastAsia="zh-CN" w:bidi="ar-SA"/>
                </w:rPr>
              </m:ctrlPr>
            </m:naryPr>
            <m:sub>
              <m:r>
                <m:rPr/>
                <w:rPr>
                  <w:rFonts w:hint="default" w:ascii="Cambria Math" w:hAnsi="Cambria Math" w:cs="Times New Roman"/>
                  <w:kern w:val="2"/>
                  <w:sz w:val="18"/>
                  <w:szCs w:val="20"/>
                  <w:lang w:val="en-US" w:eastAsia="zh-CN" w:bidi="ar-SA"/>
                </w:rPr>
                <m:t>k=3</m:t>
              </m:r>
              <m:ctrlPr>
                <w:rPr>
                  <w:rFonts w:hint="default" w:ascii="Cambria Math" w:hAnsi="Cambria Math" w:cs="Times New Roman"/>
                  <w:i/>
                  <w:iCs w:val="0"/>
                  <w:kern w:val="2"/>
                  <w:sz w:val="18"/>
                  <w:szCs w:val="20"/>
                  <w:lang w:val="en-US" w:eastAsia="zh-CN" w:bidi="ar-SA"/>
                </w:rPr>
              </m:ctrlPr>
            </m:sub>
            <m:sup>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val="0"/>
                  <w:kern w:val="2"/>
                  <w:sz w:val="18"/>
                  <w:szCs w:val="20"/>
                  <w:lang w:val="en-US" w:eastAsia="zh-CN" w:bidi="ar-SA"/>
                </w:rPr>
              </m:ctrlPr>
            </m:sup>
            <m:e>
              <m:r>
                <m:rPr/>
                <w:rPr>
                  <w:rFonts w:hint="default" w:ascii="Cambria Math" w:hAnsi="Cambria Math" w:cs="Times New Roman"/>
                  <w:kern w:val="2"/>
                  <w:sz w:val="18"/>
                  <w:szCs w:val="20"/>
                  <w:lang w:val="en-US" w:eastAsia="zh-CN" w:bidi="ar-SA"/>
                </w:rPr>
                <m:t>O(km)=O(</m:t>
              </m:r>
              <m:sSup>
                <m:sSupPr>
                  <m:ctrlPr>
                    <w:rPr>
                      <w:rFonts w:hint="default" w:ascii="Cambria Math" w:hAnsi="Cambria Math" w:cs="Times New Roman"/>
                      <w:i/>
                      <w:iCs w:val="0"/>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val="0"/>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val="0"/>
                      <w:kern w:val="2"/>
                      <w:sz w:val="18"/>
                      <w:szCs w:val="20"/>
                      <w:lang w:val="en-US" w:eastAsia="zh-CN" w:bidi="ar-SA"/>
                    </w:rPr>
                  </m:ctrlPr>
                </m:sup>
              </m:sSup>
              <m:r>
                <m:rPr/>
                <w:rPr>
                  <w:rFonts w:hint="default" w:ascii="Cambria Math" w:hAnsi="Cambria Math" w:cs="Times New Roman"/>
                  <w:kern w:val="2"/>
                  <w:sz w:val="18"/>
                  <w:szCs w:val="20"/>
                  <w:lang w:val="en-US" w:eastAsia="zh-CN" w:bidi="ar-SA"/>
                </w:rPr>
                <m:t>m).</m:t>
              </m:r>
              <m:ctrlPr>
                <w:rPr>
                  <w:rFonts w:hint="default" w:ascii="Cambria Math" w:hAnsi="Cambria Math" w:cs="Times New Roman"/>
                  <w:i/>
                  <w:iCs w:val="0"/>
                  <w:kern w:val="2"/>
                  <w:sz w:val="18"/>
                  <w:szCs w:val="20"/>
                  <w:lang w:val="en-US" w:eastAsia="zh-CN" w:bidi="ar-SA"/>
                </w:rPr>
              </m:ctrlPr>
            </m:e>
          </m:nary>
        </m:oMath>
      </m:oMathPara>
    </w:p>
    <w:p>
      <w:pPr>
        <w:pStyle w:val="3"/>
        <w:ind w:left="186" w:leftChars="0" w:hanging="186" w:hangingChars="100"/>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ab/>
      </w:r>
      <w:r>
        <w:rPr>
          <w:rFonts w:hint="eastAsia" w:hAnsi="Cambria Math" w:cs="Times New Roman"/>
          <w:i w:val="0"/>
          <w:iCs w:val="0"/>
          <w:kern w:val="2"/>
          <w:sz w:val="18"/>
          <w:szCs w:val="20"/>
          <w:lang w:val="en-US" w:eastAsia="zh-CN" w:bidi="ar-SA"/>
        </w:rPr>
        <w:tab/>
      </w:r>
      <w:r>
        <w:rPr>
          <w:rFonts w:hint="eastAsia" w:hAnsi="Cambria Math" w:cs="Times New Roman"/>
          <w:i w:val="0"/>
          <w:iCs w:val="0"/>
          <w:kern w:val="2"/>
          <w:sz w:val="18"/>
          <w:szCs w:val="20"/>
          <w:lang w:val="en-US" w:eastAsia="zh-CN" w:bidi="ar-SA"/>
        </w:rPr>
        <w:t>考察NEH算法的空间复杂度，分析可知，一共需要三个</w:t>
      </w:r>
      <m:oMath>
        <m:r>
          <m:rPr>
            <m:sty m:val="p"/>
          </m:rPr>
          <w:rPr>
            <w:rFonts w:hint="eastAsia" w:ascii="Cambria Math" w:hAnsi="Cambria Math" w:cs="Times New Roman"/>
            <w:kern w:val="2"/>
            <w:sz w:val="18"/>
            <w:szCs w:val="20"/>
            <w:lang w:val="en-US" w:eastAsia="zh-CN" w:bidi="ar-SA"/>
          </w:rPr>
          <m:t>n</m:t>
        </m:r>
        <m:r>
          <m:rPr>
            <m:sty m:val="p"/>
          </m:rPr>
          <w:rPr>
            <w:rFonts w:ascii="Cambria Math" w:hAnsi="Cambria Math" w:cs="Times New Roman"/>
            <w:kern w:val="2"/>
            <w:sz w:val="18"/>
            <w:szCs w:val="20"/>
            <w:lang w:val="en-US" w:bidi="ar-SA"/>
          </w:rPr>
          <m:t>×</m:t>
        </m:r>
        <m:r>
          <m:rPr>
            <m:sty m:val="p"/>
          </m:rPr>
          <w:rPr>
            <w:rFonts w:hint="default" w:ascii="Cambria Math" w:hAnsi="Cambria Math" w:cs="Times New Roman"/>
            <w:kern w:val="2"/>
            <w:sz w:val="18"/>
            <w:szCs w:val="20"/>
            <w:lang w:val="en-US" w:eastAsia="zh-CN" w:bidi="ar-SA"/>
          </w:rPr>
          <m:t>m</m:t>
        </m:r>
      </m:oMath>
      <w:r>
        <w:rPr>
          <w:rFonts w:hint="eastAsia" w:hAnsi="Cambria Math" w:cs="Times New Roman"/>
          <w:i w:val="0"/>
          <w:iCs w:val="0"/>
          <w:kern w:val="2"/>
          <w:sz w:val="18"/>
          <w:szCs w:val="20"/>
          <w:lang w:val="en-US" w:eastAsia="zh-CN" w:bidi="ar-SA"/>
        </w:rPr>
        <w:t>大小的数组来存取中间过程量，因此总的空间复杂度为：</w:t>
      </w:r>
    </w:p>
    <w:p>
      <w:pPr>
        <w:pStyle w:val="3"/>
        <w:ind w:left="186" w:leftChars="0" w:hanging="186" w:hangingChars="100"/>
        <w:rPr>
          <w:rFonts w:hint="default" w:hAnsi="Cambria Math" w:cs="Times New Roman"/>
          <w:i w:val="0"/>
          <w:iCs/>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Space</m:t>
          </m:r>
          <m:r>
            <m:rPr>
              <m:sty m:val="p"/>
            </m:rPr>
            <w:rPr>
              <w:rFonts w:hint="default" w:ascii="Cambria Math" w:hAnsi="Cambria Math" w:cs="Times New Roman"/>
              <w:kern w:val="2"/>
              <w:sz w:val="18"/>
              <w:szCs w:val="20"/>
              <w:lang w:val="en-US" w:eastAsia="zh-CN" w:bidi="ar-SA"/>
            </w:rPr>
            <m:t xml:space="preserve"> Complexity of NEH = </m:t>
          </m:r>
          <m:r>
            <m:rPr/>
            <w:rPr>
              <w:rFonts w:hint="default" w:ascii="Cambria Math" w:hAnsi="Cambria Math" w:cs="Times New Roman"/>
              <w:kern w:val="2"/>
              <w:sz w:val="18"/>
              <w:szCs w:val="20"/>
              <w:lang w:val="en-US" w:eastAsia="zh-CN" w:bidi="ar-SA"/>
            </w:rPr>
            <m:t>O(mn).</m:t>
          </m:r>
        </m:oMath>
      </m:oMathPara>
    </w:p>
    <w:p>
      <w:pPr>
        <w:pStyle w:val="3"/>
        <w:ind w:left="186" w:leftChars="0" w:hanging="186" w:hangingChars="100"/>
        <w:rPr>
          <w:rFonts w:hint="default" w:hAnsi="Cambria Math" w:cs="Times New Roman"/>
          <w:i w:val="0"/>
          <w:iCs/>
          <w:kern w:val="2"/>
          <w:sz w:val="18"/>
          <w:szCs w:val="20"/>
          <w:lang w:val="en-US" w:eastAsia="zh-CN" w:bidi="ar-SA"/>
        </w:rPr>
      </w:pPr>
      <w:r>
        <w:rPr>
          <w:rFonts w:hint="eastAsia" w:hAnsi="Cambria Math" w:cs="Times New Roman"/>
          <w:i w:val="0"/>
          <w:iCs/>
          <w:kern w:val="2"/>
          <w:sz w:val="18"/>
          <w:szCs w:val="20"/>
          <w:lang w:val="en-US" w:eastAsia="zh-CN" w:bidi="ar-SA"/>
        </w:rPr>
        <w:tab/>
      </w:r>
      <w:r>
        <w:rPr>
          <w:rFonts w:hint="eastAsia" w:hAnsi="Cambria Math" w:cs="Times New Roman"/>
          <w:i w:val="0"/>
          <w:iCs/>
          <w:kern w:val="2"/>
          <w:sz w:val="18"/>
          <w:szCs w:val="20"/>
          <w:lang w:val="en-US" w:eastAsia="zh-CN" w:bidi="ar-SA"/>
        </w:rPr>
        <w:tab/>
      </w:r>
      <w:r>
        <w:rPr>
          <w:rFonts w:hint="eastAsia" w:hAnsi="Cambria Math" w:cs="Times New Roman"/>
          <w:i w:val="0"/>
          <w:iCs/>
          <w:kern w:val="2"/>
          <w:sz w:val="18"/>
          <w:szCs w:val="20"/>
          <w:lang w:val="en-US" w:eastAsia="zh-CN" w:bidi="ar-SA"/>
        </w:rPr>
        <w:t>相比于其他的启发式算法，如Palmer启发式算法，其时间复杂度仅为</w:t>
      </w:r>
      <m:oMath>
        <m:r>
          <m:rPr/>
          <w:rPr>
            <w:rFonts w:hint="default" w:ascii="Cambria Math" w:hAnsi="Cambria Math" w:cs="Times New Roman"/>
            <w:kern w:val="2"/>
            <w:sz w:val="18"/>
            <w:szCs w:val="20"/>
            <w:lang w:val="en-US" w:eastAsia="zh-CN" w:bidi="ar-SA"/>
          </w:rPr>
          <m:t>O(n</m:t>
        </m:r>
        <m:r>
          <m:rPr>
            <m:sty m:val="p"/>
          </m:rPr>
          <w:rPr>
            <w:rFonts w:hint="default" w:ascii="Cambria Math" w:hAnsi="Cambria Math" w:cs="Times New Roman"/>
            <w:kern w:val="2"/>
            <w:sz w:val="18"/>
            <w:szCs w:val="20"/>
            <w:lang w:val="en-US" w:eastAsia="zh-CN" w:bidi="ar-SA"/>
          </w:rPr>
          <m:t>log</m:t>
        </m:r>
        <m:r>
          <m:rPr/>
          <w:rPr>
            <w:rFonts w:hint="default" w:ascii="Cambria Math" w:hAnsi="Cambria Math" w:cs="Times New Roman"/>
            <w:kern w:val="2"/>
            <w:sz w:val="18"/>
            <w:szCs w:val="20"/>
            <w:lang w:val="en-US" w:eastAsia="zh-CN" w:bidi="ar-SA"/>
          </w:rPr>
          <m:t>n)+O(nm)</m:t>
        </m:r>
      </m:oMath>
      <w:r>
        <w:rPr>
          <w:rFonts w:hint="eastAsia" w:hAnsi="Cambria Math" w:cs="Times New Roman"/>
          <w:i w:val="0"/>
          <w:iCs/>
          <w:kern w:val="2"/>
          <w:sz w:val="18"/>
          <w:szCs w:val="20"/>
          <w:lang w:val="en-US" w:eastAsia="zh-CN" w:bidi="ar-SA"/>
        </w:rPr>
        <w:t>，NEH算法消耗的时间长，但是时间换取了准确率，NEH算法在几乎所有传统启发式搜索中的性能是最优越的[3]。</w:t>
      </w:r>
    </w:p>
    <w:p>
      <w:pPr>
        <w:pStyle w:val="3"/>
        <w:ind w:left="0" w:leftChars="0" w:firstLine="372" w:firstLineChars="0"/>
        <w:rPr>
          <w:rFonts w:hint="default" w:hAnsi="Cambria Math" w:cs="Times New Roman"/>
          <w:i w:val="0"/>
          <w:iCs/>
          <w:kern w:val="2"/>
          <w:sz w:val="18"/>
          <w:szCs w:val="20"/>
          <w:lang w:val="en-US" w:eastAsia="zh-CN" w:bidi="ar-SA"/>
        </w:rPr>
      </w:pPr>
      <w:r>
        <w:rPr>
          <w:rFonts w:hint="eastAsia" w:hAnsi="Cambria Math" w:cs="Times New Roman"/>
          <w:i w:val="0"/>
          <w:iCs/>
          <w:kern w:val="2"/>
          <w:sz w:val="18"/>
          <w:szCs w:val="20"/>
          <w:lang w:val="en-US" w:eastAsia="zh-CN" w:bidi="ar-SA"/>
        </w:rPr>
        <w:t>此外，NEH算法因其启发式的特点，在很多现代智能算法解决PFSP问题中，常被用做初始化算法。而在此之前，常被用做初始化的启发式算法是Palmer算法。本次实验中没有单独地比较采取NEH初始化是否会获得更佳的结果，下图2-1 1</w:t>
      </w:r>
      <w:r>
        <w:rPr>
          <w:rStyle w:val="22"/>
          <w:rFonts w:hint="eastAsia" w:ascii="宋体" w:hAnsi="宋体" w:eastAsia="宋体" w:cs="宋体"/>
          <w:b/>
          <w:bCs/>
          <w:i w:val="0"/>
          <w:iCs/>
          <w:kern w:val="2"/>
          <w:sz w:val="20"/>
          <w:szCs w:val="21"/>
          <w:vertAlign w:val="superscript"/>
          <w:lang w:val="en-US" w:eastAsia="zh-CN" w:bidi="ar-SA"/>
        </w:rPr>
        <w:footnoteReference w:id="0"/>
      </w:r>
      <w:r>
        <w:rPr>
          <w:rFonts w:hint="eastAsia" w:hAnsi="Cambria Math" w:cs="Times New Roman"/>
          <w:i w:val="0"/>
          <w:iCs/>
          <w:kern w:val="2"/>
          <w:sz w:val="18"/>
          <w:szCs w:val="20"/>
          <w:lang w:val="en-US" w:eastAsia="zh-CN" w:bidi="ar-SA"/>
        </w:rPr>
        <w:t>经过Palmer初始化的爬山法(Hill Climb)与朴素爬山法之间的对比，诠释了启发式初始化的优越性。值得一提的是，Taillard在他的这篇论文中，还提到了使用禁忌搜索(Taboo Search)的思路解决PFSP问题，其结果略优于NEH启发式算法，但是缺点很明显，即太过消耗算力[3]。</w:t>
      </w:r>
    </w:p>
    <w:p>
      <w:pPr>
        <w:pStyle w:val="3"/>
        <w:ind w:left="0" w:leftChars="0" w:firstLine="372" w:firstLineChars="0"/>
        <w:rPr>
          <w:rFonts w:hint="default" w:hAnsi="Cambria Math" w:cs="Times New Roman"/>
          <w:i w:val="0"/>
          <w:iCs/>
          <w:kern w:val="2"/>
          <w:sz w:val="18"/>
          <w:szCs w:val="20"/>
          <w:lang w:val="en-US" w:eastAsia="zh-CN" w:bidi="ar-SA"/>
        </w:rPr>
      </w:pPr>
      <w:r>
        <w:rPr>
          <w:rFonts w:hint="eastAsia" w:hAnsi="Cambria Math" w:cs="Times New Roman"/>
          <w:i w:val="0"/>
          <w:iCs/>
          <w:kern w:val="2"/>
          <w:sz w:val="18"/>
          <w:szCs w:val="20"/>
          <w:lang w:val="en-US" w:eastAsia="zh-CN" w:bidi="ar-SA"/>
        </w:rPr>
        <w:t>图2-1 1表明了随着爬山法迭代次数的增加，算法整体相对误差的收敛趋势以及收敛值。可以发现，经过Palmer初始化后的爬山算法，误差率有明显的降低，而且收敛速度也明显更快。图2-1 1的数据是在Reeves数据集</w:t>
      </w:r>
      <w:r>
        <w:rPr>
          <w:rStyle w:val="22"/>
          <w:rFonts w:hint="eastAsia" w:ascii="宋体" w:hAnsi="宋体" w:eastAsia="宋体" w:cs="宋体"/>
          <w:b/>
          <w:bCs/>
          <w:i w:val="0"/>
          <w:iCs/>
          <w:kern w:val="2"/>
          <w:sz w:val="20"/>
          <w:szCs w:val="21"/>
          <w:vertAlign w:val="superscript"/>
          <w:lang w:val="en-US" w:eastAsia="zh-CN" w:bidi="ar-SA"/>
        </w:rPr>
        <w:footnoteReference w:id="1"/>
      </w:r>
      <w:r>
        <w:rPr>
          <w:rFonts w:hint="eastAsia" w:hAnsi="Cambria Math" w:cs="Times New Roman"/>
          <w:i w:val="0"/>
          <w:iCs/>
          <w:kern w:val="2"/>
          <w:sz w:val="18"/>
          <w:szCs w:val="20"/>
          <w:lang w:val="en-US" w:eastAsia="zh-CN" w:bidi="ar-SA"/>
        </w:rPr>
        <w:t>上测试的结果，这是由Reeves在1995年提出的一类问题数据集[4]。</w:t>
      </w:r>
    </w:p>
    <w:p>
      <w:pPr>
        <w:pStyle w:val="3"/>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anchor distT="0" distB="0" distL="114935" distR="114935" simplePos="0" relativeHeight="251659264" behindDoc="1" locked="0" layoutInCell="1" allowOverlap="1">
            <wp:simplePos x="0" y="0"/>
            <wp:positionH relativeFrom="column">
              <wp:posOffset>1240155</wp:posOffset>
            </wp:positionH>
            <wp:positionV relativeFrom="paragraph">
              <wp:posOffset>40005</wp:posOffset>
            </wp:positionV>
            <wp:extent cx="3033395" cy="2955290"/>
            <wp:effectExtent l="0" t="0" r="14605" b="16510"/>
            <wp:wrapTight wrapText="bothSides">
              <wp:wrapPolygon>
                <wp:start x="0" y="0"/>
                <wp:lineTo x="0" y="21442"/>
                <wp:lineTo x="21433" y="21442"/>
                <wp:lineTo x="21433" y="0"/>
                <wp:lineTo x="0" y="0"/>
              </wp:wrapPolygon>
            </wp:wrapTight>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3033395" cy="2955290"/>
                    </a:xfrm>
                    <a:prstGeom prst="rect">
                      <a:avLst/>
                    </a:prstGeom>
                  </pic:spPr>
                </pic:pic>
              </a:graphicData>
            </a:graphic>
          </wp:anchor>
        </w:drawing>
      </w:r>
    </w:p>
    <w:p>
      <w:pPr>
        <w:pStyle w:val="12"/>
        <w:tabs>
          <w:tab w:val="left" w:pos="357"/>
        </w:tabs>
        <w:rPr>
          <w:rFonts w:ascii="Segoe UI" w:hAnsi="Segoe UI" w:eastAsia="Segoe UI" w:cs="Segoe UI"/>
          <w:i w:val="0"/>
          <w:iCs w:val="0"/>
          <w:caps w:val="0"/>
          <w:color w:val="000000"/>
          <w:spacing w:val="0"/>
          <w:sz w:val="21"/>
          <w:szCs w:val="21"/>
          <w:shd w:val="clear" w:fill="FFFFFF"/>
        </w:rPr>
      </w:pPr>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 xml:space="preserve">    </w:t>
      </w: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p>
    <w:p>
      <w:pPr>
        <w:pStyle w:val="12"/>
        <w:tabs>
          <w:tab w:val="left" w:pos="357"/>
        </w:tabs>
        <w:jc w:val="center"/>
        <w:rPr>
          <w:rFonts w:hint="eastAsia" w:ascii="Times New Roman" w:hAnsi="Times New Roman" w:eastAsia="宋体" w:cs="Times New Roman"/>
          <w:color w:val="auto"/>
          <w:kern w:val="2"/>
          <w:sz w:val="18"/>
          <w:szCs w:val="20"/>
          <w:lang w:val="en-US" w:eastAsia="zh-CN" w:bidi="ar-SA"/>
        </w:rPr>
      </w:pPr>
      <w:r>
        <w:rPr>
          <w:rFonts w:hint="eastAsia" w:ascii="Times New Roman" w:hAnsi="Times New Roman" w:eastAsia="宋体" w:cs="Times New Roman"/>
          <w:color w:val="auto"/>
          <w:kern w:val="2"/>
          <w:sz w:val="16"/>
          <w:szCs w:val="18"/>
          <w:lang w:val="en-US" w:eastAsia="zh-CN" w:bidi="ar-SA"/>
        </w:rPr>
        <w:t xml:space="preserve">图 2-1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图_2-1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1</w:t>
      </w:r>
      <w:r>
        <w:rPr>
          <w:rFonts w:hint="eastAsia" w:ascii="Times New Roman" w:hAnsi="Times New Roman" w:eastAsia="宋体" w:cs="Times New Roman"/>
          <w:color w:val="auto"/>
          <w:kern w:val="2"/>
          <w:sz w:val="16"/>
          <w:szCs w:val="18"/>
          <w:lang w:val="en-US" w:eastAsia="zh-CN" w:bidi="ar-SA"/>
        </w:rPr>
        <w:fldChar w:fldCharType="end"/>
      </w:r>
    </w:p>
    <w:p>
      <w:pPr>
        <w:pStyle w:val="3"/>
        <w:rPr>
          <w:rFonts w:hint="eastAsia" w:hAnsi="Cambria Math" w:cs="Times New Roman"/>
          <w:i w:val="0"/>
          <w:iCs w:val="0"/>
          <w:kern w:val="2"/>
          <w:sz w:val="18"/>
          <w:szCs w:val="20"/>
          <w:lang w:val="en-US" w:eastAsia="zh-CN" w:bidi="ar-SA"/>
        </w:rPr>
      </w:pPr>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关于NEH自身算法的性能，会在第三部分展开叙述，此处仅对算法理论部分进行阐释。</w:t>
      </w:r>
    </w:p>
    <w:p>
      <w:pPr>
        <w:pStyle w:val="3"/>
        <w:rPr>
          <w:rFonts w:hint="default"/>
          <w:lang w:val="en-US" w:eastAsia="zh-CN"/>
        </w:rPr>
      </w:pPr>
      <w:r>
        <w:rPr>
          <w:rFonts w:hint="eastAsia"/>
          <w:lang w:val="en-US" w:eastAsia="zh-CN"/>
        </w:rPr>
        <w:t>另一个值得注意的细节是，在实际执行NEH算法的过程中，会经常遇到多个最小部分时间跨度的情况，这个时候就需要进行“打破”这个“平衡”，这类算法称为Tie-Breaking Mechanisms [5]。本文根据Fernandez等人提出的伪代码，使用cython实现并应用到后续的算法中。Tie Breaking机制的伪代码如下图2-1 2。</w:t>
      </w:r>
    </w:p>
    <w:p>
      <w:pPr>
        <w:pStyle w:val="3"/>
        <w:jc w:val="center"/>
      </w:pPr>
      <w:r>
        <w:drawing>
          <wp:inline distT="0" distB="0" distL="114300" distR="114300">
            <wp:extent cx="3696335" cy="4044950"/>
            <wp:effectExtent l="0" t="0" r="18415"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3696335" cy="4044950"/>
                    </a:xfrm>
                    <a:prstGeom prst="rect">
                      <a:avLst/>
                    </a:prstGeom>
                    <a:noFill/>
                    <a:ln>
                      <a:noFill/>
                    </a:ln>
                  </pic:spPr>
                </pic:pic>
              </a:graphicData>
            </a:graphic>
          </wp:inline>
        </w:drawing>
      </w:r>
    </w:p>
    <w:p>
      <w:pPr>
        <w:pStyle w:val="12"/>
        <w:tabs>
          <w:tab w:val="left" w:pos="357"/>
        </w:tabs>
        <w:jc w:val="center"/>
        <w:rPr>
          <w:rFonts w:hint="default"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 xml:space="preserve">图 2-1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图_2-1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2</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Tie Breaking Mechanism的伪代码[5]</w:t>
      </w:r>
    </w:p>
    <w:p>
      <w:pPr>
        <w:pStyle w:val="3"/>
        <w:rPr>
          <w:rFonts w:hint="default" w:hAnsi="Cambria Math" w:cs="Times New Roman"/>
          <w:i w:val="0"/>
          <w:iCs w:val="0"/>
          <w:kern w:val="2"/>
          <w:sz w:val="18"/>
          <w:szCs w:val="20"/>
          <w:lang w:val="en-US" w:eastAsia="zh-CN" w:bidi="ar-SA"/>
        </w:rPr>
      </w:pPr>
    </w:p>
    <w:p>
      <w:pPr>
        <w:pStyle w:val="3"/>
        <w:rPr>
          <w:rFonts w:hint="default" w:hAnsi="Cambria Math" w:cs="Times New Roman"/>
          <w:i w:val="0"/>
          <w:iCs w:val="0"/>
          <w:kern w:val="2"/>
          <w:sz w:val="18"/>
          <w:szCs w:val="20"/>
          <w:lang w:val="en-US" w:eastAsia="zh-CN" w:bidi="ar-SA"/>
        </w:rPr>
      </w:pPr>
    </w:p>
    <w:p>
      <w:pPr>
        <w:pStyle w:val="4"/>
        <w:spacing w:before="71" w:after="71"/>
      </w:pPr>
      <w:r>
        <w:rPr>
          <w:rFonts w:hint="eastAsia"/>
          <w:lang w:val="en-US" w:eastAsia="zh-CN"/>
        </w:rPr>
        <w:t>基于贪心的邻域搜索算法</w:t>
      </w:r>
    </w:p>
    <w:p>
      <w:pPr>
        <w:pStyle w:val="3"/>
        <w:rPr>
          <w:rFonts w:hint="eastAsia" w:hAnsi="Cambria Math"/>
          <w:i w:val="0"/>
          <w:lang w:val="en-US" w:eastAsia="zh-CN"/>
        </w:rPr>
      </w:pPr>
      <w:r>
        <w:rPr>
          <w:rFonts w:hint="eastAsia"/>
          <w:lang w:val="en-US" w:eastAsia="zh-CN"/>
        </w:rPr>
        <w:t>众所周知，在著名的搜素算法，如爬山法和模拟退火法中，邻域这个概念是非常重要的。而最容易处理的最优化问题往往是把连续的凸函数作为目标函数，因此邻域只需一个中心以及微小量</w:t>
      </w:r>
      <m:oMath>
        <m:r>
          <m:rPr>
            <m:sty m:val="p"/>
          </m:rPr>
          <w:rPr>
            <w:rFonts w:ascii="Cambria Math" w:hAnsi="Cambria Math"/>
            <w:lang w:val="en-US"/>
          </w:rPr>
          <m:t>δ</m:t>
        </m:r>
      </m:oMath>
      <w:r>
        <w:rPr>
          <w:rFonts w:hint="eastAsia" w:hAnsi="Cambria Math"/>
          <w:i w:val="0"/>
          <w:lang w:val="en-US" w:eastAsia="zh-CN"/>
        </w:rPr>
        <w:t>即可确定。但是在FSP问题中，目标函数的定义域是离散的排列，亦或者是离散多维向量，因此很难确定邻域的范围。本文基于Zhao等人于2021年的工作[6]以及Ruiz等人于2005年的工作[7]，实现了基于贪心策略的邻域搜索算法。</w:t>
      </w:r>
    </w:p>
    <w:p>
      <w:pPr>
        <w:pStyle w:val="3"/>
        <w:rPr>
          <w:rFonts w:hint="eastAsia" w:hAnsi="Cambria Math"/>
          <w:i w:val="0"/>
          <w:lang w:val="en-US" w:eastAsia="zh-CN"/>
        </w:rPr>
      </w:pPr>
      <w:r>
        <w:rPr>
          <w:rFonts w:hint="eastAsia" w:hAnsi="Cambria Math"/>
          <w:i w:val="0"/>
          <w:lang w:val="en-US" w:eastAsia="zh-CN"/>
        </w:rPr>
        <w:t>算法的核心分为两部分，第一部分是基于贪心的邻域搜索， 第二部分是对贪心过程的迭代法。</w:t>
      </w:r>
    </w:p>
    <w:p>
      <w:pPr>
        <w:pStyle w:val="3"/>
        <w:rPr>
          <w:rFonts w:hint="eastAsia" w:hAnsi="Cambria Math"/>
          <w:i w:val="0"/>
          <w:lang w:val="en-US" w:eastAsia="zh-CN"/>
        </w:rPr>
      </w:pPr>
      <w:r>
        <w:rPr>
          <w:rFonts w:hint="eastAsia" w:hAnsi="Cambria Math"/>
          <w:i w:val="0"/>
          <w:lang w:val="en-US" w:eastAsia="zh-CN"/>
        </w:rPr>
        <w:t>现在来介绍基于贪心的邻域搜索。算法的核心思想如下：</w:t>
      </w:r>
    </w:p>
    <w:p>
      <w:pPr>
        <w:pStyle w:val="3"/>
        <w:rPr>
          <w:rFonts w:hint="eastAsia" w:ascii="楷体" w:hAnsi="楷体" w:eastAsia="楷体" w:cs="楷体"/>
          <w:i w:val="0"/>
          <w:lang w:val="en-US" w:eastAsia="zh-CN"/>
        </w:rPr>
      </w:pPr>
      <w:r>
        <w:rPr>
          <w:rFonts w:hint="eastAsia" w:ascii="楷体" w:hAnsi="楷体" w:eastAsia="楷体" w:cs="楷体"/>
          <w:i w:val="0"/>
          <w:lang w:val="en-US" w:eastAsia="zh-CN"/>
        </w:rPr>
        <w:t>Step 1 在原始排列的基础上随机交换两道工序</w:t>
      </w:r>
    </w:p>
    <w:p>
      <w:pPr>
        <w:pStyle w:val="3"/>
        <w:rPr>
          <w:rFonts w:hint="eastAsia" w:ascii="楷体" w:hAnsi="楷体" w:eastAsia="楷体" w:cs="楷体"/>
          <w:i w:val="0"/>
          <w:lang w:val="en-US" w:eastAsia="zh-CN"/>
        </w:rPr>
      </w:pPr>
      <w:r>
        <w:rPr>
          <w:rFonts w:hint="eastAsia" w:ascii="楷体" w:hAnsi="楷体" w:eastAsia="楷体" w:cs="楷体"/>
          <w:i w:val="0"/>
          <w:lang w:val="en-US" w:eastAsia="zh-CN"/>
        </w:rPr>
        <w:t>Step 2 从当前排列中任意取出一道工序。</w:t>
      </w:r>
    </w:p>
    <w:p>
      <w:pPr>
        <w:pStyle w:val="3"/>
        <w:rPr>
          <w:rFonts w:hint="eastAsia" w:ascii="楷体" w:hAnsi="楷体" w:eastAsia="楷体" w:cs="楷体"/>
          <w:i w:val="0"/>
          <w:lang w:val="en-US" w:eastAsia="zh-CN"/>
        </w:rPr>
      </w:pPr>
      <w:r>
        <w:rPr>
          <w:rFonts w:hint="eastAsia" w:ascii="楷体" w:hAnsi="楷体" w:eastAsia="楷体" w:cs="楷体"/>
          <w:i w:val="0"/>
          <w:lang w:val="en-US" w:eastAsia="zh-CN"/>
        </w:rPr>
        <w:t>Step 3 将这个工序插回剩余排列中的任意位置。</w:t>
      </w:r>
    </w:p>
    <w:p>
      <w:pPr>
        <w:pStyle w:val="3"/>
        <w:rPr>
          <w:rFonts w:hint="eastAsia" w:ascii="楷体" w:hAnsi="楷体" w:eastAsia="楷体" w:cs="楷体"/>
          <w:i w:val="0"/>
          <w:lang w:val="en-US" w:eastAsia="zh-CN"/>
        </w:rPr>
      </w:pPr>
      <w:r>
        <w:rPr>
          <w:rFonts w:hint="eastAsia" w:ascii="楷体" w:hAnsi="楷体" w:eastAsia="楷体" w:cs="楷体"/>
          <w:i w:val="0"/>
          <w:lang w:val="en-US" w:eastAsia="zh-CN"/>
        </w:rPr>
        <w:t>Step 4 比较前后两次排列的最大完成时间跨度，如果后一种时间跨度更小，则继续Step 2，否则结束。</w:t>
      </w:r>
    </w:p>
    <w:p>
      <w:pPr>
        <w:pStyle w:val="3"/>
        <w:rPr>
          <w:rFonts w:hint="eastAsia" w:hAnsi="Cambria Math"/>
          <w:i w:val="0"/>
          <w:lang w:val="en-US" w:eastAsia="zh-CN"/>
        </w:rPr>
      </w:pPr>
      <w:r>
        <w:rPr>
          <w:rFonts w:hint="eastAsia" w:hAnsi="Cambria Math"/>
          <w:i w:val="0"/>
          <w:lang w:val="en-US" w:eastAsia="zh-CN"/>
        </w:rPr>
        <w:t>不难发现上述算法被称作“贪心”的原因所在。首先，每次只改变一个工序的相对位置，因此可以理解为在邻域之中。其次，由于循环不变性，最终搜索得到的结果一定不会比当前值更差，从而近似达到邻域搜索的目的。算法的伪代码如下：</w:t>
      </w:r>
    </w:p>
    <w:p>
      <w:pPr>
        <w:pStyle w:val="3"/>
        <w:jc w:val="center"/>
      </w:pPr>
      <w:r>
        <w:drawing>
          <wp:inline distT="0" distB="0" distL="114300" distR="114300">
            <wp:extent cx="4198620" cy="1955165"/>
            <wp:effectExtent l="0" t="0" r="1143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198620" cy="1955165"/>
                    </a:xfrm>
                    <a:prstGeom prst="rect">
                      <a:avLst/>
                    </a:prstGeom>
                    <a:noFill/>
                    <a:ln>
                      <a:noFill/>
                    </a:ln>
                  </pic:spPr>
                </pic:pic>
              </a:graphicData>
            </a:graphic>
          </wp:inline>
        </w:drawing>
      </w:r>
    </w:p>
    <w:p>
      <w:pPr>
        <w:pStyle w:val="12"/>
        <w:tabs>
          <w:tab w:val="left" w:pos="357"/>
        </w:tabs>
        <w:jc w:val="center"/>
        <w:rPr>
          <w:rFonts w:hint="default"/>
          <w:lang w:val="en-US" w:eastAsia="zh-CN"/>
        </w:rPr>
      </w:pPr>
      <w:r>
        <w:rPr>
          <w:rFonts w:hint="eastAsia" w:ascii="Times New Roman" w:hAnsi="Times New Roman" w:eastAsia="宋体" w:cs="Times New Roman"/>
          <w:color w:val="auto"/>
          <w:kern w:val="2"/>
          <w:sz w:val="16"/>
          <w:szCs w:val="18"/>
          <w:lang w:val="en-US" w:eastAsia="zh-CN" w:bidi="ar-SA"/>
        </w:rPr>
        <w:t xml:space="preserve">图 2-2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图_2-2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1</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基于贪心的邻域搜索的伪代码[7]</w:t>
      </w:r>
    </w:p>
    <w:p>
      <w:pPr>
        <w:pStyle w:val="3"/>
        <w:rPr>
          <w:rFonts w:hint="default" w:hAnsi="Cambria Math"/>
          <w:i w:val="0"/>
          <w:lang w:val="en-US" w:eastAsia="zh-CN"/>
        </w:rPr>
      </w:pPr>
    </w:p>
    <w:p>
      <w:pPr>
        <w:pStyle w:val="3"/>
        <w:rPr>
          <w:rFonts w:hint="eastAsia" w:hAnsi="Cambria Math"/>
          <w:i w:val="0"/>
          <w:lang w:val="en-US" w:eastAsia="zh-CN"/>
        </w:rPr>
      </w:pPr>
      <w:r>
        <w:rPr>
          <w:rFonts w:hint="eastAsia" w:hAnsi="Cambria Math"/>
          <w:i w:val="0"/>
          <w:lang w:val="en-US" w:eastAsia="zh-CN"/>
        </w:rPr>
        <w:t>然后是第二部分，即迭代过程，此处类似于模拟退火法，采用了Metropolis准则，而初始化温度的选择则是参考了Osman等人[8]于1983年提出的基于模拟退火的初始化温度方法。但是为了体现与模拟退火算法的不同，本文在每轮邻域搜索之前，首先采用准NEH算法(Semi-NEH)算法进行全域启发式搜索，从而修正只是用邻域搜索的缺陷。所谓的Semi-NEH算法，就是从原排列中随机的取出k道工序，并按照NEH插入的规则将这k道工序插回，并随后进行邻域搜索。这部分的伪代码如图2-2 2所示。</w:t>
      </w:r>
    </w:p>
    <w:p>
      <w:pPr>
        <w:pStyle w:val="3"/>
        <w:jc w:val="center"/>
      </w:pPr>
      <w:r>
        <w:drawing>
          <wp:inline distT="0" distB="0" distL="114935" distR="114935">
            <wp:extent cx="4053840" cy="2723515"/>
            <wp:effectExtent l="0" t="0" r="381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053840" cy="2723515"/>
                    </a:xfrm>
                    <a:prstGeom prst="rect">
                      <a:avLst/>
                    </a:prstGeom>
                    <a:noFill/>
                    <a:ln>
                      <a:noFill/>
                    </a:ln>
                  </pic:spPr>
                </pic:pic>
              </a:graphicData>
            </a:graphic>
          </wp:inline>
        </w:drawing>
      </w:r>
    </w:p>
    <w:p>
      <w:pPr>
        <w:pStyle w:val="12"/>
        <w:jc w:val="center"/>
        <w:rPr>
          <w:rFonts w:hint="default"/>
          <w:lang w:val="en-US" w:eastAsia="zh-CN"/>
        </w:rPr>
      </w:pPr>
      <w:r>
        <w:rPr>
          <w:rFonts w:hint="eastAsia" w:ascii="Times New Roman" w:hAnsi="Times New Roman" w:eastAsia="宋体" w:cs="Times New Roman"/>
          <w:color w:val="auto"/>
          <w:kern w:val="2"/>
          <w:sz w:val="16"/>
          <w:szCs w:val="18"/>
          <w:lang w:val="en-US" w:eastAsia="zh-CN" w:bidi="ar-SA"/>
        </w:rPr>
        <w:t xml:space="preserve">图 2-2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图_2-2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2</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迭代部分的伪代码[7]</w:t>
      </w:r>
    </w:p>
    <w:p>
      <w:pPr>
        <w:pStyle w:val="3"/>
        <w:rPr>
          <w:rFonts w:hint="eastAsia" w:hAnsi="Cambria Math"/>
          <w:i w:val="0"/>
          <w:lang w:val="en-US" w:eastAsia="zh-CN"/>
        </w:rPr>
      </w:pPr>
    </w:p>
    <w:p>
      <w:pPr>
        <w:pStyle w:val="3"/>
        <w:rPr>
          <w:rFonts w:hint="eastAsia" w:hAnsi="Cambria Math"/>
          <w:i w:val="0"/>
          <w:lang w:val="en-US" w:eastAsia="zh-CN"/>
        </w:rPr>
      </w:pPr>
      <w:r>
        <w:rPr>
          <w:rFonts w:hint="eastAsia" w:hAnsi="Cambria Math"/>
          <w:i w:val="0"/>
          <w:lang w:val="en-US" w:eastAsia="zh-CN"/>
        </w:rPr>
        <w:t>下面进行算法核心部分的时间复杂度的分析。</w:t>
      </w:r>
    </w:p>
    <w:p>
      <w:pPr>
        <w:pStyle w:val="3"/>
        <w:rPr>
          <w:rFonts w:hint="eastAsia" w:hAnsi="Cambria Math" w:cs="Times New Roman"/>
          <w:i w:val="0"/>
          <w:iCs/>
          <w:kern w:val="2"/>
          <w:sz w:val="18"/>
          <w:szCs w:val="20"/>
          <w:lang w:val="en-US" w:eastAsia="zh-CN" w:bidi="ar-SA"/>
        </w:rPr>
      </w:pPr>
      <w:r>
        <w:rPr>
          <w:rFonts w:hint="eastAsia" w:hAnsi="Cambria Math"/>
          <w:i w:val="0"/>
          <w:lang w:val="en-US" w:eastAsia="zh-CN"/>
        </w:rPr>
        <w:t>对于算法的第一部分来说，时间复杂度最长的情况是最极端的，即内部for循环每次都能恰好获得最新解，并且持续到下一个while循环当中去，周而复始的不断循环下去，直至遍历完整个值域，这是一种非常极端的情况，在实际样例中是几乎不可能出现的。2.1部分对NEH算法的时间复杂度分析已经证明了找到一个工序的最佳插入位置需要消耗</w:t>
      </w:r>
      <m:oMath>
        <m:r>
          <m:rPr/>
          <w:rPr>
            <w:rFonts w:hint="default" w:ascii="Cambria Math" w:hAnsi="Cambria Math" w:cs="Times New Roman"/>
            <w:kern w:val="2"/>
            <w:sz w:val="18"/>
            <w:szCs w:val="20"/>
            <w:lang w:val="en-US" w:eastAsia="zh-CN" w:bidi="ar-SA"/>
          </w:rPr>
          <m:t>O(km)</m:t>
        </m:r>
      </m:oMath>
      <w:r>
        <w:rPr>
          <w:rFonts w:hint="eastAsia" w:hAnsi="Cambria Math" w:cs="Times New Roman"/>
          <w:i w:val="0"/>
          <w:iCs/>
          <w:kern w:val="2"/>
          <w:sz w:val="18"/>
          <w:szCs w:val="20"/>
          <w:lang w:val="en-US" w:eastAsia="zh-CN" w:bidi="ar-SA"/>
        </w:rPr>
        <w:t>的时间复杂度，而最差的情况是遍历整个解空间，所以本算法的第一部分的最差时间复杂度是：</w:t>
      </w:r>
    </w:p>
    <w:p>
      <w:pPr>
        <w:pStyle w:val="3"/>
        <w:rPr>
          <w:rFonts w:hint="default" w:hAnsi="Cambria Math" w:cs="Times New Roman"/>
          <w:i w:val="0"/>
          <w:iCs w:val="0"/>
          <w:kern w:val="2"/>
          <w:sz w:val="18"/>
          <w:szCs w:val="20"/>
          <w:lang w:val="en-US" w:eastAsia="zh-CN" w:bidi="ar-SA"/>
        </w:rPr>
      </w:pPr>
      <m:oMathPara>
        <m:oMath>
          <m:r>
            <m:rPr>
              <m:sty m:val="p"/>
            </m:rPr>
            <w:rPr>
              <w:rFonts w:hint="default" w:ascii="Cambria Math" w:hAnsi="Cambria Math" w:cs="Times New Roman"/>
              <w:kern w:val="2"/>
              <w:sz w:val="18"/>
              <w:szCs w:val="20"/>
              <w:lang w:val="en-US" w:eastAsia="zh-CN" w:bidi="ar-SA"/>
            </w:rPr>
            <m:t xml:space="preserve"> Time Complexity of Local Search (Worst) = </m:t>
          </m:r>
          <m:r>
            <m:rPr/>
            <w:rPr>
              <w:rFonts w:hint="default" w:ascii="Cambria Math" w:hAnsi="Cambria Math" w:cs="Times New Roman"/>
              <w:kern w:val="2"/>
              <w:sz w:val="18"/>
              <w:szCs w:val="20"/>
              <w:lang w:val="en-US" w:eastAsia="zh-CN" w:bidi="ar-SA"/>
            </w:rPr>
            <m:t>O(n!nm).</m:t>
          </m:r>
        </m:oMath>
      </m:oMathPara>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为了防止出现这样的最差情况，尽管这是不可能发生的，在具体实现基于贪心的迭代算法时，在这部分引入了一个新的变量local_optimum用来防止这种情况的发生。其具体的工作原理很简单，即用来检测while循环重复执行的次数，并在超过一定的阈值之后强行切断循环。</w:t>
      </w:r>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同时考虑最佳的时间消耗情况，这也是最靠近现实的情况，即在for循环数次，或者while循环几次后，算法终止，这样一来就可以理解为常数次循环，而在算法分析中，本文采取这种分析结果，即：</w:t>
      </w:r>
    </w:p>
    <w:p>
      <w:pPr>
        <w:pStyle w:val="3"/>
        <w:rPr>
          <w:rFonts w:hint="default" w:hAnsi="Cambria Math" w:cs="Times New Roman"/>
          <w:i w:val="0"/>
          <w:iCs w:val="0"/>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Time</m:t>
          </m:r>
          <m:r>
            <m:rPr>
              <m:sty m:val="p"/>
            </m:rPr>
            <w:rPr>
              <w:rFonts w:hint="default" w:ascii="Cambria Math" w:hAnsi="Cambria Math" w:cs="Times New Roman"/>
              <w:kern w:val="2"/>
              <w:sz w:val="18"/>
              <w:szCs w:val="20"/>
              <w:lang w:val="en-US" w:eastAsia="zh-CN" w:bidi="ar-SA"/>
            </w:rPr>
            <m:t xml:space="preserve"> Complexity of Local Search (Expected) = </m:t>
          </m:r>
          <m:r>
            <m:rPr/>
            <w:rPr>
              <w:rFonts w:hint="default" w:ascii="Cambria Math" w:hAnsi="Cambria Math" w:cs="Times New Roman"/>
              <w:kern w:val="2"/>
              <w:sz w:val="18"/>
              <w:szCs w:val="20"/>
              <w:lang w:val="en-US" w:eastAsia="zh-CN" w:bidi="ar-SA"/>
            </w:rPr>
            <m:t>O(kmn).</m:t>
          </m:r>
        </m:oMath>
      </m:oMathPara>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下面来考察算法的第二部分的时间复杂度。第二部分可以分为几个模块：初始化、while循环、基于贪心的抽放k道工序、基于贪心算法的邻域搜索、判断比较部分。</w:t>
      </w:r>
    </w:p>
    <w:p>
      <w:pPr>
        <w:pStyle w:val="3"/>
        <w:rPr>
          <w:rFonts w:hint="eastAsia" w:hAnsi="Cambria Math" w:cs="Times New Roman"/>
          <w:i w:val="0"/>
          <w:iCs/>
          <w:kern w:val="2"/>
          <w:sz w:val="18"/>
          <w:szCs w:val="20"/>
          <w:lang w:val="en-US" w:eastAsia="zh-CN" w:bidi="ar-SA"/>
        </w:rPr>
      </w:pPr>
      <w:r>
        <w:rPr>
          <w:rFonts w:hint="eastAsia" w:hAnsi="Cambria Math" w:cs="Times New Roman"/>
          <w:i w:val="0"/>
          <w:iCs w:val="0"/>
          <w:kern w:val="2"/>
          <w:sz w:val="18"/>
          <w:szCs w:val="20"/>
          <w:lang w:val="en-US" w:eastAsia="zh-CN" w:bidi="ar-SA"/>
        </w:rPr>
        <w:t>首先是初始化模块，初始化包含一个NEH初始化以及一次邻域搜索，即</w:t>
      </w:r>
      <m:oMath>
        <m:r>
          <m:rPr/>
          <w:rPr>
            <w:rFonts w:hint="default" w:ascii="Cambria Math" w:hAnsi="Cambria Math" w:cs="Times New Roman"/>
            <w:kern w:val="2"/>
            <w:sz w:val="18"/>
            <w:szCs w:val="20"/>
            <w:lang w:val="en-US" w:eastAsia="zh-CN" w:bidi="ar-SA"/>
          </w:rPr>
          <m:t>O(</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m)+O(kmn)</m:t>
        </m:r>
      </m:oMath>
      <w:r>
        <w:rPr>
          <w:rFonts w:hint="eastAsia" w:hAnsi="Cambria Math" w:cs="Times New Roman"/>
          <w:i w:val="0"/>
          <w:iCs/>
          <w:kern w:val="2"/>
          <w:sz w:val="18"/>
          <w:szCs w:val="20"/>
          <w:lang w:val="en-US" w:eastAsia="zh-CN" w:bidi="ar-SA"/>
        </w:rPr>
        <w:t>。</w:t>
      </w:r>
    </w:p>
    <w:p>
      <w:pPr>
        <w:pStyle w:val="3"/>
        <w:rPr>
          <w:rFonts w:hint="eastAsia" w:hAnsi="Cambria Math" w:cs="Times New Roman"/>
          <w:i w:val="0"/>
          <w:kern w:val="2"/>
          <w:sz w:val="18"/>
          <w:szCs w:val="20"/>
          <w:lang w:val="en-US" w:eastAsia="zh-CN" w:bidi="ar-SA"/>
        </w:rPr>
      </w:pPr>
      <w:r>
        <w:rPr>
          <w:rFonts w:hint="eastAsia" w:hAnsi="Cambria Math" w:cs="Times New Roman"/>
          <w:i w:val="0"/>
          <w:iCs/>
          <w:kern w:val="2"/>
          <w:sz w:val="18"/>
          <w:szCs w:val="20"/>
          <w:lang w:val="en-US" w:eastAsia="zh-CN" w:bidi="ar-SA"/>
        </w:rPr>
        <w:t>对于随机的抽、放k道工序，可以理解为Semi-NEH算法，因此复杂度也是</w:t>
      </w:r>
      <m:oMath>
        <m:r>
          <m:rPr/>
          <w:rPr>
            <w:rFonts w:hint="default" w:ascii="Cambria Math" w:hAnsi="Cambria Math" w:cs="Times New Roman"/>
            <w:kern w:val="2"/>
            <w:sz w:val="18"/>
            <w:szCs w:val="20"/>
            <w:lang w:val="en-US" w:eastAsia="zh-CN" w:bidi="ar-SA"/>
          </w:rPr>
          <m:t>O(</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m:t>
        </m:r>
      </m:oMath>
      <w:r>
        <w:rPr>
          <w:rFonts w:hint="eastAsia" w:hAnsi="Cambria Math" w:cs="Times New Roman"/>
          <w:i w:val="0"/>
          <w:kern w:val="2"/>
          <w:sz w:val="18"/>
          <w:szCs w:val="20"/>
          <w:lang w:val="en-US" w:eastAsia="zh-CN" w:bidi="ar-SA"/>
        </w:rPr>
        <w:t>。</w:t>
      </w:r>
    </w:p>
    <w:p>
      <w:pPr>
        <w:pStyle w:val="3"/>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假设一共循环r次，那么总共的时间复杂就是：</w:t>
      </w:r>
    </w:p>
    <w:p>
      <w:pPr>
        <w:pStyle w:val="3"/>
        <w:rPr>
          <w:rFonts w:hint="default" w:hAnsi="Cambria Math" w:cs="Times New Roman"/>
          <w:i/>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T</m:t>
          </m:r>
          <m:r>
            <m:rPr>
              <m:sty m:val="p"/>
            </m:rPr>
            <w:rPr>
              <w:rFonts w:hint="default" w:ascii="Cambria Math" w:hAnsi="Cambria Math" w:cs="Times New Roman"/>
              <w:kern w:val="2"/>
              <w:sz w:val="18"/>
              <w:szCs w:val="20"/>
              <w:lang w:val="en-US" w:eastAsia="zh-CN" w:bidi="ar-SA"/>
            </w:rPr>
            <m:t>ime Complexity of Iterated Greedy (Expected) =</m:t>
          </m:r>
          <m:r>
            <m:rPr/>
            <w:rPr>
              <w:rFonts w:hint="default" w:ascii="Cambria Math" w:hAnsi="Cambria Math" w:cs="Times New Roman"/>
              <w:kern w:val="2"/>
              <w:sz w:val="18"/>
              <w:szCs w:val="20"/>
              <w:lang w:val="en-US" w:eastAsia="zh-CN" w:bidi="ar-SA"/>
            </w:rPr>
            <m:t>O(</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m)+O(kmn)+O(r</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m)+O(rkmn)</m:t>
          </m:r>
        </m:oMath>
      </m:oMathPara>
    </w:p>
    <w:p>
      <w:pPr>
        <w:pStyle w:val="3"/>
        <w:rPr>
          <w:rFonts w:hint="default" w:hAnsi="Cambria Math" w:cs="Times New Roman"/>
          <w:i/>
          <w:kern w:val="2"/>
          <w:sz w:val="18"/>
          <w:szCs w:val="20"/>
          <w:lang w:val="en-US" w:eastAsia="zh-CN" w:bidi="ar-SA"/>
        </w:rPr>
      </w:pPr>
      <m:oMathPara>
        <m:oMath>
          <m:r>
            <m:rPr>
              <m:sty m:val="p"/>
            </m:rPr>
            <w:rPr>
              <w:rFonts w:hint="default" w:ascii="Cambria Math" w:hAnsi="Cambria Math" w:cs="Times New Roman"/>
              <w:kern w:val="2"/>
              <w:sz w:val="18"/>
              <w:szCs w:val="20"/>
              <w:lang w:val="en-US" w:eastAsia="zh-CN" w:bidi="ar-SA"/>
            </w:rPr>
            <m:t xml:space="preserve">                                                                                           =</m:t>
          </m:r>
          <m:r>
            <m:rPr/>
            <w:rPr>
              <w:rFonts w:hint="default" w:ascii="Cambria Math" w:hAnsi="Cambria Math" w:cs="Times New Roman"/>
              <w:kern w:val="2"/>
              <w:sz w:val="18"/>
              <w:szCs w:val="20"/>
              <w:lang w:val="en-US" w:eastAsia="zh-CN" w:bidi="ar-SA"/>
            </w:rPr>
            <m:t>O(r</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m)+O(rkmn).</m:t>
          </m:r>
        </m:oMath>
      </m:oMathPara>
    </w:p>
    <w:p>
      <w:pPr>
        <w:pStyle w:val="3"/>
        <w:rPr>
          <w:rFonts w:hint="default" w:hAnsi="Cambria Math" w:cs="Times New Roman"/>
          <w:i w:val="0"/>
          <w:kern w:val="2"/>
          <w:sz w:val="18"/>
          <w:szCs w:val="20"/>
          <w:lang w:val="en-US" w:eastAsia="zh-CN" w:bidi="ar-SA"/>
        </w:rPr>
      </w:pPr>
      <m:oMathPara>
        <m:oMath>
          <m:r>
            <m:rPr>
              <m:sty m:val="p"/>
            </m:rPr>
            <w:rPr>
              <w:rFonts w:hint="default" w:ascii="Cambria Math" w:hAnsi="Cambria Math" w:cs="Times New Roman"/>
              <w:kern w:val="2"/>
              <w:sz w:val="18"/>
              <w:szCs w:val="20"/>
              <w:lang w:val="en-US" w:eastAsia="zh-CN" w:bidi="ar-SA"/>
            </w:rPr>
            <m:t xml:space="preserve"> </m:t>
          </m:r>
        </m:oMath>
      </m:oMathPara>
    </w:p>
    <w:p>
      <w:pPr>
        <w:pStyle w:val="3"/>
        <w:rPr>
          <w:rFonts w:hint="default" w:hAnsi="Cambria Math" w:cs="Times New Roman"/>
          <w:i w:val="0"/>
          <w:iCs w:val="0"/>
          <w:kern w:val="2"/>
          <w:sz w:val="18"/>
          <w:szCs w:val="20"/>
          <w:lang w:val="en-US" w:eastAsia="zh-CN" w:bidi="ar-SA"/>
        </w:rPr>
      </w:pPr>
    </w:p>
    <w:p>
      <w:pPr>
        <w:pStyle w:val="3"/>
        <w:rPr>
          <w:rFonts w:hint="eastAsia" w:hAnsi="Cambria Math"/>
          <w:i w:val="0"/>
          <w:lang w:val="en-US" w:eastAsia="zh-CN"/>
        </w:rPr>
      </w:pPr>
      <w:r>
        <w:rPr>
          <w:rFonts w:hint="eastAsia" w:hAnsi="Cambria Math"/>
          <w:i w:val="0"/>
          <w:lang w:val="en-US" w:eastAsia="zh-CN"/>
        </w:rPr>
        <w:t>该算法的空间复杂度仅为线性的，一般情况下邻域搜索算法应该额外开辟空间，但是本基于贪心的搜索算法仅依靠迭寻找新的邻值并更新当前最优值，即：</w:t>
      </w:r>
    </w:p>
    <w:p>
      <w:pPr>
        <w:pStyle w:val="3"/>
        <w:rPr>
          <w:rFonts w:hint="default"/>
          <w:lang w:val="en-US" w:eastAsia="zh-CN"/>
        </w:rPr>
      </w:pPr>
      <m:oMathPara>
        <m:oMath>
          <m:r>
            <m:rPr>
              <m:sty m:val="p"/>
            </m:rPr>
            <w:rPr>
              <w:rFonts w:hint="eastAsia" w:ascii="Cambria Math" w:hAnsi="Cambria Math" w:cs="Times New Roman"/>
              <w:kern w:val="2"/>
              <w:sz w:val="18"/>
              <w:szCs w:val="20"/>
              <w:lang w:val="en-US" w:eastAsia="zh-CN" w:bidi="ar-SA"/>
            </w:rPr>
            <m:t>Sp</m:t>
          </m:r>
          <m:r>
            <m:rPr>
              <m:sty m:val="p"/>
            </m:rPr>
            <w:rPr>
              <w:rFonts w:hint="default" w:ascii="Cambria Math" w:hAnsi="Cambria Math" w:cs="Times New Roman"/>
              <w:kern w:val="2"/>
              <w:sz w:val="18"/>
              <w:szCs w:val="20"/>
              <w:lang w:val="en-US" w:eastAsia="zh-CN" w:bidi="ar-SA"/>
            </w:rPr>
            <m:t xml:space="preserve">ace Complexity of </m:t>
          </m:r>
          <m:r>
            <m:rPr>
              <m:sty m:val="p"/>
            </m:rPr>
            <w:rPr>
              <w:rFonts w:hint="eastAsia" w:ascii="Cambria Math" w:hAnsi="Cambria Math" w:cs="Times New Roman"/>
              <w:kern w:val="2"/>
              <w:sz w:val="18"/>
              <w:szCs w:val="20"/>
              <w:lang w:val="en-US" w:eastAsia="zh-CN" w:bidi="ar-SA"/>
            </w:rPr>
            <m:t>Iterat</m:t>
          </m:r>
          <m:r>
            <m:rPr>
              <m:sty m:val="p"/>
            </m:rPr>
            <w:rPr>
              <w:rFonts w:hint="default" w:ascii="Cambria Math" w:hAnsi="Cambria Math" w:cs="Times New Roman"/>
              <w:kern w:val="2"/>
              <w:sz w:val="18"/>
              <w:szCs w:val="20"/>
              <w:lang w:val="en-US" w:eastAsia="zh-CN" w:bidi="ar-SA"/>
            </w:rPr>
            <m:t xml:space="preserve">ed Greedy = </m:t>
          </m:r>
          <m:r>
            <m:rPr/>
            <w:rPr>
              <w:rFonts w:hint="default" w:ascii="Cambria Math" w:hAnsi="Cambria Math" w:cs="Times New Roman"/>
              <w:kern w:val="2"/>
              <w:sz w:val="18"/>
              <w:szCs w:val="20"/>
              <w:lang w:val="en-US" w:eastAsia="zh-CN" w:bidi="ar-SA"/>
            </w:rPr>
            <m:t>O(n).</m:t>
          </m:r>
        </m:oMath>
      </m:oMathPara>
    </w:p>
    <w:p>
      <w:pPr>
        <w:pStyle w:val="3"/>
        <w:rPr>
          <w:rFonts w:hint="default" w:hAnsi="Cambria Math"/>
          <w:i w:val="0"/>
          <w:lang w:val="en-US" w:eastAsia="zh-CN"/>
        </w:rPr>
      </w:pPr>
    </w:p>
    <w:p>
      <w:pPr>
        <w:pStyle w:val="4"/>
        <w:spacing w:before="71" w:after="71"/>
      </w:pPr>
      <w:r>
        <w:rPr>
          <w:rFonts w:hint="eastAsia"/>
          <w:lang w:val="en-US" w:eastAsia="zh-CN"/>
        </w:rPr>
        <w:t>爬山法</w:t>
      </w:r>
    </w:p>
    <w:p>
      <w:pPr>
        <w:pStyle w:val="3"/>
        <w:rPr>
          <w:rFonts w:hint="default"/>
          <w:lang w:val="en-US" w:eastAsia="zh-CN"/>
        </w:rPr>
      </w:pPr>
      <w:r>
        <w:rPr>
          <w:rFonts w:hint="eastAsia"/>
          <w:lang w:val="en-US" w:eastAsia="zh-CN"/>
        </w:rPr>
        <w:t>爬山法作为最著名的算法之一，此处不做冗余介绍。但是爬山法的重要性不容忽视，爬山法搭建出许多智能算法的大致框架，而且邻域搜索正是爬山法中重要的思想之一。下面是本文所采用的经过基于贪心的邻域搜索增强后的爬山法的伪代码(Latex版本请见附件)。</w:t>
      </w:r>
    </w:p>
    <w:p>
      <w:pPr>
        <w:pStyle w:val="3"/>
        <w:jc w:val="center"/>
      </w:pPr>
      <w:r>
        <w:drawing>
          <wp:inline distT="0" distB="0" distL="114300" distR="114300">
            <wp:extent cx="4080510" cy="1972945"/>
            <wp:effectExtent l="0" t="0" r="15240" b="825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5"/>
                    <a:stretch>
                      <a:fillRect/>
                    </a:stretch>
                  </pic:blipFill>
                  <pic:spPr>
                    <a:xfrm>
                      <a:off x="0" y="0"/>
                      <a:ext cx="4080510" cy="1972945"/>
                    </a:xfrm>
                    <a:prstGeom prst="rect">
                      <a:avLst/>
                    </a:prstGeom>
                    <a:noFill/>
                    <a:ln>
                      <a:noFill/>
                    </a:ln>
                  </pic:spPr>
                </pic:pic>
              </a:graphicData>
            </a:graphic>
          </wp:inline>
        </w:drawing>
      </w:r>
    </w:p>
    <w:p>
      <w:pPr>
        <w:pStyle w:val="12"/>
        <w:jc w:val="center"/>
        <w:rPr>
          <w:rFonts w:hint="default"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 xml:space="preserve">图2-3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图2-3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1</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爬山法伪代码</w:t>
      </w:r>
    </w:p>
    <w:p>
      <w:pPr>
        <w:pStyle w:val="3"/>
        <w:rPr>
          <w:rFonts w:hint="eastAsia"/>
          <w:lang w:val="en-US" w:eastAsia="zh-CN"/>
        </w:rPr>
      </w:pPr>
      <w:r>
        <w:rPr>
          <w:rFonts w:hint="eastAsia"/>
          <w:lang w:val="en-US" w:eastAsia="zh-CN"/>
        </w:rPr>
        <w:t>爬山法的时间复杂度分析如下：</w:t>
      </w:r>
    </w:p>
    <w:p>
      <w:pPr>
        <w:pStyle w:val="3"/>
        <w:rPr>
          <w:rFonts w:hint="eastAsia" w:hAnsi="Cambria Math" w:cs="Times New Roman"/>
          <w:i w:val="0"/>
          <w:iCs/>
          <w:kern w:val="2"/>
          <w:sz w:val="18"/>
          <w:szCs w:val="20"/>
          <w:lang w:val="en-US" w:eastAsia="zh-CN" w:bidi="ar-SA"/>
        </w:rPr>
      </w:pPr>
      <w:r>
        <w:rPr>
          <w:rFonts w:hint="eastAsia"/>
          <w:lang w:val="en-US" w:eastAsia="zh-CN"/>
        </w:rPr>
        <w:t>2.2部分已经分析过，爬山法也可以分为初始化部分和迭代部分两部分，不同的是，爬山法的迭代部分比较简单，随机取两个下标并且交换两个元素的位置最多可以在</w:t>
      </w:r>
      <m:oMath>
        <m:r>
          <m:rPr/>
          <w:rPr>
            <w:rFonts w:hint="default" w:ascii="Cambria Math" w:hAnsi="Cambria Math" w:cs="Times New Roman"/>
            <w:kern w:val="2"/>
            <w:sz w:val="18"/>
            <w:szCs w:val="20"/>
            <w:lang w:val="en-US" w:eastAsia="zh-CN" w:bidi="ar-SA"/>
          </w:rPr>
          <m:t>O(n)</m:t>
        </m:r>
      </m:oMath>
      <w:r>
        <w:rPr>
          <w:rFonts w:hint="eastAsia" w:hAnsi="Cambria Math" w:cs="Times New Roman"/>
          <w:i w:val="0"/>
          <w:iCs/>
          <w:kern w:val="2"/>
          <w:sz w:val="18"/>
          <w:szCs w:val="20"/>
          <w:lang w:val="en-US" w:eastAsia="zh-CN" w:bidi="ar-SA"/>
        </w:rPr>
        <w:t>的时间内完成。相似地，假设一共迭代了r次，则爬山法的时间复杂度为：</w:t>
      </w:r>
    </w:p>
    <w:p>
      <w:pPr>
        <w:pStyle w:val="3"/>
        <w:rPr>
          <w:rFonts w:hint="default" w:hAnsi="Cambria Math" w:cs="Times New Roman"/>
          <w:i/>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Ti</m:t>
          </m:r>
          <m:r>
            <m:rPr>
              <m:sty m:val="p"/>
            </m:rPr>
            <w:rPr>
              <w:rFonts w:hint="default" w:ascii="Cambria Math" w:hAnsi="Cambria Math" w:cs="Times New Roman"/>
              <w:kern w:val="2"/>
              <w:sz w:val="18"/>
              <w:szCs w:val="20"/>
              <w:lang w:val="en-US" w:eastAsia="zh-CN" w:bidi="ar-SA"/>
            </w:rPr>
            <m:t>me Complexity of Hill Climbing =</m:t>
          </m:r>
          <m:r>
            <m:rPr/>
            <w:rPr>
              <w:rFonts w:hint="default" w:ascii="Cambria Math" w:hAnsi="Cambria Math" w:cs="Times New Roman"/>
              <w:kern w:val="2"/>
              <w:sz w:val="18"/>
              <w:szCs w:val="20"/>
              <w:lang w:val="en-US" w:eastAsia="zh-CN" w:bidi="ar-SA"/>
            </w:rPr>
            <m:t>O(</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m)+O(kmn)+O(rn)+O(rkmn)</m:t>
          </m:r>
        </m:oMath>
      </m:oMathPara>
    </w:p>
    <w:p>
      <w:pPr>
        <w:pStyle w:val="3"/>
        <w:rPr>
          <w:rFonts w:hint="default" w:hAnsi="Cambria Math" w:cs="Times New Roman"/>
          <w:i w:val="0"/>
          <w:iCs/>
          <w:kern w:val="2"/>
          <w:sz w:val="18"/>
          <w:szCs w:val="20"/>
          <w:lang w:val="en-US" w:eastAsia="zh-CN" w:bidi="ar-SA"/>
        </w:rPr>
      </w:pPr>
      <m:oMath>
        <m:r>
          <m:rPr>
            <m:sty m:val="p"/>
          </m:rPr>
          <w:rPr>
            <w:rFonts w:hint="default" w:ascii="Cambria Math" w:hAnsi="Cambria Math" w:cs="Times New Roman"/>
            <w:kern w:val="2"/>
            <w:sz w:val="18"/>
            <w:szCs w:val="20"/>
            <w:lang w:val="en-US" w:eastAsia="zh-CN" w:bidi="ar-SA"/>
          </w:rPr>
          <m:t xml:space="preserve">                                                                                                =</m:t>
        </m:r>
        <m:r>
          <m:rPr/>
          <w:rPr>
            <w:rFonts w:hint="default" w:ascii="Cambria Math" w:hAnsi="Cambria Math" w:cs="Times New Roman"/>
            <w:kern w:val="2"/>
            <w:sz w:val="18"/>
            <w:szCs w:val="20"/>
            <w:lang w:val="en-US" w:eastAsia="zh-CN" w:bidi="ar-SA"/>
          </w:rPr>
          <m:t>O(</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m:t>
        </m:r>
      </m:oMath>
      <w:r>
        <w:rPr>
          <w:rFonts w:hint="eastAsia" w:hAnsi="Cambria Math" w:cs="Times New Roman"/>
          <w:i w:val="0"/>
          <w:kern w:val="2"/>
          <w:sz w:val="18"/>
          <w:szCs w:val="20"/>
          <w:lang w:val="en-US" w:eastAsia="zh-CN" w:bidi="ar-SA"/>
        </w:rPr>
        <w:t>+</w:t>
      </w:r>
      <m:oMath>
        <m:r>
          <m:rPr/>
          <w:rPr>
            <w:rFonts w:hint="default" w:ascii="Cambria Math" w:hAnsi="Cambria Math" w:cs="Times New Roman"/>
            <w:kern w:val="2"/>
            <w:sz w:val="18"/>
            <w:szCs w:val="20"/>
            <w:lang w:val="en-US" w:eastAsia="zh-CN" w:bidi="ar-SA"/>
          </w:rPr>
          <m:t>O(rkmn)</m:t>
        </m:r>
      </m:oMath>
    </w:p>
    <w:p>
      <w:pPr>
        <w:pStyle w:val="3"/>
        <w:rPr>
          <w:rFonts w:hint="eastAsia"/>
          <w:lang w:val="en-US" w:eastAsia="zh-CN"/>
        </w:rPr>
      </w:pPr>
    </w:p>
    <w:p>
      <w:pPr>
        <w:pStyle w:val="3"/>
        <w:rPr>
          <w:rFonts w:hint="eastAsia"/>
          <w:lang w:val="en-US" w:eastAsia="zh-CN"/>
        </w:rPr>
      </w:pPr>
      <w:r>
        <w:rPr>
          <w:rFonts w:hint="eastAsia"/>
          <w:lang w:val="en-US" w:eastAsia="zh-CN"/>
        </w:rPr>
        <w:t>一般来说，爬山法的需要的空间复杂度就是邻域的大小，但是由于上述修正后的爬山法采用的是贪心策略搜索邻域最小值，所以爬山法的空间复杂度应该是线性的，即：</w:t>
      </w:r>
    </w:p>
    <w:p>
      <w:pPr>
        <w:pStyle w:val="3"/>
        <w:rPr>
          <w:rFonts w:hint="default" w:hAnsi="Cambria Math" w:cs="Times New Roman"/>
          <w:i w:val="0"/>
          <w:iCs/>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Sp</m:t>
          </m:r>
          <m:r>
            <m:rPr>
              <m:sty m:val="p"/>
            </m:rPr>
            <w:rPr>
              <w:rFonts w:hint="default" w:ascii="Cambria Math" w:hAnsi="Cambria Math" w:cs="Times New Roman"/>
              <w:kern w:val="2"/>
              <w:sz w:val="18"/>
              <w:szCs w:val="20"/>
              <w:lang w:val="en-US" w:eastAsia="zh-CN" w:bidi="ar-SA"/>
            </w:rPr>
            <m:t xml:space="preserve">ace Complexity of Hill Climbing = </m:t>
          </m:r>
          <m:r>
            <m:rPr/>
            <w:rPr>
              <w:rFonts w:hint="default" w:ascii="Cambria Math" w:hAnsi="Cambria Math" w:cs="Times New Roman"/>
              <w:kern w:val="2"/>
              <w:sz w:val="18"/>
              <w:szCs w:val="20"/>
              <w:lang w:val="en-US" w:eastAsia="zh-CN" w:bidi="ar-SA"/>
            </w:rPr>
            <m:t>O(n).</m:t>
          </m:r>
        </m:oMath>
      </m:oMathPara>
    </w:p>
    <w:p>
      <w:pPr>
        <w:pStyle w:val="3"/>
        <w:rPr>
          <w:rFonts w:hint="default" w:hAnsi="Cambria Math" w:cs="Times New Roman"/>
          <w:i w:val="0"/>
          <w:iCs/>
          <w:kern w:val="2"/>
          <w:sz w:val="18"/>
          <w:szCs w:val="20"/>
          <w:lang w:val="en-US" w:eastAsia="zh-CN" w:bidi="ar-SA"/>
        </w:rPr>
      </w:pPr>
    </w:p>
    <w:p>
      <w:pPr>
        <w:pStyle w:val="3"/>
        <w:jc w:val="center"/>
      </w:pPr>
    </w:p>
    <w:p>
      <w:pPr>
        <w:pStyle w:val="4"/>
        <w:spacing w:before="71" w:after="71"/>
        <w:rPr>
          <w:rFonts w:hint="default"/>
          <w:lang w:val="en-US"/>
        </w:rPr>
      </w:pPr>
      <w:r>
        <w:rPr>
          <w:rFonts w:hint="eastAsia"/>
          <w:lang w:val="en-US" w:eastAsia="zh-CN"/>
        </w:rPr>
        <w:t>模拟退火算法</w:t>
      </w:r>
    </w:p>
    <w:p>
      <w:pPr>
        <w:pStyle w:val="3"/>
        <w:rPr>
          <w:rFonts w:hint="default" w:hAnsi="Cambria Math"/>
          <w:i w:val="0"/>
          <w:lang w:val="en-US" w:eastAsia="zh-CN"/>
        </w:rPr>
      </w:pPr>
      <w:r>
        <w:rPr>
          <w:rFonts w:hint="eastAsia"/>
          <w:lang w:val="en-US" w:eastAsia="zh-CN"/>
        </w:rPr>
        <w:t>模拟退火作为当今最火热的只能算法之一，其原理和背景更是毋用多述。其基本思想为先从一个较高的初始温度出发，逐渐降低温度，直到温度降低到满足热平衡条件为止。在每个温度下，进行多轮搜索，每轮搜索时对旧解添加随机扰动生成新解，并按一定规则接受新解[9]。这个规则通常采用</w:t>
      </w:r>
      <w:r>
        <w:rPr>
          <w:rFonts w:hint="eastAsia" w:hAnsi="Cambria Math"/>
          <w:i w:val="0"/>
          <w:lang w:val="en-US" w:eastAsia="zh-CN"/>
        </w:rPr>
        <w:t>Metropolis准则，而降温的算法则有很多选择。同样的，关于模拟退火算法的初始温度，本文选择Osman等人给出的初始化算法。</w:t>
      </w:r>
    </w:p>
    <w:p>
      <w:pPr>
        <w:pStyle w:val="3"/>
        <w:rPr>
          <w:rFonts w:hint="eastAsia"/>
          <w:lang w:val="en-US" w:eastAsia="zh-CN"/>
        </w:rPr>
      </w:pPr>
      <w:r>
        <w:rPr>
          <w:rFonts w:hint="eastAsia" w:hAnsi="Cambria Math"/>
          <w:i w:val="0"/>
          <w:lang w:val="en-US" w:eastAsia="zh-CN"/>
        </w:rPr>
        <w:t>这里给出经过</w:t>
      </w:r>
      <w:r>
        <w:rPr>
          <w:rFonts w:hint="eastAsia"/>
          <w:lang w:val="en-US" w:eastAsia="zh-CN"/>
        </w:rPr>
        <w:t>基于贪心的邻域搜索增强后的模拟退火算法的伪代码(Latex版本请见附件)：</w:t>
      </w:r>
    </w:p>
    <w:p>
      <w:pPr>
        <w:pStyle w:val="3"/>
        <w:jc w:val="center"/>
      </w:pPr>
      <w:r>
        <w:drawing>
          <wp:inline distT="0" distB="0" distL="114300" distR="114300">
            <wp:extent cx="4105910" cy="3129915"/>
            <wp:effectExtent l="0" t="0" r="8890" b="1333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16"/>
                    <a:stretch>
                      <a:fillRect/>
                    </a:stretch>
                  </pic:blipFill>
                  <pic:spPr>
                    <a:xfrm>
                      <a:off x="0" y="0"/>
                      <a:ext cx="4105910" cy="3129915"/>
                    </a:xfrm>
                    <a:prstGeom prst="rect">
                      <a:avLst/>
                    </a:prstGeom>
                    <a:noFill/>
                    <a:ln>
                      <a:noFill/>
                    </a:ln>
                  </pic:spPr>
                </pic:pic>
              </a:graphicData>
            </a:graphic>
          </wp:inline>
        </w:drawing>
      </w:r>
    </w:p>
    <w:p>
      <w:pPr>
        <w:pStyle w:val="12"/>
        <w:jc w:val="center"/>
        <w:rPr>
          <w:rFonts w:hint="default"/>
          <w:lang w:val="en-US" w:eastAsia="zh-CN"/>
        </w:rPr>
      </w:pPr>
      <w:r>
        <w:rPr>
          <w:rFonts w:hint="eastAsia" w:ascii="Times New Roman" w:hAnsi="Times New Roman" w:eastAsia="宋体" w:cs="Times New Roman"/>
          <w:color w:val="auto"/>
          <w:kern w:val="2"/>
          <w:sz w:val="16"/>
          <w:szCs w:val="18"/>
          <w:lang w:val="en-US" w:eastAsia="zh-CN" w:bidi="ar-SA"/>
        </w:rPr>
        <w:t xml:space="preserve">图 2-4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图_2-4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1</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模拟退火算法伪代码</w:t>
      </w:r>
    </w:p>
    <w:p>
      <w:pPr>
        <w:pStyle w:val="3"/>
        <w:rPr>
          <w:rFonts w:hint="eastAsia"/>
          <w:lang w:val="en-US" w:eastAsia="zh-CN"/>
        </w:rPr>
      </w:pPr>
      <w:r>
        <w:rPr>
          <w:rFonts w:hint="eastAsia"/>
          <w:lang w:val="en-US" w:eastAsia="zh-CN"/>
        </w:rPr>
        <w:t>模拟退火法的时间复杂度分析如下。</w:t>
      </w:r>
    </w:p>
    <w:p>
      <w:pPr>
        <w:pStyle w:val="3"/>
        <w:rPr>
          <w:rFonts w:hint="default"/>
          <w:lang w:val="en-US" w:eastAsia="zh-CN"/>
        </w:rPr>
      </w:pPr>
      <w:r>
        <w:rPr>
          <w:rFonts w:hint="eastAsia"/>
          <w:lang w:val="en-US" w:eastAsia="zh-CN"/>
        </w:rPr>
        <w:t>从伪代码中不难看出来，模拟退火法与爬山法的最大的区别在于，模拟退火法采用了Metropolis准则，而这些判断的时间复杂度均为常数性质的，所以模拟退火的时间复杂度与爬山法几乎相同，假设共经历r次降温，则时间复杂度为</w:t>
      </w:r>
    </w:p>
    <w:p>
      <w:pPr>
        <w:pStyle w:val="3"/>
        <w:rPr>
          <w:rFonts w:hint="default" w:hAnsi="Cambria Math" w:cs="Times New Roman"/>
          <w:i/>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Ti</m:t>
          </m:r>
          <m:r>
            <m:rPr>
              <m:sty m:val="p"/>
            </m:rPr>
            <w:rPr>
              <w:rFonts w:hint="default" w:ascii="Cambria Math" w:hAnsi="Cambria Math" w:cs="Times New Roman"/>
              <w:kern w:val="2"/>
              <w:sz w:val="18"/>
              <w:szCs w:val="20"/>
              <w:lang w:val="en-US" w:eastAsia="zh-CN" w:bidi="ar-SA"/>
            </w:rPr>
            <m:t>me Complexity of Hill Climbing =</m:t>
          </m:r>
          <m:r>
            <m:rPr/>
            <w:rPr>
              <w:rFonts w:hint="default" w:ascii="Cambria Math" w:hAnsi="Cambria Math" w:cs="Times New Roman"/>
              <w:kern w:val="2"/>
              <w:sz w:val="18"/>
              <w:szCs w:val="20"/>
              <w:lang w:val="en-US" w:eastAsia="zh-CN" w:bidi="ar-SA"/>
            </w:rPr>
            <m:t>O(</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m:t>
          </m:r>
          <m:r>
            <m:rPr>
              <m:sty m:val="p"/>
            </m:rPr>
            <w:rPr>
              <w:rFonts w:hint="eastAsia" w:hAnsi="Cambria Math" w:cs="Times New Roman"/>
              <w:kern w:val="2"/>
              <w:sz w:val="18"/>
              <w:szCs w:val="20"/>
              <w:lang w:val="en-US" w:eastAsia="zh-CN" w:bidi="ar-SA"/>
            </w:rPr>
            <m:t>+</m:t>
          </m:r>
          <m:r>
            <m:rPr/>
            <w:rPr>
              <w:rFonts w:hint="default" w:ascii="Cambria Math" w:hAnsi="Cambria Math" w:cs="Times New Roman"/>
              <w:kern w:val="2"/>
              <w:sz w:val="18"/>
              <w:szCs w:val="20"/>
              <w:lang w:val="en-US" w:eastAsia="zh-CN" w:bidi="ar-SA"/>
            </w:rPr>
            <m:t>O(rkmn)</m:t>
          </m:r>
        </m:oMath>
      </m:oMathPara>
    </w:p>
    <w:p>
      <w:pPr>
        <w:pStyle w:val="3"/>
        <w:rPr>
          <w:rFonts w:hint="default"/>
          <w:lang w:val="en-US" w:eastAsia="zh-CN"/>
        </w:rPr>
      </w:pPr>
      <m:oMathPara>
        <m:oMath>
          <m:r>
            <m:rPr>
              <m:sty m:val="p"/>
            </m:rPr>
            <w:rPr>
              <w:rFonts w:hint="default" w:ascii="Cambria Math" w:hAnsi="Cambria Math" w:cs="Times New Roman"/>
              <w:kern w:val="2"/>
              <w:sz w:val="18"/>
              <w:szCs w:val="20"/>
              <w:lang w:val="en-US" w:eastAsia="zh-CN" w:bidi="ar-SA"/>
            </w:rPr>
            <m:t xml:space="preserve">                                                                                                </m:t>
          </m:r>
        </m:oMath>
      </m:oMathPara>
    </w:p>
    <w:p>
      <w:pPr>
        <w:pStyle w:val="3"/>
        <w:rPr>
          <w:rFonts w:hint="eastAsia"/>
          <w:lang w:val="en-US" w:eastAsia="zh-CN"/>
        </w:rPr>
      </w:pPr>
      <w:r>
        <w:rPr>
          <w:rFonts w:hint="eastAsia"/>
          <w:lang w:val="en-US" w:eastAsia="zh-CN"/>
        </w:rPr>
        <w:t>模拟退火的空间复杂度与爬山法也几乎没有区别，即</w:t>
      </w:r>
    </w:p>
    <w:p>
      <w:pPr>
        <w:pStyle w:val="3"/>
        <w:rPr>
          <w:rFonts w:hint="default"/>
          <w:lang w:val="en-US" w:eastAsia="zh-CN"/>
        </w:rPr>
      </w:pPr>
      <m:oMathPara>
        <m:oMath>
          <m:r>
            <m:rPr>
              <m:sty m:val="p"/>
            </m:rPr>
            <w:rPr>
              <w:rFonts w:hint="eastAsia" w:ascii="Cambria Math" w:hAnsi="Cambria Math" w:cs="Times New Roman"/>
              <w:kern w:val="2"/>
              <w:sz w:val="18"/>
              <w:szCs w:val="20"/>
              <w:lang w:val="en-US" w:eastAsia="zh-CN" w:bidi="ar-SA"/>
            </w:rPr>
            <m:t>Sp</m:t>
          </m:r>
          <m:r>
            <m:rPr>
              <m:sty m:val="p"/>
            </m:rPr>
            <w:rPr>
              <w:rFonts w:hint="default" w:ascii="Cambria Math" w:hAnsi="Cambria Math" w:cs="Times New Roman"/>
              <w:kern w:val="2"/>
              <w:sz w:val="18"/>
              <w:szCs w:val="20"/>
              <w:lang w:val="en-US" w:eastAsia="zh-CN" w:bidi="ar-SA"/>
            </w:rPr>
            <m:t xml:space="preserve">ace Complexity of </m:t>
          </m:r>
          <m:r>
            <m:rPr>
              <m:sty m:val="p"/>
            </m:rPr>
            <w:rPr>
              <w:rFonts w:hint="eastAsia" w:ascii="Cambria Math" w:hAnsi="Cambria Math" w:cs="Times New Roman"/>
              <w:kern w:val="2"/>
              <w:sz w:val="18"/>
              <w:szCs w:val="20"/>
              <w:lang w:val="en-US" w:eastAsia="zh-CN" w:bidi="ar-SA"/>
            </w:rPr>
            <m:t>Simulated</m:t>
          </m:r>
          <m:r>
            <m:rPr>
              <m:sty m:val="p"/>
            </m:rPr>
            <w:rPr>
              <w:rFonts w:hint="default" w:ascii="Cambria Math" w:hAnsi="Cambria Math" w:cs="Times New Roman"/>
              <w:kern w:val="2"/>
              <w:sz w:val="18"/>
              <w:szCs w:val="20"/>
              <w:lang w:val="en-US" w:eastAsia="zh-CN" w:bidi="ar-SA"/>
            </w:rPr>
            <m:t xml:space="preserve"> Annealing = </m:t>
          </m:r>
          <m:r>
            <m:rPr/>
            <w:rPr>
              <w:rFonts w:hint="default" w:ascii="Cambria Math" w:hAnsi="Cambria Math" w:cs="Times New Roman"/>
              <w:kern w:val="2"/>
              <w:sz w:val="18"/>
              <w:szCs w:val="20"/>
              <w:lang w:val="en-US" w:eastAsia="zh-CN" w:bidi="ar-SA"/>
            </w:rPr>
            <m:t>O(n).</m:t>
          </m:r>
        </m:oMath>
      </m:oMathPara>
    </w:p>
    <w:p>
      <w:pPr>
        <w:pStyle w:val="3"/>
        <w:rPr>
          <w:rFonts w:hint="eastAsia"/>
          <w:lang w:val="en-US" w:eastAsia="zh-CN"/>
        </w:rPr>
      </w:pPr>
    </w:p>
    <w:p>
      <w:pPr>
        <w:pStyle w:val="4"/>
        <w:spacing w:before="71" w:after="71"/>
      </w:pPr>
      <w:r>
        <w:rPr>
          <w:rFonts w:hint="eastAsia"/>
          <w:lang w:val="en-US" w:eastAsia="zh-CN"/>
        </w:rPr>
        <w:t>遗传算法</w:t>
      </w:r>
    </w:p>
    <w:p>
      <w:pPr>
        <w:pStyle w:val="3"/>
        <w:rPr>
          <w:rFonts w:hint="eastAsia"/>
          <w:lang w:val="en-US" w:eastAsia="zh-CN"/>
        </w:rPr>
      </w:pPr>
      <w:r>
        <w:rPr>
          <w:rFonts w:hint="eastAsia"/>
          <w:lang w:val="en-US" w:eastAsia="zh-CN"/>
        </w:rPr>
        <w:t>遗传算法作为人类从自然进化总结而来的智能算法，原理显得有些微妙，但是大致的思路仍然可以理解为是基于爬山法的思想。遗传是一种随机全局搜索优化方法，它模拟了自然选择和遗传中发生的复制(Selection)、交叉(Crossover)和变异(Mutation)等现象，从任一初始种群（Population）出发，通过随机选择、交叉和变异操作，产生一群更适合环境的个体，使群体进化到搜索空间中越来越好的区域，这样一代一代不断繁衍进化，最后收敛到一群最适应环境的个体（Individual），从而求得问题的优质解[10]。</w:t>
      </w:r>
    </w:p>
    <w:p>
      <w:pPr>
        <w:pStyle w:val="3"/>
        <w:rPr>
          <w:rFonts w:hint="eastAsia"/>
          <w:lang w:val="en-US" w:eastAsia="zh-CN"/>
        </w:rPr>
      </w:pPr>
      <w:r>
        <w:rPr>
          <w:rFonts w:hint="eastAsia"/>
          <w:lang w:val="en-US" w:eastAsia="zh-CN"/>
        </w:rPr>
        <w:t>基于遗传算法的改进有三点，第一点即对“任一初始种群”的修正，一般认为，即使是蓝藻这种最古老的生物，其基因的排列依然具有良好的适应性，即个体具有不错的适应度(Fitness)，因此有必要采取一定的初始化措施，而不是放任其随即乱序初始化。</w:t>
      </w:r>
    </w:p>
    <w:p>
      <w:pPr>
        <w:pStyle w:val="3"/>
        <w:rPr>
          <w:rFonts w:hint="eastAsia"/>
          <w:lang w:val="en-US" w:eastAsia="zh-CN"/>
        </w:rPr>
      </w:pPr>
      <w:r>
        <w:rPr>
          <w:rFonts w:hint="eastAsia"/>
          <w:lang w:val="en-US" w:eastAsia="zh-CN"/>
        </w:rPr>
        <w:t>第二点在于变异方式的选择，变异的方式分为交换(Interchange)、逆序(Reverse)以及插入(Insertion)等。朴素的遗传算法事先决定好变异方式，但是在实际的生物学研究[11]中，变异方式往往是复杂的、并行的、随机的，甚至是有规律[12]的。因此应当将这些不同的变异方式混合在一起，以一定概率决定哪些方式将共同作用于当前代(Generation)。当然，也可以采用爬山法的思想，这一从采用哪些变异方式取决于上一次变异的结果，从而得到“智能”变异的效果。本文实现了前者，即混合变异算法(Mixed Mutation)。</w:t>
      </w:r>
    </w:p>
    <w:p>
      <w:pPr>
        <w:pStyle w:val="3"/>
        <w:rPr>
          <w:rFonts w:hint="eastAsia" w:hAnsi="Cambria Math"/>
          <w:i w:val="0"/>
          <w:lang w:val="en-US" w:eastAsia="zh-CN"/>
        </w:rPr>
      </w:pPr>
      <w:r>
        <w:rPr>
          <w:rFonts w:hint="eastAsia"/>
          <w:lang w:val="en-US" w:eastAsia="zh-CN"/>
        </w:rPr>
        <w:t>第三点在于每次经过复制、交换和变异操作之后，朴素遗传算法会直接进行最有个体筛选并且以此为依据决定是否保流这代群体，这也是不太适合的。而改进措施至少有两个，其一，就是在变异操作结束以后，将种群中较为优秀的子群，即最大完成时间跨度较小的几道工序取出来，对其进行基于贪心的邻域搜索，并将结果代替原来的个体放回种群；其二，就是参考模拟退火算法，模拟自然选择中的偶然进化，即采取</w:t>
      </w:r>
      <w:r>
        <w:rPr>
          <w:rFonts w:hint="eastAsia" w:hAnsi="Cambria Math"/>
          <w:i w:val="0"/>
          <w:lang w:val="en-US" w:eastAsia="zh-CN"/>
        </w:rPr>
        <w:t>Metropolis准则，给予看似失败的种群重新获得进化的可能性。本文基于贪心邻搜索强化域的思想，采取了第一种改进方法。</w:t>
      </w:r>
    </w:p>
    <w:p>
      <w:pPr>
        <w:pStyle w:val="3"/>
        <w:rPr>
          <w:rFonts w:hint="default" w:hAnsi="Cambria Math"/>
          <w:i w:val="0"/>
          <w:lang w:val="en-US" w:eastAsia="zh-CN"/>
        </w:rPr>
      </w:pPr>
      <w:r>
        <w:rPr>
          <w:rFonts w:hint="eastAsia" w:hAnsi="Cambria Math"/>
          <w:i w:val="0"/>
          <w:lang w:val="en-US" w:eastAsia="zh-CN"/>
        </w:rPr>
        <w:t>当然对于复制这一步，也有轮盘赌(Roulette)、锦标赛(Tournament)、随即遍历(Stochastic Uniform)等选择方法，本文采用的是锦标赛选择法。</w:t>
      </w:r>
    </w:p>
    <w:p>
      <w:pPr>
        <w:pStyle w:val="3"/>
        <w:rPr>
          <w:rFonts w:hint="eastAsia"/>
          <w:lang w:val="en-US" w:eastAsia="zh-CN"/>
        </w:rPr>
      </w:pPr>
      <w:r>
        <w:rPr>
          <w:rFonts w:hint="eastAsia"/>
          <w:lang w:val="en-US" w:eastAsia="zh-CN"/>
        </w:rPr>
        <w:t>下面给出遗传算法的伪代码(Latex版本请见附件)：</w:t>
      </w:r>
    </w:p>
    <w:p>
      <w:pPr>
        <w:pStyle w:val="3"/>
        <w:jc w:val="center"/>
      </w:pPr>
      <w:r>
        <w:drawing>
          <wp:inline distT="0" distB="0" distL="114300" distR="114300">
            <wp:extent cx="4345940" cy="2257425"/>
            <wp:effectExtent l="0" t="0" r="16510" b="952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17"/>
                    <a:stretch>
                      <a:fillRect/>
                    </a:stretch>
                  </pic:blipFill>
                  <pic:spPr>
                    <a:xfrm>
                      <a:off x="0" y="0"/>
                      <a:ext cx="4345940" cy="2257425"/>
                    </a:xfrm>
                    <a:prstGeom prst="rect">
                      <a:avLst/>
                    </a:prstGeom>
                    <a:noFill/>
                    <a:ln>
                      <a:noFill/>
                    </a:ln>
                  </pic:spPr>
                </pic:pic>
              </a:graphicData>
            </a:graphic>
          </wp:inline>
        </w:drawing>
      </w:r>
    </w:p>
    <w:p>
      <w:pPr>
        <w:pStyle w:val="12"/>
        <w:jc w:val="center"/>
        <w:rPr>
          <w:rFonts w:hint="default"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 xml:space="preserve">图 2-5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图_2-5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1</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遗传算法的伪代码</w:t>
      </w:r>
    </w:p>
    <w:p>
      <w:pPr>
        <w:pStyle w:val="3"/>
        <w:rPr>
          <w:rFonts w:hint="eastAsia"/>
          <w:lang w:val="en-US" w:eastAsia="zh-CN"/>
        </w:rPr>
      </w:pPr>
      <w:r>
        <w:rPr>
          <w:rFonts w:hint="eastAsia"/>
          <w:lang w:val="en-US" w:eastAsia="zh-CN"/>
        </w:rPr>
        <w:t>遗传算法的时间复杂度分析如下。</w:t>
      </w:r>
    </w:p>
    <w:p>
      <w:pPr>
        <w:pStyle w:val="3"/>
        <w:rPr>
          <w:rFonts w:hint="eastAsia"/>
          <w:lang w:val="en-US" w:eastAsia="zh-CN"/>
        </w:rPr>
      </w:pPr>
      <w:r>
        <w:rPr>
          <w:rFonts w:hint="eastAsia"/>
          <w:lang w:val="en-US" w:eastAsia="zh-CN"/>
        </w:rPr>
        <w:t>类似的道理，将算法拆解为初始化部分、复制、交叉、选择等部分。然后分别考察其时间复杂度。</w:t>
      </w:r>
    </w:p>
    <w:p>
      <w:pPr>
        <w:pStyle w:val="3"/>
        <w:rPr>
          <w:rFonts w:hint="default" w:hAnsi="Cambria Math" w:cs="Times New Roman"/>
          <w:i w:val="0"/>
          <w:iCs/>
          <w:kern w:val="2"/>
          <w:sz w:val="18"/>
          <w:szCs w:val="20"/>
          <w:lang w:val="en-US" w:eastAsia="zh-CN" w:bidi="ar-SA"/>
        </w:rPr>
      </w:pPr>
      <w:r>
        <w:rPr>
          <w:rFonts w:hint="eastAsia"/>
          <w:lang w:val="en-US" w:eastAsia="zh-CN"/>
        </w:rPr>
        <w:t>首先是初始化部分，假设种群的个体数量是p，那么如果采用NEH初始化的方式，这部分的复杂度为：</w:t>
      </w:r>
      <m:oMath>
        <m:r>
          <m:rPr/>
          <w:rPr>
            <w:rFonts w:hint="default" w:ascii="Cambria Math" w:hAnsi="Cambria Math" w:cs="Times New Roman"/>
            <w:kern w:val="2"/>
            <w:sz w:val="18"/>
            <w:szCs w:val="20"/>
            <w:lang w:val="en-US" w:eastAsia="zh-CN" w:bidi="ar-SA"/>
          </w:rPr>
          <m:t>O(p</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m)+O(pkmn).</m:t>
        </m:r>
      </m:oMath>
    </w:p>
    <w:p>
      <w:pPr>
        <w:pStyle w:val="3"/>
        <w:rPr>
          <w:rFonts w:hint="eastAsia" w:hAnsi="Cambria Math" w:cs="Times New Roman"/>
          <w:i w:val="0"/>
          <w:iCs w:val="0"/>
          <w:kern w:val="2"/>
          <w:sz w:val="18"/>
          <w:szCs w:val="20"/>
          <w:lang w:val="en-US" w:eastAsia="zh-CN" w:bidi="ar-SA"/>
        </w:rPr>
      </w:pPr>
      <w:r>
        <w:rPr>
          <w:rFonts w:hint="eastAsia" w:hAnsi="Cambria Math" w:cs="Times New Roman"/>
          <w:i w:val="0"/>
          <w:iCs/>
          <w:kern w:val="2"/>
          <w:sz w:val="18"/>
          <w:szCs w:val="20"/>
          <w:lang w:val="en-US" w:eastAsia="zh-CN" w:bidi="ar-SA"/>
        </w:rPr>
        <w:t>如果采取的是锦标赛选择，则复杂度是</w:t>
      </w:r>
      <m:oMath>
        <m:r>
          <m:rPr/>
          <w:rPr>
            <w:rFonts w:hint="default" w:ascii="Cambria Math" w:hAnsi="Cambria Math" w:cs="Times New Roman"/>
            <w:kern w:val="2"/>
            <w:sz w:val="18"/>
            <w:szCs w:val="20"/>
            <w:lang w:val="en-US" w:eastAsia="zh-CN" w:bidi="ar-SA"/>
          </w:rPr>
          <m:t>O(pn)</m:t>
        </m:r>
      </m:oMath>
      <w:r>
        <w:rPr>
          <w:rFonts w:hint="eastAsia" w:hAnsi="Cambria Math" w:cs="Times New Roman"/>
          <w:i w:val="0"/>
          <w:iCs w:val="0"/>
          <w:kern w:val="2"/>
          <w:sz w:val="18"/>
          <w:szCs w:val="20"/>
          <w:lang w:val="en-US" w:eastAsia="zh-CN" w:bidi="ar-SA"/>
        </w:rPr>
        <w:t>的[15]。</w:t>
      </w:r>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交叉部分的复杂度显而易见是</w:t>
      </w:r>
      <m:oMath>
        <m:r>
          <m:rPr/>
          <w:rPr>
            <w:rFonts w:hint="default" w:ascii="Cambria Math" w:hAnsi="Cambria Math" w:cs="Times New Roman"/>
            <w:kern w:val="2"/>
            <w:sz w:val="18"/>
            <w:szCs w:val="20"/>
            <w:lang w:val="en-US" w:eastAsia="zh-CN" w:bidi="ar-SA"/>
          </w:rPr>
          <m:t>O(n)</m:t>
        </m:r>
        <m:r>
          <m:rPr>
            <m:sty m:val="p"/>
          </m:rPr>
          <w:rPr>
            <w:rFonts w:hint="eastAsia" w:ascii="Cambria Math" w:hAnsi="Cambria Math" w:cs="Times New Roman"/>
            <w:kern w:val="2"/>
            <w:sz w:val="18"/>
            <w:szCs w:val="20"/>
            <w:lang w:val="en-US" w:eastAsia="zh-CN" w:bidi="ar-SA"/>
          </w:rPr>
          <m:t>的。</m:t>
        </m:r>
      </m:oMath>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变异部分的复杂度比较复杂，因为本文采取了Mixed策略，但是从期望上看，此步亦是线性的。</w:t>
      </w:r>
    </w:p>
    <w:p>
      <w:pPr>
        <w:pStyle w:val="3"/>
        <w:rPr>
          <w:rFonts w:hint="eastAsia" w:hAnsi="Cambria Math" w:cs="Times New Roman"/>
          <w:i w:val="0"/>
          <w:iCs w:val="0"/>
          <w:kern w:val="2"/>
          <w:sz w:val="18"/>
          <w:szCs w:val="20"/>
          <w:lang w:val="en-US" w:eastAsia="zh-CN" w:bidi="ar-SA"/>
        </w:rPr>
      </w:pPr>
      <w:r>
        <w:rPr>
          <w:rFonts w:hint="eastAsia" w:hAnsi="Cambria Math" w:cs="Times New Roman"/>
          <w:i w:val="0"/>
          <w:iCs w:val="0"/>
          <w:kern w:val="2"/>
          <w:sz w:val="18"/>
          <w:szCs w:val="20"/>
          <w:lang w:val="en-US" w:eastAsia="zh-CN" w:bidi="ar-SA"/>
        </w:rPr>
        <w:t>综上，假设遗传算法一共进化r代，那么时间复杂度为：</w:t>
      </w:r>
    </w:p>
    <w:p>
      <w:pPr>
        <w:pStyle w:val="3"/>
        <w:rPr>
          <w:rFonts w:hint="default" w:hAnsi="Cambria Math" w:cs="Times New Roman"/>
          <w:i w:val="0"/>
          <w:iCs w:val="0"/>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Time</m:t>
          </m:r>
          <m:r>
            <m:rPr>
              <m:sty m:val="p"/>
            </m:rPr>
            <w:rPr>
              <w:rFonts w:hint="default" w:ascii="Cambria Math" w:hAnsi="Cambria Math" w:cs="Times New Roman"/>
              <w:kern w:val="2"/>
              <w:sz w:val="18"/>
              <w:szCs w:val="20"/>
              <w:lang w:val="en-US" w:eastAsia="zh-CN" w:bidi="ar-SA"/>
            </w:rPr>
            <m:t xml:space="preserve"> Complexity of Genetic Algorithm =</m:t>
          </m:r>
          <m:r>
            <m:rPr/>
            <w:rPr>
              <w:rFonts w:hint="default" w:ascii="Cambria Math" w:hAnsi="Cambria Math" w:cs="Times New Roman"/>
              <w:kern w:val="2"/>
              <w:sz w:val="18"/>
              <w:szCs w:val="20"/>
              <w:lang w:val="en-US" w:eastAsia="zh-CN" w:bidi="ar-SA"/>
            </w:rPr>
            <m:t>O(p</m:t>
          </m:r>
          <m:sSup>
            <m:sSupPr>
              <m:ctrlPr>
                <w:rPr>
                  <w:rFonts w:hint="default" w:ascii="Cambria Math" w:hAnsi="Cambria Math" w:cs="Times New Roman"/>
                  <w:i/>
                  <w:iCs/>
                  <w:kern w:val="2"/>
                  <w:sz w:val="18"/>
                  <w:szCs w:val="20"/>
                  <w:lang w:val="en-US" w:eastAsia="zh-CN" w:bidi="ar-SA"/>
                </w:rPr>
              </m:ctrlPr>
            </m:sSupPr>
            <m:e>
              <m:r>
                <m:rPr/>
                <w:rPr>
                  <w:rFonts w:hint="default" w:ascii="Cambria Math" w:hAnsi="Cambria Math" w:cs="Times New Roman"/>
                  <w:kern w:val="2"/>
                  <w:sz w:val="18"/>
                  <w:szCs w:val="20"/>
                  <w:lang w:val="en-US" w:eastAsia="zh-CN" w:bidi="ar-SA"/>
                </w:rPr>
                <m:t>n</m:t>
              </m:r>
              <m:ctrlPr>
                <w:rPr>
                  <w:rFonts w:hint="default" w:ascii="Cambria Math" w:hAnsi="Cambria Math" w:cs="Times New Roman"/>
                  <w:i/>
                  <w:iCs/>
                  <w:kern w:val="2"/>
                  <w:sz w:val="18"/>
                  <w:szCs w:val="20"/>
                  <w:lang w:val="en-US" w:eastAsia="zh-CN" w:bidi="ar-SA"/>
                </w:rPr>
              </m:ctrlPr>
            </m:e>
            <m:sup>
              <m:r>
                <m:rPr/>
                <w:rPr>
                  <w:rFonts w:hint="default" w:ascii="Cambria Math" w:hAnsi="Cambria Math" w:cs="Times New Roman"/>
                  <w:kern w:val="2"/>
                  <w:sz w:val="18"/>
                  <w:szCs w:val="20"/>
                  <w:lang w:val="en-US" w:eastAsia="zh-CN" w:bidi="ar-SA"/>
                </w:rPr>
                <m:t>2</m:t>
              </m:r>
              <m:ctrlPr>
                <w:rPr>
                  <w:rFonts w:hint="default" w:ascii="Cambria Math" w:hAnsi="Cambria Math" w:cs="Times New Roman"/>
                  <w:i/>
                  <w:iCs/>
                  <w:kern w:val="2"/>
                  <w:sz w:val="18"/>
                  <w:szCs w:val="20"/>
                  <w:lang w:val="en-US" w:eastAsia="zh-CN" w:bidi="ar-SA"/>
                </w:rPr>
              </m:ctrlPr>
            </m:sup>
          </m:sSup>
          <m:r>
            <m:rPr/>
            <w:rPr>
              <w:rFonts w:hint="default" w:ascii="Cambria Math" w:hAnsi="Cambria Math" w:cs="Times New Roman"/>
              <w:kern w:val="2"/>
              <w:sz w:val="18"/>
              <w:szCs w:val="20"/>
              <w:lang w:val="en-US" w:eastAsia="zh-CN" w:bidi="ar-SA"/>
            </w:rPr>
            <m:t>m)+O(rpkmn).</m:t>
          </m:r>
          <m:r>
            <m:rPr>
              <m:sty m:val="p"/>
            </m:rPr>
            <w:rPr>
              <w:rFonts w:hint="default" w:ascii="Cambria Math" w:hAnsi="Cambria Math" w:cs="Times New Roman"/>
              <w:kern w:val="2"/>
              <w:sz w:val="18"/>
              <w:szCs w:val="20"/>
              <w:lang w:val="en-US" w:eastAsia="zh-CN" w:bidi="ar-SA"/>
            </w:rPr>
            <m:t xml:space="preserve"> </m:t>
          </m:r>
        </m:oMath>
      </m:oMathPara>
    </w:p>
    <w:p>
      <w:pPr>
        <w:pStyle w:val="3"/>
        <w:rPr>
          <w:rFonts w:hint="eastAsia"/>
          <w:lang w:val="en-US" w:eastAsia="zh-CN"/>
        </w:rPr>
      </w:pPr>
      <w:r>
        <w:rPr>
          <w:rFonts w:hint="eastAsia"/>
          <w:lang w:val="en-US" w:eastAsia="zh-CN"/>
        </w:rPr>
        <w:t>遗传算法的空间主要花费在存储population上，而额外的空间复杂度则是出现在交叉这一环节中，这会导致一个二维数组的额外空间复杂度，即：</w:t>
      </w:r>
    </w:p>
    <w:p>
      <w:pPr>
        <w:pStyle w:val="3"/>
        <w:rPr>
          <w:rFonts w:hint="default"/>
          <w:lang w:val="en-US" w:eastAsia="zh-CN"/>
        </w:rPr>
      </w:pPr>
      <m:oMathPara>
        <m:oMath>
          <m:r>
            <m:rPr>
              <m:sty m:val="p"/>
            </m:rPr>
            <w:rPr>
              <w:rFonts w:hint="eastAsia" w:ascii="Cambria Math" w:hAnsi="Cambria Math" w:cs="Times New Roman"/>
              <w:kern w:val="2"/>
              <w:sz w:val="18"/>
              <w:szCs w:val="20"/>
              <w:lang w:val="en-US" w:eastAsia="zh-CN" w:bidi="ar-SA"/>
            </w:rPr>
            <m:t>S</m:t>
          </m:r>
          <m:r>
            <m:rPr>
              <m:sty m:val="p"/>
            </m:rPr>
            <w:rPr>
              <w:rFonts w:hint="default" w:ascii="Cambria Math" w:hAnsi="Cambria Math" w:cs="Times New Roman"/>
              <w:kern w:val="2"/>
              <w:sz w:val="18"/>
              <w:szCs w:val="20"/>
              <w:lang w:val="en-US" w:eastAsia="zh-CN" w:bidi="ar-SA"/>
            </w:rPr>
            <m:t xml:space="preserve">pace Complexity of </m:t>
          </m:r>
          <m:r>
            <m:rPr>
              <m:sty m:val="p"/>
            </m:rPr>
            <w:rPr>
              <w:rFonts w:hint="eastAsia" w:ascii="Cambria Math" w:hAnsi="Cambria Math" w:cs="Times New Roman"/>
              <w:kern w:val="2"/>
              <w:sz w:val="18"/>
              <w:szCs w:val="20"/>
              <w:lang w:val="en-US" w:eastAsia="zh-CN" w:bidi="ar-SA"/>
            </w:rPr>
            <m:t>G</m:t>
          </m:r>
          <m:r>
            <m:rPr>
              <m:sty m:val="p"/>
            </m:rPr>
            <w:rPr>
              <w:rFonts w:hint="default" w:ascii="Cambria Math" w:hAnsi="Cambria Math" w:cs="Times New Roman"/>
              <w:kern w:val="2"/>
              <w:sz w:val="18"/>
              <w:szCs w:val="20"/>
              <w:lang w:val="en-US" w:eastAsia="zh-CN" w:bidi="ar-SA"/>
            </w:rPr>
            <m:t xml:space="preserve">enetic Algorithm = </m:t>
          </m:r>
          <m:r>
            <m:rPr/>
            <w:rPr>
              <w:rFonts w:hint="default" w:ascii="Cambria Math" w:hAnsi="Cambria Math" w:cs="Times New Roman"/>
              <w:kern w:val="2"/>
              <w:sz w:val="18"/>
              <w:szCs w:val="20"/>
              <w:lang w:val="en-US" w:eastAsia="zh-CN" w:bidi="ar-SA"/>
            </w:rPr>
            <m:t>O(pn).</m:t>
          </m:r>
        </m:oMath>
      </m:oMathPara>
    </w:p>
    <w:p>
      <w:pPr>
        <w:pStyle w:val="3"/>
        <w:rPr>
          <w:rFonts w:hint="default"/>
          <w:lang w:val="en-US" w:eastAsia="zh-CN"/>
        </w:rPr>
      </w:pPr>
    </w:p>
    <w:p>
      <w:pPr>
        <w:pStyle w:val="2"/>
      </w:pPr>
      <w:r>
        <w:rPr>
          <w:rFonts w:hint="eastAsia"/>
        </w:rPr>
        <w:t>实验</w:t>
      </w:r>
    </w:p>
    <w:p>
      <w:pPr>
        <w:pStyle w:val="4"/>
        <w:spacing w:before="71" w:after="71"/>
      </w:pPr>
      <w:r>
        <w:rPr>
          <w:rFonts w:hint="eastAsia"/>
        </w:rPr>
        <w:t>实验设置</w:t>
      </w:r>
    </w:p>
    <w:p>
      <w:pPr>
        <w:pStyle w:val="4"/>
        <w:spacing w:before="71" w:after="71"/>
        <w:rPr>
          <w:rFonts w:hint="eastAsia"/>
        </w:rPr>
      </w:pPr>
      <w:r>
        <w:rPr>
          <w:rFonts w:hint="eastAsia"/>
          <w:lang w:val="en-US" w:eastAsia="zh-CN"/>
        </w:rPr>
        <w:t>硬件设置</w:t>
      </w:r>
    </w:p>
    <w:p>
      <w:pPr>
        <w:pStyle w:val="3"/>
        <w:rPr>
          <w:rFonts w:hint="default" w:eastAsia="宋体"/>
          <w:lang w:val="en-US" w:eastAsia="zh-CN"/>
        </w:rPr>
      </w:pPr>
      <w:r>
        <w:rPr>
          <w:rFonts w:hint="eastAsia"/>
          <w:lang w:val="en-US" w:eastAsia="zh-CN"/>
        </w:rPr>
        <w:t>本文实验所采用的是华为Matebook 14笔记本。CPU是Intel酷睿10代i5芯片，GPU是Nvidia的MX350商务本显卡。</w:t>
      </w:r>
    </w:p>
    <w:p>
      <w:pPr>
        <w:pStyle w:val="5"/>
        <w:bidi w:val="0"/>
        <w:ind w:left="0" w:leftChars="0" w:firstLine="0" w:firstLineChars="0"/>
        <w:rPr>
          <w:rFonts w:hint="eastAsia" w:ascii="黑体" w:hAnsi="黑体" w:eastAsia="黑体" w:cs="黑体"/>
        </w:rPr>
      </w:pPr>
      <w:r>
        <w:rPr>
          <w:rFonts w:hint="eastAsia" w:ascii="黑体" w:hAnsi="黑体" w:eastAsia="黑体" w:cs="黑体"/>
          <w:lang w:val="en-US" w:eastAsia="zh-CN"/>
        </w:rPr>
        <w:t>软件设置</w:t>
      </w:r>
    </w:p>
    <w:p>
      <w:pPr>
        <w:pStyle w:val="3"/>
        <w:rPr>
          <w:rFonts w:hint="eastAsia"/>
          <w:lang w:val="en-US" w:eastAsia="zh-CN"/>
        </w:rPr>
      </w:pPr>
      <w:r>
        <w:rPr>
          <w:rFonts w:hint="eastAsia"/>
          <w:lang w:val="en-US" w:eastAsia="zh-CN"/>
        </w:rPr>
        <w:t>本文实验是基于Windows 10企业版进行的，使用的语言是python和cython。</w:t>
      </w:r>
    </w:p>
    <w:p>
      <w:pPr>
        <w:pStyle w:val="3"/>
        <w:rPr>
          <w:rFonts w:hint="eastAsia"/>
          <w:lang w:val="en-US" w:eastAsia="zh-CN"/>
        </w:rPr>
      </w:pPr>
      <w:r>
        <w:rPr>
          <w:rFonts w:hint="eastAsia"/>
          <w:lang w:val="en-US" w:eastAsia="zh-CN"/>
        </w:rPr>
        <w:t>Python的语言环境为Anaconda，运行的IDE是Jupyter Lab (Python3 Kernel)。</w:t>
      </w:r>
    </w:p>
    <w:p>
      <w:pPr>
        <w:pStyle w:val="3"/>
        <w:rPr>
          <w:rFonts w:hint="default"/>
          <w:lang w:val="en-US" w:eastAsia="zh-CN"/>
        </w:rPr>
      </w:pPr>
      <w:r>
        <w:rPr>
          <w:rFonts w:hint="eastAsia"/>
          <w:lang w:val="en-US" w:eastAsia="zh-CN"/>
        </w:rPr>
        <w:t>Cython的语言环境为Anaconda下安装的python，对应的C编译器是Visual Sudio 2022 Community中C/C++ developer插件自带的MingW64，所有的头文件和库文件均保存在原始的默认路径。</w:t>
      </w:r>
    </w:p>
    <w:p>
      <w:pPr>
        <w:pStyle w:val="5"/>
        <w:bidi w:val="0"/>
        <w:ind w:left="0" w:leftChars="0" w:firstLine="0" w:firstLineChars="0"/>
        <w:rPr>
          <w:rFonts w:hint="eastAsia" w:ascii="黑体" w:hAnsi="黑体" w:eastAsia="黑体" w:cs="黑体"/>
        </w:rPr>
      </w:pPr>
      <w:r>
        <w:rPr>
          <w:rFonts w:hint="eastAsia" w:ascii="黑体" w:hAnsi="黑体" w:eastAsia="黑体" w:cs="黑体"/>
          <w:lang w:val="en-US" w:eastAsia="zh-CN"/>
        </w:rPr>
        <w:t>具体算法参数设置</w:t>
      </w:r>
    </w:p>
    <w:p>
      <w:pPr>
        <w:pStyle w:val="3"/>
        <w:rPr>
          <w:rFonts w:hint="eastAsia"/>
          <w:lang w:val="en-US" w:eastAsia="zh-CN"/>
        </w:rPr>
      </w:pPr>
      <w:r>
        <w:rPr>
          <w:rFonts w:hint="eastAsia"/>
          <w:lang w:val="en-US" w:eastAsia="zh-CN"/>
        </w:rPr>
        <w:t>为了时间考虑，本次实验对于每一个实验样例都设有时间限制，一旦超出时间规定时限，直接停止迭代。一般来说，设置的时间阈值分为10000ms，20000ms和40000ms。</w:t>
      </w:r>
    </w:p>
    <w:p>
      <w:pPr>
        <w:pStyle w:val="3"/>
        <w:rPr>
          <w:rFonts w:hint="eastAsia"/>
          <w:lang w:val="en-US" w:eastAsia="zh-CN"/>
        </w:rPr>
      </w:pPr>
      <w:r>
        <w:rPr>
          <w:rFonts w:hint="eastAsia"/>
          <w:lang w:val="en-US" w:eastAsia="zh-CN"/>
        </w:rPr>
        <w:t>模拟退火的参数设置如下，初始温度由上文所述的特殊算法计算而来。而退火系数则设为0.99，最大迭代次数有10000与500000两档。</w:t>
      </w:r>
    </w:p>
    <w:p>
      <w:pPr>
        <w:pStyle w:val="3"/>
        <w:rPr>
          <w:rFonts w:hint="eastAsia"/>
          <w:lang w:val="en-US" w:eastAsia="zh-CN"/>
        </w:rPr>
      </w:pPr>
      <w:r>
        <w:rPr>
          <w:rFonts w:hint="eastAsia"/>
          <w:lang w:val="en-US" w:eastAsia="zh-CN"/>
        </w:rPr>
        <w:t>遗传算法的参数设置如下，种群规模为30个个体，交换率为0.6，变异率为0.15，最大迭代次数有10000与500000两档。</w:t>
      </w:r>
    </w:p>
    <w:p>
      <w:pPr>
        <w:pStyle w:val="3"/>
      </w:pPr>
    </w:p>
    <w:p>
      <w:pPr>
        <w:pStyle w:val="4"/>
        <w:spacing w:before="71" w:after="71"/>
        <w:rPr>
          <w:color w:val="auto"/>
        </w:rPr>
      </w:pPr>
      <w:r>
        <w:rPr>
          <w:rFonts w:hint="eastAsia"/>
          <w:color w:val="auto"/>
        </w:rPr>
        <w:t>实验结果</w:t>
      </w:r>
      <w:r>
        <w:rPr>
          <w:rFonts w:hint="eastAsia"/>
          <w:color w:val="auto"/>
          <w:lang w:val="en-US" w:eastAsia="zh-CN"/>
        </w:rPr>
        <w:t>与分析</w:t>
      </w:r>
    </w:p>
    <w:p>
      <w:pPr>
        <w:pStyle w:val="5"/>
        <w:bidi w:val="0"/>
        <w:ind w:left="0" w:leftChars="0" w:firstLine="0" w:firstLineChars="0"/>
        <w:rPr>
          <w:rFonts w:hint="eastAsia" w:ascii="黑体" w:hAnsi="黑体" w:eastAsia="黑体" w:cs="黑体"/>
          <w:b w:val="0"/>
          <w:bCs w:val="0"/>
          <w:lang w:val="en-US" w:eastAsia="zh-CN"/>
        </w:rPr>
      </w:pPr>
      <w:r>
        <w:rPr>
          <w:rFonts w:hint="eastAsia" w:ascii="黑体" w:hAnsi="黑体" w:eastAsia="黑体" w:cs="黑体"/>
          <w:b w:val="0"/>
          <w:bCs w:val="0"/>
          <w:lang w:val="en-US" w:eastAsia="zh-CN"/>
        </w:rPr>
        <w:t>算法结果可视化</w:t>
      </w:r>
    </w:p>
    <w:p>
      <w:pPr>
        <w:pStyle w:val="3"/>
        <w:rPr>
          <w:rFonts w:hint="eastAsia"/>
          <w:lang w:val="en-US" w:eastAsia="zh-CN"/>
        </w:rPr>
      </w:pPr>
      <w:r>
        <w:rPr>
          <w:rFonts w:hint="eastAsia"/>
          <w:lang w:val="en-US" w:eastAsia="zh-CN"/>
        </w:rPr>
        <w:t>将上述的五种算法在报告给出的10个样例上运行，结果如表1所示。</w:t>
      </w:r>
    </w:p>
    <w:p>
      <w:pPr>
        <w:pStyle w:val="3"/>
        <w:jc w:val="center"/>
        <w:rPr>
          <w:rFonts w:hint="default"/>
          <w:color w:val="auto"/>
          <w:lang w:val="en-US" w:eastAsia="zh-CN"/>
        </w:rPr>
      </w:pPr>
      <w:r>
        <w:rPr>
          <w:rFonts w:hint="eastAsia" w:eastAsia="黑体"/>
          <w:color w:val="auto"/>
        </w:rPr>
        <w:t>表</w:t>
      </w:r>
      <w:r>
        <w:rPr>
          <w:rFonts w:eastAsia="黑体"/>
          <w:b/>
          <w:bCs/>
          <w:color w:val="auto"/>
        </w:rPr>
        <w:t>1</w:t>
      </w:r>
      <w:r>
        <w:rPr>
          <w:color w:val="auto"/>
        </w:rPr>
        <w:t xml:space="preserve"> </w:t>
      </w:r>
      <w:r>
        <w:rPr>
          <w:rFonts w:hint="eastAsia"/>
          <w:color w:val="auto"/>
        </w:rPr>
        <w:t xml:space="preserve"> 运行结果</w:t>
      </w:r>
    </w:p>
    <w:tbl>
      <w:tblPr>
        <w:tblStyle w:val="18"/>
        <w:tblW w:w="969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74"/>
        <w:gridCol w:w="1336"/>
        <w:gridCol w:w="1336"/>
        <w:gridCol w:w="1336"/>
        <w:gridCol w:w="1336"/>
        <w:gridCol w:w="1336"/>
        <w:gridCol w:w="133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57" w:hRule="atLeast"/>
          <w:jc w:val="center"/>
        </w:trPr>
        <w:tc>
          <w:tcPr>
            <w:tcW w:w="1674" w:type="dxa"/>
            <w:tcBorders>
              <w:top w:val="single" w:color="FF0000" w:sz="4" w:space="0"/>
              <w:bottom w:val="single" w:color="FF0000" w:sz="4" w:space="0"/>
            </w:tcBorders>
            <w:shd w:val="clear" w:color="auto" w:fill="FFFFFF"/>
            <w:vAlign w:val="center"/>
          </w:tcPr>
          <w:p>
            <w:pPr>
              <w:spacing w:line="0" w:lineRule="atLeast"/>
              <w:jc w:val="center"/>
              <w:rPr>
                <w:b/>
                <w:bCs/>
                <w:color w:val="auto"/>
                <w:sz w:val="15"/>
              </w:rPr>
            </w:pPr>
            <w:r>
              <w:rPr>
                <w:rFonts w:hint="eastAsia"/>
                <w:b/>
                <w:bCs/>
                <w:color w:val="auto"/>
                <w:sz w:val="15"/>
              </w:rPr>
              <w:t>算法</w:t>
            </w:r>
          </w:p>
        </w:tc>
        <w:tc>
          <w:tcPr>
            <w:tcW w:w="1336" w:type="dxa"/>
            <w:tcBorders>
              <w:top w:val="single" w:color="FF0000" w:sz="4" w:space="0"/>
              <w:bottom w:val="single" w:color="FF0000" w:sz="4" w:space="0"/>
            </w:tcBorders>
            <w:shd w:val="clear" w:color="auto" w:fill="FFFFFF"/>
            <w:vAlign w:val="center"/>
          </w:tcPr>
          <w:p>
            <w:pPr>
              <w:spacing w:line="0" w:lineRule="atLeast"/>
              <w:jc w:val="center"/>
              <w:rPr>
                <w:rFonts w:hint="default" w:eastAsia="宋体"/>
                <w:b/>
                <w:bCs/>
                <w:color w:val="auto"/>
                <w:sz w:val="15"/>
                <w:lang w:val="en-US" w:eastAsia="zh-CN"/>
              </w:rPr>
            </w:pPr>
            <w:r>
              <w:rPr>
                <w:rFonts w:hint="eastAsia"/>
                <w:b/>
                <w:bCs/>
                <w:color w:val="auto"/>
                <w:sz w:val="15"/>
                <w:lang w:val="en-US" w:eastAsia="zh-CN"/>
              </w:rPr>
              <w:t>Instance 0</w:t>
            </w:r>
          </w:p>
        </w:tc>
        <w:tc>
          <w:tcPr>
            <w:tcW w:w="1336" w:type="dxa"/>
            <w:tcBorders>
              <w:top w:val="single" w:color="FF0000" w:sz="4" w:space="0"/>
            </w:tcBorders>
            <w:shd w:val="clear" w:color="auto" w:fill="FFFFFF"/>
            <w:vAlign w:val="center"/>
          </w:tcPr>
          <w:p>
            <w:pPr>
              <w:spacing w:line="0" w:lineRule="atLeast"/>
              <w:jc w:val="center"/>
              <w:rPr>
                <w:rFonts w:hint="default" w:ascii="Times New Roman" w:hAnsi="Times New Roman" w:eastAsia="宋体" w:cs="Times New Roman"/>
                <w:b/>
                <w:bCs/>
                <w:color w:val="auto"/>
                <w:kern w:val="2"/>
                <w:sz w:val="15"/>
                <w:szCs w:val="20"/>
                <w:lang w:val="en-US" w:eastAsia="zh-CN" w:bidi="ar-SA"/>
              </w:rPr>
            </w:pPr>
            <w:r>
              <w:rPr>
                <w:rFonts w:hint="eastAsia"/>
                <w:b/>
                <w:bCs/>
                <w:color w:val="auto"/>
                <w:sz w:val="15"/>
                <w:lang w:val="en-US" w:eastAsia="zh-CN"/>
              </w:rPr>
              <w:t>Instance 1</w:t>
            </w:r>
          </w:p>
        </w:tc>
        <w:tc>
          <w:tcPr>
            <w:tcW w:w="1336" w:type="dxa"/>
            <w:tcBorders>
              <w:top w:val="single" w:color="FF0000" w:sz="4" w:space="0"/>
            </w:tcBorders>
            <w:shd w:val="clear" w:color="auto" w:fill="FFFFFF"/>
            <w:vAlign w:val="center"/>
          </w:tcPr>
          <w:p>
            <w:pPr>
              <w:spacing w:line="0" w:lineRule="atLeast"/>
              <w:jc w:val="center"/>
              <w:rPr>
                <w:rFonts w:hint="eastAsia" w:ascii="Times New Roman" w:hAnsi="Times New Roman" w:eastAsia="宋体" w:cs="Times New Roman"/>
                <w:b/>
                <w:bCs/>
                <w:color w:val="auto"/>
                <w:kern w:val="2"/>
                <w:sz w:val="15"/>
                <w:szCs w:val="20"/>
                <w:lang w:val="en-US" w:eastAsia="zh-CN" w:bidi="ar-SA"/>
              </w:rPr>
            </w:pPr>
            <w:r>
              <w:rPr>
                <w:rFonts w:hint="eastAsia"/>
                <w:b/>
                <w:bCs/>
                <w:color w:val="auto"/>
                <w:sz w:val="15"/>
                <w:lang w:val="en-US" w:eastAsia="zh-CN"/>
              </w:rPr>
              <w:t>Instance 2</w:t>
            </w:r>
          </w:p>
        </w:tc>
        <w:tc>
          <w:tcPr>
            <w:tcW w:w="1336" w:type="dxa"/>
            <w:tcBorders>
              <w:top w:val="single" w:color="FF0000" w:sz="4" w:space="0"/>
            </w:tcBorders>
            <w:shd w:val="clear" w:color="auto" w:fill="FFFFFF"/>
            <w:vAlign w:val="center"/>
          </w:tcPr>
          <w:p>
            <w:pPr>
              <w:spacing w:line="0" w:lineRule="atLeast"/>
              <w:jc w:val="center"/>
              <w:rPr>
                <w:rFonts w:hint="default" w:ascii="Times New Roman" w:hAnsi="Times New Roman" w:eastAsia="宋体" w:cs="Times New Roman"/>
                <w:b/>
                <w:bCs/>
                <w:color w:val="auto"/>
                <w:kern w:val="2"/>
                <w:sz w:val="15"/>
                <w:szCs w:val="20"/>
                <w:lang w:val="en-US" w:eastAsia="zh-CN" w:bidi="ar-SA"/>
              </w:rPr>
            </w:pPr>
            <w:r>
              <w:rPr>
                <w:rFonts w:hint="eastAsia"/>
                <w:b/>
                <w:bCs/>
                <w:color w:val="auto"/>
                <w:sz w:val="15"/>
                <w:lang w:val="en-US" w:eastAsia="zh-CN"/>
              </w:rPr>
              <w:t>Instance 3</w:t>
            </w:r>
          </w:p>
        </w:tc>
        <w:tc>
          <w:tcPr>
            <w:tcW w:w="1336" w:type="dxa"/>
            <w:tcBorders>
              <w:top w:val="single" w:color="FF0000" w:sz="4" w:space="0"/>
            </w:tcBorders>
            <w:shd w:val="clear" w:color="auto" w:fill="FFFFFF"/>
            <w:vAlign w:val="center"/>
          </w:tcPr>
          <w:p>
            <w:pPr>
              <w:spacing w:line="0" w:lineRule="atLeast"/>
              <w:jc w:val="center"/>
              <w:rPr>
                <w:rFonts w:hint="eastAsia" w:ascii="Times New Roman" w:hAnsi="Times New Roman" w:eastAsia="宋体" w:cs="Times New Roman"/>
                <w:b/>
                <w:bCs/>
                <w:color w:val="auto"/>
                <w:kern w:val="2"/>
                <w:sz w:val="15"/>
                <w:szCs w:val="20"/>
                <w:lang w:val="en-US" w:eastAsia="zh-CN" w:bidi="ar-SA"/>
              </w:rPr>
            </w:pPr>
            <w:r>
              <w:rPr>
                <w:rFonts w:hint="eastAsia"/>
                <w:b/>
                <w:bCs/>
                <w:color w:val="auto"/>
                <w:sz w:val="15"/>
                <w:lang w:val="en-US" w:eastAsia="zh-CN"/>
              </w:rPr>
              <w:t>Instance 4</w:t>
            </w:r>
          </w:p>
        </w:tc>
        <w:tc>
          <w:tcPr>
            <w:tcW w:w="1336" w:type="dxa"/>
            <w:tcBorders>
              <w:top w:val="single" w:color="FF0000" w:sz="4" w:space="0"/>
            </w:tcBorders>
            <w:shd w:val="clear" w:color="auto" w:fill="FFFFFF"/>
            <w:vAlign w:val="center"/>
          </w:tcPr>
          <w:p>
            <w:pPr>
              <w:spacing w:line="0" w:lineRule="atLeast"/>
              <w:jc w:val="center"/>
              <w:rPr>
                <w:rFonts w:hint="eastAsia" w:ascii="Times New Roman" w:hAnsi="Times New Roman" w:eastAsia="宋体" w:cs="Times New Roman"/>
                <w:b/>
                <w:bCs/>
                <w:color w:val="auto"/>
                <w:kern w:val="2"/>
                <w:sz w:val="15"/>
                <w:szCs w:val="20"/>
                <w:lang w:val="en-US" w:eastAsia="zh-CN" w:bidi="ar-SA"/>
              </w:rPr>
            </w:pPr>
            <w:r>
              <w:rPr>
                <w:rFonts w:hint="eastAsia"/>
                <w:b/>
                <w:bCs/>
                <w:color w:val="auto"/>
                <w:sz w:val="15"/>
                <w:lang w:val="en-US" w:eastAsia="zh-CN"/>
              </w:rPr>
              <w:t>Instance 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4" w:type="dxa"/>
            <w:tcBorders>
              <w:top w:val="single" w:color="FF0000" w:sz="4" w:space="0"/>
              <w:bottom w:val="nil"/>
            </w:tcBorders>
            <w:vAlign w:val="center"/>
          </w:tcPr>
          <w:p>
            <w:pPr>
              <w:widowControl/>
              <w:spacing w:line="0" w:lineRule="atLeast"/>
              <w:jc w:val="center"/>
              <w:rPr>
                <w:rFonts w:hint="eastAsia" w:eastAsia="宋体"/>
                <w:color w:val="auto"/>
                <w:sz w:val="15"/>
                <w:lang w:eastAsia="zh-CN"/>
              </w:rPr>
            </w:pPr>
            <w:r>
              <w:rPr>
                <w:rFonts w:hint="eastAsia"/>
                <w:color w:val="auto"/>
                <w:sz w:val="15"/>
                <w:lang w:val="en-US" w:eastAsia="zh-CN"/>
              </w:rPr>
              <w:t>NEH</w:t>
            </w:r>
          </w:p>
        </w:tc>
        <w:tc>
          <w:tcPr>
            <w:tcW w:w="1336" w:type="dxa"/>
            <w:tcBorders>
              <w:top w:val="single" w:color="FF0000" w:sz="4" w:space="0"/>
              <w:bottom w:val="nil"/>
            </w:tcBorders>
            <w:vAlign w:val="center"/>
          </w:tcPr>
          <w:p>
            <w:pPr>
              <w:spacing w:line="0" w:lineRule="atLeast"/>
              <w:jc w:val="center"/>
              <w:rPr>
                <w:rFonts w:hint="default" w:eastAsia="宋体"/>
                <w:color w:val="auto"/>
                <w:sz w:val="15"/>
                <w:lang w:val="en-US" w:eastAsia="zh-CN"/>
              </w:rPr>
            </w:pPr>
            <w:r>
              <w:rPr>
                <w:rFonts w:hint="eastAsia"/>
                <w:color w:val="auto"/>
                <w:sz w:val="15"/>
                <w:lang w:val="en-US" w:eastAsia="zh-CN"/>
              </w:rPr>
              <w:t>7038</w:t>
            </w:r>
          </w:p>
        </w:tc>
        <w:tc>
          <w:tcPr>
            <w:tcW w:w="1336" w:type="dxa"/>
            <w:tcBorders>
              <w:top w:val="single" w:color="FF0000" w:sz="4" w:space="0"/>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8564</w:t>
            </w:r>
          </w:p>
        </w:tc>
        <w:tc>
          <w:tcPr>
            <w:tcW w:w="1336" w:type="dxa"/>
            <w:tcBorders>
              <w:top w:val="single" w:color="FF0000" w:sz="4" w:space="0"/>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7376</w:t>
            </w:r>
          </w:p>
        </w:tc>
        <w:tc>
          <w:tcPr>
            <w:tcW w:w="1336" w:type="dxa"/>
            <w:tcBorders>
              <w:top w:val="single" w:color="FF0000" w:sz="4" w:space="0"/>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7399</w:t>
            </w:r>
          </w:p>
        </w:tc>
        <w:tc>
          <w:tcPr>
            <w:tcW w:w="1336" w:type="dxa"/>
            <w:tcBorders>
              <w:top w:val="single" w:color="FF0000" w:sz="4" w:space="0"/>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8003</w:t>
            </w:r>
          </w:p>
        </w:tc>
        <w:tc>
          <w:tcPr>
            <w:tcW w:w="1336" w:type="dxa"/>
            <w:tcBorders>
              <w:top w:val="single" w:color="FF0000" w:sz="4" w:space="0"/>
              <w:bottom w:val="nil"/>
            </w:tcBorders>
            <w:vAlign w:val="center"/>
          </w:tcPr>
          <w:p>
            <w:pPr>
              <w:spacing w:line="0" w:lineRule="atLeast"/>
              <w:jc w:val="center"/>
              <w:rPr>
                <w:rFonts w:hint="eastAsia" w:ascii="Times New Roman" w:hAnsi="Times New Roman" w:eastAsia="宋体" w:cs="Times New Roman"/>
                <w:color w:val="auto"/>
                <w:kern w:val="2"/>
                <w:sz w:val="15"/>
                <w:szCs w:val="20"/>
                <w:lang w:val="en-US" w:eastAsia="zh-CN" w:bidi="ar-SA"/>
              </w:rPr>
            </w:pPr>
            <w:r>
              <w:rPr>
                <w:rFonts w:hint="eastAsia"/>
                <w:color w:val="auto"/>
                <w:sz w:val="15"/>
                <w:lang w:val="en-US" w:eastAsia="zh-CN"/>
              </w:rPr>
              <w:t>7835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4" w:type="dxa"/>
            <w:tcBorders>
              <w:top w:val="nil"/>
              <w:bottom w:val="nil"/>
            </w:tcBorders>
            <w:vAlign w:val="center"/>
          </w:tcPr>
          <w:p>
            <w:pPr>
              <w:widowControl/>
              <w:spacing w:line="0" w:lineRule="atLeast"/>
              <w:jc w:val="center"/>
              <w:rPr>
                <w:rFonts w:hint="default"/>
                <w:color w:val="auto"/>
                <w:sz w:val="15"/>
                <w:lang w:val="en-US" w:eastAsia="zh-CN"/>
              </w:rPr>
            </w:pPr>
            <w:r>
              <w:rPr>
                <w:rFonts w:hint="eastAsia"/>
                <w:color w:val="auto"/>
                <w:sz w:val="15"/>
                <w:lang w:val="en-US" w:eastAsia="zh-CN"/>
              </w:rPr>
              <w:t>Iterated Greedy</w:t>
            </w:r>
          </w:p>
        </w:tc>
        <w:tc>
          <w:tcPr>
            <w:tcW w:w="1336" w:type="dxa"/>
            <w:tcBorders>
              <w:top w:val="nil"/>
              <w:bottom w:val="nil"/>
            </w:tcBorders>
            <w:vAlign w:val="center"/>
          </w:tcPr>
          <w:p>
            <w:pPr>
              <w:spacing w:line="0" w:lineRule="atLeast"/>
              <w:jc w:val="center"/>
              <w:rPr>
                <w:rFonts w:hint="default"/>
                <w:color w:val="auto"/>
                <w:sz w:val="15"/>
                <w:lang w:val="en-US" w:eastAsia="zh-CN"/>
              </w:rPr>
            </w:pPr>
            <w:r>
              <w:rPr>
                <w:rFonts w:hint="eastAsia"/>
                <w:color w:val="auto"/>
                <w:sz w:val="15"/>
                <w:lang w:val="en-US" w:eastAsia="zh-CN"/>
              </w:rPr>
              <w:t>7038</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8366</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7166</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7312</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8003</w:t>
            </w:r>
          </w:p>
        </w:tc>
        <w:tc>
          <w:tcPr>
            <w:tcW w:w="1336" w:type="dxa"/>
            <w:tcBorders>
              <w:top w:val="nil"/>
              <w:bottom w:val="nil"/>
            </w:tcBorders>
            <w:vAlign w:val="center"/>
          </w:tcPr>
          <w:p>
            <w:pPr>
              <w:spacing w:line="0" w:lineRule="atLeast"/>
              <w:jc w:val="center"/>
              <w:rPr>
                <w:rFonts w:hint="eastAsia" w:ascii="Times New Roman" w:hAnsi="Times New Roman" w:eastAsia="宋体" w:cs="Times New Roman"/>
                <w:color w:val="auto"/>
                <w:kern w:val="2"/>
                <w:sz w:val="15"/>
                <w:szCs w:val="20"/>
                <w:lang w:val="en-US" w:eastAsia="zh-CN" w:bidi="ar-SA"/>
              </w:rPr>
            </w:pPr>
            <w:r>
              <w:rPr>
                <w:rFonts w:hint="eastAsia"/>
                <w:color w:val="auto"/>
                <w:sz w:val="15"/>
                <w:lang w:val="en-US" w:eastAsia="zh-CN"/>
              </w:rPr>
              <w:t>7720</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4" w:type="dxa"/>
            <w:tcBorders>
              <w:top w:val="nil"/>
            </w:tcBorders>
            <w:vAlign w:val="center"/>
          </w:tcPr>
          <w:p>
            <w:pPr>
              <w:spacing w:line="0" w:lineRule="atLeast"/>
              <w:jc w:val="center"/>
              <w:rPr>
                <w:rFonts w:hint="default" w:eastAsia="宋体"/>
                <w:color w:val="auto"/>
                <w:sz w:val="15"/>
                <w:lang w:val="en-US" w:eastAsia="zh-CN"/>
              </w:rPr>
            </w:pPr>
            <w:r>
              <w:rPr>
                <w:rFonts w:hint="eastAsia"/>
                <w:color w:val="auto"/>
                <w:sz w:val="15"/>
                <w:lang w:val="en-US" w:eastAsia="zh-CN"/>
              </w:rPr>
              <w:t>Hill Climbing</w:t>
            </w:r>
          </w:p>
        </w:tc>
        <w:tc>
          <w:tcPr>
            <w:tcW w:w="1336" w:type="dxa"/>
            <w:tcBorders>
              <w:top w:val="nil"/>
            </w:tcBorders>
            <w:vAlign w:val="center"/>
          </w:tcPr>
          <w:p>
            <w:pPr>
              <w:spacing w:line="0" w:lineRule="atLeast"/>
              <w:jc w:val="center"/>
              <w:rPr>
                <w:rFonts w:hint="default" w:eastAsia="宋体"/>
                <w:color w:val="auto"/>
                <w:sz w:val="15"/>
                <w:lang w:val="en-US" w:eastAsia="zh-CN"/>
              </w:rPr>
            </w:pPr>
            <w:r>
              <w:rPr>
                <w:rFonts w:hint="eastAsia"/>
                <w:color w:val="auto"/>
                <w:sz w:val="15"/>
                <w:lang w:val="en-US" w:eastAsia="zh-CN"/>
              </w:rPr>
              <w:t>7038</w:t>
            </w:r>
          </w:p>
        </w:tc>
        <w:tc>
          <w:tcPr>
            <w:tcW w:w="1336" w:type="dxa"/>
            <w:tcBorders>
              <w:top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8366</w:t>
            </w:r>
          </w:p>
        </w:tc>
        <w:tc>
          <w:tcPr>
            <w:tcW w:w="1336" w:type="dxa"/>
            <w:tcBorders>
              <w:top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7166</w:t>
            </w:r>
          </w:p>
        </w:tc>
        <w:tc>
          <w:tcPr>
            <w:tcW w:w="1336" w:type="dxa"/>
            <w:tcBorders>
              <w:top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7312</w:t>
            </w:r>
          </w:p>
        </w:tc>
        <w:tc>
          <w:tcPr>
            <w:tcW w:w="1336" w:type="dxa"/>
            <w:tcBorders>
              <w:top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8003</w:t>
            </w:r>
          </w:p>
        </w:tc>
        <w:tc>
          <w:tcPr>
            <w:tcW w:w="1336" w:type="dxa"/>
            <w:tcBorders>
              <w:top w:val="nil"/>
            </w:tcBorders>
            <w:vAlign w:val="center"/>
          </w:tcPr>
          <w:p>
            <w:pPr>
              <w:spacing w:line="0" w:lineRule="atLeast"/>
              <w:jc w:val="center"/>
              <w:rPr>
                <w:rFonts w:hint="eastAsia" w:ascii="Times New Roman" w:hAnsi="Times New Roman" w:eastAsia="宋体" w:cs="Times New Roman"/>
                <w:color w:val="auto"/>
                <w:kern w:val="2"/>
                <w:sz w:val="15"/>
                <w:szCs w:val="20"/>
                <w:lang w:val="en-US" w:eastAsia="zh-CN" w:bidi="ar-SA"/>
              </w:rPr>
            </w:pPr>
            <w:r>
              <w:rPr>
                <w:rFonts w:hint="eastAsia"/>
                <w:color w:val="auto"/>
                <w:sz w:val="15"/>
                <w:lang w:val="en-US" w:eastAsia="zh-CN"/>
              </w:rPr>
              <w:t>7720</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4" w:type="dxa"/>
            <w:tcBorders>
              <w:top w:val="nil"/>
              <w:bottom w:val="nil"/>
            </w:tcBorders>
            <w:vAlign w:val="center"/>
          </w:tcPr>
          <w:p>
            <w:pPr>
              <w:spacing w:line="0" w:lineRule="atLeast"/>
              <w:jc w:val="center"/>
              <w:rPr>
                <w:rFonts w:hint="default" w:eastAsia="宋体"/>
                <w:color w:val="auto"/>
                <w:sz w:val="15"/>
                <w:lang w:val="en-US" w:eastAsia="zh-CN"/>
              </w:rPr>
            </w:pPr>
            <w:r>
              <w:rPr>
                <w:rFonts w:hint="eastAsia"/>
                <w:color w:val="auto"/>
                <w:sz w:val="15"/>
                <w:lang w:val="en-US" w:eastAsia="zh-CN"/>
              </w:rPr>
              <w:t>Simulated Annealing</w:t>
            </w:r>
          </w:p>
        </w:tc>
        <w:tc>
          <w:tcPr>
            <w:tcW w:w="1336" w:type="dxa"/>
            <w:tcBorders>
              <w:top w:val="nil"/>
              <w:bottom w:val="nil"/>
            </w:tcBorders>
            <w:vAlign w:val="center"/>
          </w:tcPr>
          <w:p>
            <w:pPr>
              <w:pStyle w:val="35"/>
              <w:pBdr>
                <w:bottom w:val="none" w:color="auto" w:sz="0" w:space="0"/>
              </w:pBdr>
              <w:snapToGrid/>
              <w:spacing w:line="0" w:lineRule="atLeast"/>
              <w:jc w:val="center"/>
              <w:rPr>
                <w:rFonts w:hint="default" w:eastAsia="宋体"/>
                <w:color w:val="auto"/>
                <w:sz w:val="15"/>
                <w:lang w:val="en-US" w:eastAsia="zh-CN"/>
              </w:rPr>
            </w:pPr>
            <w:r>
              <w:rPr>
                <w:rFonts w:hint="eastAsia"/>
                <w:color w:val="auto"/>
                <w:sz w:val="15"/>
                <w:lang w:val="en-US" w:eastAsia="zh-CN"/>
              </w:rPr>
              <w:t>7038</w:t>
            </w:r>
          </w:p>
        </w:tc>
        <w:tc>
          <w:tcPr>
            <w:tcW w:w="1336" w:type="dxa"/>
            <w:tcBorders>
              <w:top w:val="nil"/>
              <w:bottom w:val="nil"/>
            </w:tcBorders>
            <w:vAlign w:val="center"/>
          </w:tcPr>
          <w:p>
            <w:pPr>
              <w:pStyle w:val="35"/>
              <w:pBdr>
                <w:bottom w:val="none" w:color="auto" w:sz="0" w:space="0"/>
              </w:pBdr>
              <w:snapToGrid/>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8366</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7166</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7312</w:t>
            </w:r>
          </w:p>
        </w:tc>
        <w:tc>
          <w:tcPr>
            <w:tcW w:w="1336" w:type="dxa"/>
            <w:tcBorders>
              <w:top w:val="nil"/>
              <w:bottom w:val="nil"/>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8003</w:t>
            </w:r>
          </w:p>
        </w:tc>
        <w:tc>
          <w:tcPr>
            <w:tcW w:w="1336" w:type="dxa"/>
            <w:tcBorders>
              <w:top w:val="nil"/>
              <w:bottom w:val="nil"/>
            </w:tcBorders>
            <w:vAlign w:val="center"/>
          </w:tcPr>
          <w:p>
            <w:pPr>
              <w:spacing w:line="0" w:lineRule="atLeast"/>
              <w:jc w:val="center"/>
              <w:rPr>
                <w:rFonts w:hint="eastAsia" w:ascii="Times New Roman" w:hAnsi="Times New Roman" w:eastAsia="宋体" w:cs="Times New Roman"/>
                <w:color w:val="auto"/>
                <w:kern w:val="2"/>
                <w:sz w:val="15"/>
                <w:szCs w:val="20"/>
                <w:lang w:val="en-US" w:eastAsia="zh-CN" w:bidi="ar-SA"/>
              </w:rPr>
            </w:pPr>
            <w:r>
              <w:rPr>
                <w:rFonts w:hint="eastAsia"/>
                <w:color w:val="auto"/>
                <w:sz w:val="15"/>
                <w:lang w:val="en-US" w:eastAsia="zh-CN"/>
              </w:rPr>
              <w:t>7720</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4" w:type="dxa"/>
            <w:tcBorders>
              <w:top w:val="nil"/>
              <w:bottom w:val="single" w:color="FF0000" w:sz="4" w:space="0"/>
            </w:tcBorders>
            <w:vAlign w:val="center"/>
          </w:tcPr>
          <w:p>
            <w:pPr>
              <w:spacing w:line="0" w:lineRule="atLeast"/>
              <w:jc w:val="center"/>
              <w:rPr>
                <w:rFonts w:hint="default" w:eastAsia="宋体"/>
                <w:color w:val="auto"/>
                <w:sz w:val="15"/>
                <w:lang w:val="en-US" w:eastAsia="zh-CN"/>
              </w:rPr>
            </w:pPr>
            <w:r>
              <w:rPr>
                <w:rFonts w:hint="eastAsia"/>
                <w:color w:val="auto"/>
                <w:sz w:val="15"/>
                <w:lang w:val="en-US" w:eastAsia="zh-CN"/>
              </w:rPr>
              <w:t>Genetic Algorithm</w:t>
            </w:r>
          </w:p>
        </w:tc>
        <w:tc>
          <w:tcPr>
            <w:tcW w:w="1336" w:type="dxa"/>
            <w:tcBorders>
              <w:top w:val="nil"/>
              <w:bottom w:val="single" w:color="FF0000" w:sz="4" w:space="0"/>
            </w:tcBorders>
            <w:vAlign w:val="center"/>
          </w:tcPr>
          <w:p>
            <w:pPr>
              <w:pStyle w:val="35"/>
              <w:pBdr>
                <w:bottom w:val="none" w:color="auto" w:sz="0" w:space="0"/>
              </w:pBdr>
              <w:snapToGrid/>
              <w:spacing w:line="0" w:lineRule="atLeast"/>
              <w:jc w:val="center"/>
              <w:rPr>
                <w:rFonts w:hint="default" w:eastAsia="宋体"/>
                <w:color w:val="auto"/>
                <w:sz w:val="15"/>
                <w:lang w:val="en-US" w:eastAsia="zh-CN"/>
              </w:rPr>
            </w:pPr>
            <w:r>
              <w:rPr>
                <w:rFonts w:hint="eastAsia"/>
                <w:color w:val="auto"/>
                <w:sz w:val="15"/>
                <w:lang w:val="en-US" w:eastAsia="zh-CN"/>
              </w:rPr>
              <w:t>7038</w:t>
            </w:r>
          </w:p>
        </w:tc>
        <w:tc>
          <w:tcPr>
            <w:tcW w:w="1336" w:type="dxa"/>
            <w:tcBorders>
              <w:top w:val="nil"/>
              <w:bottom w:val="single" w:color="FF0000" w:sz="4" w:space="0"/>
            </w:tcBorders>
            <w:vAlign w:val="center"/>
          </w:tcPr>
          <w:p>
            <w:pPr>
              <w:pStyle w:val="35"/>
              <w:pBdr>
                <w:bottom w:val="none" w:color="auto" w:sz="0" w:space="0"/>
              </w:pBdr>
              <w:snapToGrid/>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8366</w:t>
            </w:r>
          </w:p>
        </w:tc>
        <w:tc>
          <w:tcPr>
            <w:tcW w:w="1336" w:type="dxa"/>
            <w:tcBorders>
              <w:top w:val="nil"/>
              <w:bottom w:val="single" w:color="FF0000" w:sz="4" w:space="0"/>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7166</w:t>
            </w:r>
          </w:p>
        </w:tc>
        <w:tc>
          <w:tcPr>
            <w:tcW w:w="1336" w:type="dxa"/>
            <w:tcBorders>
              <w:top w:val="nil"/>
              <w:bottom w:val="single" w:color="FF0000" w:sz="4" w:space="0"/>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7312</w:t>
            </w:r>
          </w:p>
        </w:tc>
        <w:tc>
          <w:tcPr>
            <w:tcW w:w="1336" w:type="dxa"/>
            <w:tcBorders>
              <w:top w:val="nil"/>
              <w:bottom w:val="single" w:color="FF0000" w:sz="4" w:space="0"/>
            </w:tcBorders>
            <w:vAlign w:val="center"/>
          </w:tcPr>
          <w:p>
            <w:pPr>
              <w:spacing w:line="0" w:lineRule="atLeast"/>
              <w:jc w:val="center"/>
              <w:rPr>
                <w:rFonts w:hint="default" w:ascii="Times New Roman" w:hAnsi="Times New Roman" w:eastAsia="宋体" w:cs="Times New Roman"/>
                <w:color w:val="auto"/>
                <w:kern w:val="2"/>
                <w:sz w:val="15"/>
                <w:szCs w:val="20"/>
                <w:lang w:val="en-US" w:eastAsia="zh-CN" w:bidi="ar-SA"/>
              </w:rPr>
            </w:pPr>
            <w:r>
              <w:rPr>
                <w:rFonts w:hint="eastAsia"/>
                <w:color w:val="auto"/>
                <w:sz w:val="15"/>
                <w:lang w:val="en-US" w:eastAsia="zh-CN"/>
              </w:rPr>
              <w:t>8003</w:t>
            </w:r>
          </w:p>
        </w:tc>
        <w:tc>
          <w:tcPr>
            <w:tcW w:w="1336" w:type="dxa"/>
            <w:tcBorders>
              <w:top w:val="nil"/>
              <w:bottom w:val="single" w:color="FF0000" w:sz="4" w:space="0"/>
            </w:tcBorders>
            <w:vAlign w:val="center"/>
          </w:tcPr>
          <w:p>
            <w:pPr>
              <w:spacing w:line="0" w:lineRule="atLeast"/>
              <w:jc w:val="center"/>
              <w:rPr>
                <w:rFonts w:hint="eastAsia" w:ascii="Times New Roman" w:hAnsi="Times New Roman" w:eastAsia="宋体" w:cs="Times New Roman"/>
                <w:color w:val="auto"/>
                <w:kern w:val="2"/>
                <w:sz w:val="15"/>
                <w:szCs w:val="20"/>
                <w:lang w:val="en-US" w:eastAsia="zh-CN" w:bidi="ar-SA"/>
              </w:rPr>
            </w:pPr>
            <w:r>
              <w:rPr>
                <w:rFonts w:hint="eastAsia"/>
                <w:color w:val="auto"/>
                <w:sz w:val="15"/>
                <w:lang w:val="en-US" w:eastAsia="zh-CN"/>
              </w:rPr>
              <w:t>7720</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atLeast"/>
          <w:jc w:val="center"/>
        </w:trPr>
        <w:tc>
          <w:tcPr>
            <w:tcW w:w="1674" w:type="dxa"/>
            <w:tcBorders>
              <w:top w:val="single" w:color="FF0000" w:sz="4" w:space="0"/>
              <w:bottom w:val="single" w:color="FF0000" w:sz="4" w:space="0"/>
            </w:tcBorders>
            <w:shd w:val="clear" w:color="auto" w:fill="auto"/>
            <w:vAlign w:val="center"/>
          </w:tcPr>
          <w:p>
            <w:pPr>
              <w:spacing w:line="0" w:lineRule="atLeast"/>
              <w:jc w:val="center"/>
              <w:rPr>
                <w:rFonts w:hint="eastAsia"/>
                <w:b/>
                <w:bCs/>
                <w:color w:val="auto"/>
                <w:sz w:val="15"/>
                <w:lang w:val="en-US" w:eastAsia="zh-CN"/>
              </w:rPr>
            </w:pPr>
            <w:r>
              <w:rPr>
                <w:rFonts w:hint="eastAsia"/>
                <w:b/>
                <w:bCs/>
                <w:color w:val="auto"/>
                <w:sz w:val="15"/>
              </w:rPr>
              <w:t>算法</w:t>
            </w:r>
          </w:p>
        </w:tc>
        <w:tc>
          <w:tcPr>
            <w:tcW w:w="1336" w:type="dxa"/>
            <w:tcBorders>
              <w:top w:val="single" w:color="FF0000" w:sz="4" w:space="0"/>
              <w:bottom w:val="single" w:color="FF0000" w:sz="4" w:space="0"/>
            </w:tcBorders>
            <w:shd w:val="clear" w:color="auto" w:fill="auto"/>
            <w:vAlign w:val="center"/>
          </w:tcPr>
          <w:p>
            <w:pPr>
              <w:spacing w:line="0" w:lineRule="atLeast"/>
              <w:jc w:val="center"/>
              <w:rPr>
                <w:rFonts w:hint="default"/>
                <w:b/>
                <w:bCs/>
                <w:color w:val="auto"/>
                <w:sz w:val="15"/>
                <w:lang w:val="en-US"/>
              </w:rPr>
            </w:pPr>
            <w:r>
              <w:rPr>
                <w:rFonts w:hint="eastAsia"/>
                <w:b/>
                <w:bCs/>
                <w:color w:val="auto"/>
                <w:sz w:val="15"/>
                <w:lang w:val="en-US" w:eastAsia="zh-CN"/>
              </w:rPr>
              <w:t>Instance 6</w:t>
            </w:r>
          </w:p>
        </w:tc>
        <w:tc>
          <w:tcPr>
            <w:tcW w:w="1336" w:type="dxa"/>
            <w:tcBorders>
              <w:top w:val="single" w:color="FF0000" w:sz="4" w:space="0"/>
              <w:bottom w:val="single" w:color="FF0000" w:sz="4" w:space="0"/>
            </w:tcBorders>
            <w:shd w:val="clear" w:color="auto" w:fill="auto"/>
            <w:vAlign w:val="center"/>
          </w:tcPr>
          <w:p>
            <w:pPr>
              <w:spacing w:line="0" w:lineRule="atLeast"/>
              <w:jc w:val="center"/>
              <w:rPr>
                <w:rFonts w:hint="default"/>
                <w:b/>
                <w:bCs/>
                <w:color w:val="auto"/>
                <w:sz w:val="15"/>
                <w:lang w:val="en-US"/>
              </w:rPr>
            </w:pPr>
            <w:r>
              <w:rPr>
                <w:rFonts w:hint="eastAsia"/>
                <w:b/>
                <w:bCs/>
                <w:color w:val="auto"/>
                <w:sz w:val="15"/>
                <w:lang w:val="en-US" w:eastAsia="zh-CN"/>
              </w:rPr>
              <w:t>Instance 7</w:t>
            </w:r>
          </w:p>
        </w:tc>
        <w:tc>
          <w:tcPr>
            <w:tcW w:w="1336" w:type="dxa"/>
            <w:tcBorders>
              <w:top w:val="single" w:color="FF0000" w:sz="4" w:space="0"/>
              <w:bottom w:val="single" w:color="FF0000" w:sz="4" w:space="0"/>
            </w:tcBorders>
            <w:shd w:val="clear" w:color="auto" w:fill="auto"/>
            <w:vAlign w:val="center"/>
          </w:tcPr>
          <w:p>
            <w:pPr>
              <w:spacing w:line="0" w:lineRule="atLeast"/>
              <w:jc w:val="center"/>
              <w:rPr>
                <w:rFonts w:hint="default"/>
                <w:b/>
                <w:bCs/>
                <w:color w:val="auto"/>
                <w:sz w:val="15"/>
                <w:lang w:val="en-US"/>
              </w:rPr>
            </w:pPr>
            <w:r>
              <w:rPr>
                <w:rFonts w:hint="eastAsia"/>
                <w:b/>
                <w:bCs/>
                <w:color w:val="auto"/>
                <w:sz w:val="15"/>
                <w:lang w:val="en-US" w:eastAsia="zh-CN"/>
              </w:rPr>
              <w:t>Instance 8</w:t>
            </w:r>
          </w:p>
        </w:tc>
        <w:tc>
          <w:tcPr>
            <w:tcW w:w="1336" w:type="dxa"/>
            <w:tcBorders>
              <w:top w:val="single" w:color="FF0000" w:sz="4" w:space="0"/>
              <w:bottom w:val="single" w:color="FF0000" w:sz="4" w:space="0"/>
            </w:tcBorders>
            <w:shd w:val="clear" w:color="auto" w:fill="auto"/>
            <w:vAlign w:val="center"/>
          </w:tcPr>
          <w:p>
            <w:pPr>
              <w:spacing w:line="0" w:lineRule="atLeast"/>
              <w:jc w:val="center"/>
              <w:rPr>
                <w:rFonts w:hint="default"/>
                <w:b/>
                <w:bCs/>
                <w:color w:val="auto"/>
                <w:sz w:val="15"/>
                <w:lang w:val="en-US"/>
              </w:rPr>
            </w:pPr>
            <w:r>
              <w:rPr>
                <w:rFonts w:hint="eastAsia"/>
                <w:b/>
                <w:bCs/>
                <w:color w:val="auto"/>
                <w:sz w:val="15"/>
                <w:lang w:val="en-US" w:eastAsia="zh-CN"/>
              </w:rPr>
              <w:t>Instance 9</w:t>
            </w:r>
          </w:p>
        </w:tc>
        <w:tc>
          <w:tcPr>
            <w:tcW w:w="1336" w:type="dxa"/>
            <w:tcBorders>
              <w:top w:val="single" w:color="FF0000" w:sz="4" w:space="0"/>
              <w:bottom w:val="single" w:color="FF0000" w:sz="4" w:space="0"/>
            </w:tcBorders>
            <w:shd w:val="clear" w:color="auto" w:fill="auto"/>
            <w:vAlign w:val="center"/>
          </w:tcPr>
          <w:p>
            <w:pPr>
              <w:spacing w:line="0" w:lineRule="atLeast"/>
              <w:jc w:val="center"/>
              <w:rPr>
                <w:rFonts w:hint="default"/>
                <w:b/>
                <w:bCs/>
                <w:color w:val="auto"/>
                <w:sz w:val="15"/>
                <w:lang w:val="en-US"/>
              </w:rPr>
            </w:pPr>
            <w:r>
              <w:rPr>
                <w:rFonts w:hint="eastAsia"/>
                <w:b/>
                <w:bCs/>
                <w:color w:val="auto"/>
                <w:sz w:val="15"/>
                <w:lang w:val="en-US" w:eastAsia="zh-CN"/>
              </w:rPr>
              <w:t>Instance 10</w:t>
            </w:r>
          </w:p>
        </w:tc>
        <w:tc>
          <w:tcPr>
            <w:tcW w:w="1336" w:type="dxa"/>
            <w:tcBorders>
              <w:top w:val="single" w:color="FF0000" w:sz="4" w:space="0"/>
              <w:bottom w:val="single" w:color="FF0000" w:sz="4" w:space="0"/>
            </w:tcBorders>
            <w:shd w:val="clear" w:color="auto" w:fill="auto"/>
            <w:vAlign w:val="center"/>
          </w:tcPr>
          <w:p>
            <w:pPr>
              <w:spacing w:line="0" w:lineRule="atLeast"/>
              <w:jc w:val="center"/>
              <w:rPr>
                <w:rFonts w:hint="eastAsia"/>
                <w:b/>
                <w:bCs/>
                <w:color w:val="auto"/>
                <w:sz w:val="15"/>
                <w:lang w:val="en-US" w:eastAsia="zh-CN"/>
              </w:rPr>
            </w:pP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 w:hRule="atLeast"/>
          <w:jc w:val="center"/>
        </w:trPr>
        <w:tc>
          <w:tcPr>
            <w:tcW w:w="1674" w:type="dxa"/>
            <w:tcBorders>
              <w:top w:val="single" w:color="FF0000" w:sz="4" w:space="0"/>
              <w:bottom w:val="nil"/>
            </w:tcBorders>
            <w:shd w:val="clear" w:color="auto" w:fill="auto"/>
            <w:vAlign w:val="center"/>
          </w:tcPr>
          <w:p>
            <w:pPr>
              <w:spacing w:line="0" w:lineRule="atLeast"/>
              <w:jc w:val="center"/>
              <w:rPr>
                <w:rFonts w:hint="eastAsia"/>
                <w:color w:val="auto"/>
                <w:sz w:val="15"/>
              </w:rPr>
            </w:pPr>
            <w:r>
              <w:rPr>
                <w:rFonts w:hint="eastAsia"/>
                <w:color w:val="auto"/>
                <w:sz w:val="15"/>
                <w:lang w:val="en-US" w:eastAsia="zh-CN"/>
              </w:rPr>
              <w:t>NEH</w:t>
            </w:r>
          </w:p>
        </w:tc>
        <w:tc>
          <w:tcPr>
            <w:tcW w:w="1336" w:type="dxa"/>
            <w:tcBorders>
              <w:top w:val="single" w:color="FF0000" w:sz="4" w:space="0"/>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1550</w:t>
            </w:r>
          </w:p>
        </w:tc>
        <w:tc>
          <w:tcPr>
            <w:tcW w:w="1336" w:type="dxa"/>
            <w:tcBorders>
              <w:top w:val="single" w:color="FF0000" w:sz="4" w:space="0"/>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2013</w:t>
            </w:r>
          </w:p>
        </w:tc>
        <w:tc>
          <w:tcPr>
            <w:tcW w:w="1336" w:type="dxa"/>
            <w:tcBorders>
              <w:top w:val="single" w:color="FF0000" w:sz="4" w:space="0"/>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1132</w:t>
            </w:r>
          </w:p>
        </w:tc>
        <w:tc>
          <w:tcPr>
            <w:tcW w:w="1336" w:type="dxa"/>
            <w:tcBorders>
              <w:top w:val="single" w:color="FF0000" w:sz="4" w:space="0"/>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2019</w:t>
            </w:r>
          </w:p>
        </w:tc>
        <w:tc>
          <w:tcPr>
            <w:tcW w:w="1336" w:type="dxa"/>
            <w:tcBorders>
              <w:top w:val="single" w:color="FF0000" w:sz="4" w:space="0"/>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3313</w:t>
            </w:r>
          </w:p>
        </w:tc>
        <w:tc>
          <w:tcPr>
            <w:tcW w:w="1336" w:type="dxa"/>
            <w:tcBorders>
              <w:top w:val="single" w:color="FF0000" w:sz="4" w:space="0"/>
              <w:bottom w:val="nil"/>
            </w:tcBorders>
            <w:shd w:val="clear" w:color="auto" w:fill="auto"/>
            <w:vAlign w:val="center"/>
          </w:tcPr>
          <w:p>
            <w:pPr>
              <w:spacing w:line="0" w:lineRule="atLeast"/>
              <w:jc w:val="center"/>
              <w:rPr>
                <w:rFonts w:hint="eastAsia"/>
                <w:color w:val="auto"/>
                <w:sz w:val="15"/>
                <w:lang w:val="en-US" w:eastAsia="zh-CN"/>
              </w:rPr>
            </w:pP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 w:hRule="atLeast"/>
          <w:jc w:val="center"/>
        </w:trPr>
        <w:tc>
          <w:tcPr>
            <w:tcW w:w="1674" w:type="dxa"/>
            <w:tcBorders>
              <w:top w:val="nil"/>
              <w:bottom w:val="nil"/>
            </w:tcBorders>
            <w:shd w:val="clear" w:color="auto" w:fill="auto"/>
            <w:vAlign w:val="center"/>
          </w:tcPr>
          <w:p>
            <w:pPr>
              <w:spacing w:line="0" w:lineRule="atLeast"/>
              <w:jc w:val="center"/>
              <w:rPr>
                <w:rFonts w:hint="eastAsia"/>
                <w:color w:val="auto"/>
                <w:sz w:val="15"/>
                <w:lang w:val="en-US" w:eastAsia="zh-CN"/>
              </w:rPr>
            </w:pPr>
            <w:r>
              <w:rPr>
                <w:rFonts w:hint="eastAsia"/>
                <w:color w:val="auto"/>
                <w:sz w:val="15"/>
                <w:lang w:val="en-US" w:eastAsia="zh-CN"/>
              </w:rPr>
              <w:t>Iterated Greedy</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1431</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1950</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1109</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1909</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3277</w:t>
            </w:r>
          </w:p>
        </w:tc>
        <w:tc>
          <w:tcPr>
            <w:tcW w:w="1336" w:type="dxa"/>
            <w:tcBorders>
              <w:top w:val="nil"/>
              <w:bottom w:val="nil"/>
            </w:tcBorders>
            <w:shd w:val="clear" w:color="auto" w:fill="auto"/>
            <w:vAlign w:val="center"/>
          </w:tcPr>
          <w:p>
            <w:pPr>
              <w:spacing w:line="0" w:lineRule="atLeast"/>
              <w:jc w:val="center"/>
              <w:rPr>
                <w:rFonts w:hint="eastAsia"/>
                <w:color w:val="auto"/>
                <w:sz w:val="15"/>
                <w:lang w:val="en-US" w:eastAsia="zh-CN"/>
              </w:rPr>
            </w:pP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 w:hRule="atLeast"/>
          <w:jc w:val="center"/>
        </w:trPr>
        <w:tc>
          <w:tcPr>
            <w:tcW w:w="1674" w:type="dxa"/>
            <w:tcBorders>
              <w:top w:val="nil"/>
              <w:bottom w:val="nil"/>
            </w:tcBorders>
            <w:shd w:val="clear" w:color="auto" w:fill="auto"/>
            <w:vAlign w:val="center"/>
          </w:tcPr>
          <w:p>
            <w:pPr>
              <w:spacing w:line="0" w:lineRule="atLeast"/>
              <w:jc w:val="center"/>
              <w:rPr>
                <w:rFonts w:hint="eastAsia"/>
                <w:color w:val="auto"/>
                <w:sz w:val="15"/>
              </w:rPr>
            </w:pPr>
            <w:r>
              <w:rPr>
                <w:rFonts w:hint="eastAsia"/>
                <w:color w:val="auto"/>
                <w:sz w:val="15"/>
                <w:lang w:val="en-US" w:eastAsia="zh-CN"/>
              </w:rPr>
              <w:t>Hill Climbing</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1431</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1950</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1109</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1902</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3277</w:t>
            </w:r>
          </w:p>
        </w:tc>
        <w:tc>
          <w:tcPr>
            <w:tcW w:w="1336" w:type="dxa"/>
            <w:tcBorders>
              <w:top w:val="nil"/>
              <w:bottom w:val="nil"/>
            </w:tcBorders>
            <w:shd w:val="clear" w:color="auto" w:fill="auto"/>
            <w:vAlign w:val="center"/>
          </w:tcPr>
          <w:p>
            <w:pPr>
              <w:spacing w:line="0" w:lineRule="atLeast"/>
              <w:jc w:val="center"/>
              <w:rPr>
                <w:rFonts w:hint="eastAsia"/>
                <w:color w:val="auto"/>
                <w:sz w:val="15"/>
                <w:lang w:val="en-US" w:eastAsia="zh-CN"/>
              </w:rPr>
            </w:pP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 w:hRule="atLeast"/>
          <w:jc w:val="center"/>
        </w:trPr>
        <w:tc>
          <w:tcPr>
            <w:tcW w:w="1674" w:type="dxa"/>
            <w:tcBorders>
              <w:top w:val="nil"/>
              <w:bottom w:val="nil"/>
            </w:tcBorders>
            <w:shd w:val="clear" w:color="auto" w:fill="auto"/>
            <w:vAlign w:val="center"/>
          </w:tcPr>
          <w:p>
            <w:pPr>
              <w:spacing w:line="0" w:lineRule="atLeast"/>
              <w:jc w:val="center"/>
              <w:rPr>
                <w:rFonts w:hint="eastAsia"/>
                <w:color w:val="auto"/>
                <w:sz w:val="15"/>
              </w:rPr>
            </w:pPr>
            <w:r>
              <w:rPr>
                <w:rFonts w:hint="eastAsia"/>
                <w:color w:val="auto"/>
                <w:sz w:val="15"/>
                <w:lang w:val="en-US" w:eastAsia="zh-CN"/>
              </w:rPr>
              <w:t>Simulated Annealing</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1431</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1950</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1109</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1902</w:t>
            </w:r>
          </w:p>
        </w:tc>
        <w:tc>
          <w:tcPr>
            <w:tcW w:w="1336" w:type="dxa"/>
            <w:tcBorders>
              <w:top w:val="nil"/>
              <w:bottom w:val="nil"/>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3277</w:t>
            </w:r>
          </w:p>
        </w:tc>
        <w:tc>
          <w:tcPr>
            <w:tcW w:w="1336" w:type="dxa"/>
            <w:tcBorders>
              <w:top w:val="nil"/>
              <w:bottom w:val="nil"/>
            </w:tcBorders>
            <w:shd w:val="clear" w:color="auto" w:fill="auto"/>
            <w:vAlign w:val="center"/>
          </w:tcPr>
          <w:p>
            <w:pPr>
              <w:spacing w:line="0" w:lineRule="atLeast"/>
              <w:jc w:val="center"/>
              <w:rPr>
                <w:rFonts w:hint="eastAsia"/>
                <w:color w:val="auto"/>
                <w:sz w:val="15"/>
                <w:lang w:val="en-US" w:eastAsia="zh-CN"/>
              </w:rPr>
            </w:pP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 w:hRule="atLeast"/>
          <w:jc w:val="center"/>
        </w:trPr>
        <w:tc>
          <w:tcPr>
            <w:tcW w:w="1674" w:type="dxa"/>
            <w:tcBorders>
              <w:top w:val="nil"/>
              <w:bottom w:val="single" w:color="FF0000" w:sz="4" w:space="0"/>
            </w:tcBorders>
            <w:shd w:val="clear" w:color="auto" w:fill="auto"/>
            <w:vAlign w:val="center"/>
          </w:tcPr>
          <w:p>
            <w:pPr>
              <w:spacing w:line="0" w:lineRule="atLeast"/>
              <w:jc w:val="center"/>
              <w:rPr>
                <w:rFonts w:hint="eastAsia"/>
                <w:color w:val="auto"/>
                <w:sz w:val="15"/>
              </w:rPr>
            </w:pPr>
            <w:r>
              <w:rPr>
                <w:rFonts w:hint="eastAsia"/>
                <w:color w:val="auto"/>
                <w:sz w:val="15"/>
                <w:lang w:val="en-US" w:eastAsia="zh-CN"/>
              </w:rPr>
              <w:t>Genetic Algorithm</w:t>
            </w:r>
          </w:p>
        </w:tc>
        <w:tc>
          <w:tcPr>
            <w:tcW w:w="1336" w:type="dxa"/>
            <w:tcBorders>
              <w:top w:val="nil"/>
              <w:bottom w:val="single" w:color="FF0000" w:sz="4" w:space="0"/>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1531</w:t>
            </w:r>
          </w:p>
        </w:tc>
        <w:tc>
          <w:tcPr>
            <w:tcW w:w="1336" w:type="dxa"/>
            <w:tcBorders>
              <w:top w:val="nil"/>
              <w:bottom w:val="single" w:color="FF0000" w:sz="4" w:space="0"/>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1970</w:t>
            </w:r>
          </w:p>
        </w:tc>
        <w:tc>
          <w:tcPr>
            <w:tcW w:w="1336" w:type="dxa"/>
            <w:tcBorders>
              <w:top w:val="nil"/>
              <w:bottom w:val="single" w:color="FF0000" w:sz="4" w:space="0"/>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1139</w:t>
            </w:r>
          </w:p>
        </w:tc>
        <w:tc>
          <w:tcPr>
            <w:tcW w:w="1336" w:type="dxa"/>
            <w:tcBorders>
              <w:top w:val="nil"/>
              <w:bottom w:val="single" w:color="FF0000" w:sz="4" w:space="0"/>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1909</w:t>
            </w:r>
          </w:p>
        </w:tc>
        <w:tc>
          <w:tcPr>
            <w:tcW w:w="1336" w:type="dxa"/>
            <w:tcBorders>
              <w:top w:val="nil"/>
              <w:bottom w:val="single" w:color="FF0000" w:sz="4" w:space="0"/>
            </w:tcBorders>
            <w:shd w:val="clear" w:color="auto" w:fill="auto"/>
            <w:vAlign w:val="center"/>
          </w:tcPr>
          <w:p>
            <w:pPr>
              <w:spacing w:line="0" w:lineRule="atLeast"/>
              <w:jc w:val="center"/>
              <w:rPr>
                <w:rFonts w:hint="default"/>
                <w:color w:val="auto"/>
                <w:sz w:val="15"/>
                <w:lang w:val="en-US" w:eastAsia="zh-CN"/>
              </w:rPr>
            </w:pPr>
            <w:r>
              <w:rPr>
                <w:rFonts w:hint="eastAsia"/>
                <w:color w:val="auto"/>
                <w:sz w:val="15"/>
                <w:lang w:val="en-US" w:eastAsia="zh-CN"/>
              </w:rPr>
              <w:t>3277</w:t>
            </w:r>
          </w:p>
        </w:tc>
        <w:tc>
          <w:tcPr>
            <w:tcW w:w="1336" w:type="dxa"/>
            <w:tcBorders>
              <w:top w:val="nil"/>
              <w:bottom w:val="single" w:color="FF0000" w:sz="4" w:space="0"/>
            </w:tcBorders>
            <w:shd w:val="clear" w:color="auto" w:fill="auto"/>
            <w:vAlign w:val="center"/>
          </w:tcPr>
          <w:p>
            <w:pPr>
              <w:spacing w:line="0" w:lineRule="atLeast"/>
              <w:jc w:val="center"/>
              <w:rPr>
                <w:rFonts w:hint="eastAsia"/>
                <w:color w:val="auto"/>
                <w:sz w:val="15"/>
                <w:lang w:val="en-US" w:eastAsia="zh-CN"/>
              </w:rPr>
            </w:pPr>
          </w:p>
        </w:tc>
      </w:tr>
    </w:tbl>
    <w:p>
      <w:pPr>
        <w:pStyle w:val="3"/>
        <w:ind w:left="0" w:leftChars="0" w:firstLine="0" w:firstLineChars="0"/>
        <w:rPr>
          <w:rFonts w:hint="eastAsia"/>
          <w:color w:val="auto"/>
          <w:lang w:val="en-US" w:eastAsia="zh-CN"/>
        </w:rPr>
      </w:pPr>
    </w:p>
    <w:p>
      <w:pPr>
        <w:pStyle w:val="3"/>
        <w:rPr>
          <w:rFonts w:hint="default"/>
          <w:lang w:val="en-US" w:eastAsia="zh-CN"/>
        </w:rPr>
      </w:pPr>
      <w:r>
        <w:rPr>
          <w:rFonts w:hint="eastAsia"/>
          <w:lang w:val="en-US" w:eastAsia="zh-CN"/>
        </w:rPr>
        <w:t>由于篇幅有限，这里只展示报告要求的10个样例中的部分样例的</w:t>
      </w:r>
      <w:bookmarkStart w:id="0" w:name="_GoBack"/>
      <w:bookmarkEnd w:id="0"/>
      <w:r>
        <w:rPr>
          <w:rFonts w:hint="eastAsia"/>
          <w:lang w:val="en-US" w:eastAsia="zh-CN"/>
        </w:rPr>
        <w:t>可视化，所使用的工具是Plotly库所提供的绘画甘特图。注意，此处为了更加清晰地观察各个工序，将完成时间的单位设为了分钟。</w:t>
      </w:r>
    </w:p>
    <w:p>
      <w:pPr>
        <w:pStyle w:val="3"/>
        <w:ind w:left="0" w:leftChars="0" w:firstLine="0" w:firstLineChars="0"/>
        <w:jc w:val="center"/>
      </w:pPr>
      <w:r>
        <w:drawing>
          <wp:inline distT="0" distB="0" distL="114300" distR="114300">
            <wp:extent cx="4154805" cy="2041525"/>
            <wp:effectExtent l="0" t="0" r="17145" b="158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4154805" cy="2041525"/>
                    </a:xfrm>
                    <a:prstGeom prst="rect">
                      <a:avLst/>
                    </a:prstGeom>
                    <a:noFill/>
                    <a:ln>
                      <a:noFill/>
                    </a:ln>
                  </pic:spPr>
                </pic:pic>
              </a:graphicData>
            </a:graphic>
          </wp:inline>
        </w:drawing>
      </w:r>
    </w:p>
    <w:p>
      <w:pPr>
        <w:pStyle w:val="12"/>
        <w:jc w:val="center"/>
        <w:rPr>
          <w:rFonts w:hint="default"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 xml:space="preserve">图 3-2-1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图_3-2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1</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Instance 1结果可视化</w:t>
      </w:r>
    </w:p>
    <w:p>
      <w:pPr>
        <w:pStyle w:val="3"/>
        <w:ind w:left="0" w:leftChars="0" w:firstLine="0" w:firstLineChars="0"/>
        <w:jc w:val="center"/>
      </w:pPr>
    </w:p>
    <w:p>
      <w:pPr>
        <w:pStyle w:val="3"/>
        <w:ind w:left="0" w:leftChars="0" w:firstLine="0" w:firstLineChars="0"/>
        <w:jc w:val="center"/>
      </w:pPr>
      <w:r>
        <w:drawing>
          <wp:inline distT="0" distB="0" distL="114300" distR="114300">
            <wp:extent cx="4229100" cy="2192020"/>
            <wp:effectExtent l="0" t="0" r="0" b="177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4229100" cy="2192020"/>
                    </a:xfrm>
                    <a:prstGeom prst="rect">
                      <a:avLst/>
                    </a:prstGeom>
                    <a:noFill/>
                    <a:ln>
                      <a:noFill/>
                    </a:ln>
                  </pic:spPr>
                </pic:pic>
              </a:graphicData>
            </a:graphic>
          </wp:inline>
        </w:drawing>
      </w:r>
    </w:p>
    <w:p>
      <w:pPr>
        <w:pStyle w:val="12"/>
        <w:ind w:left="0" w:leftChars="0" w:firstLine="0" w:firstLineChars="0"/>
        <w:jc w:val="center"/>
      </w:pPr>
      <w:r>
        <w:rPr>
          <w:rFonts w:hint="eastAsia" w:ascii="Times New Roman" w:hAnsi="Times New Roman" w:eastAsia="宋体" w:cs="Times New Roman"/>
          <w:color w:val="auto"/>
          <w:kern w:val="2"/>
          <w:sz w:val="16"/>
          <w:szCs w:val="18"/>
          <w:lang w:val="en-US" w:eastAsia="zh-CN" w:bidi="ar-SA"/>
        </w:rPr>
        <w:t xml:space="preserve">图 3-2-1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图_3-2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2</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Instance 6结果可视化</w:t>
      </w:r>
    </w:p>
    <w:p>
      <w:pPr>
        <w:pStyle w:val="3"/>
        <w:ind w:left="0" w:leftChars="0" w:firstLine="0" w:firstLineChars="0"/>
        <w:jc w:val="center"/>
      </w:pPr>
    </w:p>
    <w:p>
      <w:pPr>
        <w:pStyle w:val="3"/>
        <w:ind w:left="0" w:leftChars="0" w:firstLine="0" w:firstLineChars="0"/>
        <w:jc w:val="center"/>
      </w:pPr>
      <w:r>
        <w:drawing>
          <wp:inline distT="0" distB="0" distL="114300" distR="114300">
            <wp:extent cx="4260215" cy="2153285"/>
            <wp:effectExtent l="0" t="0" r="6985" b="184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4260215" cy="2153285"/>
                    </a:xfrm>
                    <a:prstGeom prst="rect">
                      <a:avLst/>
                    </a:prstGeom>
                    <a:noFill/>
                    <a:ln>
                      <a:noFill/>
                    </a:ln>
                  </pic:spPr>
                </pic:pic>
              </a:graphicData>
            </a:graphic>
          </wp:inline>
        </w:drawing>
      </w:r>
    </w:p>
    <w:p>
      <w:pPr>
        <w:pStyle w:val="12"/>
        <w:ind w:left="0" w:leftChars="0" w:firstLine="0" w:firstLineChars="0"/>
        <w:jc w:val="center"/>
        <w:rPr>
          <w:rFonts w:hint="default"/>
          <w:lang w:val="en-US"/>
        </w:rPr>
      </w:pPr>
      <w:r>
        <w:rPr>
          <w:rFonts w:hint="eastAsia" w:ascii="Times New Roman" w:hAnsi="Times New Roman" w:eastAsia="宋体" w:cs="Times New Roman"/>
          <w:color w:val="auto"/>
          <w:kern w:val="2"/>
          <w:sz w:val="16"/>
          <w:szCs w:val="18"/>
          <w:lang w:val="en-US" w:eastAsia="zh-CN" w:bidi="ar-SA"/>
        </w:rPr>
        <w:t xml:space="preserve">图 3-2-1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图_3-2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3</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Instance 7结果可视化</w:t>
      </w:r>
    </w:p>
    <w:p>
      <w:pPr>
        <w:pStyle w:val="3"/>
        <w:ind w:left="0" w:leftChars="0" w:firstLine="0" w:firstLineChars="0"/>
        <w:jc w:val="center"/>
      </w:pPr>
    </w:p>
    <w:p>
      <w:pPr>
        <w:pStyle w:val="3"/>
        <w:ind w:left="0" w:leftChars="0" w:firstLine="0" w:firstLineChars="0"/>
        <w:jc w:val="center"/>
      </w:pPr>
      <w:r>
        <w:drawing>
          <wp:inline distT="0" distB="0" distL="114300" distR="114300">
            <wp:extent cx="4686300" cy="2393950"/>
            <wp:effectExtent l="0" t="0" r="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1"/>
                    <a:stretch>
                      <a:fillRect/>
                    </a:stretch>
                  </pic:blipFill>
                  <pic:spPr>
                    <a:xfrm>
                      <a:off x="0" y="0"/>
                      <a:ext cx="4686300" cy="2393950"/>
                    </a:xfrm>
                    <a:prstGeom prst="rect">
                      <a:avLst/>
                    </a:prstGeom>
                    <a:noFill/>
                    <a:ln>
                      <a:noFill/>
                    </a:ln>
                  </pic:spPr>
                </pic:pic>
              </a:graphicData>
            </a:graphic>
          </wp:inline>
        </w:drawing>
      </w:r>
    </w:p>
    <w:p>
      <w:pPr>
        <w:pStyle w:val="12"/>
        <w:ind w:left="0" w:leftChars="0" w:firstLine="0" w:firstLineChars="0"/>
        <w:jc w:val="center"/>
      </w:pPr>
      <w:r>
        <w:rPr>
          <w:rFonts w:hint="eastAsia" w:ascii="Times New Roman" w:hAnsi="Times New Roman" w:eastAsia="宋体" w:cs="Times New Roman"/>
          <w:color w:val="auto"/>
          <w:kern w:val="2"/>
          <w:sz w:val="16"/>
          <w:szCs w:val="18"/>
          <w:lang w:val="en-US" w:eastAsia="zh-CN" w:bidi="ar-SA"/>
        </w:rPr>
        <w:t xml:space="preserve">图 3-2-1 </w:t>
      </w:r>
      <w:r>
        <w:rPr>
          <w:rFonts w:hint="eastAsia" w:ascii="Times New Roman" w:hAnsi="Times New Roman" w:eastAsia="宋体" w:cs="Times New Roman"/>
          <w:color w:val="auto"/>
          <w:kern w:val="2"/>
          <w:sz w:val="16"/>
          <w:szCs w:val="18"/>
          <w:lang w:val="en-US" w:eastAsia="zh-CN" w:bidi="ar-SA"/>
        </w:rPr>
        <w:fldChar w:fldCharType="begin"/>
      </w:r>
      <w:r>
        <w:rPr>
          <w:rFonts w:hint="eastAsia" w:ascii="Times New Roman" w:hAnsi="Times New Roman" w:eastAsia="宋体" w:cs="Times New Roman"/>
          <w:color w:val="auto"/>
          <w:kern w:val="2"/>
          <w:sz w:val="16"/>
          <w:szCs w:val="18"/>
          <w:lang w:val="en-US" w:eastAsia="zh-CN" w:bidi="ar-SA"/>
        </w:rPr>
        <w:instrText xml:space="preserve"> SEQ 图_3-2 \* ARABIC </w:instrText>
      </w:r>
      <w:r>
        <w:rPr>
          <w:rFonts w:hint="eastAsia" w:ascii="Times New Roman" w:hAnsi="Times New Roman" w:eastAsia="宋体" w:cs="Times New Roman"/>
          <w:color w:val="auto"/>
          <w:kern w:val="2"/>
          <w:sz w:val="16"/>
          <w:szCs w:val="18"/>
          <w:lang w:val="en-US" w:eastAsia="zh-CN" w:bidi="ar-SA"/>
        </w:rPr>
        <w:fldChar w:fldCharType="separate"/>
      </w:r>
      <w:r>
        <w:rPr>
          <w:rFonts w:hint="eastAsia" w:ascii="Times New Roman" w:hAnsi="Times New Roman" w:eastAsia="宋体" w:cs="Times New Roman"/>
          <w:color w:val="auto"/>
          <w:kern w:val="2"/>
          <w:sz w:val="16"/>
          <w:szCs w:val="18"/>
          <w:lang w:val="en-US" w:eastAsia="zh-CN" w:bidi="ar-SA"/>
        </w:rPr>
        <w:t>4</w:t>
      </w:r>
      <w:r>
        <w:rPr>
          <w:rFonts w:hint="eastAsia" w:ascii="Times New Roman" w:hAnsi="Times New Roman" w:eastAsia="宋体" w:cs="Times New Roman"/>
          <w:color w:val="auto"/>
          <w:kern w:val="2"/>
          <w:sz w:val="16"/>
          <w:szCs w:val="18"/>
          <w:lang w:val="en-US" w:eastAsia="zh-CN" w:bidi="ar-SA"/>
        </w:rPr>
        <w:fldChar w:fldCharType="end"/>
      </w:r>
      <w:r>
        <w:rPr>
          <w:rFonts w:hint="eastAsia" w:ascii="Times New Roman" w:hAnsi="Times New Roman" w:eastAsia="宋体" w:cs="Times New Roman"/>
          <w:color w:val="auto"/>
          <w:kern w:val="2"/>
          <w:sz w:val="16"/>
          <w:szCs w:val="18"/>
          <w:lang w:val="en-US" w:eastAsia="zh-CN" w:bidi="ar-SA"/>
        </w:rPr>
        <w:t xml:space="preserve"> Instance 10结果可视化</w:t>
      </w:r>
    </w:p>
    <w:p>
      <w:pPr>
        <w:pStyle w:val="3"/>
        <w:ind w:left="0" w:leftChars="0" w:firstLine="0" w:firstLineChars="0"/>
        <w:jc w:val="center"/>
        <w:rPr>
          <w:rFonts w:hint="default"/>
          <w:lang w:val="en-US" w:eastAsia="zh-CN"/>
        </w:rPr>
      </w:pPr>
    </w:p>
    <w:p>
      <w:pPr>
        <w:pStyle w:val="5"/>
        <w:bidi w:val="0"/>
        <w:ind w:left="0" w:leftChars="0" w:firstLine="0" w:firstLineChars="0"/>
        <w:rPr>
          <w:rFonts w:hint="eastAsia" w:ascii="黑体" w:hAnsi="黑体" w:eastAsia="黑体" w:cs="黑体"/>
          <w:b w:val="0"/>
          <w:bCs w:val="0"/>
        </w:rPr>
      </w:pPr>
      <w:r>
        <w:rPr>
          <w:rFonts w:hint="eastAsia" w:ascii="黑体" w:hAnsi="黑体" w:eastAsia="黑体" w:cs="黑体"/>
          <w:b w:val="0"/>
          <w:bCs w:val="0"/>
          <w:lang w:val="en-US" w:eastAsia="zh-CN"/>
        </w:rPr>
        <w:t>邻域搜索增强的对比分析</w:t>
      </w:r>
    </w:p>
    <w:p>
      <w:pPr>
        <w:pStyle w:val="3"/>
        <w:rPr>
          <w:rFonts w:hint="default" w:eastAsia="宋体"/>
          <w:lang w:val="en-US" w:eastAsia="zh-CN"/>
        </w:rPr>
      </w:pPr>
      <w:r>
        <w:rPr>
          <w:rFonts w:hint="eastAsia"/>
          <w:lang w:val="en-US" w:eastAsia="zh-CN"/>
        </w:rPr>
        <w:t>本文的结果对比分析部分以图为主，表格为辅，意在简洁形象的表明方法之间的优劣。相比于密麻缭乱的数据表格，图像更能清楚的表达数据内在的联系。本文声明，下文所用一切数据均在附件之中，是此次实验进行的结果，如果有更进一步观察数据表格的需求，可在附件中自行查看。</w:t>
      </w:r>
    </w:p>
    <w:p>
      <w:pPr>
        <w:pStyle w:val="3"/>
        <w:rPr>
          <w:rFonts w:hint="eastAsia"/>
          <w:lang w:val="en-US" w:eastAsia="zh-CN"/>
        </w:rPr>
      </w:pPr>
      <w:r>
        <w:rPr>
          <w:rFonts w:hint="eastAsia"/>
          <w:lang w:val="en-US" w:eastAsia="zh-CN"/>
        </w:rPr>
        <w:t>在进行各种对比分析之前，首先声明一下所有数据结果和数据集的来源。首先是来自于报告所要求的10个样例，构成附件中的instance_bit.txt文件，其次是上文已经提及的Rec数据集，在附件中的名字是instances_rec.txt。</w:t>
      </w:r>
    </w:p>
    <w:p>
      <w:pPr>
        <w:pStyle w:val="3"/>
        <w:rPr>
          <w:rFonts w:hint="eastAsia"/>
          <w:lang w:val="en-US" w:eastAsia="zh-CN"/>
        </w:rPr>
      </w:pPr>
      <w:r>
        <w:rPr>
          <w:rFonts w:hint="eastAsia"/>
          <w:lang w:val="en-US" w:eastAsia="zh-CN"/>
        </w:rPr>
        <w:t>然后要介绍的就是Vallada等人于2014年提出的新数据集VRF-Small和VRF-Large[13]，其各自有240个样例，VRF-Small主要包含规模比较小的样例，而后者则涉及规模数上百的样例。Vallada在论文中给出了benchmark的上限(Upper Bounds)和下限(Inferior Bounds)，上限是直到2014年为止，最领先的智能算法在数据集上的成果；而下限指的是根据分支界限法等蛮力算法求得的理论最优解。由于迄今为止，仍有大部分数据集没有算法可以接近最优解，所以下限标准显得过于遥远而不利于相互之间的比较。所以，本文实验的所有关于VRF数据集的相对误差，都是相对于上限而言的。</w:t>
      </w:r>
    </w:p>
    <w:p>
      <w:pPr>
        <w:pStyle w:val="3"/>
        <w:rPr>
          <w:rFonts w:hint="default"/>
          <w:lang w:val="en-US" w:eastAsia="zh-CN"/>
        </w:rPr>
      </w:pPr>
      <w:r>
        <w:rPr>
          <w:rFonts w:hint="eastAsia"/>
          <w:lang w:val="en-US" w:eastAsia="zh-CN"/>
        </w:rPr>
        <w:t>Taillard数据集是Taillard于1993年提出的benchmark[14]，共120个样例，均属于中小规模的样例，可以和VRF-Small配合使用，其在附件中的名字是instances_et.txt。</w:t>
      </w:r>
    </w:p>
    <w:p>
      <w:pPr>
        <w:pStyle w:val="3"/>
        <w:rPr>
          <w:rFonts w:hint="default"/>
          <w:lang w:val="en-US" w:eastAsia="zh-CN"/>
        </w:rPr>
      </w:pPr>
      <w:r>
        <w:rPr>
          <w:rFonts w:hint="eastAsia"/>
          <w:lang w:val="en-US" w:eastAsia="zh-CN"/>
        </w:rPr>
        <w:t>首先，将使用经过邻域搜索增强的爬山法与朴素爬山法进行对比。图3-2-2 1 描述的是二者在VRF-Large数据集240个样例运行结果相对误差率的频率分布直方图。不难看出，在数据规模比较大，达到几百数量级时，使用邻域搜索强化后的爬山法对应的分布峰更高，更加稳定，同时峰偏左，相对误差更低。</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416300" cy="3289935"/>
            <wp:effectExtent l="0" t="0" r="12700"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22"/>
                    <a:stretch>
                      <a:fillRect/>
                    </a:stretch>
                  </pic:blipFill>
                  <pic:spPr>
                    <a:xfrm>
                      <a:off x="0" y="0"/>
                      <a:ext cx="3416300" cy="3289935"/>
                    </a:xfrm>
                    <a:prstGeom prst="rect">
                      <a:avLst/>
                    </a:prstGeom>
                    <a:noFill/>
                    <a:ln w="9525">
                      <a:noFill/>
                    </a:ln>
                  </pic:spPr>
                </pic:pic>
              </a:graphicData>
            </a:graphic>
          </wp:inline>
        </w:drawing>
      </w:r>
    </w:p>
    <w:p>
      <w:pPr>
        <w:pStyle w:val="12"/>
        <w:jc w:val="center"/>
        <w:rPr>
          <w:rFonts w:hint="default" w:ascii="Segoe UI" w:hAnsi="Segoe UI" w:eastAsia="黑体" w:cs="Segoe UI"/>
          <w:i w:val="0"/>
          <w:iCs w:val="0"/>
          <w:caps w:val="0"/>
          <w:color w:val="000000"/>
          <w:spacing w:val="0"/>
          <w:sz w:val="21"/>
          <w:szCs w:val="21"/>
          <w:shd w:val="clear" w:fill="FFFFFF"/>
          <w:lang w:val="en-US" w:eastAsia="zh-CN"/>
        </w:rPr>
      </w:pPr>
      <w:r>
        <w:rPr>
          <w:rFonts w:hint="eastAsia" w:ascii="Times New Roman" w:hAnsi="Times New Roman" w:eastAsia="宋体" w:cs="Times New Roman"/>
          <w:color w:val="auto"/>
          <w:kern w:val="2"/>
          <w:sz w:val="16"/>
          <w:szCs w:val="18"/>
          <w:lang w:val="en-US" w:eastAsia="zh-CN" w:bidi="ar-SA"/>
        </w:rPr>
        <w:t>图 3-2-2 1 朴素爬山法与增强爬山法在VRF-Large数据集上的对比</w:t>
      </w:r>
    </w:p>
    <w:p>
      <w:pPr>
        <w:pStyle w:val="3"/>
        <w:jc w:val="center"/>
        <w:rPr>
          <w:rFonts w:ascii="Segoe UI" w:hAnsi="Segoe UI" w:eastAsia="Segoe UI" w:cs="Segoe UI"/>
          <w:i w:val="0"/>
          <w:iCs w:val="0"/>
          <w:caps w:val="0"/>
          <w:color w:val="000000"/>
          <w:spacing w:val="0"/>
          <w:sz w:val="21"/>
          <w:szCs w:val="21"/>
          <w:shd w:val="clear" w:fill="FFFFFF"/>
        </w:rPr>
      </w:pPr>
    </w:p>
    <w:p>
      <w:pPr>
        <w:pStyle w:val="3"/>
        <w:jc w:val="both"/>
        <w:rPr>
          <w:rFonts w:hint="default"/>
          <w:lang w:val="en-US" w:eastAsia="zh-CN"/>
        </w:rPr>
      </w:pPr>
      <w:r>
        <w:rPr>
          <w:rFonts w:hint="eastAsia"/>
          <w:lang w:val="en-US" w:eastAsia="zh-CN"/>
        </w:rPr>
        <w:t>观察一下二者在面对小规模样例时的表现，如图3-2-2 2所示。可以发现，蓝色在曲线接近一半的样例上已经做到了零偏差，而橙色曲线，即没有使用邻域增强的爬山法</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422650" cy="3295650"/>
            <wp:effectExtent l="0" t="0" r="6350" b="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23"/>
                    <a:stretch>
                      <a:fillRect/>
                    </a:stretch>
                  </pic:blipFill>
                  <pic:spPr>
                    <a:xfrm>
                      <a:off x="0" y="0"/>
                      <a:ext cx="3422650" cy="3295650"/>
                    </a:xfrm>
                    <a:prstGeom prst="rect">
                      <a:avLst/>
                    </a:prstGeom>
                    <a:noFill/>
                    <a:ln w="9525">
                      <a:noFill/>
                    </a:ln>
                  </pic:spPr>
                </pic:pic>
              </a:graphicData>
            </a:graphic>
          </wp:inline>
        </w:drawing>
      </w:r>
    </w:p>
    <w:p>
      <w:pPr>
        <w:pStyle w:val="12"/>
        <w:jc w:val="center"/>
        <w:rPr>
          <w:rFonts w:hint="eastAsia"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图 3-2-2 2 朴素爬山法与增强爬山法在VRF-Small数据集上的对比</w:t>
      </w:r>
    </w:p>
    <w:p>
      <w:pPr>
        <w:pStyle w:val="3"/>
        <w:rPr>
          <w:rFonts w:hint="default"/>
          <w:lang w:val="en-US" w:eastAsia="zh-CN"/>
        </w:rPr>
      </w:pPr>
      <w:r>
        <w:rPr>
          <w:rFonts w:hint="eastAsia"/>
          <w:lang w:val="en-US" w:eastAsia="zh-CN"/>
        </w:rPr>
        <w:t xml:space="preserve">  接下来考虑模拟退火的邻域增强效果。图3-2-2 3是二者在VRF-Large数据集240个样例运行结果相对误差率的频率分布直方图。不得不说，效果的差异非常之大，没有邻域搜索的帮助，模拟退火在面对规模较大的样例的时候经常会出现无法左右跳动无法收敛的情况。所以说对于模拟退火来说，邻域搜索增强是十分有效的。</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214370" cy="3134995"/>
            <wp:effectExtent l="0" t="0" r="5080" b="8255"/>
            <wp:docPr id="1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24"/>
                    <a:stretch>
                      <a:fillRect/>
                    </a:stretch>
                  </pic:blipFill>
                  <pic:spPr>
                    <a:xfrm>
                      <a:off x="0" y="0"/>
                      <a:ext cx="3214370" cy="3134995"/>
                    </a:xfrm>
                    <a:prstGeom prst="rect">
                      <a:avLst/>
                    </a:prstGeom>
                    <a:noFill/>
                    <a:ln w="9525">
                      <a:noFill/>
                    </a:ln>
                  </pic:spPr>
                </pic:pic>
              </a:graphicData>
            </a:graphic>
          </wp:inline>
        </w:drawing>
      </w:r>
    </w:p>
    <w:p>
      <w:pPr>
        <w:pStyle w:val="12"/>
        <w:jc w:val="center"/>
        <w:rPr>
          <w:rFonts w:hint="default"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图 3-2-2 3 朴素模拟退火与增强模拟退火在VRF-Large数据集上的对比</w:t>
      </w:r>
    </w:p>
    <w:p>
      <w:pPr>
        <w:pStyle w:val="3"/>
        <w:rPr>
          <w:rFonts w:hint="default"/>
          <w:lang w:val="en-US" w:eastAsia="zh-CN"/>
        </w:rPr>
      </w:pPr>
      <w:r>
        <w:rPr>
          <w:rFonts w:hint="eastAsia"/>
          <w:lang w:val="en-US" w:eastAsia="zh-CN"/>
        </w:rPr>
        <w:t>考察一下二者在小数据集上的情况，如图3-2-2 4所示。可以发现面对小规模样例，朴素模拟退火的表现稍微好一些，但是仍然有着细微的偏差。</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181985" cy="3064510"/>
            <wp:effectExtent l="0" t="0" r="18415" b="2540"/>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5"/>
                    <a:stretch>
                      <a:fillRect/>
                    </a:stretch>
                  </pic:blipFill>
                  <pic:spPr>
                    <a:xfrm>
                      <a:off x="0" y="0"/>
                      <a:ext cx="3181985" cy="3064510"/>
                    </a:xfrm>
                    <a:prstGeom prst="rect">
                      <a:avLst/>
                    </a:prstGeom>
                    <a:noFill/>
                    <a:ln w="9525">
                      <a:noFill/>
                    </a:ln>
                  </pic:spPr>
                </pic:pic>
              </a:graphicData>
            </a:graphic>
          </wp:inline>
        </w:drawing>
      </w:r>
    </w:p>
    <w:p>
      <w:pPr>
        <w:pStyle w:val="3"/>
        <w:jc w:val="center"/>
        <w:rPr>
          <w:rFonts w:hint="default"/>
          <w:lang w:val="en-US" w:eastAsia="zh-CN"/>
        </w:rPr>
      </w:pPr>
      <w:r>
        <w:rPr>
          <w:rFonts w:hint="eastAsia" w:ascii="Times New Roman" w:hAnsi="Times New Roman" w:eastAsia="宋体" w:cs="Times New Roman"/>
          <w:color w:val="auto"/>
          <w:kern w:val="2"/>
          <w:sz w:val="16"/>
          <w:szCs w:val="18"/>
          <w:lang w:val="en-US" w:eastAsia="zh-CN" w:bidi="ar-SA"/>
        </w:rPr>
        <w:t xml:space="preserve">图 3-2-2 </w:t>
      </w:r>
      <w:r>
        <w:rPr>
          <w:rFonts w:hint="eastAsia" w:cs="Times New Roman"/>
          <w:color w:val="auto"/>
          <w:kern w:val="2"/>
          <w:sz w:val="16"/>
          <w:szCs w:val="18"/>
          <w:lang w:val="en-US" w:eastAsia="zh-CN" w:bidi="ar-SA"/>
        </w:rPr>
        <w:t xml:space="preserve">4 </w:t>
      </w:r>
      <w:r>
        <w:rPr>
          <w:rFonts w:hint="eastAsia" w:ascii="Times New Roman" w:hAnsi="Times New Roman" w:eastAsia="宋体" w:cs="Times New Roman"/>
          <w:color w:val="auto"/>
          <w:kern w:val="2"/>
          <w:sz w:val="16"/>
          <w:szCs w:val="18"/>
          <w:lang w:val="en-US" w:eastAsia="zh-CN" w:bidi="ar-SA"/>
        </w:rPr>
        <w:t>朴素</w:t>
      </w:r>
      <w:r>
        <w:rPr>
          <w:rFonts w:hint="eastAsia" w:cs="Times New Roman"/>
          <w:color w:val="auto"/>
          <w:kern w:val="2"/>
          <w:sz w:val="16"/>
          <w:szCs w:val="18"/>
          <w:lang w:val="en-US" w:eastAsia="zh-CN" w:bidi="ar-SA"/>
        </w:rPr>
        <w:t>模拟退火</w:t>
      </w:r>
      <w:r>
        <w:rPr>
          <w:rFonts w:hint="eastAsia" w:ascii="Times New Roman" w:hAnsi="Times New Roman" w:eastAsia="宋体" w:cs="Times New Roman"/>
          <w:color w:val="auto"/>
          <w:kern w:val="2"/>
          <w:sz w:val="16"/>
          <w:szCs w:val="18"/>
          <w:lang w:val="en-US" w:eastAsia="zh-CN" w:bidi="ar-SA"/>
        </w:rPr>
        <w:t>与增强</w:t>
      </w:r>
      <w:r>
        <w:rPr>
          <w:rFonts w:hint="eastAsia" w:cs="Times New Roman"/>
          <w:color w:val="auto"/>
          <w:kern w:val="2"/>
          <w:sz w:val="16"/>
          <w:szCs w:val="18"/>
          <w:lang w:val="en-US" w:eastAsia="zh-CN" w:bidi="ar-SA"/>
        </w:rPr>
        <w:t>模拟退火</w:t>
      </w:r>
      <w:r>
        <w:rPr>
          <w:rFonts w:hint="eastAsia" w:ascii="Times New Roman" w:hAnsi="Times New Roman" w:eastAsia="宋体" w:cs="Times New Roman"/>
          <w:color w:val="auto"/>
          <w:kern w:val="2"/>
          <w:sz w:val="16"/>
          <w:szCs w:val="18"/>
          <w:lang w:val="en-US" w:eastAsia="zh-CN" w:bidi="ar-SA"/>
        </w:rPr>
        <w:t>在VRF-Small数据集上的对比</w:t>
      </w:r>
    </w:p>
    <w:p>
      <w:pPr>
        <w:pStyle w:val="3"/>
        <w:rPr>
          <w:rFonts w:hint="eastAsia"/>
          <w:lang w:val="en-US" w:eastAsia="zh-CN"/>
        </w:rPr>
      </w:pPr>
      <w:r>
        <w:rPr>
          <w:rFonts w:hint="eastAsia"/>
          <w:lang w:val="en-US" w:eastAsia="zh-CN"/>
        </w:rPr>
        <w:t>最后考察遗传算法的邻域搜索增强效果。</w:t>
      </w:r>
    </w:p>
    <w:p>
      <w:pPr>
        <w:pStyle w:val="3"/>
        <w:rPr>
          <w:rFonts w:hint="default"/>
          <w:lang w:val="en-US" w:eastAsia="zh-CN"/>
        </w:rPr>
      </w:pPr>
      <w:r>
        <w:rPr>
          <w:rFonts w:hint="eastAsia"/>
          <w:lang w:val="en-US" w:eastAsia="zh-CN"/>
        </w:rPr>
        <w:t>由于实验的硬件条件有限，没办法等到遗传算法完全收敛后在停止记录数据。因此图3-2-2 5所描述的是相同运行时间下增强后的遗传算法与朴素版本之间的区别。值得注意的是，增强后的遗传算法由于迭代过程要多算一步，所以相同时间内迭代的次数少，但是却得到如此惊人的结果。</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2978150" cy="2904490"/>
            <wp:effectExtent l="0" t="0" r="12700" b="10160"/>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26"/>
                    <a:stretch>
                      <a:fillRect/>
                    </a:stretch>
                  </pic:blipFill>
                  <pic:spPr>
                    <a:xfrm>
                      <a:off x="0" y="0"/>
                      <a:ext cx="2978150" cy="2904490"/>
                    </a:xfrm>
                    <a:prstGeom prst="rect">
                      <a:avLst/>
                    </a:prstGeom>
                    <a:noFill/>
                    <a:ln w="9525">
                      <a:noFill/>
                    </a:ln>
                  </pic:spPr>
                </pic:pic>
              </a:graphicData>
            </a:graphic>
          </wp:inline>
        </w:drawing>
      </w:r>
    </w:p>
    <w:p>
      <w:pPr>
        <w:pStyle w:val="3"/>
        <w:jc w:val="center"/>
        <w:rPr>
          <w:rFonts w:hint="eastAsia"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图 3-2-2 3</w:t>
      </w:r>
      <w:r>
        <w:rPr>
          <w:rFonts w:hint="eastAsia" w:cs="Times New Roman"/>
          <w:color w:val="auto"/>
          <w:kern w:val="2"/>
          <w:sz w:val="16"/>
          <w:szCs w:val="18"/>
          <w:lang w:val="en-US" w:eastAsia="zh-CN" w:bidi="ar-SA"/>
        </w:rPr>
        <w:t xml:space="preserve"> </w:t>
      </w:r>
      <w:r>
        <w:rPr>
          <w:rFonts w:hint="eastAsia" w:ascii="Times New Roman" w:hAnsi="Times New Roman" w:eastAsia="宋体" w:cs="Times New Roman"/>
          <w:color w:val="auto"/>
          <w:kern w:val="2"/>
          <w:sz w:val="16"/>
          <w:szCs w:val="18"/>
          <w:lang w:val="en-US" w:eastAsia="zh-CN" w:bidi="ar-SA"/>
        </w:rPr>
        <w:t>朴素</w:t>
      </w:r>
      <w:r>
        <w:rPr>
          <w:rFonts w:hint="eastAsia" w:cs="Times New Roman"/>
          <w:color w:val="auto"/>
          <w:kern w:val="2"/>
          <w:sz w:val="16"/>
          <w:szCs w:val="18"/>
          <w:lang w:val="en-US" w:eastAsia="zh-CN" w:bidi="ar-SA"/>
        </w:rPr>
        <w:t>遗传算法</w:t>
      </w:r>
      <w:r>
        <w:rPr>
          <w:rFonts w:hint="eastAsia" w:ascii="Times New Roman" w:hAnsi="Times New Roman" w:eastAsia="宋体" w:cs="Times New Roman"/>
          <w:color w:val="auto"/>
          <w:kern w:val="2"/>
          <w:sz w:val="16"/>
          <w:szCs w:val="18"/>
          <w:lang w:val="en-US" w:eastAsia="zh-CN" w:bidi="ar-SA"/>
        </w:rPr>
        <w:t>与增强</w:t>
      </w:r>
      <w:r>
        <w:rPr>
          <w:rFonts w:hint="eastAsia" w:cs="Times New Roman"/>
          <w:color w:val="auto"/>
          <w:kern w:val="2"/>
          <w:sz w:val="16"/>
          <w:szCs w:val="18"/>
          <w:lang w:val="en-US" w:eastAsia="zh-CN" w:bidi="ar-SA"/>
        </w:rPr>
        <w:t>遗传算法</w:t>
      </w:r>
      <w:r>
        <w:rPr>
          <w:rFonts w:hint="eastAsia" w:ascii="Times New Roman" w:hAnsi="Times New Roman" w:eastAsia="宋体" w:cs="Times New Roman"/>
          <w:color w:val="auto"/>
          <w:kern w:val="2"/>
          <w:sz w:val="16"/>
          <w:szCs w:val="18"/>
          <w:lang w:val="en-US" w:eastAsia="zh-CN" w:bidi="ar-SA"/>
        </w:rPr>
        <w:t>在VRF-</w:t>
      </w:r>
      <w:r>
        <w:rPr>
          <w:rFonts w:hint="eastAsia" w:cs="Times New Roman"/>
          <w:color w:val="auto"/>
          <w:kern w:val="2"/>
          <w:sz w:val="16"/>
          <w:szCs w:val="18"/>
          <w:lang w:val="en-US" w:eastAsia="zh-CN" w:bidi="ar-SA"/>
        </w:rPr>
        <w:t>Large</w:t>
      </w:r>
      <w:r>
        <w:rPr>
          <w:rFonts w:hint="eastAsia" w:ascii="Times New Roman" w:hAnsi="Times New Roman" w:eastAsia="宋体" w:cs="Times New Roman"/>
          <w:color w:val="auto"/>
          <w:kern w:val="2"/>
          <w:sz w:val="16"/>
          <w:szCs w:val="18"/>
          <w:lang w:val="en-US" w:eastAsia="zh-CN" w:bidi="ar-SA"/>
        </w:rPr>
        <w:t>数据集上的对比</w:t>
      </w:r>
    </w:p>
    <w:p>
      <w:pPr>
        <w:pStyle w:val="3"/>
        <w:rPr>
          <w:rFonts w:hint="default"/>
          <w:lang w:val="en-US" w:eastAsia="zh-CN"/>
        </w:rPr>
      </w:pPr>
      <w:r>
        <w:rPr>
          <w:rFonts w:hint="eastAsia"/>
          <w:lang w:val="en-US" w:eastAsia="zh-CN"/>
        </w:rPr>
        <w:t>上图可以看作是逐渐收敛过程中的切片，但是也足以表明二者之间的差距，很明显蓝色曲线有着更快速的收敛能力。考察一下二者在小规模数据集上的表现情况，如图3-2-2 6所示。显然。邻域增强后的遗传算法有着更强更迅速的收敛能力。</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129915" cy="3049905"/>
            <wp:effectExtent l="0" t="0" r="13335" b="17145"/>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27"/>
                    <a:stretch>
                      <a:fillRect/>
                    </a:stretch>
                  </pic:blipFill>
                  <pic:spPr>
                    <a:xfrm>
                      <a:off x="0" y="0"/>
                      <a:ext cx="3129915" cy="3049905"/>
                    </a:xfrm>
                    <a:prstGeom prst="rect">
                      <a:avLst/>
                    </a:prstGeom>
                    <a:noFill/>
                    <a:ln w="9525">
                      <a:noFill/>
                    </a:ln>
                  </pic:spPr>
                </pic:pic>
              </a:graphicData>
            </a:graphic>
          </wp:inline>
        </w:drawing>
      </w:r>
    </w:p>
    <w:p>
      <w:pPr>
        <w:pStyle w:val="3"/>
        <w:jc w:val="center"/>
        <w:rPr>
          <w:rFonts w:hint="default" w:ascii="Segoe UI" w:hAnsi="Segoe UI" w:eastAsia="Segoe UI" w:cs="Segoe UI"/>
          <w:i w:val="0"/>
          <w:iCs w:val="0"/>
          <w:caps w:val="0"/>
          <w:color w:val="000000"/>
          <w:spacing w:val="0"/>
          <w:sz w:val="21"/>
          <w:szCs w:val="21"/>
          <w:shd w:val="clear" w:fill="FFFFFF"/>
          <w:lang w:val="en-US" w:eastAsia="zh-CN"/>
        </w:rPr>
      </w:pPr>
      <w:r>
        <w:rPr>
          <w:rFonts w:hint="eastAsia" w:ascii="Times New Roman" w:hAnsi="Times New Roman" w:eastAsia="宋体" w:cs="Times New Roman"/>
          <w:color w:val="auto"/>
          <w:kern w:val="2"/>
          <w:sz w:val="16"/>
          <w:szCs w:val="18"/>
          <w:lang w:val="en-US" w:eastAsia="zh-CN" w:bidi="ar-SA"/>
        </w:rPr>
        <w:t xml:space="preserve">图 3-2-2 </w:t>
      </w:r>
      <w:r>
        <w:rPr>
          <w:rFonts w:hint="eastAsia" w:cs="Times New Roman"/>
          <w:color w:val="auto"/>
          <w:kern w:val="2"/>
          <w:sz w:val="16"/>
          <w:szCs w:val="18"/>
          <w:lang w:val="en-US" w:eastAsia="zh-CN" w:bidi="ar-SA"/>
        </w:rPr>
        <w:t xml:space="preserve">5 </w:t>
      </w:r>
      <w:r>
        <w:rPr>
          <w:rFonts w:hint="eastAsia" w:ascii="Times New Roman" w:hAnsi="Times New Roman" w:eastAsia="宋体" w:cs="Times New Roman"/>
          <w:color w:val="auto"/>
          <w:kern w:val="2"/>
          <w:sz w:val="16"/>
          <w:szCs w:val="18"/>
          <w:lang w:val="en-US" w:eastAsia="zh-CN" w:bidi="ar-SA"/>
        </w:rPr>
        <w:t>朴素</w:t>
      </w:r>
      <w:r>
        <w:rPr>
          <w:rFonts w:hint="eastAsia" w:cs="Times New Roman"/>
          <w:color w:val="auto"/>
          <w:kern w:val="2"/>
          <w:sz w:val="16"/>
          <w:szCs w:val="18"/>
          <w:lang w:val="en-US" w:eastAsia="zh-CN" w:bidi="ar-SA"/>
        </w:rPr>
        <w:t>遗传算法</w:t>
      </w:r>
      <w:r>
        <w:rPr>
          <w:rFonts w:hint="eastAsia" w:ascii="Times New Roman" w:hAnsi="Times New Roman" w:eastAsia="宋体" w:cs="Times New Roman"/>
          <w:color w:val="auto"/>
          <w:kern w:val="2"/>
          <w:sz w:val="16"/>
          <w:szCs w:val="18"/>
          <w:lang w:val="en-US" w:eastAsia="zh-CN" w:bidi="ar-SA"/>
        </w:rPr>
        <w:t>与增强</w:t>
      </w:r>
      <w:r>
        <w:rPr>
          <w:rFonts w:hint="eastAsia" w:cs="Times New Roman"/>
          <w:color w:val="auto"/>
          <w:kern w:val="2"/>
          <w:sz w:val="16"/>
          <w:szCs w:val="18"/>
          <w:lang w:val="en-US" w:eastAsia="zh-CN" w:bidi="ar-SA"/>
        </w:rPr>
        <w:t>遗传算法</w:t>
      </w:r>
      <w:r>
        <w:rPr>
          <w:rFonts w:hint="eastAsia" w:ascii="Times New Roman" w:hAnsi="Times New Roman" w:eastAsia="宋体" w:cs="Times New Roman"/>
          <w:color w:val="auto"/>
          <w:kern w:val="2"/>
          <w:sz w:val="16"/>
          <w:szCs w:val="18"/>
          <w:lang w:val="en-US" w:eastAsia="zh-CN" w:bidi="ar-SA"/>
        </w:rPr>
        <w:t>在VRF-</w:t>
      </w:r>
      <w:r>
        <w:rPr>
          <w:rFonts w:hint="eastAsia" w:cs="Times New Roman"/>
          <w:color w:val="auto"/>
          <w:kern w:val="2"/>
          <w:sz w:val="16"/>
          <w:szCs w:val="18"/>
          <w:lang w:val="en-US" w:eastAsia="zh-CN" w:bidi="ar-SA"/>
        </w:rPr>
        <w:t>Small</w:t>
      </w:r>
      <w:r>
        <w:rPr>
          <w:rFonts w:hint="eastAsia" w:ascii="Times New Roman" w:hAnsi="Times New Roman" w:eastAsia="宋体" w:cs="Times New Roman"/>
          <w:color w:val="auto"/>
          <w:kern w:val="2"/>
          <w:sz w:val="16"/>
          <w:szCs w:val="18"/>
          <w:lang w:val="en-US" w:eastAsia="zh-CN" w:bidi="ar-SA"/>
        </w:rPr>
        <w:t>数据集上的对比</w:t>
      </w:r>
    </w:p>
    <w:p>
      <w:pPr>
        <w:pStyle w:val="3"/>
        <w:rPr>
          <w:rFonts w:hint="default"/>
          <w:lang w:val="en-US" w:eastAsia="zh-CN"/>
        </w:rPr>
      </w:pPr>
      <w:r>
        <w:rPr>
          <w:rFonts w:hint="eastAsia"/>
          <w:lang w:val="en-US" w:eastAsia="zh-CN"/>
        </w:rPr>
        <w:t>根据上述分析，不难看出，邻域搜索增强在各个智能算法，如爬山法、模拟退火法和遗传算法中，都可以更快更好的完成PFSP问题的求解。</w:t>
      </w:r>
    </w:p>
    <w:p>
      <w:pPr>
        <w:pStyle w:val="5"/>
        <w:bidi w:val="0"/>
        <w:ind w:left="0" w:leftChars="0" w:firstLine="0" w:firstLineChars="0"/>
        <w:rPr>
          <w:rFonts w:hint="eastAsia" w:ascii="黑体" w:hAnsi="黑体" w:eastAsia="黑体" w:cs="黑体"/>
          <w:b w:val="0"/>
          <w:bCs w:val="0"/>
        </w:rPr>
      </w:pPr>
      <w:r>
        <w:rPr>
          <w:rFonts w:hint="eastAsia" w:ascii="黑体" w:hAnsi="黑体" w:eastAsia="黑体" w:cs="黑体"/>
          <w:b w:val="0"/>
          <w:bCs w:val="0"/>
          <w:lang w:val="en-US" w:eastAsia="zh-CN"/>
        </w:rPr>
        <w:t>算法间对比分析</w:t>
      </w:r>
    </w:p>
    <w:p>
      <w:pPr>
        <w:pStyle w:val="3"/>
        <w:rPr>
          <w:rFonts w:hint="eastAsia"/>
          <w:lang w:val="en-US" w:eastAsia="zh-CN"/>
        </w:rPr>
      </w:pPr>
      <w:r>
        <w:rPr>
          <w:rFonts w:hint="eastAsia"/>
          <w:lang w:val="en-US" w:eastAsia="zh-CN"/>
        </w:rPr>
        <w:t>首先来看一看作为启发式搜索的获胜者NEH，其与最入门的智能算法爬山法的比较，结果如图3-2-3 1所示，注意这是在VRF-Large数据集上比较的。图3-2-3 1描述的是各自算法在240个样例上运行结果的相对误差率的频率分布直方图。</w:t>
      </w:r>
    </w:p>
    <w:p>
      <w:pPr>
        <w:pStyle w:val="3"/>
        <w:rPr>
          <w:rFonts w:hint="default"/>
          <w:lang w:val="en-US" w:eastAsia="zh-CN"/>
        </w:rPr>
      </w:pPr>
      <w:r>
        <w:rPr>
          <w:rFonts w:hint="eastAsia"/>
          <w:lang w:val="en-US" w:eastAsia="zh-CN"/>
        </w:rPr>
        <w:t>不难发现，NEH算法对应的曲线矮，说明结果方差很大，不稳定性强。而且橙色曲线对应的峰偏右，相对误差更高，说明NEH的准确率与爬山法的差距非常明显。也即再强的启发式搜索，也难以跨过智能搜索这道门槛，在搜索的过程中不断学习目标函数的特征，往往强过于事先整体的分析。</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2495550" cy="2402840"/>
            <wp:effectExtent l="0" t="0" r="0" b="1651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28"/>
                    <a:stretch>
                      <a:fillRect/>
                    </a:stretch>
                  </pic:blipFill>
                  <pic:spPr>
                    <a:xfrm>
                      <a:off x="0" y="0"/>
                      <a:ext cx="2495550" cy="2402840"/>
                    </a:xfrm>
                    <a:prstGeom prst="rect">
                      <a:avLst/>
                    </a:prstGeom>
                    <a:noFill/>
                    <a:ln w="9525">
                      <a:noFill/>
                    </a:ln>
                  </pic:spPr>
                </pic:pic>
              </a:graphicData>
            </a:graphic>
          </wp:inline>
        </w:drawing>
      </w:r>
    </w:p>
    <w:p>
      <w:pPr>
        <w:pStyle w:val="3"/>
        <w:jc w:val="center"/>
        <w:rPr>
          <w:rFonts w:hint="default" w:ascii="Segoe UI" w:hAnsi="Segoe UI" w:eastAsia="Segoe UI" w:cs="Segoe UI"/>
          <w:i w:val="0"/>
          <w:iCs w:val="0"/>
          <w:caps w:val="0"/>
          <w:color w:val="000000"/>
          <w:spacing w:val="0"/>
          <w:sz w:val="21"/>
          <w:szCs w:val="21"/>
          <w:shd w:val="clear" w:fill="FFFFFF"/>
          <w:lang w:val="en-US" w:eastAsia="zh-CN"/>
        </w:rPr>
      </w:pPr>
      <w:r>
        <w:rPr>
          <w:rFonts w:hint="eastAsia" w:ascii="Times New Roman" w:hAnsi="Times New Roman" w:eastAsia="宋体" w:cs="Times New Roman"/>
          <w:color w:val="auto"/>
          <w:kern w:val="2"/>
          <w:sz w:val="16"/>
          <w:szCs w:val="18"/>
          <w:lang w:val="en-US" w:eastAsia="zh-CN" w:bidi="ar-SA"/>
        </w:rPr>
        <w:t>图 3-2-</w:t>
      </w:r>
      <w:r>
        <w:rPr>
          <w:rFonts w:hint="eastAsia" w:cs="Times New Roman"/>
          <w:color w:val="auto"/>
          <w:kern w:val="2"/>
          <w:sz w:val="16"/>
          <w:szCs w:val="18"/>
          <w:lang w:val="en-US" w:eastAsia="zh-CN" w:bidi="ar-SA"/>
        </w:rPr>
        <w:t>3</w:t>
      </w:r>
      <w:r>
        <w:rPr>
          <w:rFonts w:hint="eastAsia" w:ascii="Times New Roman" w:hAnsi="Times New Roman" w:eastAsia="宋体" w:cs="Times New Roman"/>
          <w:color w:val="auto"/>
          <w:kern w:val="2"/>
          <w:sz w:val="16"/>
          <w:szCs w:val="18"/>
          <w:lang w:val="en-US" w:eastAsia="zh-CN" w:bidi="ar-SA"/>
        </w:rPr>
        <w:t xml:space="preserve"> </w:t>
      </w:r>
      <w:r>
        <w:rPr>
          <w:rFonts w:hint="eastAsia" w:cs="Times New Roman"/>
          <w:color w:val="auto"/>
          <w:kern w:val="2"/>
          <w:sz w:val="16"/>
          <w:szCs w:val="18"/>
          <w:lang w:val="en-US" w:eastAsia="zh-CN" w:bidi="ar-SA"/>
        </w:rPr>
        <w:t>1 NEH与爬山法</w:t>
      </w:r>
      <w:r>
        <w:rPr>
          <w:rFonts w:hint="eastAsia" w:ascii="Times New Roman" w:hAnsi="Times New Roman" w:eastAsia="宋体" w:cs="Times New Roman"/>
          <w:color w:val="auto"/>
          <w:kern w:val="2"/>
          <w:sz w:val="16"/>
          <w:szCs w:val="18"/>
          <w:lang w:val="en-US" w:eastAsia="zh-CN" w:bidi="ar-SA"/>
        </w:rPr>
        <w:t>在VRF-</w:t>
      </w:r>
      <w:r>
        <w:rPr>
          <w:rFonts w:hint="eastAsia" w:cs="Times New Roman"/>
          <w:color w:val="auto"/>
          <w:kern w:val="2"/>
          <w:sz w:val="16"/>
          <w:szCs w:val="18"/>
          <w:lang w:val="en-US" w:eastAsia="zh-CN" w:bidi="ar-SA"/>
        </w:rPr>
        <w:t>Large</w:t>
      </w:r>
      <w:r>
        <w:rPr>
          <w:rFonts w:hint="eastAsia" w:ascii="Times New Roman" w:hAnsi="Times New Roman" w:eastAsia="宋体" w:cs="Times New Roman"/>
          <w:color w:val="auto"/>
          <w:kern w:val="2"/>
          <w:sz w:val="16"/>
          <w:szCs w:val="18"/>
          <w:lang w:val="en-US" w:eastAsia="zh-CN" w:bidi="ar-SA"/>
        </w:rPr>
        <w:t>数据集上的对比</w:t>
      </w:r>
    </w:p>
    <w:p>
      <w:pPr>
        <w:pStyle w:val="3"/>
        <w:rPr>
          <w:rFonts w:hint="eastAsia"/>
          <w:lang w:val="en-US" w:eastAsia="zh-CN"/>
        </w:rPr>
      </w:pPr>
      <w:r>
        <w:rPr>
          <w:rFonts w:hint="eastAsia"/>
          <w:lang w:val="en-US" w:eastAsia="zh-CN"/>
        </w:rPr>
        <w:t>对于剩下的四种算法：贪心迭代(Iterated Greedy)，爬山法(Hill Climbing)，模拟退火法(Simlated Annealing)，遗传算法(Genetic Algorithm)，不妨直接混在一起直观的考察一下，如图3-2-3 2所示。</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2839085" cy="2729865"/>
            <wp:effectExtent l="0" t="0" r="18415" b="13335"/>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29"/>
                    <a:stretch>
                      <a:fillRect/>
                    </a:stretch>
                  </pic:blipFill>
                  <pic:spPr>
                    <a:xfrm>
                      <a:off x="0" y="0"/>
                      <a:ext cx="2839085" cy="2729865"/>
                    </a:xfrm>
                    <a:prstGeom prst="rect">
                      <a:avLst/>
                    </a:prstGeom>
                    <a:noFill/>
                    <a:ln w="9525">
                      <a:noFill/>
                    </a:ln>
                  </pic:spPr>
                </pic:pic>
              </a:graphicData>
            </a:graphic>
          </wp:inline>
        </w:drawing>
      </w:r>
    </w:p>
    <w:p>
      <w:pPr>
        <w:pStyle w:val="12"/>
        <w:jc w:val="center"/>
        <w:rPr>
          <w:rFonts w:hint="default"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图 3-2-3 2 四种算法在VRF-Small上的表现对比</w:t>
      </w:r>
    </w:p>
    <w:p>
      <w:pPr>
        <w:pStyle w:val="3"/>
        <w:jc w:val="center"/>
        <w:rPr>
          <w:rFonts w:ascii="Segoe UI" w:hAnsi="Segoe UI" w:eastAsia="Segoe UI" w:cs="Segoe UI"/>
          <w:i w:val="0"/>
          <w:iCs w:val="0"/>
          <w:caps w:val="0"/>
          <w:color w:val="000000"/>
          <w:spacing w:val="0"/>
          <w:sz w:val="21"/>
          <w:szCs w:val="21"/>
          <w:shd w:val="clear" w:fill="FFFFFF"/>
        </w:rPr>
      </w:pPr>
    </w:p>
    <w:p>
      <w:pPr>
        <w:pStyle w:val="3"/>
        <w:jc w:val="both"/>
        <w:rPr>
          <w:rFonts w:hint="eastAsia" w:cs="Times New Roman"/>
          <w:kern w:val="2"/>
          <w:sz w:val="18"/>
          <w:szCs w:val="20"/>
          <w:lang w:val="en-US" w:eastAsia="zh-CN" w:bidi="ar-SA"/>
        </w:rPr>
      </w:pPr>
      <w:r>
        <w:rPr>
          <w:rFonts w:hint="eastAsia" w:cs="Times New Roman"/>
          <w:kern w:val="2"/>
          <w:sz w:val="18"/>
          <w:szCs w:val="20"/>
          <w:lang w:val="en-US" w:eastAsia="zh-CN" w:bidi="ar-SA"/>
        </w:rPr>
        <w:t>对于VRF-Small这种小规模样例的数据集来说，直接查看零偏差个数是一个很好的指标，如此从观察图3-2-3 2，尽管颜色混杂，但是可以从峰值，抑或是下方的核密度曲线观察得知，</w:t>
      </w:r>
    </w:p>
    <w:p>
      <w:pPr>
        <w:pStyle w:val="3"/>
        <w:jc w:val="both"/>
        <w:rPr>
          <w:rFonts w:hint="default" w:hAnsi="Cambria Math" w:cs="Times New Roman"/>
          <w:i w:val="0"/>
          <w:kern w:val="2"/>
          <w:sz w:val="18"/>
          <w:szCs w:val="20"/>
          <w:lang w:val="en-US" w:eastAsia="zh-CN" w:bidi="ar-SA"/>
        </w:rPr>
      </w:pPr>
      <m:oMathPara>
        <m:oMath>
          <m:r>
            <m:rPr>
              <m:sty m:val="p"/>
            </m:rPr>
            <w:rPr>
              <w:rFonts w:hint="eastAsia" w:ascii="Cambria Math" w:hAnsi="Cambria Math" w:cs="Times New Roman"/>
              <w:kern w:val="2"/>
              <w:sz w:val="18"/>
              <w:szCs w:val="20"/>
              <w:lang w:val="en-US" w:eastAsia="zh-CN" w:bidi="ar-SA"/>
            </w:rPr>
            <m:t>S</m:t>
          </m:r>
          <m:r>
            <m:rPr>
              <m:sty m:val="p"/>
            </m:rPr>
            <w:rPr>
              <w:rFonts w:hint="default" w:ascii="Cambria Math" w:hAnsi="Cambria Math" w:cs="Times New Roman"/>
              <w:kern w:val="2"/>
              <w:sz w:val="18"/>
              <w:szCs w:val="20"/>
              <w:lang w:val="en-US" w:eastAsia="zh-CN" w:bidi="ar-SA"/>
            </w:rPr>
            <m:t>A&gt;HC&gt;IG&gt;GA.</m:t>
          </m:r>
        </m:oMath>
      </m:oMathPara>
    </w:p>
    <w:p>
      <w:pPr>
        <w:pStyle w:val="3"/>
        <w:jc w:val="both"/>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前三者的大小关系毋庸置疑，关于为何遗传算法的准确率远低于预期，本文总结以下几方面原因：</w:t>
      </w:r>
    </w:p>
    <w:p>
      <w:pPr>
        <w:pStyle w:val="3"/>
        <w:numPr>
          <w:ilvl w:val="0"/>
          <w:numId w:val="3"/>
        </w:numPr>
        <w:jc w:val="both"/>
        <w:rPr>
          <w:rFonts w:hint="eastAsia"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遗传算法所需要收敛的时间比较长，而上述实验是按照等运行时间原则进行的，所以会显得乏力。</w:t>
      </w:r>
    </w:p>
    <w:p>
      <w:pPr>
        <w:pStyle w:val="3"/>
        <w:numPr>
          <w:ilvl w:val="0"/>
          <w:numId w:val="3"/>
        </w:numPr>
        <w:jc w:val="both"/>
        <w:rPr>
          <w:rFonts w:hint="default"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遗传算法对应的超参数非常多，由于时间和硬件设施有限，没有能话足够的资源去得到最优的参数配置。</w:t>
      </w:r>
    </w:p>
    <w:p>
      <w:pPr>
        <w:pStyle w:val="3"/>
        <w:numPr>
          <w:ilvl w:val="0"/>
          <w:numId w:val="3"/>
        </w:numPr>
        <w:jc w:val="both"/>
        <w:rPr>
          <w:rFonts w:hint="default"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遗传算法因其编码/解码过程，非常适合作业调度问题(JSP)，而JSP问题的编码非常的长，通常是工序数与机器数的乘积的规模。而PFSP因其特殊性，编码的长度仅为工序数。正如同现实中基因的遗传规律一样，交叉、变异等操作对于基因整体的变化是可以忽略不计的，即每一代与前后共三代种群之间是缓慢变化的。换做JSP问题，长编码对于这些变化可以起到很好的缓慢收敛的效果，而这些对短编码往往是巨大的改变，所以可能会导致几近随机变换那样跳动，从而大大干扰整体的收敛情况。</w:t>
      </w:r>
    </w:p>
    <w:p>
      <w:pPr>
        <w:pStyle w:val="3"/>
        <w:numPr>
          <w:ilvl w:val="0"/>
          <w:numId w:val="0"/>
        </w:numPr>
        <w:jc w:val="both"/>
        <w:rPr>
          <w:rFonts w:hint="default" w:hAnsi="Cambria Math" w:cs="Times New Roman"/>
          <w:i w:val="0"/>
          <w:kern w:val="2"/>
          <w:sz w:val="18"/>
          <w:szCs w:val="20"/>
          <w:lang w:val="en-US" w:eastAsia="zh-CN" w:bidi="ar-SA"/>
        </w:rPr>
      </w:pPr>
      <w:r>
        <w:rPr>
          <w:rFonts w:hint="eastAsia" w:hAnsi="Cambria Math" w:cs="Times New Roman"/>
          <w:i w:val="0"/>
          <w:kern w:val="2"/>
          <w:sz w:val="18"/>
          <w:szCs w:val="20"/>
          <w:lang w:val="en-US" w:eastAsia="zh-CN" w:bidi="ar-SA"/>
        </w:rPr>
        <w:tab/>
      </w:r>
      <w:r>
        <w:rPr>
          <w:rFonts w:hint="eastAsia" w:hAnsi="Cambria Math" w:cs="Times New Roman"/>
          <w:i w:val="0"/>
          <w:kern w:val="2"/>
          <w:sz w:val="18"/>
          <w:szCs w:val="20"/>
          <w:lang w:val="en-US" w:eastAsia="zh-CN" w:bidi="ar-SA"/>
        </w:rPr>
        <w:t>四者之间更多的关系图见下。首先是图3-2-3 3，描述了在VRF-Large数据集上的对比情况，注意此时的遗传算法可能还未收敛。不过，从图中就已经可以发现，基于贪心的迭代法在面对大规模样例时显得十分乏力。而由于四者是等时间运行的，所以轻便的爬山法因为多次迭代隐约与模拟退火法相当。</w:t>
      </w:r>
    </w:p>
    <w:p>
      <w:pPr>
        <w:pStyle w:val="3"/>
        <w:numPr>
          <w:ilvl w:val="0"/>
          <w:numId w:val="0"/>
        </w:numPr>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4047490" cy="3945890"/>
            <wp:effectExtent l="0" t="0" r="10160" b="16510"/>
            <wp:docPr id="2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56"/>
                    <pic:cNvPicPr>
                      <a:picLocks noChangeAspect="1"/>
                    </pic:cNvPicPr>
                  </pic:nvPicPr>
                  <pic:blipFill>
                    <a:blip r:embed="rId30"/>
                    <a:stretch>
                      <a:fillRect/>
                    </a:stretch>
                  </pic:blipFill>
                  <pic:spPr>
                    <a:xfrm>
                      <a:off x="0" y="0"/>
                      <a:ext cx="4047490" cy="3945890"/>
                    </a:xfrm>
                    <a:prstGeom prst="rect">
                      <a:avLst/>
                    </a:prstGeom>
                    <a:noFill/>
                    <a:ln w="9525">
                      <a:noFill/>
                    </a:ln>
                  </pic:spPr>
                </pic:pic>
              </a:graphicData>
            </a:graphic>
          </wp:inline>
        </w:drawing>
      </w:r>
    </w:p>
    <w:p>
      <w:pPr>
        <w:pStyle w:val="12"/>
        <w:jc w:val="center"/>
        <w:rPr>
          <w:rFonts w:hint="default" w:ascii="Segoe UI" w:hAnsi="Segoe UI" w:eastAsia="Segoe UI" w:cs="Segoe UI"/>
          <w:i w:val="0"/>
          <w:iCs w:val="0"/>
          <w:caps w:val="0"/>
          <w:color w:val="000000"/>
          <w:spacing w:val="0"/>
          <w:sz w:val="21"/>
          <w:szCs w:val="21"/>
          <w:shd w:val="clear" w:fill="FFFFFF"/>
          <w:lang w:val="en-US" w:eastAsia="zh-CN"/>
        </w:rPr>
      </w:pPr>
      <w:r>
        <w:rPr>
          <w:rFonts w:hint="eastAsia" w:ascii="Times New Roman" w:hAnsi="Times New Roman" w:eastAsia="宋体" w:cs="Times New Roman"/>
          <w:color w:val="auto"/>
          <w:kern w:val="2"/>
          <w:sz w:val="16"/>
          <w:szCs w:val="18"/>
          <w:lang w:val="en-US" w:eastAsia="zh-CN" w:bidi="ar-SA"/>
        </w:rPr>
        <w:t>图 3-2-3 3 四种算法在VRF-Large上的表现对比</w:t>
      </w:r>
    </w:p>
    <w:p>
      <w:pPr>
        <w:pStyle w:val="3"/>
        <w:rPr>
          <w:rFonts w:hint="default"/>
          <w:lang w:val="en-US" w:eastAsia="zh-CN"/>
        </w:rPr>
      </w:pPr>
      <w:r>
        <w:rPr>
          <w:rFonts w:hint="eastAsia"/>
          <w:lang w:val="en-US" w:eastAsia="zh-CN"/>
        </w:rPr>
        <w:t>考察一下四者在ET数据集上的表现，如图3-2-3 4所示。可以发现，此时遗传算法的表现略优于基于贪心的迭代算法，而模拟退火和爬山法依然是保持着较好的情况。</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378200" cy="3195320"/>
            <wp:effectExtent l="0" t="0" r="12700" b="5080"/>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31"/>
                    <a:stretch>
                      <a:fillRect/>
                    </a:stretch>
                  </pic:blipFill>
                  <pic:spPr>
                    <a:xfrm>
                      <a:off x="0" y="0"/>
                      <a:ext cx="3378200" cy="3195320"/>
                    </a:xfrm>
                    <a:prstGeom prst="rect">
                      <a:avLst/>
                    </a:prstGeom>
                    <a:noFill/>
                    <a:ln w="9525">
                      <a:noFill/>
                    </a:ln>
                  </pic:spPr>
                </pic:pic>
              </a:graphicData>
            </a:graphic>
          </wp:inline>
        </w:drawing>
      </w:r>
    </w:p>
    <w:p>
      <w:pPr>
        <w:pStyle w:val="12"/>
        <w:jc w:val="center"/>
        <w:rPr>
          <w:rFonts w:ascii="Segoe UI" w:hAnsi="Segoe UI" w:eastAsia="Segoe UI" w:cs="Segoe UI"/>
          <w:i w:val="0"/>
          <w:iCs w:val="0"/>
          <w:caps w:val="0"/>
          <w:color w:val="000000"/>
          <w:spacing w:val="0"/>
          <w:sz w:val="21"/>
          <w:szCs w:val="21"/>
          <w:shd w:val="clear" w:fill="FFFFFF"/>
        </w:rPr>
      </w:pPr>
      <w:r>
        <w:rPr>
          <w:rFonts w:hint="eastAsia" w:ascii="Times New Roman" w:hAnsi="Times New Roman" w:eastAsia="宋体" w:cs="Times New Roman"/>
          <w:color w:val="auto"/>
          <w:kern w:val="2"/>
          <w:sz w:val="16"/>
          <w:szCs w:val="18"/>
          <w:lang w:val="en-US" w:eastAsia="zh-CN" w:bidi="ar-SA"/>
        </w:rPr>
        <w:t xml:space="preserve">图 3-2-3 4 四种算法在ET数据集上的表现对比 </w:t>
      </w:r>
    </w:p>
    <w:p>
      <w:pPr>
        <w:pStyle w:val="3"/>
        <w:jc w:val="both"/>
        <w:rPr>
          <w:rFonts w:hint="eastAsia" w:cs="Times New Roman"/>
          <w:kern w:val="2"/>
          <w:sz w:val="18"/>
          <w:szCs w:val="20"/>
          <w:lang w:val="en-US" w:eastAsia="zh-CN" w:bidi="ar-SA"/>
        </w:rPr>
      </w:pPr>
      <w:r>
        <w:rPr>
          <w:rFonts w:hint="eastAsia" w:ascii="Times New Roman" w:hAnsi="Times New Roman" w:eastAsia="宋体" w:cs="Times New Roman"/>
          <w:kern w:val="2"/>
          <w:sz w:val="18"/>
          <w:szCs w:val="20"/>
          <w:lang w:val="en-US" w:eastAsia="zh-CN" w:bidi="ar-SA"/>
        </w:rPr>
        <w:t>最后一张</w:t>
      </w:r>
      <w:r>
        <w:rPr>
          <w:rFonts w:hint="eastAsia" w:cs="Times New Roman"/>
          <w:kern w:val="2"/>
          <w:sz w:val="18"/>
          <w:szCs w:val="20"/>
          <w:lang w:val="en-US" w:eastAsia="zh-CN" w:bidi="ar-SA"/>
        </w:rPr>
        <w:t>图将五种算法放在一起考察，如图3-2-3 5所示。</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171190" cy="3091815"/>
            <wp:effectExtent l="0" t="0" r="10160" b="13335"/>
            <wp:docPr id="2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56"/>
                    <pic:cNvPicPr>
                      <a:picLocks noChangeAspect="1"/>
                    </pic:cNvPicPr>
                  </pic:nvPicPr>
                  <pic:blipFill>
                    <a:blip r:embed="rId32"/>
                    <a:stretch>
                      <a:fillRect/>
                    </a:stretch>
                  </pic:blipFill>
                  <pic:spPr>
                    <a:xfrm>
                      <a:off x="0" y="0"/>
                      <a:ext cx="3171190" cy="3091815"/>
                    </a:xfrm>
                    <a:prstGeom prst="rect">
                      <a:avLst/>
                    </a:prstGeom>
                    <a:noFill/>
                    <a:ln w="9525">
                      <a:noFill/>
                    </a:ln>
                  </pic:spPr>
                </pic:pic>
              </a:graphicData>
            </a:graphic>
          </wp:inline>
        </w:drawing>
      </w:r>
    </w:p>
    <w:p>
      <w:pPr>
        <w:pStyle w:val="12"/>
        <w:jc w:val="center"/>
        <w:rPr>
          <w:rFonts w:hint="default" w:ascii="Segoe UI" w:hAnsi="Segoe UI" w:eastAsia="Segoe UI" w:cs="Segoe UI"/>
          <w:i w:val="0"/>
          <w:iCs w:val="0"/>
          <w:caps w:val="0"/>
          <w:color w:val="000000"/>
          <w:spacing w:val="0"/>
          <w:sz w:val="21"/>
          <w:szCs w:val="21"/>
          <w:shd w:val="clear" w:fill="FFFFFF"/>
          <w:lang w:val="en-US" w:eastAsia="zh-CN"/>
        </w:rPr>
      </w:pPr>
      <w:r>
        <w:rPr>
          <w:rFonts w:hint="eastAsia" w:ascii="Times New Roman" w:hAnsi="Times New Roman" w:eastAsia="宋体" w:cs="Times New Roman"/>
          <w:color w:val="auto"/>
          <w:kern w:val="2"/>
          <w:sz w:val="16"/>
          <w:szCs w:val="18"/>
          <w:lang w:val="en-US" w:eastAsia="zh-CN" w:bidi="ar-SA"/>
        </w:rPr>
        <w:t xml:space="preserve">图 3-2-3 5 五种算法在VRF-Large上的表现综合 </w:t>
      </w:r>
    </w:p>
    <w:p>
      <w:pPr>
        <w:pStyle w:val="5"/>
        <w:bidi w:val="0"/>
        <w:ind w:left="0" w:leftChars="0" w:firstLine="0" w:firstLineChars="0"/>
        <w:rPr>
          <w:rFonts w:hint="eastAsia" w:ascii="黑体" w:hAnsi="黑体" w:eastAsia="黑体" w:cs="黑体"/>
          <w:b w:val="0"/>
          <w:bCs w:val="0"/>
        </w:rPr>
      </w:pPr>
      <w:r>
        <w:rPr>
          <w:rFonts w:hint="eastAsia" w:ascii="黑体" w:hAnsi="黑体" w:eastAsia="黑体" w:cs="黑体"/>
          <w:b w:val="0"/>
          <w:bCs w:val="0"/>
          <w:lang w:val="en-US" w:eastAsia="zh-CN"/>
        </w:rPr>
        <w:t>关于算法参数的对比分析</w:t>
      </w:r>
    </w:p>
    <w:p>
      <w:pPr>
        <w:pStyle w:val="3"/>
        <w:rPr>
          <w:rFonts w:hint="default" w:eastAsia="宋体"/>
          <w:lang w:val="en-US" w:eastAsia="zh-CN"/>
        </w:rPr>
      </w:pPr>
      <w:r>
        <w:rPr>
          <w:rFonts w:hint="eastAsia"/>
          <w:lang w:val="en-US" w:eastAsia="zh-CN"/>
        </w:rPr>
        <w:t>此处展示模拟退火算法中不同参数对于算法性能的影响。注意，由于本文中的模拟退火算法的温度初值是由Osman提出的算法给出，所以不属于可调参数，因此此处模拟退火算法可调参数仅为三个，即“同温度下每轮迭代的次数”、“降温系数”以及“最大循环次数”。由于最终的循环次数均在上万次，所以初值的选择在一定范围内没有明显的作用，但是在数据规模比较大的样例上，会体现出少许的差距。</w:t>
      </w:r>
    </w:p>
    <w:p>
      <w:pPr>
        <w:pStyle w:val="3"/>
        <w:rPr>
          <w:rFonts w:hint="default"/>
          <w:lang w:val="en-US" w:eastAsia="zh-CN"/>
        </w:rPr>
      </w:pPr>
      <w:r>
        <w:rPr>
          <w:rFonts w:hint="eastAsia"/>
          <w:lang w:val="en-US" w:eastAsia="zh-CN"/>
        </w:rPr>
        <w:t>如图3-2-4 1所示，似乎降维系数在0.9999时出现了明显高于其他解的情况。所以可以尝试从降温系数为0.9999开始下一步调参。</w:t>
      </w:r>
    </w:p>
    <w:p>
      <w:pPr>
        <w:pStyle w:val="3"/>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210560" cy="3091815"/>
            <wp:effectExtent l="0" t="0" r="8890" b="13335"/>
            <wp:docPr id="31"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6"/>
                    <pic:cNvPicPr>
                      <a:picLocks noChangeAspect="1"/>
                    </pic:cNvPicPr>
                  </pic:nvPicPr>
                  <pic:blipFill>
                    <a:blip r:embed="rId33"/>
                    <a:stretch>
                      <a:fillRect/>
                    </a:stretch>
                  </pic:blipFill>
                  <pic:spPr>
                    <a:xfrm>
                      <a:off x="0" y="0"/>
                      <a:ext cx="3210560" cy="3091815"/>
                    </a:xfrm>
                    <a:prstGeom prst="rect">
                      <a:avLst/>
                    </a:prstGeom>
                    <a:noFill/>
                    <a:ln w="9525">
                      <a:noFill/>
                    </a:ln>
                  </pic:spPr>
                </pic:pic>
              </a:graphicData>
            </a:graphic>
          </wp:inline>
        </w:drawing>
      </w:r>
    </w:p>
    <w:p>
      <w:pPr>
        <w:pStyle w:val="12"/>
        <w:tabs>
          <w:tab w:val="left" w:pos="357"/>
        </w:tabs>
        <w:jc w:val="center"/>
        <w:rPr>
          <w:rFonts w:hint="eastAsia" w:ascii="Times New Roman" w:hAnsi="Times New Roman" w:eastAsia="宋体" w:cs="Times New Roman"/>
          <w:color w:val="auto"/>
          <w:kern w:val="2"/>
          <w:sz w:val="16"/>
          <w:szCs w:val="18"/>
          <w:lang w:val="en-US" w:eastAsia="zh-CN" w:bidi="ar-SA"/>
        </w:rPr>
      </w:pPr>
      <w:r>
        <w:rPr>
          <w:rFonts w:hint="eastAsia" w:ascii="Times New Roman" w:hAnsi="Times New Roman" w:eastAsia="宋体" w:cs="Times New Roman"/>
          <w:color w:val="auto"/>
          <w:kern w:val="2"/>
          <w:sz w:val="16"/>
          <w:szCs w:val="18"/>
          <w:lang w:val="en-US" w:eastAsia="zh-CN" w:bidi="ar-SA"/>
        </w:rPr>
        <w:t>图 3-2-4 1 模拟退火法参数微调(降温系数)</w:t>
      </w:r>
    </w:p>
    <w:p>
      <w:pPr>
        <w:ind w:firstLine="332"/>
        <w:rPr>
          <w:rFonts w:hint="eastAsia" w:cs="Times New Roman"/>
          <w:color w:val="auto"/>
          <w:kern w:val="2"/>
          <w:sz w:val="16"/>
          <w:szCs w:val="18"/>
          <w:lang w:val="en-US" w:eastAsia="zh-CN" w:bidi="ar-SA"/>
        </w:rPr>
      </w:pPr>
      <w:r>
        <w:rPr>
          <w:rFonts w:hint="eastAsia" w:cs="Times New Roman"/>
          <w:color w:val="auto"/>
          <w:kern w:val="2"/>
          <w:sz w:val="16"/>
          <w:szCs w:val="18"/>
          <w:lang w:val="en-US" w:eastAsia="zh-CN" w:bidi="ar-SA"/>
        </w:rPr>
        <w:t>考察一些每个温度下最优的迭代次数，如图3-2-4 2所示。</w:t>
      </w:r>
    </w:p>
    <w:p>
      <w:pPr>
        <w:ind w:firstLine="332"/>
        <w:jc w:val="cente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drawing>
          <wp:inline distT="0" distB="0" distL="114300" distR="114300">
            <wp:extent cx="3162300" cy="3044190"/>
            <wp:effectExtent l="0" t="0" r="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3162300" cy="3044190"/>
                    </a:xfrm>
                    <a:prstGeom prst="rect">
                      <a:avLst/>
                    </a:prstGeom>
                    <a:noFill/>
                    <a:ln w="9525">
                      <a:noFill/>
                    </a:ln>
                  </pic:spPr>
                </pic:pic>
              </a:graphicData>
            </a:graphic>
          </wp:inline>
        </w:drawing>
      </w:r>
    </w:p>
    <w:p>
      <w:pPr>
        <w:pStyle w:val="12"/>
        <w:ind w:firstLine="332"/>
        <w:jc w:val="center"/>
        <w:rPr>
          <w:rFonts w:hint="default" w:ascii="Segoe UI" w:hAnsi="Segoe UI" w:eastAsia="Segoe UI" w:cs="Segoe UI"/>
          <w:i w:val="0"/>
          <w:iCs w:val="0"/>
          <w:caps w:val="0"/>
          <w:color w:val="000000"/>
          <w:spacing w:val="0"/>
          <w:sz w:val="21"/>
          <w:szCs w:val="21"/>
          <w:shd w:val="clear" w:fill="FFFFFF"/>
          <w:lang w:val="en-US" w:eastAsia="zh-CN"/>
        </w:rPr>
      </w:pPr>
      <w:r>
        <w:rPr>
          <w:rFonts w:hint="eastAsia" w:ascii="Times New Roman" w:hAnsi="Times New Roman" w:eastAsia="宋体" w:cs="Times New Roman"/>
          <w:color w:val="auto"/>
          <w:kern w:val="2"/>
          <w:sz w:val="16"/>
          <w:szCs w:val="18"/>
          <w:lang w:val="en-US" w:eastAsia="zh-CN" w:bidi="ar-SA"/>
        </w:rPr>
        <w:t>图 3-2-4 1模拟退火法参数微调(每轮迭代次数)</w:t>
      </w:r>
    </w:p>
    <w:p>
      <w:pPr>
        <w:pStyle w:val="2"/>
      </w:pPr>
      <w:r>
        <w:rPr>
          <w:rFonts w:hint="eastAsia"/>
          <w:lang w:val="en-US" w:eastAsia="zh-CN"/>
        </w:rPr>
        <w:t>总结</w:t>
      </w:r>
    </w:p>
    <w:p>
      <w:pPr>
        <w:pStyle w:val="4"/>
        <w:spacing w:before="71" w:after="71"/>
      </w:pPr>
      <w:r>
        <w:rPr>
          <w:rFonts w:hint="eastAsia"/>
          <w:lang w:val="en-US" w:eastAsia="zh-CN"/>
        </w:rPr>
        <w:t>结论</w:t>
      </w:r>
    </w:p>
    <w:p>
      <w:pPr>
        <w:pStyle w:val="3"/>
        <w:rPr>
          <w:rFonts w:hint="eastAsia"/>
          <w:lang w:val="en-US" w:eastAsia="zh-CN"/>
        </w:rPr>
      </w:pPr>
      <w:r>
        <w:rPr>
          <w:rFonts w:hint="eastAsia"/>
          <w:lang w:val="en-US" w:eastAsia="zh-CN"/>
        </w:rPr>
        <w:t>本文为了解决置换流水车间调度问题(Permutation Flow-Shop Schedule Problem)，介绍了一种基于贪心策略的邻域搜索，并展开理论分析，说明其合理性。并将其运用到四种不同的算法之中进行实验，从实践的角度证明了基于贪心的邻域搜索作为增强算法的可行性与可靠性。同时，本文引入了NEH启发式算法作为一种非常优秀的初始化方法，并将其运用到实验中。此外，本文还针对不同的算法进行了深刻的理论分析，分析其具体的结构组成、时间复杂度以及空间复杂度，还对其有改进的地方进行讨论。在进行数据分析与对比分析的时候，本文采用了多种数据标注集作为实验样本，反复进行实验，尽最大可能保证数据完整性与鲁棒性，同时从多种角度分析了算法性能之间地差异。此外，本文采取了“以图代表”的思路，将数据可视化，清晰明了地将各个算法之间的各种特征展现出来。最后，本文对一些算法的参数进行了优化搜索。</w:t>
      </w:r>
    </w:p>
    <w:p>
      <w:pPr>
        <w:pStyle w:val="3"/>
        <w:rPr>
          <w:rFonts w:hint="default"/>
          <w:lang w:val="en-US" w:eastAsia="zh-CN"/>
        </w:rPr>
      </w:pPr>
      <w:r>
        <w:rPr>
          <w:rFonts w:hint="eastAsia"/>
          <w:lang w:val="en-US" w:eastAsia="zh-CN"/>
        </w:rPr>
        <w:t>经过上述内容的分析与展示，基本足够证明基于贪心策略的邻域搜索对于各种算法在PFSP问题上有着很好的增强作用，同时也从侧面阐明了部分智能算法的基本框架与模块化思想。</w:t>
      </w:r>
    </w:p>
    <w:p>
      <w:pPr>
        <w:pStyle w:val="4"/>
        <w:spacing w:before="71" w:after="71"/>
      </w:pPr>
      <w:r>
        <w:rPr>
          <w:rFonts w:hint="eastAsia"/>
          <w:lang w:val="en-US" w:eastAsia="zh-CN"/>
        </w:rPr>
        <w:t>反思</w:t>
      </w:r>
    </w:p>
    <w:p>
      <w:pPr>
        <w:pStyle w:val="3"/>
        <w:rPr>
          <w:rFonts w:hint="eastAsia"/>
          <w:lang w:val="en-US" w:eastAsia="zh-CN"/>
        </w:rPr>
      </w:pPr>
      <w:r>
        <w:rPr>
          <w:rFonts w:hint="eastAsia"/>
          <w:lang w:val="en-US" w:eastAsia="zh-CN"/>
        </w:rPr>
        <w:t>本文的不足之处与缺陷之处很多，本文自行总结有如下几点：</w:t>
      </w:r>
    </w:p>
    <w:p>
      <w:pPr>
        <w:pStyle w:val="3"/>
        <w:numPr>
          <w:ilvl w:val="0"/>
          <w:numId w:val="4"/>
        </w:numPr>
        <w:rPr>
          <w:rFonts w:hint="eastAsia"/>
          <w:lang w:val="en-US" w:eastAsia="zh-CN"/>
        </w:rPr>
      </w:pPr>
      <w:r>
        <w:rPr>
          <w:rFonts w:hint="eastAsia"/>
          <w:lang w:val="en-US" w:eastAsia="zh-CN"/>
        </w:rPr>
        <w:t>方法仍然过于粗糙，没有从细节着手分析算法的来龙去脉与特征</w:t>
      </w:r>
    </w:p>
    <w:p>
      <w:pPr>
        <w:pStyle w:val="3"/>
        <w:numPr>
          <w:ilvl w:val="0"/>
          <w:numId w:val="4"/>
        </w:numPr>
        <w:rPr>
          <w:rFonts w:hint="default"/>
          <w:lang w:val="en-US" w:eastAsia="zh-CN"/>
        </w:rPr>
      </w:pPr>
      <w:r>
        <w:rPr>
          <w:rFonts w:hint="eastAsia"/>
          <w:lang w:val="en-US" w:eastAsia="zh-CN"/>
        </w:rPr>
        <w:t>理论分析不够深刻，很多分析只是停留表面，没有深入研究，看上去泛泛而谈。</w:t>
      </w:r>
    </w:p>
    <w:p>
      <w:pPr>
        <w:pStyle w:val="3"/>
        <w:numPr>
          <w:ilvl w:val="0"/>
          <w:numId w:val="4"/>
        </w:numPr>
        <w:rPr>
          <w:rFonts w:hint="default"/>
          <w:lang w:val="en-US" w:eastAsia="zh-CN"/>
        </w:rPr>
      </w:pPr>
      <w:r>
        <w:rPr>
          <w:rFonts w:hint="eastAsia"/>
          <w:lang w:val="en-US" w:eastAsia="zh-CN"/>
        </w:rPr>
        <w:t>实验过程中，没有准备好相应的硬件资源，导致遗传算法部分的实验没有拿到预期获得的数据，影响了对数据的分析，以及后续的讨论。</w:t>
      </w:r>
    </w:p>
    <w:p>
      <w:pPr>
        <w:pStyle w:val="3"/>
        <w:numPr>
          <w:ilvl w:val="0"/>
          <w:numId w:val="0"/>
        </w:numPr>
        <w:rPr>
          <w:rFonts w:hint="eastAsia" w:eastAsia="宋体"/>
          <w:lang w:eastAsia="zh-CN"/>
        </w:rPr>
      </w:pPr>
      <w:r>
        <w:rPr>
          <w:rFonts w:hint="eastAsia"/>
          <w:lang w:val="en-US" w:eastAsia="zh-CN"/>
        </w:rPr>
        <w:tab/>
      </w:r>
      <w:r>
        <w:rPr>
          <w:rFonts w:hint="eastAsia"/>
          <w:lang w:val="en-US" w:eastAsia="zh-CN"/>
        </w:rPr>
        <w:t>针对以上问题，本文会在之后的工作中，尽可能逐一解决，弥补本文的漏洞。比如，可以通过举例的方式从算法细节角度阐释算法、理解算法，也可以从更宏观的角度，进一步将算法模块化，并深入探究模块与模块之间的互相作用。另一方面，继续加强对于理论性质的研究，对于可能的设想尽可能付诸实践，并站在结果的角度深入透彻的分析理论的可行性。同时，将一些实验中留有遗憾的部分予以补齐，争取将本文意图阐明的故事的全貌展现出来。</w:t>
      </w:r>
    </w:p>
    <w:p>
      <w:pPr>
        <w:pStyle w:val="39"/>
        <w:rPr>
          <w:b w:val="0"/>
          <w:bCs/>
        </w:rPr>
      </w:pPr>
      <w:r>
        <w:rPr>
          <w:rFonts w:hint="eastAsia"/>
        </w:rPr>
        <w:t>参考文献</w:t>
      </w:r>
      <w:r>
        <w:rPr>
          <w:b w:val="0"/>
          <w:bCs/>
        </w:rPr>
        <w:t>:</w:t>
      </w:r>
      <w:r>
        <w:rPr>
          <w:rFonts w:hint="eastAsia"/>
          <w:b w:val="0"/>
          <w:bCs/>
        </w:rPr>
        <w:t xml:space="preserve"> </w:t>
      </w:r>
    </w:p>
    <w:p>
      <w:pPr>
        <w:pStyle w:val="40"/>
        <w:rPr>
          <w:rFonts w:ascii="宋体" w:hAnsi="宋体" w:cs="宋体"/>
          <w:b w:val="0"/>
          <w:bCs w:val="0"/>
          <w:color w:val="auto"/>
          <w:sz w:val="24"/>
          <w:szCs w:val="24"/>
        </w:rPr>
      </w:pPr>
      <w:r>
        <w:rPr>
          <w:rFonts w:hint="eastAsia"/>
          <w:b w:val="0"/>
          <w:bCs w:val="0"/>
          <w:color w:val="auto"/>
        </w:rPr>
        <w:t xml:space="preserve"> Li, Y., Wang, C., Gao, L. et al. An improved simulated annealing algorithm based on residual network for permutation flow shop scheduling</w:t>
      </w:r>
      <w:r>
        <w:rPr>
          <w:rFonts w:hint="eastAsia"/>
          <w:b w:val="0"/>
          <w:bCs w:val="0"/>
          <w:color w:val="auto"/>
          <w:lang w:val="en-US" w:eastAsia="zh-CN"/>
        </w:rPr>
        <w:t>[J]</w:t>
      </w:r>
      <w:r>
        <w:rPr>
          <w:rFonts w:hint="eastAsia"/>
          <w:b w:val="0"/>
          <w:bCs w:val="0"/>
          <w:color w:val="auto"/>
        </w:rPr>
        <w:t>.</w:t>
      </w:r>
      <w:r>
        <w:rPr>
          <w:rFonts w:hint="eastAsia"/>
          <w:b w:val="0"/>
          <w:bCs w:val="0"/>
          <w:i/>
          <w:iCs/>
          <w:color w:val="auto"/>
        </w:rPr>
        <w:t xml:space="preserve"> Complex Intell. Syst</w:t>
      </w:r>
      <w:r>
        <w:rPr>
          <w:rFonts w:hint="eastAsia"/>
          <w:b w:val="0"/>
          <w:bCs w:val="0"/>
          <w:color w:val="auto"/>
        </w:rPr>
        <w:t>. 7, 1173–1183 (2021). https://doi.org/10.1007/s40747-020-00205-9</w:t>
      </w:r>
    </w:p>
    <w:p>
      <w:pPr>
        <w:pStyle w:val="40"/>
        <w:rPr>
          <w:rFonts w:ascii="宋体" w:hAnsi="宋体" w:cs="宋体"/>
          <w:b w:val="0"/>
          <w:bCs w:val="0"/>
          <w:color w:val="auto"/>
          <w:sz w:val="24"/>
          <w:szCs w:val="24"/>
        </w:rPr>
      </w:pPr>
      <w:r>
        <w:rPr>
          <w:rFonts w:hint="eastAsia"/>
          <w:b w:val="0"/>
          <w:bCs w:val="0"/>
          <w:color w:val="auto"/>
        </w:rPr>
        <w:t xml:space="preserve"> Nawaz, M., Enscore Jr., E., and Ham, I.</w:t>
      </w:r>
      <w:r>
        <w:rPr>
          <w:rFonts w:hint="eastAsia"/>
          <w:b w:val="0"/>
          <w:bCs w:val="0"/>
          <w:color w:val="auto"/>
          <w:lang w:val="en-US" w:eastAsia="zh-CN"/>
        </w:rPr>
        <w:t>.</w:t>
      </w:r>
      <w:r>
        <w:rPr>
          <w:rFonts w:hint="eastAsia"/>
          <w:b w:val="0"/>
          <w:bCs w:val="0"/>
          <w:color w:val="auto"/>
        </w:rPr>
        <w:t>A heuristic algorithm for the m-machine, n-job flow-shop sequencing problem</w:t>
      </w:r>
      <w:r>
        <w:rPr>
          <w:rFonts w:hint="eastAsia"/>
          <w:b w:val="0"/>
          <w:bCs w:val="0"/>
          <w:color w:val="auto"/>
          <w:lang w:val="en-US" w:eastAsia="zh-CN"/>
        </w:rPr>
        <w:t>[J].</w:t>
      </w:r>
      <w:r>
        <w:rPr>
          <w:rFonts w:hint="eastAsia"/>
          <w:b w:val="0"/>
          <w:bCs w:val="0"/>
          <w:color w:val="auto"/>
        </w:rPr>
        <w:t xml:space="preserve"> </w:t>
      </w:r>
      <w:r>
        <w:rPr>
          <w:rFonts w:hint="eastAsia"/>
          <w:b w:val="0"/>
          <w:bCs w:val="0"/>
          <w:i/>
          <w:iCs/>
          <w:color w:val="auto"/>
        </w:rPr>
        <w:t>OMEGA, The International Journal of Management Science</w:t>
      </w:r>
      <w:r>
        <w:rPr>
          <w:rFonts w:hint="eastAsia"/>
          <w:b w:val="0"/>
          <w:bCs w:val="0"/>
          <w:i/>
          <w:iCs/>
          <w:color w:val="auto"/>
          <w:lang w:val="en-US" w:eastAsia="zh-CN"/>
        </w:rPr>
        <w:t>,</w:t>
      </w:r>
      <w:r>
        <w:rPr>
          <w:rFonts w:hint="eastAsia"/>
          <w:b w:val="0"/>
          <w:bCs w:val="0"/>
          <w:color w:val="auto"/>
        </w:rPr>
        <w:t xml:space="preserve"> </w:t>
      </w:r>
      <w:r>
        <w:rPr>
          <w:rFonts w:hint="eastAsia"/>
          <w:b w:val="0"/>
          <w:bCs w:val="0"/>
          <w:color w:val="auto"/>
          <w:lang w:val="en-US" w:eastAsia="zh-CN"/>
        </w:rPr>
        <w:t>1983.</w:t>
      </w:r>
      <w:r>
        <w:rPr>
          <w:rFonts w:hint="eastAsia"/>
          <w:b w:val="0"/>
          <w:bCs w:val="0"/>
          <w:color w:val="auto"/>
        </w:rPr>
        <w:t>11</w:t>
      </w:r>
      <w:r>
        <w:rPr>
          <w:rFonts w:hint="eastAsia"/>
          <w:b w:val="0"/>
          <w:bCs w:val="0"/>
          <w:color w:val="auto"/>
          <w:lang w:val="en-US" w:eastAsia="zh-CN"/>
        </w:rPr>
        <w:t>.</w:t>
      </w:r>
      <w:r>
        <w:rPr>
          <w:rFonts w:hint="eastAsia"/>
          <w:b w:val="0"/>
          <w:bCs w:val="0"/>
          <w:color w:val="auto"/>
        </w:rPr>
        <w:t>1</w:t>
      </w:r>
      <w:r>
        <w:rPr>
          <w:rFonts w:hint="eastAsia"/>
          <w:b w:val="0"/>
          <w:bCs w:val="0"/>
          <w:color w:val="auto"/>
          <w:lang w:val="en-US" w:eastAsia="zh-CN"/>
        </w:rPr>
        <w:t>:</w:t>
      </w:r>
      <w:r>
        <w:rPr>
          <w:rFonts w:hint="eastAsia"/>
          <w:b w:val="0"/>
          <w:bCs w:val="0"/>
          <w:color w:val="auto"/>
        </w:rPr>
        <w:t xml:space="preserve"> 91-95.</w:t>
      </w:r>
    </w:p>
    <w:p>
      <w:pPr>
        <w:pStyle w:val="40"/>
        <w:rPr>
          <w:rFonts w:hint="eastAsia"/>
          <w:b w:val="0"/>
          <w:bCs w:val="0"/>
          <w:i/>
          <w:iCs/>
          <w:color w:val="auto"/>
        </w:rPr>
      </w:pPr>
      <w:r>
        <w:rPr>
          <w:rFonts w:hint="eastAsia"/>
          <w:b w:val="0"/>
          <w:bCs w:val="0"/>
          <w:i w:val="0"/>
          <w:iCs w:val="0"/>
          <w:color w:val="auto"/>
        </w:rPr>
        <w:t>Taillard, É.D. (1990). Some efficient heuristic methods for the flow shop sequencing problem</w:t>
      </w:r>
      <w:r>
        <w:rPr>
          <w:rFonts w:hint="eastAsia"/>
          <w:b w:val="0"/>
          <w:bCs w:val="0"/>
          <w:i w:val="0"/>
          <w:iCs w:val="0"/>
          <w:color w:val="auto"/>
          <w:lang w:val="en-US" w:eastAsia="zh-CN"/>
        </w:rPr>
        <w:t>[J]</w:t>
      </w:r>
      <w:r>
        <w:rPr>
          <w:rFonts w:hint="eastAsia"/>
          <w:b w:val="0"/>
          <w:bCs w:val="0"/>
          <w:i/>
          <w:iCs/>
          <w:color w:val="auto"/>
        </w:rPr>
        <w:t>. European Journal of Operational Research,</w:t>
      </w:r>
      <w:r>
        <w:rPr>
          <w:rFonts w:hint="eastAsia"/>
          <w:b w:val="0"/>
          <w:bCs w:val="0"/>
          <w:i w:val="0"/>
          <w:iCs w:val="0"/>
          <w:color w:val="auto"/>
          <w:lang w:val="en-US" w:eastAsia="zh-CN"/>
        </w:rPr>
        <w:t>1990:</w:t>
      </w:r>
      <w:r>
        <w:rPr>
          <w:rFonts w:hint="eastAsia"/>
          <w:b w:val="0"/>
          <w:bCs w:val="0"/>
          <w:i/>
          <w:iCs/>
          <w:color w:val="auto"/>
        </w:rPr>
        <w:t xml:space="preserve"> </w:t>
      </w:r>
      <w:r>
        <w:rPr>
          <w:rFonts w:hint="eastAsia"/>
          <w:b w:val="0"/>
          <w:bCs w:val="0"/>
          <w:i w:val="0"/>
          <w:iCs w:val="0"/>
          <w:color w:val="auto"/>
        </w:rPr>
        <w:t>47, 65-74.</w:t>
      </w:r>
    </w:p>
    <w:p>
      <w:pPr>
        <w:pStyle w:val="40"/>
        <w:rPr>
          <w:rFonts w:hint="eastAsia"/>
          <w:b w:val="0"/>
          <w:bCs w:val="0"/>
          <w:i/>
          <w:iCs/>
          <w:color w:val="auto"/>
        </w:rPr>
      </w:pPr>
      <w:r>
        <w:rPr>
          <w:rFonts w:hint="eastAsia"/>
          <w:b w:val="0"/>
          <w:bCs w:val="0"/>
          <w:i w:val="0"/>
          <w:iCs w:val="0"/>
          <w:color w:val="auto"/>
        </w:rPr>
        <w:t>Reeves, Colin. (1995). A genetic algorithm for flowshop sequencing</w:t>
      </w:r>
      <w:r>
        <w:rPr>
          <w:rFonts w:hint="eastAsia"/>
          <w:b w:val="0"/>
          <w:bCs w:val="0"/>
          <w:i w:val="0"/>
          <w:iCs w:val="0"/>
          <w:color w:val="auto"/>
          <w:lang w:val="en-US" w:eastAsia="zh-CN"/>
        </w:rPr>
        <w:t>[J]</w:t>
      </w:r>
      <w:r>
        <w:rPr>
          <w:rFonts w:hint="eastAsia"/>
          <w:b w:val="0"/>
          <w:bCs w:val="0"/>
          <w:i w:val="0"/>
          <w:iCs w:val="0"/>
          <w:color w:val="auto"/>
        </w:rPr>
        <w:t>.</w:t>
      </w:r>
      <w:r>
        <w:rPr>
          <w:rFonts w:hint="eastAsia"/>
          <w:b w:val="0"/>
          <w:bCs w:val="0"/>
          <w:i/>
          <w:iCs/>
          <w:color w:val="auto"/>
        </w:rPr>
        <w:t xml:space="preserve"> Computers &amp; Operations Research. </w:t>
      </w:r>
      <w:r>
        <w:rPr>
          <w:rFonts w:hint="eastAsia"/>
          <w:b w:val="0"/>
          <w:bCs w:val="0"/>
          <w:i w:val="0"/>
          <w:iCs w:val="0"/>
          <w:color w:val="auto"/>
          <w:lang w:val="en-US" w:eastAsia="zh-CN"/>
        </w:rPr>
        <w:t>1995:</w:t>
      </w:r>
      <w:r>
        <w:rPr>
          <w:rFonts w:hint="eastAsia"/>
          <w:b w:val="0"/>
          <w:bCs w:val="0"/>
          <w:i w:val="0"/>
          <w:iCs w:val="0"/>
          <w:color w:val="auto"/>
        </w:rPr>
        <w:t>22. 5-13. 10.1016/0305-0548(93)E0014-K.</w:t>
      </w:r>
      <w:r>
        <w:rPr>
          <w:rFonts w:hint="eastAsia"/>
          <w:b w:val="0"/>
          <w:bCs w:val="0"/>
          <w:i/>
          <w:iCs/>
          <w:color w:val="auto"/>
        </w:rPr>
        <w:t xml:space="preserve"> </w:t>
      </w:r>
    </w:p>
    <w:p>
      <w:pPr>
        <w:pStyle w:val="40"/>
        <w:rPr>
          <w:rFonts w:hint="eastAsia"/>
          <w:b w:val="0"/>
          <w:bCs w:val="0"/>
          <w:i/>
          <w:iCs/>
          <w:color w:val="auto"/>
        </w:rPr>
      </w:pPr>
      <w:r>
        <w:rPr>
          <w:rFonts w:hint="eastAsia"/>
          <w:b w:val="0"/>
          <w:bCs w:val="0"/>
          <w:i w:val="0"/>
          <w:iCs w:val="0"/>
          <w:color w:val="auto"/>
        </w:rPr>
        <w:t>Victor Fernandez-Viagas, Jose M. Framinan</w:t>
      </w:r>
      <w:r>
        <w:rPr>
          <w:rFonts w:hint="eastAsia"/>
          <w:b w:val="0"/>
          <w:bCs w:val="0"/>
          <w:i w:val="0"/>
          <w:iCs w:val="0"/>
          <w:color w:val="auto"/>
          <w:lang w:val="en-US" w:eastAsia="zh-CN"/>
        </w:rPr>
        <w:t>.</w:t>
      </w:r>
      <w:r>
        <w:rPr>
          <w:rFonts w:hint="eastAsia"/>
          <w:b w:val="0"/>
          <w:bCs w:val="0"/>
          <w:i w:val="0"/>
          <w:iCs w:val="0"/>
          <w:color w:val="auto"/>
        </w:rPr>
        <w:t>On insertion tie-breaking rules in heuristics for the permutation flowshop scheduling problem</w:t>
      </w:r>
      <w:r>
        <w:rPr>
          <w:rFonts w:hint="eastAsia"/>
          <w:b w:val="0"/>
          <w:bCs w:val="0"/>
          <w:i w:val="0"/>
          <w:iCs w:val="0"/>
          <w:color w:val="auto"/>
          <w:lang w:val="en-US" w:eastAsia="zh-CN"/>
        </w:rPr>
        <w:t>[J].</w:t>
      </w:r>
      <w:r>
        <w:rPr>
          <w:rFonts w:hint="eastAsia"/>
          <w:b w:val="0"/>
          <w:bCs w:val="0"/>
          <w:i/>
          <w:iCs/>
          <w:color w:val="auto"/>
        </w:rPr>
        <w:t>Computers &amp; Operations Research,Volume 45,</w:t>
      </w:r>
      <w:r>
        <w:rPr>
          <w:rFonts w:hint="eastAsia"/>
          <w:b w:val="0"/>
          <w:bCs w:val="0"/>
          <w:i w:val="0"/>
          <w:iCs w:val="0"/>
          <w:color w:val="auto"/>
        </w:rPr>
        <w:t>2014</w:t>
      </w:r>
      <w:r>
        <w:rPr>
          <w:rFonts w:hint="eastAsia"/>
          <w:b w:val="0"/>
          <w:bCs w:val="0"/>
          <w:i w:val="0"/>
          <w:iCs w:val="0"/>
          <w:color w:val="auto"/>
          <w:lang w:val="en-US" w:eastAsia="zh-CN"/>
        </w:rPr>
        <w:t xml:space="preserve"> : </w:t>
      </w:r>
      <w:r>
        <w:rPr>
          <w:rFonts w:hint="eastAsia"/>
          <w:b w:val="0"/>
          <w:bCs w:val="0"/>
          <w:i w:val="0"/>
          <w:iCs w:val="0"/>
          <w:color w:val="auto"/>
        </w:rPr>
        <w:t>60-67,ISSN 0305-0548</w:t>
      </w:r>
      <w:r>
        <w:rPr>
          <w:rFonts w:hint="eastAsia"/>
          <w:b w:val="0"/>
          <w:bCs w:val="0"/>
          <w:i/>
          <w:iCs/>
          <w:color w:val="auto"/>
        </w:rPr>
        <w:t>.</w:t>
      </w:r>
    </w:p>
    <w:p>
      <w:pPr>
        <w:pStyle w:val="40"/>
        <w:rPr>
          <w:rFonts w:hint="eastAsia"/>
          <w:b w:val="0"/>
          <w:bCs w:val="0"/>
          <w:i/>
          <w:iCs/>
          <w:color w:val="auto"/>
        </w:rPr>
      </w:pPr>
      <w:r>
        <w:rPr>
          <w:rFonts w:hint="eastAsia"/>
          <w:b w:val="0"/>
          <w:bCs w:val="0"/>
          <w:i w:val="0"/>
          <w:iCs w:val="0"/>
          <w:color w:val="auto"/>
        </w:rPr>
        <w:t>Z. Zhao, M. Zhou and S. Liu</w:t>
      </w:r>
      <w:r>
        <w:rPr>
          <w:rFonts w:hint="eastAsia"/>
          <w:b w:val="0"/>
          <w:bCs w:val="0"/>
          <w:i w:val="0"/>
          <w:iCs w:val="0"/>
          <w:color w:val="auto"/>
          <w:lang w:val="en-US" w:eastAsia="zh-CN"/>
        </w:rPr>
        <w:t xml:space="preserve">. </w:t>
      </w:r>
      <w:r>
        <w:rPr>
          <w:rFonts w:hint="eastAsia"/>
          <w:b w:val="0"/>
          <w:bCs w:val="0"/>
          <w:i w:val="0"/>
          <w:iCs w:val="0"/>
          <w:color w:val="auto"/>
        </w:rPr>
        <w:t>Iterated Greedy Algorithms for Flow-Shop Scheduling Problems: A Tutorial</w:t>
      </w:r>
      <w:r>
        <w:rPr>
          <w:rFonts w:hint="eastAsia"/>
          <w:b w:val="0"/>
          <w:bCs w:val="0"/>
          <w:i w:val="0"/>
          <w:iCs w:val="0"/>
          <w:color w:val="auto"/>
          <w:lang w:val="en-US" w:eastAsia="zh-CN"/>
        </w:rPr>
        <w:t>[J]</w:t>
      </w:r>
      <w:r>
        <w:rPr>
          <w:rFonts w:hint="eastAsia"/>
          <w:b w:val="0"/>
          <w:bCs w:val="0"/>
          <w:i/>
          <w:iCs/>
          <w:color w:val="auto"/>
        </w:rPr>
        <w:t>,</w:t>
      </w:r>
      <w:r>
        <w:rPr>
          <w:rFonts w:hint="eastAsia"/>
          <w:b w:val="0"/>
          <w:bCs w:val="0"/>
          <w:i/>
          <w:iCs/>
          <w:color w:val="auto"/>
          <w:lang w:val="en-US" w:eastAsia="zh-CN"/>
        </w:rPr>
        <w:t xml:space="preserve"> </w:t>
      </w:r>
      <w:r>
        <w:rPr>
          <w:rFonts w:hint="eastAsia"/>
          <w:b w:val="0"/>
          <w:bCs w:val="0"/>
          <w:i/>
          <w:iCs/>
          <w:color w:val="auto"/>
        </w:rPr>
        <w:t>IEEE Transactions on Automation Science and Engineering,</w:t>
      </w:r>
      <w:r>
        <w:rPr>
          <w:rFonts w:hint="eastAsia"/>
          <w:b w:val="0"/>
          <w:bCs w:val="0"/>
          <w:i w:val="0"/>
          <w:iCs w:val="0"/>
          <w:color w:val="auto"/>
        </w:rPr>
        <w:t xml:space="preserve"> doi: 10.1109/TASE.2021.3062994</w:t>
      </w:r>
      <w:r>
        <w:rPr>
          <w:rFonts w:hint="eastAsia"/>
          <w:b w:val="0"/>
          <w:bCs w:val="0"/>
          <w:i/>
          <w:iCs/>
          <w:color w:val="auto"/>
        </w:rPr>
        <w:t>.</w:t>
      </w:r>
    </w:p>
    <w:p>
      <w:pPr>
        <w:pStyle w:val="40"/>
        <w:rPr>
          <w:rFonts w:ascii="宋体" w:hAnsi="宋体" w:cs="宋体"/>
          <w:color w:val="auto"/>
          <w:sz w:val="24"/>
          <w:szCs w:val="24"/>
        </w:rPr>
      </w:pPr>
      <w:r>
        <w:rPr>
          <w:rFonts w:hint="eastAsia"/>
          <w:b w:val="0"/>
          <w:bCs w:val="0"/>
          <w:i w:val="0"/>
          <w:iCs w:val="0"/>
          <w:color w:val="auto"/>
        </w:rPr>
        <w:t>Rubén Ruiz, Thomas Stützle</w:t>
      </w:r>
      <w:r>
        <w:rPr>
          <w:rFonts w:hint="eastAsia"/>
          <w:b w:val="0"/>
          <w:bCs w:val="0"/>
          <w:i w:val="0"/>
          <w:iCs w:val="0"/>
          <w:color w:val="auto"/>
          <w:lang w:val="en-US" w:eastAsia="zh-CN"/>
        </w:rPr>
        <w:t>.</w:t>
      </w:r>
      <w:r>
        <w:rPr>
          <w:rFonts w:hint="eastAsia"/>
          <w:b w:val="0"/>
          <w:bCs w:val="0"/>
          <w:i w:val="0"/>
          <w:iCs w:val="0"/>
          <w:color w:val="auto"/>
        </w:rPr>
        <w:t>A simple and effective iterated greedy algorithm for the permutation flowshop scheduling problem</w:t>
      </w:r>
      <w:r>
        <w:rPr>
          <w:rFonts w:hint="eastAsia"/>
          <w:b w:val="0"/>
          <w:bCs w:val="0"/>
          <w:i w:val="0"/>
          <w:iCs w:val="0"/>
          <w:color w:val="auto"/>
          <w:lang w:val="en-US" w:eastAsia="zh-CN"/>
        </w:rPr>
        <w:t xml:space="preserve">[J]. </w:t>
      </w:r>
      <w:r>
        <w:rPr>
          <w:rFonts w:hint="eastAsia"/>
          <w:b w:val="0"/>
          <w:bCs w:val="0"/>
          <w:i/>
          <w:iCs/>
          <w:color w:val="auto"/>
        </w:rPr>
        <w:t>European Journal of Operational Researc</w:t>
      </w:r>
      <w:r>
        <w:rPr>
          <w:rFonts w:hint="eastAsia"/>
          <w:b w:val="0"/>
          <w:bCs w:val="0"/>
          <w:i/>
          <w:iCs/>
          <w:color w:val="auto"/>
          <w:lang w:val="en-US" w:eastAsia="zh-CN"/>
        </w:rPr>
        <w:t xml:space="preserve">h, </w:t>
      </w:r>
      <w:r>
        <w:rPr>
          <w:rFonts w:hint="eastAsia"/>
          <w:b w:val="0"/>
          <w:bCs w:val="0"/>
          <w:i/>
          <w:iCs/>
          <w:color w:val="auto"/>
        </w:rPr>
        <w:t>Volume 177, Issue 3</w:t>
      </w:r>
      <w:r>
        <w:rPr>
          <w:rFonts w:hint="eastAsia"/>
          <w:b w:val="0"/>
          <w:bCs w:val="0"/>
          <w:i/>
          <w:iCs/>
          <w:color w:val="auto"/>
          <w:lang w:val="en-US" w:eastAsia="zh-CN"/>
        </w:rPr>
        <w:t>.</w:t>
      </w:r>
      <w:r>
        <w:rPr>
          <w:rFonts w:hint="eastAsia"/>
          <w:b w:val="0"/>
          <w:bCs w:val="0"/>
          <w:i w:val="0"/>
          <w:iCs w:val="0"/>
          <w:color w:val="auto"/>
        </w:rPr>
        <w:t>2007</w:t>
      </w:r>
      <w:r>
        <w:rPr>
          <w:rFonts w:hint="eastAsia"/>
          <w:b w:val="0"/>
          <w:bCs w:val="0"/>
          <w:i w:val="0"/>
          <w:iCs w:val="0"/>
          <w:color w:val="auto"/>
          <w:lang w:val="en-US" w:eastAsia="zh-CN"/>
        </w:rPr>
        <w:t xml:space="preserve"> : </w:t>
      </w:r>
      <w:r>
        <w:rPr>
          <w:rFonts w:hint="eastAsia"/>
          <w:b w:val="0"/>
          <w:bCs w:val="0"/>
          <w:i w:val="0"/>
          <w:iCs w:val="0"/>
          <w:color w:val="auto"/>
        </w:rPr>
        <w:t>2033-2049,ISSN 0377-2217</w:t>
      </w:r>
      <w:r>
        <w:rPr>
          <w:rFonts w:hint="eastAsia"/>
          <w:b w:val="0"/>
          <w:bCs w:val="0"/>
          <w:i w:val="0"/>
          <w:iCs w:val="0"/>
          <w:color w:val="auto"/>
          <w:lang w:val="en-US" w:eastAsia="zh-CN"/>
        </w:rPr>
        <w:t>.</w:t>
      </w:r>
    </w:p>
    <w:p>
      <w:pPr>
        <w:pStyle w:val="40"/>
        <w:rPr>
          <w:rFonts w:hint="eastAsia"/>
          <w:b w:val="0"/>
          <w:bCs w:val="0"/>
          <w:i w:val="0"/>
          <w:iCs w:val="0"/>
          <w:color w:val="auto"/>
        </w:rPr>
      </w:pPr>
      <w:r>
        <w:rPr>
          <w:rFonts w:hint="eastAsia"/>
          <w:b w:val="0"/>
          <w:bCs w:val="0"/>
          <w:i w:val="0"/>
          <w:iCs w:val="0"/>
          <w:color w:val="auto"/>
        </w:rPr>
        <w:t>Osman, I., Potts, C., 1989. Simulated annealing for permutation flow-shop scheduling</w:t>
      </w:r>
      <w:r>
        <w:rPr>
          <w:rFonts w:hint="eastAsia"/>
          <w:b w:val="0"/>
          <w:bCs w:val="0"/>
          <w:i w:val="0"/>
          <w:iCs w:val="0"/>
          <w:color w:val="auto"/>
          <w:lang w:val="en-US" w:eastAsia="zh-CN"/>
        </w:rPr>
        <w:t>[J]</w:t>
      </w:r>
      <w:r>
        <w:rPr>
          <w:rFonts w:hint="eastAsia"/>
          <w:b w:val="0"/>
          <w:bCs w:val="0"/>
          <w:i w:val="0"/>
          <w:iCs w:val="0"/>
          <w:color w:val="auto"/>
        </w:rPr>
        <w:t xml:space="preserve">. </w:t>
      </w:r>
      <w:r>
        <w:rPr>
          <w:rFonts w:hint="eastAsia"/>
          <w:b w:val="0"/>
          <w:bCs w:val="0"/>
          <w:i/>
          <w:iCs/>
          <w:color w:val="auto"/>
        </w:rPr>
        <w:t>OMEGA, The International</w:t>
      </w:r>
      <w:r>
        <w:rPr>
          <w:rFonts w:hint="eastAsia"/>
          <w:b w:val="0"/>
          <w:bCs w:val="0"/>
          <w:i/>
          <w:iCs/>
          <w:color w:val="auto"/>
          <w:lang w:val="en-US" w:eastAsia="zh-CN"/>
        </w:rPr>
        <w:t xml:space="preserve"> </w:t>
      </w:r>
      <w:r>
        <w:rPr>
          <w:rFonts w:hint="eastAsia"/>
          <w:b w:val="0"/>
          <w:bCs w:val="0"/>
          <w:i/>
          <w:iCs/>
          <w:color w:val="auto"/>
        </w:rPr>
        <w:t>Journal of Management Science</w:t>
      </w:r>
      <w:r>
        <w:rPr>
          <w:rFonts w:hint="eastAsia"/>
          <w:b w:val="0"/>
          <w:bCs w:val="0"/>
          <w:i w:val="0"/>
          <w:iCs w:val="0"/>
          <w:color w:val="auto"/>
        </w:rPr>
        <w:t xml:space="preserve"> 17 (6), 551–557.</w:t>
      </w:r>
    </w:p>
    <w:p>
      <w:pPr>
        <w:pStyle w:val="40"/>
        <w:rPr>
          <w:rFonts w:hint="eastAsia"/>
          <w:b w:val="0"/>
          <w:bCs w:val="0"/>
          <w:i w:val="0"/>
          <w:iCs w:val="0"/>
          <w:color w:val="auto"/>
        </w:rPr>
      </w:pPr>
      <w:r>
        <w:rPr>
          <w:rFonts w:hint="eastAsia"/>
          <w:b w:val="0"/>
          <w:bCs w:val="0"/>
          <w:i w:val="0"/>
          <w:iCs w:val="0"/>
          <w:color w:val="auto"/>
        </w:rPr>
        <w:t>数学建模andMATLAB</w:t>
      </w:r>
      <w:r>
        <w:rPr>
          <w:rFonts w:hint="eastAsia"/>
          <w:b w:val="0"/>
          <w:bCs w:val="0"/>
          <w:i w:val="0"/>
          <w:iCs w:val="0"/>
          <w:color w:val="auto"/>
          <w:lang w:val="en-US" w:eastAsia="zh-CN"/>
        </w:rPr>
        <w:t>.模拟退火算法超详细教程[EB/OL]</w:t>
      </w:r>
      <w:r>
        <w:rPr>
          <w:rFonts w:hint="eastAsia"/>
          <w:b w:val="0"/>
          <w:bCs w:val="0"/>
          <w:i/>
          <w:iCs/>
          <w:color w:val="auto"/>
          <w:lang w:val="en-US" w:eastAsia="zh-CN"/>
        </w:rPr>
        <w:t>.https://zhuanlan.zhihu.com/p/382426984</w:t>
      </w:r>
      <w:r>
        <w:rPr>
          <w:rFonts w:hint="eastAsia"/>
          <w:b w:val="0"/>
          <w:bCs w:val="0"/>
          <w:i w:val="0"/>
          <w:iCs w:val="0"/>
          <w:color w:val="auto"/>
          <w:lang w:val="en-US" w:eastAsia="zh-CN"/>
        </w:rPr>
        <w:t>, 2021.06.20</w:t>
      </w:r>
    </w:p>
    <w:p>
      <w:pPr>
        <w:pStyle w:val="40"/>
        <w:rPr>
          <w:rFonts w:hint="eastAsia"/>
          <w:b w:val="0"/>
          <w:bCs w:val="0"/>
          <w:i w:val="0"/>
          <w:iCs w:val="0"/>
          <w:color w:val="auto"/>
        </w:rPr>
      </w:pPr>
      <w:r>
        <w:rPr>
          <w:rFonts w:hint="eastAsia"/>
          <w:b w:val="0"/>
          <w:bCs w:val="0"/>
          <w:i w:val="0"/>
          <w:iCs w:val="0"/>
          <w:color w:val="auto"/>
        </w:rPr>
        <w:t>tigerqin1980</w:t>
      </w:r>
      <w:r>
        <w:rPr>
          <w:rFonts w:hint="eastAsia"/>
          <w:b w:val="0"/>
          <w:bCs w:val="0"/>
          <w:i w:val="0"/>
          <w:iCs w:val="0"/>
          <w:color w:val="auto"/>
          <w:lang w:val="en-US" w:eastAsia="zh-CN"/>
        </w:rPr>
        <w:t>.遗传算法入门详解[EB/OL].</w:t>
      </w:r>
      <w:r>
        <w:rPr>
          <w:rFonts w:hint="eastAsia"/>
          <w:b w:val="0"/>
          <w:bCs w:val="0"/>
          <w:i/>
          <w:iCs/>
          <w:color w:val="auto"/>
          <w:lang w:val="en-US" w:eastAsia="zh-CN"/>
        </w:rPr>
        <w:t>https://zhuanlan.zhihu.com/p/100337680</w:t>
      </w:r>
      <w:r>
        <w:rPr>
          <w:rFonts w:hint="eastAsia"/>
          <w:b w:val="0"/>
          <w:bCs w:val="0"/>
          <w:i w:val="0"/>
          <w:iCs w:val="0"/>
          <w:color w:val="auto"/>
          <w:lang w:val="en-US" w:eastAsia="zh-CN"/>
        </w:rPr>
        <w:t>, 2022.03.22</w:t>
      </w:r>
    </w:p>
    <w:p>
      <w:pPr>
        <w:pStyle w:val="40"/>
        <w:rPr>
          <w:rFonts w:hint="eastAsia"/>
          <w:b w:val="0"/>
          <w:bCs w:val="0"/>
          <w:i w:val="0"/>
          <w:iCs w:val="0"/>
          <w:color w:val="auto"/>
        </w:rPr>
      </w:pPr>
      <w:r>
        <w:rPr>
          <w:rFonts w:hint="eastAsia"/>
          <w:b w:val="0"/>
          <w:bCs w:val="0"/>
          <w:i w:val="0"/>
          <w:iCs w:val="0"/>
          <w:color w:val="auto"/>
        </w:rPr>
        <w:t>T.J. Schrader</w:t>
      </w:r>
      <w:r>
        <w:rPr>
          <w:rFonts w:hint="eastAsia"/>
          <w:b w:val="0"/>
          <w:bCs w:val="0"/>
          <w:i w:val="0"/>
          <w:iCs w:val="0"/>
          <w:color w:val="auto"/>
          <w:lang w:val="en-US" w:eastAsia="zh-CN"/>
        </w:rPr>
        <w:t xml:space="preserve">. </w:t>
      </w:r>
      <w:r>
        <w:rPr>
          <w:rFonts w:hint="eastAsia"/>
          <w:b w:val="0"/>
          <w:bCs w:val="0"/>
          <w:i w:val="0"/>
          <w:iCs w:val="0"/>
          <w:color w:val="auto"/>
        </w:rPr>
        <w:t>MUTAGENS</w:t>
      </w:r>
      <w:r>
        <w:rPr>
          <w:rFonts w:hint="eastAsia"/>
          <w:b w:val="0"/>
          <w:bCs w:val="0"/>
          <w:i w:val="0"/>
          <w:iCs w:val="0"/>
          <w:color w:val="auto"/>
          <w:lang w:val="en-US" w:eastAsia="zh-CN"/>
        </w:rPr>
        <w:t xml:space="preserve">. </w:t>
      </w:r>
      <w:r>
        <w:rPr>
          <w:rFonts w:hint="eastAsia"/>
          <w:b w:val="0"/>
          <w:bCs w:val="0"/>
          <w:i w:val="0"/>
          <w:iCs w:val="0"/>
          <w:color w:val="auto"/>
        </w:rPr>
        <w:t>Editor(s): Benjamin Caballero</w:t>
      </w:r>
      <w:r>
        <w:rPr>
          <w:rFonts w:hint="eastAsia"/>
          <w:b w:val="0"/>
          <w:bCs w:val="0"/>
          <w:i w:val="0"/>
          <w:iCs w:val="0"/>
          <w:color w:val="auto"/>
          <w:lang w:val="en-US" w:eastAsia="zh-CN"/>
        </w:rPr>
        <w:t>.</w:t>
      </w:r>
      <w:r>
        <w:rPr>
          <w:rFonts w:hint="eastAsia"/>
          <w:b w:val="0"/>
          <w:bCs w:val="0"/>
          <w:i w:val="0"/>
          <w:iCs w:val="0"/>
          <w:color w:val="auto"/>
        </w:rPr>
        <w:t>Encyclopedia of Food Sciences and Nutrition (Second Edition)</w:t>
      </w:r>
      <w:r>
        <w:rPr>
          <w:rFonts w:hint="eastAsia"/>
          <w:b w:val="0"/>
          <w:bCs w:val="0"/>
          <w:i w:val="0"/>
          <w:iCs w:val="0"/>
          <w:color w:val="auto"/>
          <w:lang w:val="en-US" w:eastAsia="zh-CN"/>
        </w:rPr>
        <w:t xml:space="preserve">[M]. </w:t>
      </w:r>
      <w:r>
        <w:rPr>
          <w:rFonts w:hint="eastAsia"/>
          <w:b w:val="0"/>
          <w:bCs w:val="0"/>
          <w:i/>
          <w:iCs/>
          <w:color w:val="auto"/>
        </w:rPr>
        <w:t>Academic Press,</w:t>
      </w:r>
      <w:r>
        <w:rPr>
          <w:rFonts w:hint="eastAsia"/>
          <w:b w:val="0"/>
          <w:bCs w:val="0"/>
          <w:i w:val="0"/>
          <w:iCs w:val="0"/>
          <w:color w:val="auto"/>
        </w:rPr>
        <w:t>2003</w:t>
      </w:r>
      <w:r>
        <w:rPr>
          <w:rFonts w:hint="eastAsia"/>
          <w:b w:val="0"/>
          <w:bCs w:val="0"/>
          <w:i w:val="0"/>
          <w:iCs w:val="0"/>
          <w:color w:val="auto"/>
          <w:lang w:val="en-US" w:eastAsia="zh-CN"/>
        </w:rPr>
        <w:t xml:space="preserve">, </w:t>
      </w:r>
      <w:r>
        <w:rPr>
          <w:rFonts w:hint="eastAsia"/>
          <w:b w:val="0"/>
          <w:bCs w:val="0"/>
          <w:i w:val="0"/>
          <w:iCs w:val="0"/>
          <w:color w:val="auto"/>
        </w:rPr>
        <w:t>Pages 4059-4067,</w:t>
      </w:r>
      <w:r>
        <w:rPr>
          <w:rFonts w:hint="eastAsia"/>
          <w:b w:val="0"/>
          <w:bCs w:val="0"/>
          <w:i w:val="0"/>
          <w:iCs w:val="0"/>
          <w:color w:val="auto"/>
          <w:lang w:val="en-US" w:eastAsia="zh-CN"/>
        </w:rPr>
        <w:t xml:space="preserve"> </w:t>
      </w:r>
      <w:r>
        <w:rPr>
          <w:rFonts w:hint="eastAsia"/>
          <w:b w:val="0"/>
          <w:bCs w:val="0"/>
          <w:i w:val="0"/>
          <w:iCs w:val="0"/>
          <w:color w:val="auto"/>
        </w:rPr>
        <w:t>ISBN 9780122270550,</w:t>
      </w:r>
    </w:p>
    <w:p>
      <w:pPr>
        <w:pStyle w:val="40"/>
        <w:rPr>
          <w:rFonts w:hint="eastAsia"/>
          <w:b w:val="0"/>
          <w:bCs w:val="0"/>
          <w:i w:val="0"/>
          <w:iCs w:val="0"/>
          <w:color w:val="auto"/>
        </w:rPr>
      </w:pPr>
      <w:r>
        <w:rPr>
          <w:rFonts w:hint="eastAsia"/>
          <w:b w:val="0"/>
          <w:bCs w:val="0"/>
          <w:i w:val="0"/>
          <w:iCs w:val="0"/>
          <w:color w:val="auto"/>
        </w:rPr>
        <w:t>Karczewski, K.J., Francioli, L.C., Tiao, G. et al. The mutational constraint spectrum quantified from variation in 141,456 humans</w:t>
      </w:r>
      <w:r>
        <w:rPr>
          <w:rFonts w:hint="eastAsia"/>
          <w:b w:val="0"/>
          <w:bCs w:val="0"/>
          <w:i w:val="0"/>
          <w:iCs w:val="0"/>
          <w:color w:val="auto"/>
          <w:lang w:val="en-US" w:eastAsia="zh-CN"/>
        </w:rPr>
        <w:t>[J]</w:t>
      </w:r>
      <w:r>
        <w:rPr>
          <w:rFonts w:hint="eastAsia"/>
          <w:b w:val="0"/>
          <w:bCs w:val="0"/>
          <w:i w:val="0"/>
          <w:iCs w:val="0"/>
          <w:color w:val="auto"/>
        </w:rPr>
        <w:t xml:space="preserve">. </w:t>
      </w:r>
      <w:r>
        <w:rPr>
          <w:rFonts w:hint="eastAsia"/>
          <w:b w:val="0"/>
          <w:bCs w:val="0"/>
          <w:i/>
          <w:iCs/>
          <w:color w:val="auto"/>
        </w:rPr>
        <w:t xml:space="preserve">Nature </w:t>
      </w:r>
      <w:r>
        <w:rPr>
          <w:rFonts w:hint="eastAsia"/>
          <w:b w:val="0"/>
          <w:bCs w:val="0"/>
          <w:i w:val="0"/>
          <w:iCs w:val="0"/>
          <w:color w:val="auto"/>
        </w:rPr>
        <w:t xml:space="preserve">581, 434–443 (2020). </w:t>
      </w:r>
      <w:r>
        <w:rPr>
          <w:rFonts w:hint="eastAsia"/>
          <w:b w:val="0"/>
          <w:bCs w:val="0"/>
          <w:i w:val="0"/>
          <w:iCs w:val="0"/>
          <w:color w:val="auto"/>
        </w:rPr>
        <w:fldChar w:fldCharType="begin"/>
      </w:r>
      <w:r>
        <w:rPr>
          <w:rFonts w:hint="eastAsia"/>
          <w:b w:val="0"/>
          <w:bCs w:val="0"/>
          <w:i w:val="0"/>
          <w:iCs w:val="0"/>
          <w:color w:val="auto"/>
        </w:rPr>
        <w:instrText xml:space="preserve"> HYPERLINK "https://doi.org/10.1038/s41586-020-2308-7" </w:instrText>
      </w:r>
      <w:r>
        <w:rPr>
          <w:rFonts w:hint="eastAsia"/>
          <w:b w:val="0"/>
          <w:bCs w:val="0"/>
          <w:i w:val="0"/>
          <w:iCs w:val="0"/>
          <w:color w:val="auto"/>
        </w:rPr>
        <w:fldChar w:fldCharType="separate"/>
      </w:r>
      <w:r>
        <w:rPr>
          <w:rStyle w:val="21"/>
          <w:rFonts w:hint="eastAsia"/>
          <w:b w:val="0"/>
          <w:bCs w:val="0"/>
          <w:i w:val="0"/>
          <w:iCs w:val="0"/>
        </w:rPr>
        <w:t>https://doi.org/10.1038/s41586-020-2308-7</w:t>
      </w:r>
      <w:r>
        <w:rPr>
          <w:rFonts w:hint="eastAsia"/>
          <w:b w:val="0"/>
          <w:bCs w:val="0"/>
          <w:i w:val="0"/>
          <w:iCs w:val="0"/>
          <w:color w:val="auto"/>
        </w:rPr>
        <w:fldChar w:fldCharType="end"/>
      </w:r>
    </w:p>
    <w:p>
      <w:pPr>
        <w:pStyle w:val="40"/>
        <w:rPr>
          <w:rFonts w:hint="eastAsia"/>
          <w:b w:val="0"/>
          <w:bCs w:val="0"/>
          <w:i w:val="0"/>
          <w:iCs w:val="0"/>
          <w:color w:val="auto"/>
        </w:rPr>
      </w:pPr>
      <w:r>
        <w:rPr>
          <w:rFonts w:hint="eastAsia"/>
          <w:b w:val="0"/>
          <w:bCs w:val="0"/>
          <w:i w:val="0"/>
          <w:iCs w:val="0"/>
          <w:color w:val="auto"/>
        </w:rPr>
        <w:t>Eva Vallada, Rubén Ruiz, Jose M. Framinan</w:t>
      </w:r>
      <w:r>
        <w:rPr>
          <w:rFonts w:hint="eastAsia"/>
          <w:b w:val="0"/>
          <w:bCs w:val="0"/>
          <w:i w:val="0"/>
          <w:iCs w:val="0"/>
          <w:color w:val="auto"/>
          <w:lang w:val="en-US" w:eastAsia="zh-CN"/>
        </w:rPr>
        <w:t>.</w:t>
      </w:r>
      <w:r>
        <w:rPr>
          <w:rFonts w:hint="eastAsia"/>
          <w:b w:val="0"/>
          <w:bCs w:val="0"/>
          <w:i w:val="0"/>
          <w:iCs w:val="0"/>
          <w:color w:val="auto"/>
        </w:rPr>
        <w:t>New hard benchmark for flowshop scheduling problems minimising makespan</w:t>
      </w:r>
      <w:r>
        <w:rPr>
          <w:rFonts w:hint="eastAsia"/>
          <w:b w:val="0"/>
          <w:bCs w:val="0"/>
          <w:i w:val="0"/>
          <w:iCs w:val="0"/>
          <w:color w:val="auto"/>
          <w:lang w:val="en-US" w:eastAsia="zh-CN"/>
        </w:rPr>
        <w:t xml:space="preserve">[J]. </w:t>
      </w:r>
      <w:r>
        <w:rPr>
          <w:rFonts w:hint="eastAsia"/>
          <w:b w:val="0"/>
          <w:bCs w:val="0"/>
          <w:i/>
          <w:iCs/>
          <w:color w:val="auto"/>
        </w:rPr>
        <w:t>European Journal of Operational Research,</w:t>
      </w:r>
      <w:r>
        <w:rPr>
          <w:rFonts w:hint="eastAsia"/>
          <w:b w:val="0"/>
          <w:bCs w:val="0"/>
          <w:i/>
          <w:iCs/>
          <w:color w:val="auto"/>
          <w:lang w:val="en-US" w:eastAsia="zh-CN"/>
        </w:rPr>
        <w:t xml:space="preserve"> </w:t>
      </w:r>
      <w:r>
        <w:rPr>
          <w:rFonts w:hint="eastAsia"/>
          <w:b w:val="0"/>
          <w:bCs w:val="0"/>
          <w:i/>
          <w:iCs/>
          <w:color w:val="auto"/>
        </w:rPr>
        <w:t>Volume 240</w:t>
      </w:r>
      <w:r>
        <w:rPr>
          <w:rFonts w:hint="eastAsia"/>
          <w:b w:val="0"/>
          <w:bCs w:val="0"/>
          <w:i w:val="0"/>
          <w:iCs w:val="0"/>
          <w:color w:val="auto"/>
        </w:rPr>
        <w:t>, Issue 3,2015</w:t>
      </w:r>
      <w:r>
        <w:rPr>
          <w:rFonts w:hint="eastAsia"/>
          <w:b w:val="0"/>
          <w:bCs w:val="0"/>
          <w:i w:val="0"/>
          <w:iCs w:val="0"/>
          <w:color w:val="auto"/>
          <w:lang w:val="en-US" w:eastAsia="zh-CN"/>
        </w:rPr>
        <w:t xml:space="preserve"> : </w:t>
      </w:r>
      <w:r>
        <w:rPr>
          <w:rFonts w:hint="eastAsia"/>
          <w:b w:val="0"/>
          <w:bCs w:val="0"/>
          <w:i w:val="0"/>
          <w:iCs w:val="0"/>
          <w:color w:val="auto"/>
        </w:rPr>
        <w:t>666-677,ISSN 0377-2217</w:t>
      </w:r>
      <w:r>
        <w:rPr>
          <w:rFonts w:hint="eastAsia"/>
          <w:b w:val="0"/>
          <w:bCs w:val="0"/>
          <w:i w:val="0"/>
          <w:iCs w:val="0"/>
          <w:color w:val="auto"/>
          <w:lang w:val="en-US" w:eastAsia="zh-CN"/>
        </w:rPr>
        <w:t>.</w:t>
      </w:r>
    </w:p>
    <w:p>
      <w:pPr>
        <w:pStyle w:val="40"/>
        <w:rPr>
          <w:rFonts w:hint="eastAsia"/>
          <w:b w:val="0"/>
          <w:bCs w:val="0"/>
          <w:i w:val="0"/>
          <w:iCs w:val="0"/>
          <w:color w:val="auto"/>
        </w:rPr>
      </w:pPr>
      <w:r>
        <w:rPr>
          <w:rFonts w:hint="eastAsia"/>
          <w:b w:val="0"/>
          <w:bCs w:val="0"/>
          <w:i w:val="0"/>
          <w:iCs w:val="0"/>
          <w:color w:val="auto"/>
        </w:rPr>
        <w:t>E. Taillard</w:t>
      </w:r>
      <w:r>
        <w:rPr>
          <w:rFonts w:hint="eastAsia"/>
          <w:b w:val="0"/>
          <w:bCs w:val="0"/>
          <w:i w:val="0"/>
          <w:iCs w:val="0"/>
          <w:color w:val="auto"/>
          <w:lang w:val="en-US" w:eastAsia="zh-CN"/>
        </w:rPr>
        <w:t>.</w:t>
      </w:r>
      <w:r>
        <w:rPr>
          <w:rFonts w:hint="eastAsia"/>
          <w:b w:val="0"/>
          <w:bCs w:val="0"/>
          <w:i w:val="0"/>
          <w:iCs w:val="0"/>
          <w:color w:val="auto"/>
        </w:rPr>
        <w:t>Benchmarks for basic scheduling problems</w:t>
      </w:r>
      <w:r>
        <w:rPr>
          <w:rFonts w:hint="eastAsia"/>
          <w:b w:val="0"/>
          <w:bCs w:val="0"/>
          <w:i w:val="0"/>
          <w:iCs w:val="0"/>
          <w:color w:val="auto"/>
          <w:lang w:val="en-US" w:eastAsia="zh-CN"/>
        </w:rPr>
        <w:t>[J].</w:t>
      </w:r>
      <w:r>
        <w:rPr>
          <w:rFonts w:hint="eastAsia"/>
          <w:b w:val="0"/>
          <w:bCs w:val="0"/>
          <w:i/>
          <w:iCs/>
          <w:color w:val="auto"/>
        </w:rPr>
        <w:t>European Journal of Operational Research</w:t>
      </w:r>
      <w:r>
        <w:rPr>
          <w:rFonts w:hint="eastAsia"/>
          <w:b w:val="0"/>
          <w:bCs w:val="0"/>
          <w:i/>
          <w:iCs/>
          <w:color w:val="auto"/>
          <w:lang w:val="en-US" w:eastAsia="zh-CN"/>
        </w:rPr>
        <w:t>,</w:t>
      </w:r>
      <w:r>
        <w:rPr>
          <w:rFonts w:hint="eastAsia"/>
          <w:b w:val="0"/>
          <w:bCs w:val="0"/>
          <w:i/>
          <w:iCs/>
          <w:color w:val="auto"/>
        </w:rPr>
        <w:t>Volume 64,</w:t>
      </w:r>
      <w:r>
        <w:rPr>
          <w:rFonts w:hint="eastAsia"/>
          <w:b w:val="0"/>
          <w:bCs w:val="0"/>
          <w:i w:val="0"/>
          <w:iCs w:val="0"/>
          <w:color w:val="auto"/>
        </w:rPr>
        <w:t xml:space="preserve"> Issue 2,1993</w:t>
      </w:r>
      <w:r>
        <w:rPr>
          <w:rFonts w:hint="eastAsia"/>
          <w:b w:val="0"/>
          <w:bCs w:val="0"/>
          <w:i w:val="0"/>
          <w:iCs w:val="0"/>
          <w:color w:val="auto"/>
          <w:lang w:val="en-US" w:eastAsia="zh-CN"/>
        </w:rPr>
        <w:t>:</w:t>
      </w:r>
      <w:r>
        <w:rPr>
          <w:rFonts w:hint="eastAsia"/>
          <w:b w:val="0"/>
          <w:bCs w:val="0"/>
          <w:i w:val="0"/>
          <w:iCs w:val="0"/>
          <w:color w:val="auto"/>
        </w:rPr>
        <w:t xml:space="preserve"> 278-285,ISSN 0377-2217</w:t>
      </w:r>
    </w:p>
    <w:p>
      <w:pPr>
        <w:pStyle w:val="40"/>
        <w:rPr>
          <w:rFonts w:hint="eastAsia"/>
          <w:b w:val="0"/>
          <w:bCs w:val="0"/>
          <w:i w:val="0"/>
          <w:iCs w:val="0"/>
          <w:color w:val="auto"/>
        </w:rPr>
      </w:pPr>
      <w:r>
        <w:rPr>
          <w:rFonts w:hint="eastAsia"/>
          <w:b w:val="0"/>
          <w:bCs w:val="0"/>
          <w:i w:val="0"/>
          <w:iCs w:val="0"/>
          <w:color w:val="auto"/>
        </w:rPr>
        <w:t>柯糖</w:t>
      </w:r>
      <w:r>
        <w:rPr>
          <w:rFonts w:hint="eastAsia"/>
          <w:b w:val="0"/>
          <w:bCs w:val="0"/>
          <w:i w:val="0"/>
          <w:iCs w:val="0"/>
          <w:color w:val="auto"/>
          <w:lang w:val="en-US" w:eastAsia="zh-CN"/>
        </w:rPr>
        <w:t>.智能优化算法——遗传算法[EB/OL].https://blog.csdn.net/weixin_42394252/article/details/124612862, 2022.05.08</w:t>
      </w:r>
    </w:p>
    <w:p>
      <w:pPr>
        <w:pStyle w:val="40"/>
        <w:numPr>
          <w:ilvl w:val="0"/>
          <w:numId w:val="0"/>
        </w:numPr>
        <w:ind w:left="340" w:leftChars="0"/>
        <w:rPr>
          <w:rFonts w:hint="eastAsia"/>
          <w:b w:val="0"/>
          <w:bCs w:val="0"/>
          <w:i w:val="0"/>
          <w:iCs w:val="0"/>
          <w:color w:val="auto"/>
        </w:rPr>
      </w:pPr>
    </w:p>
    <w:p>
      <w:pPr>
        <w:rPr>
          <w:color w:val="auto"/>
        </w:rPr>
      </w:pPr>
    </w:p>
    <w:p/>
    <w:p/>
    <w:p/>
    <w:p/>
    <w:p/>
    <w:p/>
    <w:p/>
    <w:p/>
    <w:sectPr>
      <w:headerReference r:id="rId6" w:type="first"/>
      <w:footerReference r:id="rId9" w:type="first"/>
      <w:headerReference r:id="rId4" w:type="default"/>
      <w:footerReference r:id="rId7" w:type="default"/>
      <w:headerReference r:id="rId5" w:type="even"/>
      <w:footerReference r:id="rId8" w:type="even"/>
      <w:footnotePr>
        <w:numRestart w:val="eachPage"/>
      </w:footnotePr>
      <w:pgSz w:w="10433" w:h="14742"/>
      <w:pgMar w:top="567" w:right="822" w:bottom="1247" w:left="822" w:header="737" w:footer="567" w:gutter="0"/>
      <w:pgNumType w:start="1"/>
      <w:cols w:space="425" w:num="1"/>
      <w:titlePg/>
      <w:docGrid w:type="linesAndChars" w:linePitch="285" w:charSpace="122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²Ó©úÅé">
    <w:altName w:val="Microsoft JhengHei UI"/>
    <w:panose1 w:val="020B0604020202020204"/>
    <w:charset w:val="88"/>
    <w:family w:val="auto"/>
    <w:pitch w:val="default"/>
    <w:sig w:usb0="00000000" w:usb1="00000000" w:usb2="00000010" w:usb3="00000000" w:csb0="001001FF" w:csb1="00000000"/>
  </w:font>
  <w:font w:name="Microsoft JhengHei UI">
    <w:panose1 w:val="020B0604030504040204"/>
    <w:charset w:val="88"/>
    <w:family w:val="auto"/>
    <w:pitch w:val="default"/>
    <w:sig w:usb0="000002A7" w:usb1="28CF4400" w:usb2="00000016" w:usb3="00000000" w:csb0="00100009" w:csb1="00000000"/>
  </w:font>
  <w:font w:name="仿宋_GB2312">
    <w:altName w:val="仿宋"/>
    <w:panose1 w:val="020B0604020202020204"/>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Monotype Sorts">
    <w:altName w:val="Wingdings"/>
    <w:panose1 w:val="01010601010101010101"/>
    <w:charset w:val="02"/>
    <w:family w:val="auto"/>
    <w:pitch w:val="default"/>
    <w:sig w:usb0="00000000" w:usb1="00000000" w:usb2="00000000" w:usb3="00000000" w:csb0="80000000" w:csb1="00000000"/>
  </w:font>
  <w:font w:name="楷体_GB2312">
    <w:altName w:val="楷体"/>
    <w:panose1 w:val="020B0604020202020204"/>
    <w:charset w:val="86"/>
    <w:family w:val="modern"/>
    <w:pitch w:val="default"/>
    <w:sig w:usb0="00000000" w:usb1="00000000" w:usb2="00000010" w:usb3="00000000" w:csb0="000401F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pPr>
  </w:p>
  <w:p>
    <w:pPr>
      <w:pStyle w:val="1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pPr>
  </w:p>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7"/>
        <w:snapToGrid w:val="0"/>
        <w:rPr>
          <w:rFonts w:hint="default" w:ascii="宋体" w:hAnsi="宋体" w:cs="宋体"/>
          <w:lang w:val="en-US" w:eastAsia="zh-CN"/>
        </w:rPr>
      </w:pPr>
      <w:r>
        <w:rPr>
          <w:rStyle w:val="22"/>
          <w:rFonts w:hint="eastAsia" w:ascii="宋体" w:hAnsi="宋体" w:eastAsia="宋体" w:cs="宋体"/>
          <w:b/>
          <w:bCs/>
          <w:sz w:val="15"/>
          <w:szCs w:val="22"/>
        </w:rPr>
        <w:footnoteRef/>
      </w:r>
      <w:r>
        <w:rPr>
          <w:rFonts w:hint="eastAsia" w:ascii="宋体" w:hAnsi="宋体" w:eastAsia="宋体" w:cs="宋体"/>
        </w:rPr>
        <w:t xml:space="preserve"> </w:t>
      </w:r>
      <w:r>
        <w:rPr>
          <w:rFonts w:hint="eastAsia" w:ascii="宋体" w:hAnsi="宋体" w:cs="宋体"/>
          <w:sz w:val="16"/>
          <w:szCs w:val="18"/>
          <w:lang w:val="en-US" w:eastAsia="zh-CN"/>
        </w:rPr>
        <w:t>之所以没有采用NEH初始化进行直接对比，是因为这是之前的完成了一半的工作的遗留数据，与这次工作所依赖的编程语言与环境都不同。</w:t>
      </w:r>
    </w:p>
  </w:footnote>
  <w:footnote w:id="1">
    <w:p>
      <w:pPr>
        <w:pStyle w:val="3"/>
        <w:ind w:left="0" w:leftChars="0" w:firstLine="0" w:firstLineChars="0"/>
        <w:rPr>
          <w:rFonts w:hint="default" w:ascii="宋体" w:hAnsi="宋体" w:eastAsia="宋体" w:cs="宋体"/>
          <w:kern w:val="2"/>
          <w:sz w:val="16"/>
          <w:szCs w:val="18"/>
          <w:lang w:val="en-US" w:eastAsia="zh-CN" w:bidi="ar-SA"/>
        </w:rPr>
      </w:pPr>
      <w:r>
        <w:rPr>
          <w:rStyle w:val="22"/>
          <w:rFonts w:hint="eastAsia" w:ascii="宋体" w:hAnsi="宋体" w:cs="宋体"/>
          <w:b/>
          <w:bCs/>
          <w:kern w:val="2"/>
          <w:sz w:val="15"/>
          <w:szCs w:val="22"/>
          <w:lang w:val="en-US" w:eastAsia="zh-CN" w:bidi="ar-SA"/>
        </w:rPr>
        <w:footnoteRef/>
      </w:r>
      <w:r>
        <w:rPr>
          <w:rFonts w:hint="eastAsia" w:ascii="宋体" w:hAnsi="宋体" w:eastAsia="宋体" w:cs="宋体"/>
          <w:kern w:val="2"/>
          <w:sz w:val="16"/>
          <w:szCs w:val="18"/>
          <w:lang w:val="en-US" w:eastAsia="zh-CN" w:bidi="ar-SA"/>
        </w:rPr>
        <w:t xml:space="preserve"> 该数据集在附件中</w:t>
      </w:r>
      <w:r>
        <w:rPr>
          <w:rFonts w:hint="eastAsia" w:ascii="宋体" w:hAnsi="宋体" w:cs="宋体"/>
          <w:kern w:val="2"/>
          <w:sz w:val="16"/>
          <w:szCs w:val="18"/>
          <w:lang w:val="en-US" w:eastAsia="zh-CN" w:bidi="ar-SA"/>
        </w:rPr>
        <w:t>的名字是</w:t>
      </w:r>
      <w:r>
        <w:rPr>
          <w:rFonts w:hint="eastAsia" w:ascii="宋体" w:hAnsi="宋体" w:eastAsia="宋体" w:cs="宋体"/>
          <w:kern w:val="2"/>
          <w:sz w:val="16"/>
          <w:szCs w:val="18"/>
          <w:lang w:val="en-US" w:eastAsia="zh-CN" w:bidi="ar-SA"/>
        </w:rPr>
        <w:t>instance_rec</w:t>
      </w:r>
      <w:r>
        <w:rPr>
          <w:rFonts w:hint="eastAsia" w:ascii="宋体" w:hAnsi="宋体" w:cs="宋体"/>
          <w:kern w:val="2"/>
          <w:sz w:val="16"/>
          <w:szCs w:val="18"/>
          <w:lang w:val="en-US" w:eastAsia="zh-CN" w:bidi="ar-SA"/>
        </w:rPr>
        <w:t>.txt</w:t>
      </w:r>
      <w:r>
        <w:rPr>
          <w:rFonts w:hint="eastAsia" w:ascii="宋体" w:hAnsi="宋体" w:eastAsia="宋体" w:cs="宋体"/>
          <w:kern w:val="2"/>
          <w:sz w:val="16"/>
          <w:szCs w:val="18"/>
          <w:lang w:val="en-US" w:eastAsia="zh-CN" w:bidi="ar-SA"/>
        </w:rPr>
        <w:t>。</w:t>
      </w:r>
    </w:p>
    <w:p>
      <w:pPr>
        <w:pStyle w:val="17"/>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uto" w:vAnchor="text" w:hAnchor="page" w:x="9305" w:y="-41"/>
      <w:tabs>
        <w:tab w:val="left" w:pos="170"/>
      </w:tabs>
      <w:ind w:right="170"/>
      <w:jc w:val="right"/>
    </w:pPr>
    <w:r>
      <w:fldChar w:fldCharType="begin"/>
    </w:r>
    <w:r>
      <w:instrText xml:space="preserve"> PAGE </w:instrText>
    </w:r>
    <w:r>
      <w:fldChar w:fldCharType="separate"/>
    </w:r>
    <w:r>
      <w:t>3</w:t>
    </w:r>
    <w:r>
      <w:fldChar w:fldCharType="end"/>
    </w:r>
  </w:p>
  <w:p>
    <w:pPr>
      <w:pStyle w:val="14"/>
      <w:tabs>
        <w:tab w:val="right" w:pos="7632"/>
      </w:tabs>
      <w:spacing w:after="220"/>
      <w:ind w:firstLine="36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114375293"/>
      <w:docPartObj>
        <w:docPartGallery w:val="autotext"/>
      </w:docPartObj>
    </w:sdtPr>
    <w:sdtEndPr>
      <w:rPr>
        <w:rStyle w:val="20"/>
      </w:rPr>
    </w:sdtEndPr>
    <w:sdtContent>
      <w:p>
        <w:pPr>
          <w:pStyle w:val="14"/>
          <w:framePr w:h="242" w:hRule="exact" w:wrap="auto" w:vAnchor="text" w:hAnchor="page" w:x="1008" w:y="-31"/>
          <w:pBdr>
            <w:bottom w:val="none" w:color="auto" w:sz="0" w:space="0"/>
          </w:pBdr>
          <w:rPr>
            <w:rStyle w:val="20"/>
          </w:rPr>
        </w:pPr>
        <w:r>
          <w:rPr>
            <w:rStyle w:val="20"/>
          </w:rPr>
          <w:fldChar w:fldCharType="begin"/>
        </w:r>
        <w:r>
          <w:rPr>
            <w:rStyle w:val="20"/>
          </w:rPr>
          <w:instrText xml:space="preserve"> PAGE </w:instrText>
        </w:r>
        <w:r>
          <w:rPr>
            <w:rStyle w:val="20"/>
          </w:rPr>
          <w:fldChar w:fldCharType="separate"/>
        </w:r>
        <w:r>
          <w:rPr>
            <w:rStyle w:val="20"/>
          </w:rPr>
          <w:t>2</w:t>
        </w:r>
        <w:r>
          <w:rPr>
            <w:rStyle w:val="20"/>
          </w:rPr>
          <w:fldChar w:fldCharType="end"/>
        </w:r>
      </w:p>
    </w:sdtContent>
  </w:sdt>
  <w:p>
    <w:pPr>
      <w:pStyle w:val="14"/>
      <w:tabs>
        <w:tab w:val="center" w:pos="-2184"/>
      </w:tabs>
      <w:spacing w:after="220"/>
      <w:ind w:firstLine="36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191993"/>
    <w:multiLevelType w:val="singleLevel"/>
    <w:tmpl w:val="A4191993"/>
    <w:lvl w:ilvl="0" w:tentative="0">
      <w:start w:val="1"/>
      <w:numFmt w:val="decimal"/>
      <w:suff w:val="nothing"/>
      <w:lvlText w:val="%1、"/>
      <w:lvlJc w:val="left"/>
    </w:lvl>
  </w:abstractNum>
  <w:abstractNum w:abstractNumId="1">
    <w:nsid w:val="4BBC2CA8"/>
    <w:multiLevelType w:val="multilevel"/>
    <w:tmpl w:val="4BBC2CA8"/>
    <w:lvl w:ilvl="0" w:tentative="0">
      <w:start w:val="1"/>
      <w:numFmt w:val="decimal"/>
      <w:pStyle w:val="2"/>
      <w:lvlText w:val="%1  "/>
      <w:lvlJc w:val="left"/>
      <w:pPr>
        <w:tabs>
          <w:tab w:val="left" w:pos="360"/>
        </w:tabs>
        <w:ind w:left="0" w:firstLine="0"/>
      </w:pPr>
      <w:rPr>
        <w:rFonts w:hint="default" w:ascii="Times New Roman" w:hAnsi="Times New Roman"/>
        <w:b/>
        <w:i w:val="0"/>
        <w:sz w:val="21"/>
      </w:rPr>
    </w:lvl>
    <w:lvl w:ilvl="1" w:tentative="0">
      <w:start w:val="1"/>
      <w:numFmt w:val="decimal"/>
      <w:pStyle w:val="4"/>
      <w:lvlText w:val="%1.%2  "/>
      <w:lvlJc w:val="left"/>
      <w:pPr>
        <w:tabs>
          <w:tab w:val="left" w:pos="360"/>
        </w:tabs>
        <w:ind w:left="0" w:firstLine="0"/>
      </w:pPr>
      <w:rPr>
        <w:rFonts w:hint="default" w:ascii="Times New Roman" w:hAnsi="Times New Roman"/>
        <w:b/>
        <w:i w:val="0"/>
        <w:sz w:val="18"/>
      </w:rPr>
    </w:lvl>
    <w:lvl w:ilvl="2" w:tentative="0">
      <w:start w:val="1"/>
      <w:numFmt w:val="decimal"/>
      <w:pStyle w:val="5"/>
      <w:lvlText w:val="%1.%2.%3  "/>
      <w:lvlJc w:val="left"/>
      <w:pPr>
        <w:tabs>
          <w:tab w:val="left" w:pos="720"/>
        </w:tabs>
        <w:ind w:left="0" w:firstLine="0"/>
      </w:pPr>
      <w:rPr>
        <w:rFonts w:hint="default" w:ascii="Times New Roman" w:hAnsi="Times New Roman"/>
        <w:b/>
        <w:bCs/>
        <w:i w:val="0"/>
        <w:sz w:val="18"/>
      </w:rPr>
    </w:lvl>
    <w:lvl w:ilvl="3" w:tentative="0">
      <w:start w:val="1"/>
      <w:numFmt w:val="decimal"/>
      <w:pStyle w:val="6"/>
      <w:lvlText w:val="%1.%2.%3.%4  "/>
      <w:lvlJc w:val="left"/>
      <w:pPr>
        <w:tabs>
          <w:tab w:val="left" w:pos="720"/>
        </w:tabs>
        <w:ind w:left="0" w:firstLine="0"/>
      </w:pPr>
      <w:rPr>
        <w:rFonts w:hint="default" w:ascii="Times New Roman" w:hAnsi="Times New Roman"/>
        <w:b/>
        <w:i w:val="0"/>
        <w:sz w:val="18"/>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2">
    <w:nsid w:val="612B6CE2"/>
    <w:multiLevelType w:val="multilevel"/>
    <w:tmpl w:val="612B6CE2"/>
    <w:lvl w:ilvl="0" w:tentative="0">
      <w:start w:val="1"/>
      <w:numFmt w:val="decimal"/>
      <w:pStyle w:val="40"/>
      <w:lvlText w:val="[%1]  "/>
      <w:lvlJc w:val="right"/>
      <w:pPr>
        <w:tabs>
          <w:tab w:val="left" w:pos="419"/>
        </w:tabs>
        <w:ind w:left="419" w:hanging="79"/>
      </w:pPr>
      <w:rPr>
        <w:rFonts w:hint="default" w:ascii="Times New Roman" w:hAnsi="Times New Roman" w:eastAsia="宋体"/>
        <w:b w:val="0"/>
        <w:i w:val="0"/>
        <w:sz w:val="15"/>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7F1771A9"/>
    <w:multiLevelType w:val="singleLevel"/>
    <w:tmpl w:val="7F1771A9"/>
    <w:lvl w:ilvl="0" w:tentative="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420"/>
  <w:evenAndOddHeaders w:val="1"/>
  <w:drawingGridHorizontalSpacing w:val="93"/>
  <w:drawingGridVerticalSpacing w:val="285"/>
  <w:displayHorizontalDrawingGridEvery w:val="1"/>
  <w:displayVerticalDrawingGridEvery w:val="1"/>
  <w:noPunctuationKerning w:val="1"/>
  <w:characterSpacingControl w:val="compressPunctuation"/>
  <w:footnotePr>
    <w:numRestart w:val="eachPage"/>
    <w:footnote w:id="4"/>
    <w:footnote w:id="5"/>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MxMDQ5MWVjY2YxNWY0NDc3NmQ2ZGIxNTE0NWIwMjAifQ=="/>
  </w:docVars>
  <w:rsids>
    <w:rsidRoot w:val="00F46A39"/>
    <w:rsid w:val="00171DAE"/>
    <w:rsid w:val="002429E7"/>
    <w:rsid w:val="0059799F"/>
    <w:rsid w:val="008B2AAE"/>
    <w:rsid w:val="00CA02BE"/>
    <w:rsid w:val="00CD0474"/>
    <w:rsid w:val="00F46A39"/>
    <w:rsid w:val="01B1273F"/>
    <w:rsid w:val="024A6117"/>
    <w:rsid w:val="077438E7"/>
    <w:rsid w:val="0A0A5813"/>
    <w:rsid w:val="0A650BD6"/>
    <w:rsid w:val="0B4D1503"/>
    <w:rsid w:val="0EF91ACA"/>
    <w:rsid w:val="126B5812"/>
    <w:rsid w:val="12F15453"/>
    <w:rsid w:val="13DA7FEC"/>
    <w:rsid w:val="15A7784B"/>
    <w:rsid w:val="163360DA"/>
    <w:rsid w:val="18676EFC"/>
    <w:rsid w:val="187263D8"/>
    <w:rsid w:val="18B60D92"/>
    <w:rsid w:val="1A257974"/>
    <w:rsid w:val="1AFA3B5A"/>
    <w:rsid w:val="1BE91714"/>
    <w:rsid w:val="1DF3331F"/>
    <w:rsid w:val="1E743823"/>
    <w:rsid w:val="22546C18"/>
    <w:rsid w:val="23C65DC8"/>
    <w:rsid w:val="25246414"/>
    <w:rsid w:val="259D71B4"/>
    <w:rsid w:val="27440052"/>
    <w:rsid w:val="2A8940C2"/>
    <w:rsid w:val="2AB73112"/>
    <w:rsid w:val="2B1339FD"/>
    <w:rsid w:val="2F827A5E"/>
    <w:rsid w:val="2F99071C"/>
    <w:rsid w:val="35D50172"/>
    <w:rsid w:val="37240250"/>
    <w:rsid w:val="380F6DFC"/>
    <w:rsid w:val="38602906"/>
    <w:rsid w:val="3ABD2263"/>
    <w:rsid w:val="3C422820"/>
    <w:rsid w:val="3D65276D"/>
    <w:rsid w:val="3E1258F1"/>
    <w:rsid w:val="3FF878C8"/>
    <w:rsid w:val="42CA554C"/>
    <w:rsid w:val="44873F3D"/>
    <w:rsid w:val="48CC0A52"/>
    <w:rsid w:val="492F519D"/>
    <w:rsid w:val="4AA03036"/>
    <w:rsid w:val="4B4A01CB"/>
    <w:rsid w:val="4D377967"/>
    <w:rsid w:val="4D9E1AAF"/>
    <w:rsid w:val="518D1F92"/>
    <w:rsid w:val="52083A0E"/>
    <w:rsid w:val="524C5358"/>
    <w:rsid w:val="537F310C"/>
    <w:rsid w:val="53FC752F"/>
    <w:rsid w:val="555B64D8"/>
    <w:rsid w:val="57467FBB"/>
    <w:rsid w:val="585B665C"/>
    <w:rsid w:val="58927C1C"/>
    <w:rsid w:val="591C5F7E"/>
    <w:rsid w:val="59723DF0"/>
    <w:rsid w:val="5CD728E8"/>
    <w:rsid w:val="5D134A04"/>
    <w:rsid w:val="5E652175"/>
    <w:rsid w:val="5E7F7422"/>
    <w:rsid w:val="5EA51879"/>
    <w:rsid w:val="61377DF9"/>
    <w:rsid w:val="620B4E39"/>
    <w:rsid w:val="62A33511"/>
    <w:rsid w:val="64B14965"/>
    <w:rsid w:val="64DD0CB7"/>
    <w:rsid w:val="67EF58D1"/>
    <w:rsid w:val="68F465CF"/>
    <w:rsid w:val="6C311483"/>
    <w:rsid w:val="70C958BA"/>
    <w:rsid w:val="71074DB7"/>
    <w:rsid w:val="711C57DF"/>
    <w:rsid w:val="7420471D"/>
    <w:rsid w:val="758E3908"/>
    <w:rsid w:val="75F83D3C"/>
    <w:rsid w:val="77C17FC5"/>
    <w:rsid w:val="78D273FE"/>
    <w:rsid w:val="7AAA11E4"/>
    <w:rsid w:val="7ADA1B2C"/>
    <w:rsid w:val="7AE72E7B"/>
    <w:rsid w:val="7AED3BA6"/>
    <w:rsid w:val="7E403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name="header"/>
    <w:lsdException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jc w:val="both"/>
    </w:pPr>
    <w:rPr>
      <w:rFonts w:ascii="Times New Roman" w:hAnsi="Times New Roman" w:eastAsia="宋体" w:cs="Times New Roman"/>
      <w:kern w:val="2"/>
      <w:sz w:val="18"/>
      <w:szCs w:val="20"/>
      <w:lang w:val="en-US" w:eastAsia="zh-CN" w:bidi="ar-SA"/>
    </w:rPr>
  </w:style>
  <w:style w:type="paragraph" w:styleId="2">
    <w:name w:val="heading 1"/>
    <w:basedOn w:val="1"/>
    <w:next w:val="3"/>
    <w:link w:val="41"/>
    <w:qFormat/>
    <w:uiPriority w:val="0"/>
    <w:pPr>
      <w:keepNext/>
      <w:keepLines/>
      <w:numPr>
        <w:ilvl w:val="0"/>
        <w:numId w:val="1"/>
      </w:numPr>
      <w:tabs>
        <w:tab w:val="left" w:pos="318"/>
      </w:tabs>
      <w:adjustRightInd w:val="0"/>
      <w:spacing w:before="160" w:after="160"/>
      <w:jc w:val="left"/>
      <w:textAlignment w:val="baseline"/>
      <w:outlineLvl w:val="0"/>
    </w:pPr>
    <w:rPr>
      <w:rFonts w:eastAsia="黑体"/>
      <w:kern w:val="0"/>
      <w:sz w:val="21"/>
    </w:rPr>
  </w:style>
  <w:style w:type="paragraph" w:styleId="4">
    <w:name w:val="heading 2"/>
    <w:basedOn w:val="1"/>
    <w:next w:val="3"/>
    <w:link w:val="24"/>
    <w:qFormat/>
    <w:uiPriority w:val="0"/>
    <w:pPr>
      <w:keepNext/>
      <w:keepLines/>
      <w:numPr>
        <w:ilvl w:val="1"/>
        <w:numId w:val="1"/>
      </w:numPr>
      <w:tabs>
        <w:tab w:val="left" w:pos="414"/>
      </w:tabs>
      <w:autoSpaceDE w:val="0"/>
      <w:autoSpaceDN w:val="0"/>
      <w:adjustRightInd w:val="0"/>
      <w:spacing w:before="25" w:beforeLines="25" w:after="25" w:afterLines="25"/>
      <w:jc w:val="left"/>
      <w:textAlignment w:val="baseline"/>
      <w:outlineLvl w:val="1"/>
    </w:pPr>
    <w:rPr>
      <w:rFonts w:eastAsia="黑体"/>
      <w:kern w:val="0"/>
    </w:rPr>
  </w:style>
  <w:style w:type="paragraph" w:styleId="5">
    <w:name w:val="heading 3"/>
    <w:basedOn w:val="1"/>
    <w:next w:val="3"/>
    <w:link w:val="25"/>
    <w:qFormat/>
    <w:uiPriority w:val="0"/>
    <w:pPr>
      <w:keepNext/>
      <w:keepLines/>
      <w:numPr>
        <w:ilvl w:val="2"/>
        <w:numId w:val="1"/>
      </w:numPr>
      <w:tabs>
        <w:tab w:val="left" w:pos="561"/>
      </w:tabs>
      <w:jc w:val="left"/>
      <w:outlineLvl w:val="2"/>
    </w:pPr>
  </w:style>
  <w:style w:type="paragraph" w:styleId="6">
    <w:name w:val="heading 4"/>
    <w:basedOn w:val="1"/>
    <w:next w:val="1"/>
    <w:link w:val="26"/>
    <w:qFormat/>
    <w:uiPriority w:val="0"/>
    <w:pPr>
      <w:keepNext/>
      <w:keepLines/>
      <w:numPr>
        <w:ilvl w:val="3"/>
        <w:numId w:val="1"/>
      </w:numPr>
      <w:jc w:val="left"/>
      <w:outlineLvl w:val="3"/>
    </w:pPr>
    <w:rPr>
      <w:rFonts w:ascii="Arial" w:hAnsi="Arial" w:eastAsia="黑体"/>
    </w:rPr>
  </w:style>
  <w:style w:type="paragraph" w:styleId="7">
    <w:name w:val="heading 5"/>
    <w:basedOn w:val="1"/>
    <w:next w:val="1"/>
    <w:link w:val="27"/>
    <w:qFormat/>
    <w:uiPriority w:val="0"/>
    <w:pPr>
      <w:keepNext/>
      <w:keepLines/>
      <w:numPr>
        <w:ilvl w:val="4"/>
        <w:numId w:val="1"/>
      </w:numPr>
      <w:spacing w:before="280" w:after="290" w:line="376" w:lineRule="auto"/>
      <w:outlineLvl w:val="4"/>
    </w:pPr>
    <w:rPr>
      <w:b/>
      <w:sz w:val="28"/>
    </w:rPr>
  </w:style>
  <w:style w:type="paragraph" w:styleId="8">
    <w:name w:val="heading 6"/>
    <w:basedOn w:val="1"/>
    <w:next w:val="1"/>
    <w:link w:val="28"/>
    <w:qFormat/>
    <w:uiPriority w:val="0"/>
    <w:pPr>
      <w:keepNext/>
      <w:keepLines/>
      <w:numPr>
        <w:ilvl w:val="5"/>
        <w:numId w:val="1"/>
      </w:numPr>
      <w:spacing w:before="240" w:after="64"/>
      <w:jc w:val="left"/>
      <w:outlineLvl w:val="5"/>
    </w:pPr>
  </w:style>
  <w:style w:type="paragraph" w:styleId="9">
    <w:name w:val="heading 7"/>
    <w:basedOn w:val="1"/>
    <w:next w:val="1"/>
    <w:link w:val="29"/>
    <w:qFormat/>
    <w:uiPriority w:val="0"/>
    <w:pPr>
      <w:keepNext/>
      <w:keepLines/>
      <w:numPr>
        <w:ilvl w:val="6"/>
        <w:numId w:val="1"/>
      </w:numPr>
      <w:spacing w:before="240" w:after="64" w:line="320" w:lineRule="auto"/>
      <w:outlineLvl w:val="6"/>
    </w:pPr>
    <w:rPr>
      <w:b/>
      <w:sz w:val="24"/>
    </w:rPr>
  </w:style>
  <w:style w:type="paragraph" w:styleId="10">
    <w:name w:val="heading 8"/>
    <w:basedOn w:val="1"/>
    <w:next w:val="1"/>
    <w:link w:val="30"/>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31"/>
    <w:qFormat/>
    <w:uiPriority w:val="0"/>
    <w:pPr>
      <w:keepNext/>
      <w:keepLines/>
      <w:numPr>
        <w:ilvl w:val="8"/>
        <w:numId w:val="1"/>
      </w:numPr>
      <w:spacing w:before="240" w:after="64" w:line="320" w:lineRule="auto"/>
      <w:outlineLvl w:val="8"/>
    </w:pPr>
    <w:rPr>
      <w:rFonts w:ascii="Arial" w:hAnsi="Arial" w:eastAsia="黑体"/>
    </w:rPr>
  </w:style>
  <w:style w:type="character" w:default="1" w:styleId="19">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3">
    <w:name w:val="Body Text"/>
    <w:basedOn w:val="1"/>
    <w:link w:val="32"/>
    <w:semiHidden/>
    <w:uiPriority w:val="0"/>
    <w:pPr>
      <w:tabs>
        <w:tab w:val="left" w:pos="357"/>
      </w:tabs>
      <w:ind w:firstLine="200" w:firstLineChars="200"/>
    </w:pPr>
  </w:style>
  <w:style w:type="paragraph" w:styleId="12">
    <w:name w:val="caption"/>
    <w:basedOn w:val="1"/>
    <w:next w:val="1"/>
    <w:semiHidden/>
    <w:unhideWhenUsed/>
    <w:qFormat/>
    <w:uiPriority w:val="35"/>
    <w:rPr>
      <w:rFonts w:ascii="Arial" w:hAnsi="Arial" w:eastAsia="黑体"/>
      <w:sz w:val="20"/>
    </w:rPr>
  </w:style>
  <w:style w:type="paragraph" w:styleId="13">
    <w:name w:val="footer"/>
    <w:basedOn w:val="1"/>
    <w:link w:val="33"/>
    <w:semiHidden/>
    <w:uiPriority w:val="0"/>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14">
    <w:name w:val="header"/>
    <w:basedOn w:val="1"/>
    <w:link w:val="34"/>
    <w:semiHidden/>
    <w:uiPriority w:val="0"/>
    <w:pPr>
      <w:pBdr>
        <w:bottom w:val="single" w:color="auto" w:sz="4" w:space="1"/>
      </w:pBdr>
      <w:snapToGrid w:val="0"/>
      <w:jc w:val="center"/>
    </w:pPr>
  </w:style>
  <w:style w:type="paragraph" w:styleId="15">
    <w:name w:val="Subtitle"/>
    <w:basedOn w:val="1"/>
    <w:next w:val="16"/>
    <w:link w:val="38"/>
    <w:qFormat/>
    <w:uiPriority w:val="0"/>
    <w:pPr>
      <w:spacing w:before="320"/>
      <w:outlineLvl w:val="0"/>
    </w:pPr>
    <w:rPr>
      <w:rFonts w:eastAsia="黑体"/>
      <w:sz w:val="36"/>
    </w:rPr>
  </w:style>
  <w:style w:type="paragraph" w:customStyle="1" w:styleId="16">
    <w:name w:val="作者"/>
    <w:basedOn w:val="1"/>
    <w:next w:val="1"/>
    <w:qFormat/>
    <w:uiPriority w:val="0"/>
    <w:pPr>
      <w:spacing w:before="160" w:after="240" w:line="0" w:lineRule="atLeast"/>
      <w:jc w:val="left"/>
    </w:pPr>
    <w:rPr>
      <w:rFonts w:eastAsia="仿宋_GB2312"/>
      <w:w w:val="66"/>
      <w:sz w:val="28"/>
    </w:rPr>
  </w:style>
  <w:style w:type="paragraph" w:styleId="17">
    <w:name w:val="footnote text"/>
    <w:basedOn w:val="1"/>
    <w:semiHidden/>
    <w:unhideWhenUsed/>
    <w:uiPriority w:val="99"/>
    <w:pPr>
      <w:snapToGrid w:val="0"/>
      <w:jc w:val="left"/>
    </w:pPr>
    <w:rPr>
      <w:sz w:val="18"/>
    </w:rPr>
  </w:style>
  <w:style w:type="character" w:styleId="20">
    <w:name w:val="page number"/>
    <w:basedOn w:val="19"/>
    <w:semiHidden/>
    <w:unhideWhenUsed/>
    <w:qFormat/>
    <w:uiPriority w:val="99"/>
  </w:style>
  <w:style w:type="character" w:styleId="21">
    <w:name w:val="Hyperlink"/>
    <w:basedOn w:val="19"/>
    <w:semiHidden/>
    <w:unhideWhenUsed/>
    <w:uiPriority w:val="99"/>
    <w:rPr>
      <w:color w:val="0000FF"/>
      <w:u w:val="single"/>
    </w:rPr>
  </w:style>
  <w:style w:type="character" w:styleId="22">
    <w:name w:val="footnote reference"/>
    <w:semiHidden/>
    <w:qFormat/>
    <w:uiPriority w:val="0"/>
    <w:rPr>
      <w:rFonts w:ascii="Monotype Sorts" w:hAnsi="Monotype Sorts" w:eastAsia="宋体"/>
      <w:spacing w:val="0"/>
      <w:w w:val="100"/>
      <w:position w:val="0"/>
      <w:sz w:val="11"/>
      <w:vertAlign w:val="baseline"/>
    </w:rPr>
  </w:style>
  <w:style w:type="character" w:customStyle="1" w:styleId="23">
    <w:name w:val="标题 1 字符"/>
    <w:basedOn w:val="19"/>
    <w:uiPriority w:val="9"/>
    <w:rPr>
      <w:rFonts w:cs="Times New Roman"/>
      <w:b/>
      <w:bCs/>
      <w:kern w:val="44"/>
      <w:sz w:val="44"/>
      <w:szCs w:val="44"/>
    </w:rPr>
  </w:style>
  <w:style w:type="character" w:customStyle="1" w:styleId="24">
    <w:name w:val="标题 2 字符"/>
    <w:basedOn w:val="19"/>
    <w:link w:val="4"/>
    <w:uiPriority w:val="0"/>
    <w:rPr>
      <w:rFonts w:eastAsia="黑体" w:cs="Times New Roman"/>
      <w:kern w:val="0"/>
      <w:sz w:val="18"/>
      <w:szCs w:val="20"/>
    </w:rPr>
  </w:style>
  <w:style w:type="character" w:customStyle="1" w:styleId="25">
    <w:name w:val="标题 3 字符"/>
    <w:basedOn w:val="19"/>
    <w:link w:val="5"/>
    <w:uiPriority w:val="0"/>
    <w:rPr>
      <w:rFonts w:cs="Times New Roman"/>
      <w:sz w:val="18"/>
      <w:szCs w:val="20"/>
    </w:rPr>
  </w:style>
  <w:style w:type="character" w:customStyle="1" w:styleId="26">
    <w:name w:val="标题 4 字符"/>
    <w:basedOn w:val="19"/>
    <w:link w:val="6"/>
    <w:uiPriority w:val="0"/>
    <w:rPr>
      <w:rFonts w:ascii="Arial" w:hAnsi="Arial" w:eastAsia="黑体" w:cs="Times New Roman"/>
      <w:sz w:val="18"/>
      <w:szCs w:val="20"/>
    </w:rPr>
  </w:style>
  <w:style w:type="character" w:customStyle="1" w:styleId="27">
    <w:name w:val="标题 5 字符"/>
    <w:basedOn w:val="19"/>
    <w:link w:val="7"/>
    <w:uiPriority w:val="0"/>
    <w:rPr>
      <w:rFonts w:cs="Times New Roman"/>
      <w:b/>
      <w:sz w:val="28"/>
      <w:szCs w:val="20"/>
    </w:rPr>
  </w:style>
  <w:style w:type="character" w:customStyle="1" w:styleId="28">
    <w:name w:val="标题 6 字符"/>
    <w:basedOn w:val="19"/>
    <w:link w:val="8"/>
    <w:uiPriority w:val="0"/>
    <w:rPr>
      <w:rFonts w:cs="Times New Roman"/>
      <w:sz w:val="18"/>
      <w:szCs w:val="20"/>
    </w:rPr>
  </w:style>
  <w:style w:type="character" w:customStyle="1" w:styleId="29">
    <w:name w:val="标题 7 字符"/>
    <w:basedOn w:val="19"/>
    <w:link w:val="9"/>
    <w:uiPriority w:val="0"/>
    <w:rPr>
      <w:rFonts w:cs="Times New Roman"/>
      <w:b/>
      <w:sz w:val="24"/>
      <w:szCs w:val="20"/>
    </w:rPr>
  </w:style>
  <w:style w:type="character" w:customStyle="1" w:styleId="30">
    <w:name w:val="标题 8 字符"/>
    <w:basedOn w:val="19"/>
    <w:link w:val="10"/>
    <w:uiPriority w:val="0"/>
    <w:rPr>
      <w:rFonts w:ascii="Arial" w:hAnsi="Arial" w:eastAsia="黑体" w:cs="Times New Roman"/>
      <w:sz w:val="24"/>
      <w:szCs w:val="20"/>
    </w:rPr>
  </w:style>
  <w:style w:type="character" w:customStyle="1" w:styleId="31">
    <w:name w:val="标题 9 字符"/>
    <w:basedOn w:val="19"/>
    <w:link w:val="11"/>
    <w:uiPriority w:val="0"/>
    <w:rPr>
      <w:rFonts w:ascii="Arial" w:hAnsi="Arial" w:eastAsia="黑体" w:cs="Times New Roman"/>
      <w:sz w:val="18"/>
      <w:szCs w:val="20"/>
    </w:rPr>
  </w:style>
  <w:style w:type="character" w:customStyle="1" w:styleId="32">
    <w:name w:val="正文文本 字符"/>
    <w:basedOn w:val="19"/>
    <w:link w:val="3"/>
    <w:semiHidden/>
    <w:uiPriority w:val="0"/>
    <w:rPr>
      <w:rFonts w:cs="Times New Roman"/>
      <w:sz w:val="18"/>
      <w:szCs w:val="20"/>
    </w:rPr>
  </w:style>
  <w:style w:type="character" w:customStyle="1" w:styleId="33">
    <w:name w:val="页脚 字符"/>
    <w:basedOn w:val="19"/>
    <w:link w:val="13"/>
    <w:semiHidden/>
    <w:uiPriority w:val="0"/>
    <w:rPr>
      <w:rFonts w:eastAsia="·s²Ó©úÅé" w:cs="Times New Roman"/>
      <w:kern w:val="0"/>
      <w:sz w:val="18"/>
      <w:szCs w:val="20"/>
    </w:rPr>
  </w:style>
  <w:style w:type="character" w:customStyle="1" w:styleId="34">
    <w:name w:val="页眉 字符"/>
    <w:basedOn w:val="19"/>
    <w:link w:val="14"/>
    <w:semiHidden/>
    <w:uiPriority w:val="0"/>
    <w:rPr>
      <w:rFonts w:cs="Times New Roman"/>
      <w:sz w:val="18"/>
      <w:szCs w:val="20"/>
    </w:rPr>
  </w:style>
  <w:style w:type="paragraph" w:customStyle="1" w:styleId="35">
    <w:name w:val="首页页眉"/>
    <w:basedOn w:val="14"/>
    <w:qFormat/>
    <w:uiPriority w:val="0"/>
    <w:pPr>
      <w:pBdr>
        <w:bottom w:val="double" w:color="auto" w:sz="6" w:space="1"/>
      </w:pBdr>
      <w:jc w:val="both"/>
    </w:pPr>
  </w:style>
  <w:style w:type="paragraph" w:customStyle="1" w:styleId="36">
    <w:name w:val="摘要"/>
    <w:basedOn w:val="3"/>
    <w:next w:val="37"/>
    <w:qFormat/>
    <w:uiPriority w:val="0"/>
    <w:pPr>
      <w:tabs>
        <w:tab w:val="left" w:pos="798"/>
        <w:tab w:val="clear" w:pos="357"/>
      </w:tabs>
      <w:adjustRightInd w:val="0"/>
      <w:ind w:firstLine="0" w:firstLineChars="0"/>
    </w:pPr>
    <w:rPr>
      <w:rFonts w:eastAsia="楷体_GB2312"/>
      <w:snapToGrid w:val="0"/>
    </w:rPr>
  </w:style>
  <w:style w:type="paragraph" w:customStyle="1" w:styleId="37">
    <w:name w:val="关键词"/>
    <w:basedOn w:val="36"/>
    <w:next w:val="1"/>
    <w:qFormat/>
    <w:uiPriority w:val="0"/>
    <w:pPr>
      <w:ind w:left="429" w:hanging="429" w:hangingChars="429"/>
    </w:pPr>
  </w:style>
  <w:style w:type="character" w:customStyle="1" w:styleId="38">
    <w:name w:val="副标题 字符"/>
    <w:basedOn w:val="19"/>
    <w:link w:val="15"/>
    <w:qFormat/>
    <w:uiPriority w:val="0"/>
    <w:rPr>
      <w:rFonts w:eastAsia="黑体" w:cs="Times New Roman"/>
      <w:sz w:val="36"/>
      <w:szCs w:val="20"/>
    </w:rPr>
  </w:style>
  <w:style w:type="paragraph" w:customStyle="1" w:styleId="39">
    <w:name w:val="Reference"/>
    <w:basedOn w:val="1"/>
    <w:next w:val="40"/>
    <w:qFormat/>
    <w:uiPriority w:val="0"/>
    <w:pPr>
      <w:snapToGrid w:val="0"/>
      <w:spacing w:before="280"/>
      <w:jc w:val="left"/>
      <w:outlineLvl w:val="0"/>
    </w:pPr>
    <w:rPr>
      <w:rFonts w:eastAsia="黑体"/>
      <w:b/>
    </w:rPr>
  </w:style>
  <w:style w:type="paragraph" w:customStyle="1" w:styleId="40">
    <w:name w:val="Text of Reference"/>
    <w:qFormat/>
    <w:uiPriority w:val="0"/>
    <w:pPr>
      <w:numPr>
        <w:ilvl w:val="0"/>
        <w:numId w:val="2"/>
      </w:numPr>
      <w:spacing w:line="260" w:lineRule="exact"/>
      <w:jc w:val="both"/>
    </w:pPr>
    <w:rPr>
      <w:rFonts w:ascii="Times New Roman" w:hAnsi="Times New Roman" w:eastAsia="宋体" w:cs="Times New Roman"/>
      <w:kern w:val="0"/>
      <w:sz w:val="15"/>
      <w:szCs w:val="20"/>
      <w:lang w:val="en-US" w:eastAsia="zh-CN" w:bidi="ar-SA"/>
    </w:rPr>
  </w:style>
  <w:style w:type="character" w:customStyle="1" w:styleId="41">
    <w:name w:val="标题 1 字符1"/>
    <w:link w:val="2"/>
    <w:qFormat/>
    <w:uiPriority w:val="0"/>
    <w:rPr>
      <w:rFonts w:eastAsia="黑体" w:cs="Times New Roman"/>
      <w:kern w:val="0"/>
      <w:szCs w:val="20"/>
    </w:rPr>
  </w:style>
  <w:style w:type="paragraph" w:customStyle="1" w:styleId="42">
    <w:name w:val="样式双横线"/>
    <w:basedOn w:val="14"/>
    <w:next w:val="35"/>
    <w:qFormat/>
    <w:uiPriority w:val="0"/>
    <w:pPr>
      <w:pBdr>
        <w:bottom w:val="double" w:color="auto" w:sz="4" w:space="1"/>
      </w:pBdr>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10496</Words>
  <Characters>14992</Characters>
  <Lines>8</Lines>
  <Paragraphs>2</Paragraphs>
  <TotalTime>6</TotalTime>
  <ScaleCrop>false</ScaleCrop>
  <LinksUpToDate>false</LinksUpToDate>
  <CharactersWithSpaces>15972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2020-06-26T07:03:00Z</dcterms:created>
  <dc:creator>Microsoft Office 用户</dc:creator>
  <cp:lastModifiedBy>L.y.</cp:lastModifiedBy>
  <dcterms:modified xsi:type="dcterms:W3CDTF">2022-06-26T01:20:54Z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2942C079476948768AB4B8D245BECE02</vt:lpwstr>
  </property>
</Properties>
</file>