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A2DB" w14:textId="34108DF2" w:rsidR="00FE257E" w:rsidRPr="00FE257E" w:rsidRDefault="00FE257E" w:rsidP="00FE257E">
      <w:pPr>
        <w:rPr>
          <w:b/>
          <w:bCs/>
          <w:sz w:val="28"/>
          <w:szCs w:val="28"/>
          <w:u w:val="single"/>
          <w:lang w:val="en-US"/>
        </w:rPr>
      </w:pPr>
      <w:r w:rsidRPr="00FE257E">
        <w:rPr>
          <w:b/>
          <w:bCs/>
          <w:sz w:val="28"/>
          <w:szCs w:val="28"/>
          <w:u w:val="single"/>
          <w:lang w:val="en-US"/>
        </w:rPr>
        <w:t>KI-Phishing-</w:t>
      </w:r>
      <w:proofErr w:type="spellStart"/>
      <w:r w:rsidRPr="00FE257E">
        <w:rPr>
          <w:b/>
          <w:bCs/>
          <w:sz w:val="28"/>
          <w:szCs w:val="28"/>
          <w:u w:val="single"/>
          <w:lang w:val="en-US"/>
        </w:rPr>
        <w:t>Detektor</w:t>
      </w:r>
      <w:proofErr w:type="spellEnd"/>
      <w:r w:rsidRPr="00FE257E">
        <w:rPr>
          <w:b/>
          <w:bCs/>
          <w:sz w:val="28"/>
          <w:szCs w:val="28"/>
          <w:u w:val="single"/>
          <w:lang w:val="en-US"/>
        </w:rPr>
        <w:t xml:space="preserve"> „URL-</w:t>
      </w:r>
      <w:r>
        <w:rPr>
          <w:b/>
          <w:bCs/>
          <w:sz w:val="28"/>
          <w:szCs w:val="28"/>
          <w:u w:val="single"/>
          <w:lang w:val="en-US"/>
        </w:rPr>
        <w:t>Detector</w:t>
      </w:r>
      <w:r w:rsidRPr="00FE257E">
        <w:rPr>
          <w:b/>
          <w:bCs/>
          <w:sz w:val="28"/>
          <w:szCs w:val="28"/>
          <w:u w:val="single"/>
          <w:lang w:val="en-US"/>
        </w:rPr>
        <w:t xml:space="preserve"> V1“</w:t>
      </w:r>
    </w:p>
    <w:p w14:paraId="619F8D43" w14:textId="77777777" w:rsidR="00FE257E" w:rsidRPr="00FE257E" w:rsidRDefault="00FE257E" w:rsidP="00FE257E">
      <w:r w:rsidRPr="00FE257E">
        <w:rPr>
          <w:b/>
          <w:bCs/>
        </w:rPr>
        <w:t>Entwickelt von:</w:t>
      </w:r>
      <w:r w:rsidRPr="00FE257E">
        <w:t xml:space="preserve"> Sandra Weiß | </w:t>
      </w:r>
      <w:r w:rsidRPr="00FE257E">
        <w:rPr>
          <w:b/>
          <w:bCs/>
        </w:rPr>
        <w:t>Datum:</w:t>
      </w:r>
      <w:r w:rsidRPr="00FE257E">
        <w:t xml:space="preserve"> Dezember 2025</w:t>
      </w:r>
    </w:p>
    <w:p w14:paraId="40FB3E26" w14:textId="77777777" w:rsidR="00FE257E" w:rsidRPr="00FE257E" w:rsidRDefault="00FE257E" w:rsidP="00FE257E">
      <w:r w:rsidRPr="00FE257E">
        <w:rPr>
          <w:b/>
          <w:bCs/>
        </w:rPr>
        <w:t>Technischer Fokus:</w:t>
      </w:r>
      <w:r w:rsidRPr="00FE257E">
        <w:t xml:space="preserve"> </w:t>
      </w:r>
      <w:proofErr w:type="spellStart"/>
      <w:r w:rsidRPr="00FE257E">
        <w:t>Machine</w:t>
      </w:r>
      <w:proofErr w:type="spellEnd"/>
      <w:r w:rsidRPr="00FE257E">
        <w:t xml:space="preserve"> Learning &amp; </w:t>
      </w:r>
      <w:proofErr w:type="spellStart"/>
      <w:r w:rsidRPr="00FE257E">
        <w:t>Cybersecurity</w:t>
      </w:r>
      <w:proofErr w:type="spellEnd"/>
    </w:p>
    <w:p w14:paraId="018C067C" w14:textId="77777777" w:rsidR="00FE257E" w:rsidRPr="00FE257E" w:rsidRDefault="00FE257E" w:rsidP="00FE257E">
      <w:pPr>
        <w:rPr>
          <w:b/>
          <w:bCs/>
        </w:rPr>
      </w:pPr>
      <w:r w:rsidRPr="00FE257E">
        <w:rPr>
          <w:b/>
          <w:bCs/>
        </w:rPr>
        <w:t>1. Die Herausforderung</w:t>
      </w:r>
    </w:p>
    <w:p w14:paraId="73E16BE1" w14:textId="77777777" w:rsidR="00FE257E" w:rsidRPr="00FE257E" w:rsidRDefault="00FE257E" w:rsidP="00FE257E">
      <w:r w:rsidRPr="00FE257E">
        <w:t>Phishing-Angriffe werden immer raffinierter und nutzen oft psychologische Tricks (</w:t>
      </w:r>
      <w:proofErr w:type="spellStart"/>
      <w:r w:rsidRPr="00FE257E">
        <w:t>Social</w:t>
      </w:r>
      <w:proofErr w:type="spellEnd"/>
      <w:r w:rsidRPr="00FE257E">
        <w:t xml:space="preserve"> Engineering) in Kombination mit technisch manipulierten URLs. Ziel dieses Projekts war es, eine KI zu trainieren, die diese manipulierten URLs zuverlässig erkennt, bevor ein Nutzer Schaden erleidet.</w:t>
      </w:r>
    </w:p>
    <w:p w14:paraId="29F496B8" w14:textId="77777777" w:rsidR="00FE257E" w:rsidRPr="00FE257E" w:rsidRDefault="00FE257E" w:rsidP="00FE257E">
      <w:pPr>
        <w:rPr>
          <w:b/>
          <w:bCs/>
        </w:rPr>
      </w:pPr>
      <w:r w:rsidRPr="00FE257E">
        <w:rPr>
          <w:b/>
          <w:bCs/>
        </w:rPr>
        <w:t>2. Methodik &amp; Daten</w:t>
      </w:r>
    </w:p>
    <w:p w14:paraId="2746D927" w14:textId="77777777" w:rsidR="00FE257E" w:rsidRPr="00FE257E" w:rsidRDefault="00FE257E" w:rsidP="00FE257E">
      <w:pPr>
        <w:numPr>
          <w:ilvl w:val="0"/>
          <w:numId w:val="1"/>
        </w:numPr>
      </w:pPr>
      <w:r w:rsidRPr="00FE257E">
        <w:rPr>
          <w:b/>
          <w:bCs/>
        </w:rPr>
        <w:t>Datenbasis:</w:t>
      </w:r>
      <w:r w:rsidRPr="00FE257E">
        <w:t xml:space="preserve"> Ein Datensatz mit über 11.000 klassifizierten URLs (Phishing vs. Legitim).</w:t>
      </w:r>
    </w:p>
    <w:p w14:paraId="64056B82" w14:textId="77777777" w:rsidR="00FE257E" w:rsidRPr="00FE257E" w:rsidRDefault="00FE257E" w:rsidP="00FE257E">
      <w:pPr>
        <w:numPr>
          <w:ilvl w:val="0"/>
          <w:numId w:val="1"/>
        </w:numPr>
      </w:pPr>
      <w:r w:rsidRPr="00FE257E">
        <w:rPr>
          <w:b/>
          <w:bCs/>
        </w:rPr>
        <w:t>Feature-Extraktion:</w:t>
      </w:r>
      <w:r w:rsidRPr="00FE257E">
        <w:t xml:space="preserve"> Jede URL wurde in 32 mathematische Merkmale zerlegt (u. a. HTTPS-Präsenz, URL-Länge, Sonderzeichen-Dichte, Anchor-URLs).</w:t>
      </w:r>
    </w:p>
    <w:p w14:paraId="3EFA38DD" w14:textId="77777777" w:rsidR="00FE257E" w:rsidRPr="00FE257E" w:rsidRDefault="00FE257E" w:rsidP="00FE257E">
      <w:pPr>
        <w:numPr>
          <w:ilvl w:val="0"/>
          <w:numId w:val="1"/>
        </w:numPr>
      </w:pPr>
      <w:r w:rsidRPr="00FE257E">
        <w:rPr>
          <w:b/>
          <w:bCs/>
        </w:rPr>
        <w:t>Vorverarbeitung:</w:t>
      </w:r>
      <w:r w:rsidRPr="00FE257E">
        <w:t xml:space="preserve"> Einsatz eines </w:t>
      </w:r>
      <w:proofErr w:type="spellStart"/>
      <w:r w:rsidRPr="00FE257E">
        <w:t>StandardScaler</w:t>
      </w:r>
      <w:proofErr w:type="spellEnd"/>
      <w:r w:rsidRPr="00FE257E">
        <w:t>, um unterschiedliche Wertebereiche zu normalisieren und die Modellstabilität zu garantieren.</w:t>
      </w:r>
    </w:p>
    <w:p w14:paraId="20643993" w14:textId="77777777" w:rsidR="00FE257E" w:rsidRPr="00FE257E" w:rsidRDefault="00FE257E" w:rsidP="00FE257E">
      <w:pPr>
        <w:rPr>
          <w:b/>
          <w:bCs/>
        </w:rPr>
      </w:pPr>
      <w:r w:rsidRPr="00FE257E">
        <w:rPr>
          <w:b/>
          <w:bCs/>
        </w:rPr>
        <w:t>3. Modell-Performance (Benchmark)</w:t>
      </w:r>
    </w:p>
    <w:p w14:paraId="40017439" w14:textId="77777777" w:rsidR="00FE257E" w:rsidRPr="00FE257E" w:rsidRDefault="00FE257E" w:rsidP="00FE257E">
      <w:r w:rsidRPr="00FE257E">
        <w:t>Wir haben verschiedene Algorithmen verglichen, um die beste Erkennungsrate zu finden:</w:t>
      </w:r>
    </w:p>
    <w:p w14:paraId="12D494EA" w14:textId="77777777" w:rsidR="00FE257E" w:rsidRPr="00FE257E" w:rsidRDefault="00FE257E" w:rsidP="00FE257E">
      <w:pPr>
        <w:numPr>
          <w:ilvl w:val="0"/>
          <w:numId w:val="2"/>
        </w:numPr>
      </w:pPr>
      <w:r w:rsidRPr="00FE257E">
        <w:rPr>
          <w:b/>
          <w:bCs/>
        </w:rPr>
        <w:t>Random Forest:</w:t>
      </w:r>
      <w:r w:rsidRPr="00FE257E">
        <w:t xml:space="preserve"> </w:t>
      </w:r>
      <w:r w:rsidRPr="00FE257E">
        <w:rPr>
          <w:b/>
          <w:bCs/>
        </w:rPr>
        <w:t>96,97 %</w:t>
      </w:r>
      <w:r w:rsidRPr="00FE257E">
        <w:t xml:space="preserve"> (Beste Performance)</w:t>
      </w:r>
    </w:p>
    <w:p w14:paraId="00617F32" w14:textId="77777777" w:rsidR="00FE257E" w:rsidRPr="00FE257E" w:rsidRDefault="00FE257E" w:rsidP="00FE257E">
      <w:pPr>
        <w:numPr>
          <w:ilvl w:val="0"/>
          <w:numId w:val="2"/>
        </w:numPr>
      </w:pPr>
      <w:proofErr w:type="spellStart"/>
      <w:r w:rsidRPr="00FE257E">
        <w:rPr>
          <w:b/>
          <w:bCs/>
        </w:rPr>
        <w:t>Neural</w:t>
      </w:r>
      <w:proofErr w:type="spellEnd"/>
      <w:r w:rsidRPr="00FE257E">
        <w:rPr>
          <w:b/>
          <w:bCs/>
        </w:rPr>
        <w:t xml:space="preserve"> Network (MLP):</w:t>
      </w:r>
      <w:r w:rsidRPr="00FE257E">
        <w:t xml:space="preserve"> 96,56 %</w:t>
      </w:r>
    </w:p>
    <w:p w14:paraId="37595EC2" w14:textId="77777777" w:rsidR="00FE257E" w:rsidRPr="00FE257E" w:rsidRDefault="00FE257E" w:rsidP="00FE257E">
      <w:pPr>
        <w:numPr>
          <w:ilvl w:val="0"/>
          <w:numId w:val="2"/>
        </w:numPr>
      </w:pPr>
      <w:r w:rsidRPr="00FE257E">
        <w:rPr>
          <w:b/>
          <w:bCs/>
        </w:rPr>
        <w:t>SVM:</w:t>
      </w:r>
      <w:r w:rsidRPr="00FE257E">
        <w:t xml:space="preserve"> 95,61 %</w:t>
      </w:r>
    </w:p>
    <w:p w14:paraId="7A94F7CA" w14:textId="77777777" w:rsidR="00FE257E" w:rsidRPr="00FE257E" w:rsidRDefault="00FE257E" w:rsidP="00FE257E">
      <w:pPr>
        <w:numPr>
          <w:ilvl w:val="0"/>
          <w:numId w:val="2"/>
        </w:numPr>
      </w:pPr>
      <w:proofErr w:type="spellStart"/>
      <w:r w:rsidRPr="00FE257E">
        <w:rPr>
          <w:b/>
          <w:bCs/>
        </w:rPr>
        <w:t>Logistic</w:t>
      </w:r>
      <w:proofErr w:type="spellEnd"/>
      <w:r w:rsidRPr="00FE257E">
        <w:rPr>
          <w:b/>
          <w:bCs/>
        </w:rPr>
        <w:t xml:space="preserve"> Regression:</w:t>
      </w:r>
      <w:r w:rsidRPr="00FE257E">
        <w:t xml:space="preserve"> 93,22 %</w:t>
      </w:r>
    </w:p>
    <w:p w14:paraId="3FF2FB44" w14:textId="77777777" w:rsidR="00FE257E" w:rsidRPr="00FE257E" w:rsidRDefault="00FE257E" w:rsidP="00FE257E">
      <w:pPr>
        <w:rPr>
          <w:b/>
          <w:bCs/>
        </w:rPr>
      </w:pPr>
      <w:r w:rsidRPr="00FE257E">
        <w:rPr>
          <w:b/>
          <w:bCs/>
        </w:rPr>
        <w:t>4. Was macht eine URL verdächtig? (Top 3 Indikatoren)</w:t>
      </w:r>
    </w:p>
    <w:p w14:paraId="679E3558" w14:textId="77777777" w:rsidR="00FE257E" w:rsidRPr="00FE257E" w:rsidRDefault="00FE257E" w:rsidP="00FE257E">
      <w:r w:rsidRPr="00FE257E">
        <w:t xml:space="preserve">Durch die Analyse der </w:t>
      </w:r>
      <w:r w:rsidRPr="00FE257E">
        <w:rPr>
          <w:b/>
          <w:bCs/>
        </w:rPr>
        <w:t xml:space="preserve">Feature </w:t>
      </w:r>
      <w:proofErr w:type="spellStart"/>
      <w:r w:rsidRPr="00FE257E">
        <w:rPr>
          <w:b/>
          <w:bCs/>
        </w:rPr>
        <w:t>Importance</w:t>
      </w:r>
      <w:proofErr w:type="spellEnd"/>
      <w:r w:rsidRPr="00FE257E">
        <w:t xml:space="preserve"> konnten wir identifizieren, worauf die KI am stärksten achtet:</w:t>
      </w:r>
    </w:p>
    <w:p w14:paraId="3B716269" w14:textId="77777777" w:rsidR="00FE257E" w:rsidRPr="00FE257E" w:rsidRDefault="00FE257E" w:rsidP="00FE257E">
      <w:pPr>
        <w:numPr>
          <w:ilvl w:val="0"/>
          <w:numId w:val="3"/>
        </w:numPr>
      </w:pPr>
      <w:r w:rsidRPr="00FE257E">
        <w:rPr>
          <w:b/>
          <w:bCs/>
        </w:rPr>
        <w:t>Fehlendes HTTPS:</w:t>
      </w:r>
      <w:r w:rsidRPr="00FE257E">
        <w:t xml:space="preserve"> Einer der stärksten Hinweise auf betrügerische Absichten.</w:t>
      </w:r>
    </w:p>
    <w:p w14:paraId="07D93023" w14:textId="77777777" w:rsidR="00FE257E" w:rsidRPr="00FE257E" w:rsidRDefault="00FE257E" w:rsidP="00FE257E">
      <w:pPr>
        <w:numPr>
          <w:ilvl w:val="0"/>
          <w:numId w:val="3"/>
        </w:numPr>
      </w:pPr>
      <w:proofErr w:type="spellStart"/>
      <w:r w:rsidRPr="00FE257E">
        <w:rPr>
          <w:b/>
          <w:bCs/>
        </w:rPr>
        <w:t>AnchorURL</w:t>
      </w:r>
      <w:proofErr w:type="spellEnd"/>
      <w:r w:rsidRPr="00FE257E">
        <w:rPr>
          <w:b/>
          <w:bCs/>
        </w:rPr>
        <w:t>:</w:t>
      </w:r>
      <w:r w:rsidRPr="00FE257E">
        <w:t xml:space="preserve"> Links auf der Seite, die auf völlig andere Domains verweisen.</w:t>
      </w:r>
    </w:p>
    <w:p w14:paraId="321867F6" w14:textId="77777777" w:rsidR="00FE257E" w:rsidRPr="00FE257E" w:rsidRDefault="00FE257E" w:rsidP="00FE257E">
      <w:pPr>
        <w:numPr>
          <w:ilvl w:val="0"/>
          <w:numId w:val="3"/>
        </w:numPr>
      </w:pPr>
      <w:r w:rsidRPr="00FE257E">
        <w:rPr>
          <w:b/>
          <w:bCs/>
        </w:rPr>
        <w:t>URL-Länge &amp; Subdomains:</w:t>
      </w:r>
      <w:r w:rsidRPr="00FE257E">
        <w:t xml:space="preserve"> Übermäßig lange oder verschachtelte Strukturen zur Verschleierung der echten Adresse.</w:t>
      </w:r>
    </w:p>
    <w:p w14:paraId="6D591983" w14:textId="77777777" w:rsidR="00FE257E" w:rsidRPr="00FE257E" w:rsidRDefault="00FE257E" w:rsidP="00FE257E">
      <w:pPr>
        <w:rPr>
          <w:b/>
          <w:bCs/>
        </w:rPr>
      </w:pPr>
      <w:r w:rsidRPr="00FE257E">
        <w:rPr>
          <w:b/>
          <w:bCs/>
        </w:rPr>
        <w:t>5. Highlights des Projekts</w:t>
      </w:r>
    </w:p>
    <w:p w14:paraId="0E34ABEE" w14:textId="77777777" w:rsidR="00FE257E" w:rsidRPr="00FE257E" w:rsidRDefault="00FE257E" w:rsidP="00FE257E">
      <w:pPr>
        <w:numPr>
          <w:ilvl w:val="0"/>
          <w:numId w:val="4"/>
        </w:numPr>
      </w:pPr>
      <w:r w:rsidRPr="00FE257E">
        <w:rPr>
          <w:b/>
          <w:bCs/>
        </w:rPr>
        <w:t>Präzision:</w:t>
      </w:r>
      <w:r w:rsidRPr="00FE257E">
        <w:t xml:space="preserve"> Eine Genauigkeit von fast 97 % minimiert das Risiko von gefährlichen Fehlern.</w:t>
      </w:r>
    </w:p>
    <w:p w14:paraId="15B48E53" w14:textId="77777777" w:rsidR="00FE257E" w:rsidRPr="00FE257E" w:rsidRDefault="00FE257E" w:rsidP="00FE257E">
      <w:pPr>
        <w:numPr>
          <w:ilvl w:val="0"/>
          <w:numId w:val="4"/>
        </w:numPr>
      </w:pPr>
      <w:r w:rsidRPr="00FE257E">
        <w:rPr>
          <w:b/>
          <w:bCs/>
        </w:rPr>
        <w:t>Transparenz (XAI):</w:t>
      </w:r>
      <w:r w:rsidRPr="00FE257E">
        <w:t xml:space="preserve"> Einsatz von Interpretierbarkeitstools, um zu verstehen, </w:t>
      </w:r>
      <w:r w:rsidRPr="00FE257E">
        <w:rPr>
          <w:i/>
          <w:iCs/>
        </w:rPr>
        <w:t>warum</w:t>
      </w:r>
      <w:r w:rsidRPr="00FE257E">
        <w:t xml:space="preserve"> die KI eine Seite als gefährlich einstuft.</w:t>
      </w:r>
    </w:p>
    <w:p w14:paraId="4AC4B6DB" w14:textId="77777777" w:rsidR="00FE257E" w:rsidRPr="00FE257E" w:rsidRDefault="00FE257E" w:rsidP="00FE257E">
      <w:pPr>
        <w:numPr>
          <w:ilvl w:val="0"/>
          <w:numId w:val="4"/>
        </w:numPr>
      </w:pPr>
      <w:r w:rsidRPr="00FE257E">
        <w:rPr>
          <w:b/>
          <w:bCs/>
        </w:rPr>
        <w:t>Live-Anwendung:</w:t>
      </w:r>
      <w:r w:rsidRPr="00FE257E">
        <w:t xml:space="preserve"> Implementierung eines interaktiven Dashboards und einer manuellen Check-Funktion für Echtzeit-Vorhersagen.</w:t>
      </w:r>
    </w:p>
    <w:p w14:paraId="77A7CBF1" w14:textId="77777777" w:rsidR="00FE257E" w:rsidRPr="00FE257E" w:rsidRDefault="00FE257E" w:rsidP="00FE257E">
      <w:pPr>
        <w:rPr>
          <w:b/>
          <w:bCs/>
        </w:rPr>
      </w:pPr>
      <w:r w:rsidRPr="00FE257E">
        <w:rPr>
          <w:b/>
          <w:bCs/>
        </w:rPr>
        <w:t>6. Fazit</w:t>
      </w:r>
    </w:p>
    <w:p w14:paraId="7B47DB53" w14:textId="77777777" w:rsidR="00FE257E" w:rsidRPr="00FE257E" w:rsidRDefault="00FE257E" w:rsidP="00FE257E">
      <w:r w:rsidRPr="00FE257E">
        <w:lastRenderedPageBreak/>
        <w:t>Das Projekt zeigt, dass automatisierte KI-Systeme herkömmlichen, regelbasierten Filtern weit überlegen sind. Durch die Kombination von Random Forest und sauberem Feature-Engineering wurde ein System geschaffen, das moderne Cyberbedrohungen effizient abwehrt.</w:t>
      </w:r>
    </w:p>
    <w:p w14:paraId="4ACED9D1" w14:textId="77777777" w:rsidR="00544310" w:rsidRDefault="00544310"/>
    <w:sectPr w:rsidR="005443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6D59"/>
    <w:multiLevelType w:val="multilevel"/>
    <w:tmpl w:val="9FCE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A1363"/>
    <w:multiLevelType w:val="multilevel"/>
    <w:tmpl w:val="069C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B14CB"/>
    <w:multiLevelType w:val="multilevel"/>
    <w:tmpl w:val="C6D8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F41B8"/>
    <w:multiLevelType w:val="multilevel"/>
    <w:tmpl w:val="0628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543934">
    <w:abstractNumId w:val="1"/>
  </w:num>
  <w:num w:numId="2" w16cid:durableId="2087994109">
    <w:abstractNumId w:val="3"/>
  </w:num>
  <w:num w:numId="3" w16cid:durableId="847913058">
    <w:abstractNumId w:val="2"/>
  </w:num>
  <w:num w:numId="4" w16cid:durableId="107362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7E"/>
    <w:rsid w:val="00065277"/>
    <w:rsid w:val="00544310"/>
    <w:rsid w:val="00A311CD"/>
    <w:rsid w:val="00FE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7E35"/>
  <w15:chartTrackingRefBased/>
  <w15:docId w15:val="{10BF471F-175C-4F3D-954A-405E4604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2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2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2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2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2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25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25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25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25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25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25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25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25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25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2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25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2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Trevisan</dc:creator>
  <cp:keywords/>
  <dc:description/>
  <cp:lastModifiedBy>Alessio Trevisan</cp:lastModifiedBy>
  <cp:revision>1</cp:revision>
  <dcterms:created xsi:type="dcterms:W3CDTF">2025-12-20T19:51:00Z</dcterms:created>
  <dcterms:modified xsi:type="dcterms:W3CDTF">2025-12-20T19:52:00Z</dcterms:modified>
</cp:coreProperties>
</file>