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009" w:rsidRDefault="00FF11CA" w:rsidP="00FF11CA">
      <w:pPr>
        <w:pStyle w:val="NoSpacing"/>
      </w:pPr>
      <w:r w:rsidRPr="003C6126">
        <w:rPr>
          <w:b/>
        </w:rPr>
        <w:t>NAME</w:t>
      </w:r>
      <w:r>
        <w:t xml:space="preserve">: </w:t>
      </w:r>
      <w:r w:rsidR="003C6126">
        <w:t xml:space="preserve">Edgar </w:t>
      </w:r>
      <w:proofErr w:type="spellStart"/>
      <w:r w:rsidR="003C6126">
        <w:t>Ontieros</w:t>
      </w:r>
      <w:proofErr w:type="spellEnd"/>
    </w:p>
    <w:p w:rsidR="00FF11CA" w:rsidRDefault="00FF11CA" w:rsidP="00FF11CA">
      <w:pPr>
        <w:pStyle w:val="NoSpacing"/>
      </w:pPr>
    </w:p>
    <w:p w:rsidR="00FF11CA" w:rsidRPr="007A471A" w:rsidRDefault="00FF11CA" w:rsidP="00FF11CA">
      <w:pPr>
        <w:pStyle w:val="NoSpacing"/>
        <w:rPr>
          <w:b/>
          <w:u w:val="single"/>
        </w:rPr>
      </w:pPr>
      <w:r w:rsidRPr="003C6126">
        <w:rPr>
          <w:b/>
        </w:rPr>
        <w:t>HYPOTHESIS</w:t>
      </w:r>
      <w:r w:rsidR="002E6E3D" w:rsidRPr="007A471A">
        <w:rPr>
          <w:b/>
          <w:u w:val="single"/>
        </w:rPr>
        <w:t>:</w:t>
      </w:r>
    </w:p>
    <w:p w:rsidR="002E6E3D" w:rsidRDefault="00EF33BF" w:rsidP="00EF33BF">
      <w:pPr>
        <w:pStyle w:val="NoSpacing"/>
      </w:pPr>
      <w:r>
        <w:t>I plan to test the Selection ( O</w:t>
      </w:r>
      <w:r w:rsidR="002F5F00">
        <w:t>(n</w:t>
      </w:r>
      <w:r w:rsidRPr="002F5F00">
        <w:rPr>
          <w:vertAlign w:val="superscript"/>
        </w:rPr>
        <w:t>2</w:t>
      </w:r>
      <w:r>
        <w:t>) ), Insertion ( O(n</w:t>
      </w:r>
      <w:r w:rsidR="002F5F00" w:rsidRPr="002F5F00">
        <w:rPr>
          <w:vertAlign w:val="superscript"/>
        </w:rPr>
        <w:t>2</w:t>
      </w:r>
      <w:r>
        <w:t>) ), and Bubble ( O(n</w:t>
      </w:r>
      <w:r w:rsidR="002F5F00" w:rsidRPr="002F5F00">
        <w:rPr>
          <w:vertAlign w:val="superscript"/>
        </w:rPr>
        <w:t>2</w:t>
      </w:r>
      <w:r>
        <w:t xml:space="preserve">) ) sorting algorithms against the JAVA </w:t>
      </w:r>
      <w:proofErr w:type="spellStart"/>
      <w:r>
        <w:t>api</w:t>
      </w:r>
      <w:proofErr w:type="spellEnd"/>
      <w:r>
        <w:t xml:space="preserve"> built-in Quicksort algorithm ( n log(n) ); I believe the Selection, Insertion, and Bubble sorting algorithms will be more efficient (faster) than the JAVA </w:t>
      </w:r>
      <w:proofErr w:type="spellStart"/>
      <w:r>
        <w:t>api</w:t>
      </w:r>
      <w:proofErr w:type="spellEnd"/>
      <w:r>
        <w:t xml:space="preserve"> built-in Quicksort algorithm on data sets less than 100 elements, and the Quicksort will pick up in efficiency around 1000+ data elements (and consistently/significantly outperform the ( O(n</w:t>
      </w:r>
      <w:r w:rsidRPr="002F5F00">
        <w:rPr>
          <w:vertAlign w:val="superscript"/>
        </w:rPr>
        <w:t>2</w:t>
      </w:r>
      <w:r>
        <w:t>) ) algorithms); each data set size will be tested 3 times.</w:t>
      </w:r>
    </w:p>
    <w:p w:rsidR="008564CE" w:rsidRDefault="008564CE" w:rsidP="00FF11CA">
      <w:pPr>
        <w:pStyle w:val="NoSpacing"/>
        <w:rPr>
          <w:b/>
          <w:u w:val="single"/>
        </w:rPr>
      </w:pPr>
    </w:p>
    <w:p w:rsidR="002E6E3D" w:rsidRDefault="002E6E3D" w:rsidP="00FF11CA">
      <w:pPr>
        <w:pStyle w:val="NoSpacing"/>
        <w:rPr>
          <w:b/>
          <w:u w:val="single"/>
        </w:rPr>
      </w:pPr>
      <w:r w:rsidRPr="003C6126">
        <w:rPr>
          <w:b/>
        </w:rPr>
        <w:t>RESULTS</w:t>
      </w:r>
      <w:r w:rsidRPr="007A471A">
        <w:rPr>
          <w:b/>
          <w:u w:val="single"/>
        </w:rPr>
        <w:t>:</w:t>
      </w:r>
    </w:p>
    <w:tbl>
      <w:tblPr>
        <w:tblW w:w="9660" w:type="dxa"/>
        <w:jc w:val="center"/>
        <w:tblLook w:val="04A0" w:firstRow="1" w:lastRow="0" w:firstColumn="1" w:lastColumn="0" w:noHBand="0" w:noVBand="1"/>
      </w:tblPr>
      <w:tblGrid>
        <w:gridCol w:w="1920"/>
        <w:gridCol w:w="1920"/>
        <w:gridCol w:w="1940"/>
        <w:gridCol w:w="1940"/>
        <w:gridCol w:w="1940"/>
      </w:tblGrid>
      <w:tr w:rsidR="008564CE" w:rsidRPr="008564CE" w:rsidTr="008564CE">
        <w:trPr>
          <w:trHeight w:val="300"/>
          <w:jc w:val="center"/>
        </w:trPr>
        <w:tc>
          <w:tcPr>
            <w:tcW w:w="19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ARRAY SIZE</w:t>
            </w:r>
          </w:p>
        </w:tc>
        <w:tc>
          <w:tcPr>
            <w:tcW w:w="1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SelectionSort</w:t>
            </w:r>
            <w:proofErr w:type="spellEnd"/>
          </w:p>
        </w:tc>
        <w:tc>
          <w:tcPr>
            <w:tcW w:w="19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InsertionSort</w:t>
            </w:r>
            <w:proofErr w:type="spellEnd"/>
          </w:p>
        </w:tc>
        <w:tc>
          <w:tcPr>
            <w:tcW w:w="19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BubbleSort</w:t>
            </w:r>
            <w:proofErr w:type="spellEnd"/>
          </w:p>
        </w:tc>
        <w:tc>
          <w:tcPr>
            <w:tcW w:w="19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Built-in </w:t>
            </w:r>
            <w:proofErr w:type="spellStart"/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QuickSort</w:t>
            </w:r>
            <w:proofErr w:type="spellEnd"/>
          </w:p>
        </w:tc>
      </w:tr>
      <w:tr w:rsidR="008564CE" w:rsidRPr="008564CE" w:rsidTr="008564CE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16014.33333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22378.66667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17451.33333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330345.3333</w:t>
            </w:r>
          </w:p>
        </w:tc>
      </w:tr>
      <w:tr w:rsidR="008564CE" w:rsidRPr="008564CE" w:rsidTr="008564CE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114768.6667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65802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202026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346359.3333</w:t>
            </w:r>
          </w:p>
        </w:tc>
      </w:tr>
      <w:tr w:rsidR="008564CE" w:rsidRPr="008564CE" w:rsidTr="008564CE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1000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1540755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1064126.333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3354266.333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696927.6667</w:t>
            </w:r>
          </w:p>
        </w:tc>
      </w:tr>
      <w:tr w:rsidR="008564CE" w:rsidRPr="008564CE" w:rsidTr="008564CE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10000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89214334.33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42509506.33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220419558.7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2564948.667</w:t>
            </w:r>
          </w:p>
        </w:tc>
      </w:tr>
      <w:tr w:rsidR="008564CE" w:rsidRPr="008564CE" w:rsidTr="008564CE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100000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8897248188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3727876192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20784216565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564CE" w:rsidRPr="008564CE" w:rsidRDefault="008564CE" w:rsidP="008564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8564CE">
              <w:rPr>
                <w:rFonts w:ascii="Calibri" w:eastAsia="Times New Roman" w:hAnsi="Calibri" w:cs="Times New Roman"/>
                <w:b/>
                <w:bCs/>
                <w:color w:val="3F3F3F"/>
              </w:rPr>
              <w:t>11486217.33</w:t>
            </w:r>
          </w:p>
        </w:tc>
      </w:tr>
    </w:tbl>
    <w:p w:rsidR="008564CE" w:rsidRPr="007A471A" w:rsidRDefault="008564CE" w:rsidP="008564CE">
      <w:pPr>
        <w:pStyle w:val="NoSpacing"/>
        <w:jc w:val="center"/>
        <w:rPr>
          <w:b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60B85D1" wp14:editId="6735AC4E">
            <wp:extent cx="68580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F5F00" w:rsidRPr="002F5F00" w:rsidRDefault="00175D6D" w:rsidP="002F5F00">
      <w:pPr>
        <w:rPr>
          <w:b/>
          <w:u w:val="single"/>
        </w:rPr>
      </w:pPr>
      <w:r w:rsidRPr="00AA4817">
        <w:rPr>
          <w:b/>
          <w:u w:val="single"/>
        </w:rPr>
        <w:lastRenderedPageBreak/>
        <w:t>CONCLUSION:</w:t>
      </w:r>
    </w:p>
    <w:p w:rsidR="00AA4817" w:rsidRPr="00AA4817" w:rsidRDefault="002F5F00" w:rsidP="00EF5EDD">
      <w:r>
        <w:t xml:space="preserve">For data sets less than 1,000 elements, the Selection, Insertion, and Bubble sorting algorithms </w:t>
      </w:r>
      <w:proofErr w:type="gramStart"/>
      <w:r>
        <w:t>( O</w:t>
      </w:r>
      <w:proofErr w:type="gramEnd"/>
      <w:r>
        <w:t>(n</w:t>
      </w:r>
      <w:r>
        <w:rPr>
          <w:vertAlign w:val="superscript"/>
        </w:rPr>
        <w:t>2</w:t>
      </w:r>
      <w:r>
        <w:t xml:space="preserve">) ) </w:t>
      </w:r>
      <w:r w:rsidR="007F2FD0">
        <w:t>were mostly</w:t>
      </w:r>
      <w:r w:rsidR="003F0F87">
        <w:t xml:space="preserve"> consistent with each other, showing greater efficiency than the Built-in Quicksort ( O(n log(n) )</w:t>
      </w:r>
      <w:r w:rsidR="00F0056F">
        <w:t>; the fastest of the three O(n</w:t>
      </w:r>
      <w:r w:rsidR="00F0056F">
        <w:rPr>
          <w:vertAlign w:val="superscript"/>
        </w:rPr>
        <w:t>2</w:t>
      </w:r>
      <w:r w:rsidR="00F0056F">
        <w:t xml:space="preserve">) </w:t>
      </w:r>
      <w:r w:rsidR="00DF28CA">
        <w:t xml:space="preserve">sorting algorithms for data sets less than 1,000 elements was the Insertion sorting algorithm. </w:t>
      </w:r>
      <w:r w:rsidR="007E5178">
        <w:t xml:space="preserve">For data sets equal to and greater than 1,000 elements, the Built-in </w:t>
      </w:r>
      <w:proofErr w:type="spellStart"/>
      <w:r w:rsidR="007E5178">
        <w:t>QuickSort</w:t>
      </w:r>
      <w:proofErr w:type="spellEnd"/>
      <w:r w:rsidR="007E5178">
        <w:t xml:space="preserve"> algorithm showed consistent and sign</w:t>
      </w:r>
      <w:r w:rsidR="009F3AFC">
        <w:t xml:space="preserve">ificant </w:t>
      </w:r>
      <w:r w:rsidR="007B5503">
        <w:t>display of</w:t>
      </w:r>
      <w:r w:rsidR="009F3AFC">
        <w:t xml:space="preserve"> efficiency </w:t>
      </w:r>
      <w:r w:rsidR="00730BA4">
        <w:t>compared to the three O(n</w:t>
      </w:r>
      <w:r w:rsidR="00730BA4">
        <w:rPr>
          <w:vertAlign w:val="superscript"/>
        </w:rPr>
        <w:t>2</w:t>
      </w:r>
      <w:r w:rsidR="00730BA4">
        <w:t>) sorting algorithms; the Insertion sorting algorithm was still the fastest of the three O(n</w:t>
      </w:r>
      <w:r w:rsidR="00730BA4">
        <w:rPr>
          <w:vertAlign w:val="superscript"/>
        </w:rPr>
        <w:t>2</w:t>
      </w:r>
      <w:r w:rsidR="00730BA4">
        <w:t xml:space="preserve">) sorting algorithms for data sets greater than 1,000 elements, but the Built-in </w:t>
      </w:r>
      <w:proofErr w:type="spellStart"/>
      <w:r w:rsidR="00730BA4">
        <w:t>QuickSort</w:t>
      </w:r>
      <w:proofErr w:type="spellEnd"/>
      <w:r w:rsidR="00730BA4">
        <w:t xml:space="preserve"> algorithm exceled by a large margin. </w:t>
      </w:r>
    </w:p>
    <w:sectPr w:rsidR="00AA4817" w:rsidRPr="00AA4817" w:rsidSect="00FF11C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F6F" w:rsidRDefault="00ED0F6F" w:rsidP="002E6E3D">
      <w:pPr>
        <w:spacing w:after="0" w:line="240" w:lineRule="auto"/>
      </w:pPr>
      <w:r>
        <w:separator/>
      </w:r>
    </w:p>
  </w:endnote>
  <w:endnote w:type="continuationSeparator" w:id="0">
    <w:p w:rsidR="00ED0F6F" w:rsidRDefault="00ED0F6F" w:rsidP="002E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F6F" w:rsidRDefault="00ED0F6F" w:rsidP="002E6E3D">
      <w:pPr>
        <w:spacing w:after="0" w:line="240" w:lineRule="auto"/>
      </w:pPr>
      <w:r>
        <w:separator/>
      </w:r>
    </w:p>
  </w:footnote>
  <w:footnote w:type="continuationSeparator" w:id="0">
    <w:p w:rsidR="00ED0F6F" w:rsidRDefault="00ED0F6F" w:rsidP="002E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E3D" w:rsidRPr="005339B7" w:rsidRDefault="002E6E3D">
    <w:pPr>
      <w:pStyle w:val="Header"/>
      <w:rPr>
        <w:b/>
        <w:sz w:val="28"/>
        <w:szCs w:val="28"/>
      </w:rPr>
    </w:pPr>
    <w:r w:rsidRPr="005339B7">
      <w:rPr>
        <w:b/>
        <w:sz w:val="28"/>
        <w:szCs w:val="28"/>
      </w:rPr>
      <w:ptab w:relativeTo="margin" w:alignment="center" w:leader="none"/>
    </w:r>
    <w:r w:rsidRPr="005339B7">
      <w:rPr>
        <w:b/>
        <w:sz w:val="28"/>
        <w:szCs w:val="28"/>
      </w:rPr>
      <w:t>S</w:t>
    </w:r>
    <w:r w:rsidR="00EF33BF">
      <w:rPr>
        <w:b/>
        <w:sz w:val="28"/>
        <w:szCs w:val="28"/>
      </w:rPr>
      <w:t>ORT</w:t>
    </w:r>
    <w:r w:rsidRPr="005339B7">
      <w:rPr>
        <w:b/>
        <w:sz w:val="28"/>
        <w:szCs w:val="28"/>
      </w:rPr>
      <w:t>ING LAB WRITE-UP</w:t>
    </w:r>
    <w:r w:rsidRPr="005339B7">
      <w:rPr>
        <w:b/>
        <w:sz w:val="28"/>
        <w:szCs w:val="28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7A"/>
    <w:rsid w:val="000D3009"/>
    <w:rsid w:val="00134D88"/>
    <w:rsid w:val="00175D6D"/>
    <w:rsid w:val="002C49AB"/>
    <w:rsid w:val="002E6E3D"/>
    <w:rsid w:val="002F5F00"/>
    <w:rsid w:val="003B0392"/>
    <w:rsid w:val="003C6126"/>
    <w:rsid w:val="003F0F87"/>
    <w:rsid w:val="005339B7"/>
    <w:rsid w:val="005A4776"/>
    <w:rsid w:val="00730BA4"/>
    <w:rsid w:val="007A471A"/>
    <w:rsid w:val="007B5503"/>
    <w:rsid w:val="007E5178"/>
    <w:rsid w:val="007F2FD0"/>
    <w:rsid w:val="00821BD9"/>
    <w:rsid w:val="008564CE"/>
    <w:rsid w:val="009934E5"/>
    <w:rsid w:val="009F3AFC"/>
    <w:rsid w:val="00AA4817"/>
    <w:rsid w:val="00B47725"/>
    <w:rsid w:val="00BF4D8B"/>
    <w:rsid w:val="00C7597A"/>
    <w:rsid w:val="00C8160A"/>
    <w:rsid w:val="00DF28CA"/>
    <w:rsid w:val="00E2283B"/>
    <w:rsid w:val="00E559C4"/>
    <w:rsid w:val="00ED0F6F"/>
    <w:rsid w:val="00EF33BF"/>
    <w:rsid w:val="00EF5EDD"/>
    <w:rsid w:val="00F0056F"/>
    <w:rsid w:val="00F62513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C335"/>
  <w15:chartTrackingRefBased/>
  <w15:docId w15:val="{956EC8B9-8A6F-4E0B-B445-CF8B1548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11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E6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E3D"/>
  </w:style>
  <w:style w:type="paragraph" w:styleId="Footer">
    <w:name w:val="footer"/>
    <w:basedOn w:val="Normal"/>
    <w:link w:val="FooterChar"/>
    <w:uiPriority w:val="99"/>
    <w:unhideWhenUsed/>
    <w:rsid w:val="002E6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E3D"/>
  </w:style>
  <w:style w:type="paragraph" w:styleId="BalloonText">
    <w:name w:val="Balloon Text"/>
    <w:basedOn w:val="Normal"/>
    <w:link w:val="BalloonTextChar"/>
    <w:uiPriority w:val="99"/>
    <w:semiHidden/>
    <w:unhideWhenUsed/>
    <w:rsid w:val="00E55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4a\CS-4A%20JAVA\CS4A%20-%20SortTest%20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42611430689860336"/>
          <c:y val="2.88065843621399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401039838173095"/>
          <c:y val="0.17171296296296296"/>
          <c:w val="0.79027834896434124"/>
          <c:h val="0.6149843248760571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16014.333333333334</c:v>
                </c:pt>
                <c:pt idx="1">
                  <c:v>114768.66666666667</c:v>
                </c:pt>
                <c:pt idx="2">
                  <c:v>1540755</c:v>
                </c:pt>
                <c:pt idx="3">
                  <c:v>89214334.333333328</c:v>
                </c:pt>
                <c:pt idx="4">
                  <c:v>8897248188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A5-47B9-ADA9-CD74E327A3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22378.666666666668</c:v>
                </c:pt>
                <c:pt idx="1">
                  <c:v>65802</c:v>
                </c:pt>
                <c:pt idx="2">
                  <c:v>1064126.3333333333</c:v>
                </c:pt>
                <c:pt idx="3">
                  <c:v>42509506.333333336</c:v>
                </c:pt>
                <c:pt idx="4">
                  <c:v>3727876192.3333335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A5-47B9-ADA9-CD74E327A36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BubbleSort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17451.333333333332</c:v>
                </c:pt>
                <c:pt idx="1">
                  <c:v>202026</c:v>
                </c:pt>
                <c:pt idx="2">
                  <c:v>3354266.3333333335</c:v>
                </c:pt>
                <c:pt idx="3">
                  <c:v>220419558.66666666</c:v>
                </c:pt>
                <c:pt idx="4">
                  <c:v>20784216565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A5-47B9-ADA9-CD74E327A36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Built-in QuickSort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330345.33333333331</c:v>
                </c:pt>
                <c:pt idx="1">
                  <c:v>346359.33333333331</c:v>
                </c:pt>
                <c:pt idx="2">
                  <c:v>696927.66666666663</c:v>
                </c:pt>
                <c:pt idx="3">
                  <c:v>2564948.6666666665</c:v>
                </c:pt>
                <c:pt idx="4">
                  <c:v>11486217.333333334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EA5-47B9-ADA9-CD74E327A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2024"/>
        <c:axId val="4732408"/>
      </c:scatterChart>
      <c:valAx>
        <c:axId val="4732024"/>
        <c:scaling>
          <c:logBase val="10"/>
          <c:orientation val="minMax"/>
          <c:max val="1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 (# of elements)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683605587858763"/>
              <c:y val="0.85747189008781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2408"/>
        <c:crosses val="autoZero"/>
        <c:crossBetween val="midCat"/>
      </c:valAx>
      <c:valAx>
        <c:axId val="4732408"/>
        <c:scaling>
          <c:logBase val="10"/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(nanoseconds)</a:t>
                </a:r>
              </a:p>
            </c:rich>
          </c:tx>
          <c:layout>
            <c:manualLayout>
              <c:xMode val="edge"/>
              <c:yMode val="edge"/>
              <c:x val="2.4232186919440131E-2"/>
              <c:y val="0.26707754123327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 College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Arang Montazer</dc:creator>
  <cp:keywords/>
  <dc:description/>
  <cp:lastModifiedBy>Edgar</cp:lastModifiedBy>
  <cp:revision>17</cp:revision>
  <cp:lastPrinted>2016-03-10T21:21:00Z</cp:lastPrinted>
  <dcterms:created xsi:type="dcterms:W3CDTF">2016-03-10T21:04:00Z</dcterms:created>
  <dcterms:modified xsi:type="dcterms:W3CDTF">2016-10-20T19:19:00Z</dcterms:modified>
</cp:coreProperties>
</file>