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61" w:rsidRDefault="00E32896">
      <w:pPr>
        <w:rPr>
          <w:lang w:val="en-US"/>
        </w:rPr>
      </w:pPr>
      <w:proofErr w:type="gramStart"/>
      <w:r>
        <w:rPr>
          <w:lang w:val="en-US"/>
        </w:rPr>
        <w:t>I(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)=1/p(x</w:t>
      </w:r>
      <w:r>
        <w:rPr>
          <w:vertAlign w:val="subscript"/>
          <w:lang w:val="en-US"/>
        </w:rPr>
        <w:t>i</w:t>
      </w:r>
      <w:r>
        <w:rPr>
          <w:vertAlign w:val="subscript"/>
          <w:lang w:val="en-US"/>
        </w:rPr>
        <w:softHyphen/>
      </w:r>
      <w:r>
        <w:rPr>
          <w:lang w:val="en-US"/>
        </w:rPr>
        <w:t>)</w:t>
      </w:r>
    </w:p>
    <w:p w:rsidR="00E32896" w:rsidRPr="00E32896" w:rsidRDefault="00E32896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) –</w:t>
      </w:r>
    </w:p>
    <w:p w:rsidR="00E32896" w:rsidRDefault="00E32896" w:rsidP="00E32896">
      <w:pPr>
        <w:spacing w:before="240"/>
        <w:rPr>
          <w:lang w:val="en-US"/>
        </w:rPr>
      </w:pPr>
      <w:r>
        <w:t xml:space="preserve">Однако, этому подходу присущи существенные недостатки. Так, если  </w:t>
      </w:r>
      <w:r>
        <w:rPr>
          <w:lang w:val="en-US"/>
        </w:rPr>
        <w:t>p</w:t>
      </w:r>
      <w:r w:rsidRPr="00E32896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32896">
        <w:t xml:space="preserve">)=1 </w:t>
      </w:r>
      <w:r>
        <w:t xml:space="preserve">то вероятность появления 1, а должно быть 0. Ну и при двух элементах </w:t>
      </w:r>
      <w:r>
        <w:rPr>
          <w:lang w:val="en-US"/>
        </w:rPr>
        <w:t>I</w:t>
      </w:r>
      <w: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32896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 w:rsidRPr="00E32896">
        <w:t>)=</w:t>
      </w:r>
      <w:r>
        <w:rPr>
          <w:lang w:val="en-US"/>
        </w:rPr>
        <w:t>I</w:t>
      </w:r>
      <w:r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32896">
        <w:t>)*</w:t>
      </w:r>
      <w:r>
        <w:rPr>
          <w:lang w:val="en-US"/>
        </w:rPr>
        <w:t>I</w:t>
      </w:r>
      <w:r w:rsidRPr="00E32896">
        <w:t>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 w:rsidRPr="00E32896">
        <w:t xml:space="preserve">) </w:t>
      </w:r>
      <w:r>
        <w:t>в то время как должна быть простоя сумма. От указанных недостатков свободна логарифмическая мера</w:t>
      </w:r>
      <w:r w:rsidRPr="00E32896">
        <w:t>:</w:t>
      </w:r>
      <w:r>
        <w:t xml:space="preserve"> </w:t>
      </w:r>
      <w:r>
        <w:rPr>
          <w:lang w:val="en-US"/>
        </w:rPr>
        <w:t>I</w:t>
      </w:r>
      <w:r w:rsidRPr="00E32896">
        <w:t>=</w:t>
      </w:r>
      <w:proofErr w:type="gramStart"/>
      <w:r>
        <w:rPr>
          <w:lang w:val="en-US"/>
        </w:rPr>
        <w:t>log</w:t>
      </w:r>
      <w:r w:rsidRPr="00E32896">
        <w:t>(</w:t>
      </w:r>
      <w:proofErr w:type="gramEnd"/>
      <w:r w:rsidRPr="00E32896">
        <w:t>1/</w:t>
      </w:r>
      <w:r>
        <w:rPr>
          <w:lang w:val="en-US"/>
        </w:rPr>
        <w:t>p</w:t>
      </w:r>
      <w:r w:rsidRPr="00E32896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32896">
        <w:t>).</w:t>
      </w:r>
    </w:p>
    <w:p w:rsidR="00E32896" w:rsidRDefault="00E32896" w:rsidP="00E32896">
      <w:pPr>
        <w:spacing w:before="240"/>
      </w:pPr>
      <w:r>
        <w:t>Еди</w:t>
      </w:r>
      <w:r w:rsidRPr="00E32896">
        <w:t>ницы количества информации</w:t>
      </w:r>
      <w:r>
        <w:t xml:space="preserve"> непосредственно зависят, с каким основанием у нас логарифм. Соответственно если основание 10, то ее называют «</w:t>
      </w:r>
      <w:proofErr w:type="spellStart"/>
      <w:r>
        <w:t>дитом</w:t>
      </w:r>
      <w:proofErr w:type="spellEnd"/>
      <w:r>
        <w:t>», если логарифм натуральный то это «</w:t>
      </w:r>
      <w:proofErr w:type="spellStart"/>
      <w:r>
        <w:t>нит</w:t>
      </w:r>
      <w:proofErr w:type="spellEnd"/>
      <w:r>
        <w:t xml:space="preserve">», если логарифм по основанию 2, то это «бит». </w:t>
      </w:r>
      <w:proofErr w:type="spellStart"/>
      <w:r>
        <w:t>Тк</w:t>
      </w:r>
      <w:proofErr w:type="spellEnd"/>
      <w:r>
        <w:t xml:space="preserve"> мы можем переходить от одного основания к другому, тогда:</w:t>
      </w:r>
    </w:p>
    <w:p w:rsidR="00E32896" w:rsidRDefault="00E32896" w:rsidP="00E32896">
      <w:pPr>
        <w:spacing w:before="240"/>
        <w:ind w:firstLine="708"/>
      </w:pPr>
      <w:r>
        <w:t xml:space="preserve"> </w:t>
      </w:r>
      <w:r w:rsidR="009F40A0">
        <w:t xml:space="preserve">  </w:t>
      </w:r>
      <w:r w:rsidR="009F40A0">
        <w:tab/>
      </w:r>
      <w:r w:rsidR="009F40A0">
        <w:tab/>
      </w:r>
      <w:r>
        <w:tab/>
        <w:t xml:space="preserve">1 </w:t>
      </w:r>
      <w:proofErr w:type="spellStart"/>
      <w:r>
        <w:t>нит</w:t>
      </w:r>
      <w:proofErr w:type="spellEnd"/>
      <w:r>
        <w:t xml:space="preserve"> = </w:t>
      </w:r>
      <w:r>
        <w:rPr>
          <w:lang w:val="en-US"/>
        </w:rPr>
        <w:t>log</w:t>
      </w:r>
      <w:r w:rsidRPr="00E32896">
        <w:t>2(</w:t>
      </w:r>
      <w:r>
        <w:rPr>
          <w:lang w:val="en-US"/>
        </w:rPr>
        <w:t>e</w:t>
      </w:r>
      <w:r w:rsidRPr="00E32896">
        <w:t xml:space="preserve">) = 1,443 </w:t>
      </w:r>
      <w:r>
        <w:t>бит</w:t>
      </w:r>
    </w:p>
    <w:p w:rsidR="009F40A0" w:rsidRDefault="00E32896" w:rsidP="009F40A0">
      <w:pPr>
        <w:spacing w:before="240"/>
        <w:ind w:left="2124" w:firstLine="708"/>
      </w:pPr>
      <w:r>
        <w:t xml:space="preserve">1 </w:t>
      </w:r>
      <w:proofErr w:type="spellStart"/>
      <w:r>
        <w:t>дит</w:t>
      </w:r>
      <w:proofErr w:type="spellEnd"/>
      <w:r>
        <w:t xml:space="preserve"> = </w:t>
      </w:r>
      <w:r>
        <w:rPr>
          <w:lang w:val="en-US"/>
        </w:rPr>
        <w:t>log</w:t>
      </w:r>
      <w:r w:rsidRPr="00E32896">
        <w:t xml:space="preserve">2(10) </w:t>
      </w:r>
      <w:r>
        <w:t>=3,32 бит</w:t>
      </w:r>
    </w:p>
    <w:p w:rsidR="009F40A0" w:rsidRDefault="009F40A0" w:rsidP="009F40A0">
      <w:pPr>
        <w:spacing w:before="240"/>
        <w:ind w:left="708" w:firstLine="708"/>
        <w:rPr>
          <w:b/>
          <w:sz w:val="28"/>
        </w:rPr>
      </w:pPr>
      <w:r w:rsidRPr="009F40A0">
        <w:rPr>
          <w:b/>
          <w:sz w:val="28"/>
        </w:rPr>
        <w:t>Энтропия к</w:t>
      </w:r>
      <w:r>
        <w:rPr>
          <w:b/>
          <w:sz w:val="28"/>
        </w:rPr>
        <w:t>ак мера неопределенности сообще</w:t>
      </w:r>
      <w:r w:rsidRPr="009F40A0">
        <w:rPr>
          <w:b/>
          <w:sz w:val="28"/>
        </w:rPr>
        <w:t>ний</w:t>
      </w:r>
    </w:p>
    <w:p w:rsidR="009F40A0" w:rsidRDefault="009F40A0" w:rsidP="009F40A0">
      <w:pPr>
        <w:spacing w:before="240"/>
      </w:pPr>
      <w:r>
        <w:t xml:space="preserve">Обязательным условием получения информации в результате получения сообщения является неопределённость, относительно того, какое сообщение будет передано при этом количество информации, получаемое в результате передачи сообщений, будет те больше, чем больше неопределенность до передачи. Вот эту неопределенность и назвали «Энтропией». Для одного элемента сообщений </w:t>
      </w:r>
    </w:p>
    <w:p w:rsidR="009F40A0" w:rsidRDefault="009F40A0" w:rsidP="009F40A0">
      <w:pPr>
        <w:spacing w:before="240"/>
        <w:jc w:val="center"/>
      </w:pPr>
      <w:proofErr w:type="gramStart"/>
      <w:r>
        <w:rPr>
          <w:lang w:val="en-US"/>
        </w:rPr>
        <w:t>H</w:t>
      </w:r>
      <w:r w:rsidRPr="009F40A0">
        <w:t>(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9F40A0">
        <w:t>)=</w:t>
      </w:r>
      <w:r>
        <w:rPr>
          <w:lang w:val="en-US"/>
        </w:rPr>
        <w:t>log</w:t>
      </w:r>
      <w:r w:rsidRPr="009F40A0">
        <w:t>(1/</w:t>
      </w:r>
      <w:r>
        <w:rPr>
          <w:lang w:val="en-US"/>
        </w:rPr>
        <w:t>p</w:t>
      </w:r>
      <w:r w:rsidRPr="009F40A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9F40A0">
        <w:t>))</w:t>
      </w:r>
      <w:r>
        <w:t>,</w:t>
      </w:r>
    </w:p>
    <w:p w:rsidR="009F40A0" w:rsidRDefault="009F40A0" w:rsidP="009F40A0">
      <w:pPr>
        <w:spacing w:before="240"/>
      </w:pPr>
      <w:r>
        <w:t>для всего сообщения</w:t>
      </w:r>
    </w:p>
    <w:p w:rsidR="009F40A0" w:rsidRPr="009F40A0" w:rsidRDefault="009F40A0" w:rsidP="009F40A0">
      <w:pPr>
        <w:spacing w:before="240"/>
        <w:jc w:val="center"/>
      </w:pPr>
      <w:r>
        <w:rPr>
          <w:lang w:val="en-US"/>
        </w:rPr>
        <w:t>H</w:t>
      </w:r>
      <w:r w:rsidRPr="009F40A0">
        <w:t>(</w:t>
      </w:r>
      <w:r>
        <w:rPr>
          <w:lang w:val="en-US"/>
        </w:rPr>
        <w:t>X</w:t>
      </w:r>
      <w:proofErr w:type="gramStart"/>
      <w:r w:rsidRPr="009F40A0">
        <w:t>)=</w:t>
      </w:r>
      <w:proofErr w:type="gramEnd"/>
      <w:r w:rsidRPr="009F40A0">
        <w:t>-</w:t>
      </w:r>
      <w:r>
        <w:t xml:space="preserve">сумма от </w:t>
      </w:r>
      <w:r>
        <w:rPr>
          <w:lang w:val="en-US"/>
        </w:rPr>
        <w:t>n</w:t>
      </w:r>
      <w:r>
        <w:t xml:space="preserve"> до </w:t>
      </w:r>
      <w:proofErr w:type="spellStart"/>
      <w:r>
        <w:rPr>
          <w:lang w:val="en-US"/>
        </w:rPr>
        <w:t>i</w:t>
      </w:r>
      <w:proofErr w:type="spellEnd"/>
      <w:r w:rsidRPr="009F40A0">
        <w:t>=1(</w:t>
      </w:r>
      <w:r>
        <w:rPr>
          <w:lang w:val="en-US"/>
        </w:rPr>
        <w:t>p</w:t>
      </w:r>
      <w:r w:rsidRPr="009F40A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9F40A0">
        <w:t>))</w:t>
      </w:r>
      <w:r>
        <w:t>…</w:t>
      </w:r>
    </w:p>
    <w:p w:rsidR="009F40A0" w:rsidRDefault="009F40A0" w:rsidP="009F40A0">
      <w:pPr>
        <w:spacing w:before="240"/>
      </w:pPr>
      <w:r>
        <w:t xml:space="preserve">«Энтропия» это </w:t>
      </w:r>
      <w:proofErr w:type="spellStart"/>
      <w:r>
        <w:t>оплиорная</w:t>
      </w:r>
      <w:proofErr w:type="spellEnd"/>
      <w:r>
        <w:t xml:space="preserve"> характеристика, то есть характеристика сообщения до передачи, а «информация» это апостериорная, то есть характеристика сообщения после его передачи. Если рассмотреть передачу данных без потерь, то, до передачи: энтропия равна </w:t>
      </w:r>
      <w:r>
        <w:rPr>
          <w:lang w:val="en-US"/>
        </w:rPr>
        <w:t>H</w:t>
      </w:r>
      <w:r w:rsidRPr="009F40A0">
        <w:t>(</w:t>
      </w:r>
      <w:r>
        <w:rPr>
          <w:lang w:val="en-US"/>
        </w:rPr>
        <w:t>x</w:t>
      </w:r>
      <w:r w:rsidRPr="009F40A0">
        <w:t>)</w:t>
      </w:r>
      <w:r>
        <w:t xml:space="preserve">, информация равно 0. После передачи: энтропия равно 0, информация равна </w:t>
      </w:r>
      <w:r>
        <w:rPr>
          <w:lang w:val="en-US"/>
        </w:rPr>
        <w:t>I</w:t>
      </w:r>
      <w:r w:rsidRPr="009F40A0">
        <w:t>(</w:t>
      </w:r>
      <w:r>
        <w:rPr>
          <w:lang w:val="en-US"/>
        </w:rPr>
        <w:t>x</w:t>
      </w:r>
      <w:r w:rsidRPr="009F40A0">
        <w:t>)</w:t>
      </w:r>
      <w:r>
        <w:t>=</w:t>
      </w:r>
      <w:r>
        <w:rPr>
          <w:lang w:val="en-US"/>
        </w:rPr>
        <w:t>H</w:t>
      </w:r>
      <w:r w:rsidRPr="009F40A0">
        <w:t>(</w:t>
      </w:r>
      <w:r>
        <w:rPr>
          <w:lang w:val="en-US"/>
        </w:rPr>
        <w:t>x</w:t>
      </w:r>
      <w:r w:rsidRPr="009F40A0">
        <w:t>)</w:t>
      </w:r>
      <w:r>
        <w:t>. Качество кодирования информации определяется энтропией, чем больше энтропия, тем лучший способ кодирования.</w:t>
      </w:r>
    </w:p>
    <w:p w:rsidR="009F40A0" w:rsidRPr="009F40A0" w:rsidRDefault="009F40A0" w:rsidP="009F40A0">
      <w:pPr>
        <w:spacing w:before="240"/>
        <w:jc w:val="center"/>
        <w:rPr>
          <w:b/>
          <w:sz w:val="28"/>
        </w:rPr>
      </w:pPr>
      <w:r w:rsidRPr="009F40A0">
        <w:rPr>
          <w:b/>
          <w:sz w:val="28"/>
        </w:rPr>
        <w:t>Основные свойства энтропии</w:t>
      </w:r>
    </w:p>
    <w:p w:rsidR="00FF6C3D" w:rsidRDefault="009F40A0" w:rsidP="009F40A0">
      <w:pPr>
        <w:spacing w:before="240"/>
        <w:rPr>
          <w:lang w:val="en-US"/>
        </w:rPr>
      </w:pPr>
      <w:r>
        <w:t xml:space="preserve">Передаче подлежит двоичное сообщение </w:t>
      </w:r>
      <w:r>
        <w:rPr>
          <w:lang w:val="en-US"/>
        </w:rPr>
        <w:t>X</w:t>
      </w:r>
      <w:r w:rsidRPr="009F40A0">
        <w:t xml:space="preserve"> </w:t>
      </w:r>
      <w:r>
        <w:t xml:space="preserve">из двух элементов </w:t>
      </w:r>
      <w:r>
        <w:rPr>
          <w:lang w:val="en-US"/>
        </w:rPr>
        <w:t>x</w:t>
      </w:r>
      <w:r w:rsidRPr="009F40A0">
        <w:t xml:space="preserve">1, </w:t>
      </w:r>
      <w:r>
        <w:rPr>
          <w:lang w:val="en-US"/>
        </w:rPr>
        <w:t>x</w:t>
      </w:r>
      <w:r w:rsidRPr="009F40A0">
        <w:t xml:space="preserve">2 </w:t>
      </w:r>
      <w:r>
        <w:t xml:space="preserve">соответственно с вероятностями появления </w:t>
      </w:r>
      <w:r>
        <w:rPr>
          <w:lang w:val="en-US"/>
        </w:rPr>
        <w:t>p</w:t>
      </w:r>
      <w:r w:rsidRPr="009F40A0">
        <w:t>(</w:t>
      </w:r>
      <w:r>
        <w:rPr>
          <w:lang w:val="en-US"/>
        </w:rPr>
        <w:t>x</w:t>
      </w:r>
      <w:r w:rsidRPr="009F40A0">
        <w:t xml:space="preserve">1) </w:t>
      </w:r>
      <w:r>
        <w:t xml:space="preserve">и </w:t>
      </w:r>
      <w:r>
        <w:rPr>
          <w:lang w:val="en-US"/>
        </w:rPr>
        <w:t>p</w:t>
      </w:r>
      <w:r w:rsidRPr="009F40A0">
        <w:t>(</w:t>
      </w:r>
      <w:r>
        <w:rPr>
          <w:lang w:val="en-US"/>
        </w:rPr>
        <w:t>x</w:t>
      </w:r>
      <w:r w:rsidRPr="009F40A0">
        <w:t>2)</w:t>
      </w:r>
      <w:r w:rsidR="00FF6C3D">
        <w:t xml:space="preserve">. Первый случай: 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 xml:space="preserve">1)=1 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>
        <w:t>2)=0</w:t>
      </w:r>
      <w:r w:rsidR="00FF6C3D" w:rsidRPr="00FF6C3D">
        <w:t xml:space="preserve">                               </w:t>
      </w:r>
      <w:r w:rsidR="00FF6C3D" w:rsidRPr="00FF6C3D">
        <w:tab/>
        <w:t xml:space="preserve">                </w:t>
      </w:r>
      <w:r w:rsidR="00FF6C3D">
        <w:t xml:space="preserve"> </w:t>
      </w:r>
      <w:r w:rsidR="00FF6C3D" w:rsidRPr="00FF6C3D">
        <w:t xml:space="preserve">                                    </w:t>
      </w:r>
      <w:r w:rsidR="00FF6C3D">
        <w:rPr>
          <w:lang w:val="en-US"/>
        </w:rPr>
        <w:t>H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)=-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1)</w:t>
      </w:r>
      <w:r w:rsidR="00FF6C3D">
        <w:rPr>
          <w:lang w:val="en-US"/>
        </w:rPr>
        <w:t>log</w:t>
      </w:r>
      <w:r w:rsidR="00FF6C3D" w:rsidRPr="00FF6C3D">
        <w:t>(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1))-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2)</w:t>
      </w:r>
      <w:r w:rsidR="00FF6C3D">
        <w:rPr>
          <w:lang w:val="en-US"/>
        </w:rPr>
        <w:t>log</w:t>
      </w:r>
      <w:r w:rsidR="00FF6C3D" w:rsidRPr="00FF6C3D">
        <w:t>(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 xml:space="preserve">2)))=0. </w:t>
      </w:r>
      <w:r w:rsidR="00FF6C3D">
        <w:t xml:space="preserve">Второй случай: 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1)=</w:t>
      </w:r>
      <w:r w:rsidR="00FF6C3D">
        <w:rPr>
          <w:lang w:val="en-US"/>
        </w:rPr>
        <w:t>p</w:t>
      </w:r>
      <w:r w:rsidR="00FF6C3D" w:rsidRPr="00FF6C3D">
        <w:t>(</w:t>
      </w:r>
      <w:r w:rsidR="00FF6C3D">
        <w:rPr>
          <w:lang w:val="en-US"/>
        </w:rPr>
        <w:t>x</w:t>
      </w:r>
      <w:r w:rsidR="00FF6C3D">
        <w:t>2)=1/2</w:t>
      </w:r>
      <w:r w:rsidR="00FF6C3D" w:rsidRPr="00FF6C3D">
        <w:t xml:space="preserve">, </w:t>
      </w:r>
      <w:r w:rsidR="00FF6C3D">
        <w:rPr>
          <w:lang w:val="en-US"/>
        </w:rPr>
        <w:t>H</w:t>
      </w:r>
      <w:r w:rsidR="00FF6C3D" w:rsidRPr="00FF6C3D">
        <w:t>(</w:t>
      </w:r>
      <w:r w:rsidR="00FF6C3D">
        <w:rPr>
          <w:lang w:val="en-US"/>
        </w:rPr>
        <w:t>x</w:t>
      </w:r>
      <w:r w:rsidR="00FF6C3D" w:rsidRPr="00FF6C3D">
        <w:t>)=-</w:t>
      </w:r>
      <w:r w:rsidR="00FF6C3D">
        <w:t xml:space="preserve">сумма от 2 до </w:t>
      </w:r>
      <w:proofErr w:type="spellStart"/>
      <w:r w:rsidR="00FF6C3D">
        <w:rPr>
          <w:lang w:val="en-US"/>
        </w:rPr>
        <w:t>i</w:t>
      </w:r>
      <w:proofErr w:type="spellEnd"/>
      <w:r w:rsidR="00FF6C3D" w:rsidRPr="00FF6C3D">
        <w:t xml:space="preserve">=1(0,5 </w:t>
      </w:r>
      <w:proofErr w:type="spellStart"/>
      <w:r w:rsidR="00FF6C3D">
        <w:rPr>
          <w:lang w:val="en-US"/>
        </w:rPr>
        <w:t>lb</w:t>
      </w:r>
      <w:proofErr w:type="spellEnd"/>
      <w:r w:rsidR="00FF6C3D" w:rsidRPr="00FF6C3D">
        <w:t xml:space="preserve"> 0,5=1(</w:t>
      </w:r>
      <w:proofErr w:type="spellStart"/>
      <w:r w:rsidR="00FF6C3D">
        <w:rPr>
          <w:lang w:val="en-US"/>
        </w:rPr>
        <w:t>lb</w:t>
      </w:r>
      <w:proofErr w:type="spellEnd"/>
      <w:r w:rsidR="00FF6C3D" w:rsidRPr="00FF6C3D">
        <w:t>=</w:t>
      </w:r>
      <w:r w:rsidR="00FF6C3D">
        <w:rPr>
          <w:lang w:val="en-US"/>
        </w:rPr>
        <w:t>log</w:t>
      </w:r>
      <w:r w:rsidR="00FF6C3D" w:rsidRPr="00FF6C3D">
        <w:t>2(</w:t>
      </w:r>
      <w:r w:rsidR="00FF6C3D">
        <w:t>…</w:t>
      </w:r>
      <w:r w:rsidR="00FF6C3D" w:rsidRPr="00FF6C3D">
        <w:t>)))</w:t>
      </w:r>
      <w:r w:rsidR="00FF6C3D">
        <w:t xml:space="preserve"> таким образом</w:t>
      </w:r>
      <w:r w:rsidR="00FF6C3D" w:rsidRPr="00FF6C3D">
        <w:t xml:space="preserve">, </w:t>
      </w:r>
      <w:r w:rsidR="00FF6C3D">
        <w:t>…</w:t>
      </w:r>
      <w:r w:rsidR="00FF6C3D" w:rsidRPr="00FF6C3D">
        <w:t xml:space="preserve"> </w:t>
      </w:r>
      <w:r w:rsidR="00FF6C3D">
        <w:t xml:space="preserve">энтропия максимальна. Это справедливо для любых </w:t>
      </w:r>
      <w:r w:rsidR="00FF6C3D">
        <w:rPr>
          <w:lang w:val="en-US"/>
        </w:rPr>
        <w:t>n</w:t>
      </w:r>
      <w:r w:rsidR="00FF6C3D" w:rsidRPr="00FF6C3D">
        <w:t>.</w:t>
      </w:r>
    </w:p>
    <w:p w:rsidR="00FF6C3D" w:rsidRPr="00FF6C3D" w:rsidRDefault="00FF6C3D" w:rsidP="009F40A0">
      <w:pPr>
        <w:spacing w:before="240"/>
      </w:pPr>
      <w:proofErr w:type="spellStart"/>
      <w:r>
        <w:rPr>
          <w:lang w:val="en-US"/>
        </w:rPr>
        <w:t>Hmax</w:t>
      </w:r>
      <w:proofErr w:type="spellEnd"/>
      <w:r w:rsidRPr="00FF6C3D">
        <w:t>(</w:t>
      </w:r>
      <w:r>
        <w:rPr>
          <w:lang w:val="en-US"/>
        </w:rPr>
        <w:t>x</w:t>
      </w:r>
      <w:proofErr w:type="gramStart"/>
      <w:r w:rsidRPr="00FF6C3D">
        <w:t>)=</w:t>
      </w:r>
      <w:proofErr w:type="gramEnd"/>
      <w:r w:rsidRPr="00FF6C3D">
        <w:t>-</w:t>
      </w:r>
      <w:r>
        <w:t xml:space="preserve">сумма от </w:t>
      </w:r>
      <w:r>
        <w:rPr>
          <w:lang w:val="en-US"/>
        </w:rPr>
        <w:t>n</w:t>
      </w:r>
      <w:r w:rsidRPr="00FF6C3D">
        <w:t xml:space="preserve"> </w:t>
      </w:r>
      <w:r>
        <w:t xml:space="preserve">до </w:t>
      </w:r>
      <w:proofErr w:type="spellStart"/>
      <w:r>
        <w:rPr>
          <w:lang w:val="en-US"/>
        </w:rPr>
        <w:t>i</w:t>
      </w:r>
      <w:proofErr w:type="spellEnd"/>
      <w:r w:rsidRPr="00FF6C3D">
        <w:t>=1(1/</w:t>
      </w:r>
      <w:r>
        <w:rPr>
          <w:lang w:val="en-US"/>
        </w:rPr>
        <w:t>n</w:t>
      </w:r>
      <w:r w:rsidRPr="00FF6C3D">
        <w:t xml:space="preserve"> </w:t>
      </w:r>
      <w:r>
        <w:rPr>
          <w:lang w:val="en-US"/>
        </w:rPr>
        <w:t>log</w:t>
      </w:r>
      <w:r w:rsidRPr="00FF6C3D">
        <w:t xml:space="preserve"> 1/</w:t>
      </w:r>
      <w:r>
        <w:rPr>
          <w:lang w:val="en-US"/>
        </w:rPr>
        <w:t>n</w:t>
      </w:r>
      <w:r w:rsidRPr="00FF6C3D">
        <w:t>)=1</w:t>
      </w:r>
    </w:p>
    <w:p w:rsidR="00FF6C3D" w:rsidRDefault="00FF6C3D" w:rsidP="009F40A0">
      <w:pPr>
        <w:spacing w:before="24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для оптимального кодирования сообщений, необходимо выравнивать вероятности появления символов … между элементами, имеют место в том случае, если вероятность появления элемента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F6C3D">
        <w:t xml:space="preserve"> </w:t>
      </w:r>
      <w:r>
        <w:t xml:space="preserve">зависит от того, какой элемент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F6C3D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 xml:space="preserve">ему предшествовал. Статистические связи, пар соседних элементов, в этом случае они образуют односвязную </w:t>
      </w:r>
      <w:r w:rsidR="00275D91">
        <w:t>«</w:t>
      </w:r>
      <w:r>
        <w:t xml:space="preserve">цепь </w:t>
      </w:r>
      <w:r>
        <w:lastRenderedPageBreak/>
        <w:t>Меркова</w:t>
      </w:r>
      <w:r w:rsidR="00275D91">
        <w:t>»</w:t>
      </w:r>
      <w:r>
        <w:t>. Соответс</w:t>
      </w:r>
      <w:r w:rsidR="00275D91">
        <w:t>т</w:t>
      </w:r>
      <w:r>
        <w:t>вен</w:t>
      </w:r>
      <w:r w:rsidR="00275D91">
        <w:t>н</w:t>
      </w:r>
      <w:r>
        <w:t xml:space="preserve">о тройки соседних элементов, тогда она называется двусвязная </w:t>
      </w:r>
      <w:r w:rsidR="00275D91">
        <w:t>«</w:t>
      </w:r>
      <w:r>
        <w:t>цепь Маркова</w:t>
      </w:r>
      <w:r w:rsidR="00275D91">
        <w:t>»</w:t>
      </w:r>
      <w:r>
        <w:t xml:space="preserve">, </w:t>
      </w:r>
      <w:r>
        <w:rPr>
          <w:lang w:val="en-US"/>
        </w:rPr>
        <w:t>n</w:t>
      </w:r>
      <w:r w:rsidRPr="00FF6C3D">
        <w:t xml:space="preserve">+1 </w:t>
      </w:r>
      <w:r w:rsidR="00275D91">
        <w:t>соседних эл</w:t>
      </w:r>
      <w:r>
        <w:t>ементов</w:t>
      </w:r>
      <w:r w:rsidR="00275D91">
        <w:t xml:space="preserve">, тогда говорят </w:t>
      </w:r>
      <w:r w:rsidR="00275D91">
        <w:rPr>
          <w:lang w:val="en-US"/>
        </w:rPr>
        <w:t>n</w:t>
      </w:r>
      <w:r w:rsidR="00275D91" w:rsidRPr="00275D91">
        <w:t xml:space="preserve"> </w:t>
      </w:r>
      <w:r w:rsidR="00275D91">
        <w:t xml:space="preserve">связную «цепь Маркова». Все реальные сообщения являются </w:t>
      </w:r>
      <w:r w:rsidR="00275D91">
        <w:rPr>
          <w:lang w:val="en-US"/>
        </w:rPr>
        <w:t>n</w:t>
      </w:r>
      <w:r w:rsidR="00275D91" w:rsidRPr="00275D91">
        <w:t xml:space="preserve"> </w:t>
      </w:r>
      <w:r w:rsidR="00275D91">
        <w:t xml:space="preserve">связными «цепями Маркова». Рассмотрим сообщение </w:t>
      </w:r>
      <w:r w:rsidR="00275D91">
        <w:rPr>
          <w:lang w:val="en-US"/>
        </w:rPr>
        <w:t>X</w:t>
      </w:r>
      <w:r w:rsidR="00275D91">
        <w:t xml:space="preserve"> состоящее из элементов х</w:t>
      </w:r>
      <w:proofErr w:type="gramStart"/>
      <w:r w:rsidR="00275D91">
        <w:t>1</w:t>
      </w:r>
      <w:proofErr w:type="gramEnd"/>
      <w:r w:rsidR="00275D91">
        <w:t>, х1, …, х</w:t>
      </w:r>
      <w:r w:rsidR="00275D91">
        <w:rPr>
          <w:lang w:val="en-US"/>
        </w:rPr>
        <w:t>n</w:t>
      </w:r>
      <w:r w:rsidR="00275D91">
        <w:t xml:space="preserve"> представляющее собой односвязную «цепь Маркова». </w:t>
      </w:r>
      <w:r w:rsidR="00275D91" w:rsidRPr="00275D91">
        <w:t xml:space="preserve"> </w:t>
      </w:r>
      <w:r w:rsidR="00275D91">
        <w:rPr>
          <w:lang w:val="en-US"/>
        </w:rPr>
        <w:t>P</w:t>
      </w:r>
      <w:r w:rsidR="00275D91" w:rsidRPr="00275D91">
        <w:t xml:space="preserve"> </w:t>
      </w:r>
      <w:proofErr w:type="gramStart"/>
      <w:r w:rsidR="00275D91" w:rsidRPr="00275D91">
        <w:t xml:space="preserve">( </w:t>
      </w:r>
      <w:r w:rsidR="00275D91">
        <w:rPr>
          <w:lang w:val="en-US"/>
        </w:rPr>
        <w:t>xi</w:t>
      </w:r>
      <w:proofErr w:type="gramEnd"/>
      <w:r w:rsidR="00275D91" w:rsidRPr="00275D91">
        <w:t xml:space="preserve"> | </w:t>
      </w:r>
      <w:proofErr w:type="spellStart"/>
      <w:r w:rsidR="00275D91">
        <w:rPr>
          <w:lang w:val="en-US"/>
        </w:rPr>
        <w:t>xj</w:t>
      </w:r>
      <w:proofErr w:type="spellEnd"/>
      <w:r w:rsidR="00275D91" w:rsidRPr="00275D91">
        <w:t xml:space="preserve"> )-</w:t>
      </w:r>
      <w:r w:rsidR="00275D91">
        <w:t xml:space="preserve">вероятность появление элемента </w:t>
      </w:r>
      <w:r w:rsidR="00275D91">
        <w:rPr>
          <w:lang w:val="en-US"/>
        </w:rPr>
        <w:t>xi</w:t>
      </w:r>
      <w:r w:rsidR="00275D91">
        <w:t xml:space="preserve">, при условии что ему предшествовал элемент </w:t>
      </w:r>
      <w:proofErr w:type="spellStart"/>
      <w:r w:rsidR="00275D91">
        <w:rPr>
          <w:lang w:val="en-US"/>
        </w:rPr>
        <w:t>xj</w:t>
      </w:r>
      <w:proofErr w:type="spellEnd"/>
      <w:r w:rsidR="00275D91" w:rsidRPr="00275D91">
        <w:t>.</w:t>
      </w:r>
      <w:r w:rsidR="00300699">
        <w:t xml:space="preserve"> </w:t>
      </w:r>
      <w:proofErr w:type="spellStart"/>
      <w:r w:rsidR="00300699">
        <w:t>Соответсвенно</w:t>
      </w:r>
      <w:proofErr w:type="spellEnd"/>
      <w:r w:rsidR="00300699">
        <w:t xml:space="preserve"> энтропия одного элемента:</w:t>
      </w:r>
    </w:p>
    <w:p w:rsidR="00300699" w:rsidRDefault="00300699" w:rsidP="009F40A0">
      <w:pPr>
        <w:spacing w:before="240"/>
        <w:rPr>
          <w:lang w:val="en-US"/>
        </w:rPr>
      </w:pPr>
      <w:r>
        <w:tab/>
      </w:r>
      <w:r>
        <w:tab/>
      </w:r>
      <w:r>
        <w:tab/>
      </w: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 xml:space="preserve">xi)=log 1/p ( xi | </w:t>
      </w:r>
      <w:proofErr w:type="spellStart"/>
      <w:r>
        <w:rPr>
          <w:lang w:val="en-US"/>
        </w:rPr>
        <w:t>xj</w:t>
      </w:r>
      <w:proofErr w:type="spellEnd"/>
      <w:r>
        <w:rPr>
          <w:lang w:val="en-US"/>
        </w:rPr>
        <w:t xml:space="preserve"> )</w:t>
      </w:r>
    </w:p>
    <w:p w:rsidR="00300699" w:rsidRDefault="00300699" w:rsidP="009F40A0">
      <w:pPr>
        <w:spacing w:before="240"/>
      </w:pPr>
      <w:r>
        <w:t>Или для всего сообщений:</w:t>
      </w:r>
    </w:p>
    <w:p w:rsidR="00300699" w:rsidRDefault="00300699" w:rsidP="009F40A0">
      <w:pPr>
        <w:spacing w:before="240"/>
      </w:pPr>
      <w:r>
        <w:tab/>
      </w:r>
      <w:r>
        <w:tab/>
      </w:r>
      <w:r>
        <w:tab/>
        <w:t>(формула)</w:t>
      </w:r>
    </w:p>
    <w:p w:rsidR="00CD40D4" w:rsidRPr="00CD40D4" w:rsidRDefault="00CD40D4" w:rsidP="009F40A0">
      <w:pPr>
        <w:spacing w:before="240"/>
        <w:rPr>
          <w:vertAlign w:val="subscript"/>
        </w:rPr>
      </w:pPr>
      <w:r>
        <w:t xml:space="preserve">Рассмотрим для двух предельных случаев, когда </w:t>
      </w:r>
      <w:r>
        <w:rPr>
          <w:lang w:val="en-US"/>
        </w:rPr>
        <w:t>xi</w:t>
      </w:r>
      <w:r w:rsidRPr="00CD40D4">
        <w:t xml:space="preserve"> </w:t>
      </w:r>
      <w:r>
        <w:t xml:space="preserve">и </w:t>
      </w:r>
      <w:proofErr w:type="spellStart"/>
      <w:r>
        <w:rPr>
          <w:lang w:val="en-US"/>
        </w:rPr>
        <w:t>xj</w:t>
      </w:r>
      <w:proofErr w:type="spellEnd"/>
      <w:r w:rsidRPr="00CD40D4">
        <w:t xml:space="preserve"> </w:t>
      </w:r>
      <w:r>
        <w:t>не зависят друг от друга.</w:t>
      </w:r>
      <w:bookmarkStart w:id="0" w:name="_GoBack"/>
      <w:bookmarkEnd w:id="0"/>
    </w:p>
    <w:sectPr w:rsidR="00CD40D4" w:rsidRPr="00CD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96"/>
    <w:rsid w:val="000E4661"/>
    <w:rsid w:val="00275D91"/>
    <w:rsid w:val="00300699"/>
    <w:rsid w:val="009F40A0"/>
    <w:rsid w:val="00CD40D4"/>
    <w:rsid w:val="00E32896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2016-03-10T09:47:00Z</dcterms:created>
  <dcterms:modified xsi:type="dcterms:W3CDTF">2016-03-10T10:26:00Z</dcterms:modified>
</cp:coreProperties>
</file>