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0D4C" w:rsidRPr="00BB3D2C" w:rsidRDefault="00710D4C" w:rsidP="00710D4C">
      <w:pPr>
        <w:spacing w:line="240" w:lineRule="auto"/>
        <w:jc w:val="center"/>
        <w:rPr>
          <w:rFonts w:ascii="Times New Roman" w:eastAsia="Times New Roman" w:hAnsi="Times New Roman" w:cs="Times New Roman"/>
          <w:sz w:val="40"/>
          <w:szCs w:val="40"/>
          <w:lang w:eastAsia="es-ES"/>
        </w:rPr>
      </w:pPr>
      <w:r>
        <w:rPr>
          <w:rFonts w:ascii="Times New Roman" w:eastAsia="Times New Roman" w:hAnsi="Times New Roman" w:cs="Times New Roman"/>
          <w:sz w:val="40"/>
          <w:szCs w:val="40"/>
          <w:lang w:eastAsia="es-ES"/>
        </w:rPr>
        <w:t>Documento de Diseño</w:t>
      </w:r>
    </w:p>
    <w:p w:rsidR="00710D4C" w:rsidRPr="00BB3D2C" w:rsidRDefault="00710D4C" w:rsidP="00710D4C">
      <w:pPr>
        <w:spacing w:line="240" w:lineRule="auto"/>
        <w:ind w:firstLine="720"/>
        <w:jc w:val="center"/>
        <w:rPr>
          <w:rFonts w:ascii="Times New Roman" w:eastAsia="Times New Roman" w:hAnsi="Times New Roman" w:cs="Times New Roman"/>
          <w:sz w:val="40"/>
          <w:szCs w:val="40"/>
          <w:lang w:eastAsia="es-ES"/>
        </w:rPr>
      </w:pPr>
    </w:p>
    <w:p w:rsidR="00710D4C" w:rsidRPr="00BB3D2C" w:rsidRDefault="00710D4C" w:rsidP="00710D4C">
      <w:pPr>
        <w:spacing w:line="240" w:lineRule="auto"/>
        <w:ind w:firstLine="720"/>
        <w:jc w:val="center"/>
        <w:rPr>
          <w:rFonts w:ascii="Times New Roman" w:eastAsia="Times New Roman" w:hAnsi="Times New Roman" w:cs="Times New Roman"/>
          <w:sz w:val="40"/>
          <w:szCs w:val="40"/>
          <w:lang w:eastAsia="es-ES"/>
        </w:rPr>
      </w:pPr>
    </w:p>
    <w:p w:rsidR="00710D4C" w:rsidRPr="00BB3D2C" w:rsidRDefault="00710D4C" w:rsidP="00710D4C">
      <w:pPr>
        <w:spacing w:line="240" w:lineRule="auto"/>
        <w:jc w:val="center"/>
        <w:rPr>
          <w:rFonts w:ascii="Times New Roman" w:eastAsia="Times New Roman" w:hAnsi="Times New Roman" w:cs="Times New Roman"/>
          <w:sz w:val="40"/>
          <w:szCs w:val="40"/>
          <w:lang w:eastAsia="es-ES"/>
        </w:rPr>
      </w:pPr>
      <w:r w:rsidRPr="00BB3D2C">
        <w:rPr>
          <w:rFonts w:ascii="Times New Roman" w:eastAsia="Times New Roman" w:hAnsi="Times New Roman" w:cs="Times New Roman"/>
          <w:sz w:val="40"/>
          <w:szCs w:val="40"/>
          <w:lang w:eastAsia="es-ES"/>
        </w:rPr>
        <w:t xml:space="preserve">Aplicación </w:t>
      </w:r>
      <w:proofErr w:type="spellStart"/>
      <w:r w:rsidRPr="00BB3D2C">
        <w:rPr>
          <w:rFonts w:ascii="Times New Roman" w:eastAsia="Times New Roman" w:hAnsi="Times New Roman" w:cs="Times New Roman"/>
          <w:sz w:val="40"/>
          <w:szCs w:val="40"/>
          <w:lang w:eastAsia="es-ES"/>
        </w:rPr>
        <w:t>DomoLinx</w:t>
      </w:r>
      <w:proofErr w:type="spellEnd"/>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rPr>
          <w:rFonts w:ascii="Times New Roman" w:hAnsi="Times New Roman" w:cs="Times New Roman"/>
          <w:b/>
          <w:sz w:val="34"/>
          <w:szCs w:val="34"/>
        </w:rPr>
      </w:pPr>
    </w:p>
    <w:p w:rsidR="00710D4C" w:rsidRPr="00BB3D2C" w:rsidRDefault="00710D4C" w:rsidP="00710D4C">
      <w:pPr>
        <w:spacing w:line="240" w:lineRule="auto"/>
        <w:jc w:val="both"/>
        <w:rPr>
          <w:rFonts w:ascii="Times New Roman" w:eastAsia="Times New Roman" w:hAnsi="Times New Roman" w:cs="Times New Roman"/>
          <w:b/>
          <w:sz w:val="32"/>
          <w:szCs w:val="24"/>
          <w:lang w:eastAsia="es-ES"/>
        </w:rPr>
      </w:pPr>
    </w:p>
    <w:p w:rsidR="00710D4C" w:rsidRPr="00BB3D2C" w:rsidRDefault="00710D4C" w:rsidP="00710D4C">
      <w:pPr>
        <w:spacing w:line="360" w:lineRule="auto"/>
        <w:ind w:left="4248" w:firstLine="708"/>
        <w:rPr>
          <w:rFonts w:ascii="Times New Roman" w:eastAsia="Times New Roman" w:hAnsi="Times New Roman" w:cs="Times New Roman"/>
          <w:b/>
          <w:sz w:val="32"/>
          <w:szCs w:val="24"/>
          <w:lang w:eastAsia="es-ES"/>
        </w:rPr>
      </w:pPr>
    </w:p>
    <w:p w:rsidR="00710D4C" w:rsidRPr="00BB3D2C" w:rsidRDefault="00710D4C" w:rsidP="00710D4C">
      <w:pPr>
        <w:spacing w:line="360" w:lineRule="auto"/>
        <w:ind w:left="4248" w:firstLine="708"/>
        <w:rPr>
          <w:rFonts w:ascii="Times New Roman" w:eastAsia="Times New Roman" w:hAnsi="Times New Roman" w:cs="Times New Roman"/>
          <w:sz w:val="32"/>
          <w:szCs w:val="24"/>
          <w:lang w:eastAsia="es-ES"/>
        </w:rPr>
      </w:pPr>
      <w:r w:rsidRPr="00BB3D2C">
        <w:rPr>
          <w:rFonts w:ascii="Times New Roman" w:eastAsia="Times New Roman" w:hAnsi="Times New Roman" w:cs="Times New Roman"/>
          <w:b/>
          <w:sz w:val="32"/>
          <w:szCs w:val="24"/>
          <w:lang w:eastAsia="es-ES"/>
        </w:rPr>
        <w:t>Versión:</w:t>
      </w:r>
      <w:r w:rsidRPr="00BB3D2C">
        <w:rPr>
          <w:rFonts w:ascii="Times New Roman" w:eastAsia="Times New Roman" w:hAnsi="Times New Roman" w:cs="Times New Roman"/>
          <w:sz w:val="32"/>
          <w:szCs w:val="24"/>
          <w:lang w:eastAsia="es-ES"/>
        </w:rPr>
        <w:t xml:space="preserve"> </w:t>
      </w:r>
    </w:p>
    <w:p w:rsidR="00710D4C" w:rsidRPr="00BB3D2C" w:rsidRDefault="00710D4C" w:rsidP="00710D4C">
      <w:pPr>
        <w:spacing w:line="360" w:lineRule="auto"/>
        <w:ind w:left="4248" w:firstLine="708"/>
        <w:rPr>
          <w:rFonts w:ascii="Times New Roman" w:eastAsia="Times New Roman" w:hAnsi="Times New Roman" w:cs="Times New Roman"/>
          <w:sz w:val="24"/>
          <w:szCs w:val="24"/>
          <w:lang w:eastAsia="es-ES"/>
        </w:rPr>
      </w:pPr>
      <w:r w:rsidRPr="00BB3D2C">
        <w:rPr>
          <w:rFonts w:ascii="Times New Roman" w:eastAsia="Times New Roman" w:hAnsi="Times New Roman" w:cs="Times New Roman"/>
          <w:sz w:val="24"/>
          <w:szCs w:val="24"/>
          <w:lang w:eastAsia="es-ES"/>
        </w:rPr>
        <w:t>1.0 elaborada por el grupo Linces.</w:t>
      </w:r>
    </w:p>
    <w:p w:rsidR="00710D4C" w:rsidRPr="00BB3D2C" w:rsidRDefault="00710D4C" w:rsidP="00710D4C">
      <w:pPr>
        <w:spacing w:line="360" w:lineRule="auto"/>
        <w:ind w:left="3540" w:firstLine="708"/>
        <w:rPr>
          <w:rFonts w:ascii="Times New Roman" w:eastAsia="Times New Roman" w:hAnsi="Times New Roman" w:cs="Times New Roman"/>
          <w:sz w:val="24"/>
          <w:szCs w:val="24"/>
          <w:lang w:eastAsia="es-ES"/>
        </w:rPr>
      </w:pPr>
    </w:p>
    <w:p w:rsidR="00710D4C" w:rsidRPr="00BB3D2C" w:rsidRDefault="00710D4C" w:rsidP="00710D4C">
      <w:pPr>
        <w:spacing w:line="360" w:lineRule="auto"/>
        <w:ind w:left="4248" w:firstLine="708"/>
        <w:rPr>
          <w:rFonts w:ascii="Times New Roman" w:eastAsia="Times New Roman" w:hAnsi="Times New Roman" w:cs="Times New Roman"/>
          <w:sz w:val="24"/>
          <w:szCs w:val="24"/>
          <w:lang w:eastAsia="es-ES"/>
        </w:rPr>
      </w:pPr>
      <w:r w:rsidRPr="00BB3D2C">
        <w:rPr>
          <w:rFonts w:ascii="Times New Roman" w:eastAsia="Times New Roman" w:hAnsi="Times New Roman" w:cs="Times New Roman"/>
          <w:b/>
          <w:sz w:val="32"/>
          <w:szCs w:val="24"/>
          <w:lang w:eastAsia="es-ES"/>
        </w:rPr>
        <w:t>Fecha:</w:t>
      </w:r>
      <w:r w:rsidRPr="00BB3D2C">
        <w:rPr>
          <w:rFonts w:ascii="Times New Roman" w:eastAsia="Times New Roman" w:hAnsi="Times New Roman" w:cs="Times New Roman"/>
          <w:sz w:val="24"/>
          <w:szCs w:val="24"/>
          <w:lang w:eastAsia="es-ES"/>
        </w:rPr>
        <w:t xml:space="preserve"> </w:t>
      </w:r>
    </w:p>
    <w:p w:rsidR="00710D4C" w:rsidRPr="00BB3D2C" w:rsidRDefault="00710D4C" w:rsidP="00710D4C">
      <w:pPr>
        <w:spacing w:line="360" w:lineRule="auto"/>
        <w:ind w:left="4248" w:firstLine="708"/>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26/06</w:t>
      </w:r>
      <w:r w:rsidRPr="00BB3D2C">
        <w:rPr>
          <w:rFonts w:ascii="Times New Roman" w:eastAsia="Times New Roman" w:hAnsi="Times New Roman" w:cs="Times New Roman"/>
          <w:sz w:val="24"/>
          <w:szCs w:val="24"/>
          <w:lang w:eastAsia="es-ES"/>
        </w:rPr>
        <w:t>/2017.</w:t>
      </w:r>
    </w:p>
    <w:p w:rsidR="00710D4C" w:rsidRDefault="00710D4C" w:rsidP="00710D4C">
      <w:pPr>
        <w:rPr>
          <w:rFonts w:ascii="Times New Roman" w:hAnsi="Times New Roman" w:cs="Times New Roman"/>
          <w:sz w:val="24"/>
        </w:rPr>
      </w:pPr>
      <w:r>
        <w:rPr>
          <w:rFonts w:ascii="Times New Roman" w:hAnsi="Times New Roman" w:cs="Times New Roman"/>
          <w:sz w:val="28"/>
        </w:rPr>
        <w:lastRenderedPageBreak/>
        <w:tab/>
      </w:r>
      <w:r>
        <w:rPr>
          <w:rFonts w:ascii="Times New Roman" w:hAnsi="Times New Roman" w:cs="Times New Roman"/>
          <w:sz w:val="24"/>
        </w:rPr>
        <w:t xml:space="preserve">En el siguiente documento se busca detallar el diseño de la arquitectura que será utilizado en el desarrollo de la aplicación </w:t>
      </w:r>
      <w:proofErr w:type="spellStart"/>
      <w:r>
        <w:rPr>
          <w:rFonts w:ascii="Times New Roman" w:hAnsi="Times New Roman" w:cs="Times New Roman"/>
          <w:sz w:val="24"/>
        </w:rPr>
        <w:t>DomoLinx</w:t>
      </w:r>
      <w:proofErr w:type="spellEnd"/>
      <w:r>
        <w:rPr>
          <w:rFonts w:ascii="Times New Roman" w:hAnsi="Times New Roman" w:cs="Times New Roman"/>
          <w:sz w:val="24"/>
        </w:rPr>
        <w:t>, los patrones de diseño empleados y la comunicación de las clases en los distintos casos de uso.</w:t>
      </w:r>
    </w:p>
    <w:p w:rsidR="00710D4C" w:rsidRDefault="00710D4C" w:rsidP="00710D4C">
      <w:pPr>
        <w:ind w:firstLine="708"/>
        <w:rPr>
          <w:rFonts w:ascii="Times New Roman" w:hAnsi="Times New Roman" w:cs="Times New Roman"/>
          <w:sz w:val="24"/>
        </w:rPr>
      </w:pPr>
      <w:r>
        <w:rPr>
          <w:rFonts w:ascii="Times New Roman" w:hAnsi="Times New Roman" w:cs="Times New Roman"/>
          <w:sz w:val="24"/>
        </w:rPr>
        <w:t xml:space="preserve">En el diseño de la aplicación </w:t>
      </w:r>
      <w:proofErr w:type="spellStart"/>
      <w:r>
        <w:rPr>
          <w:rFonts w:ascii="Times New Roman" w:hAnsi="Times New Roman" w:cs="Times New Roman"/>
          <w:sz w:val="24"/>
        </w:rPr>
        <w:t>DomoLinx</w:t>
      </w:r>
      <w:proofErr w:type="spellEnd"/>
      <w:r>
        <w:rPr>
          <w:rFonts w:ascii="Times New Roman" w:hAnsi="Times New Roman" w:cs="Times New Roman"/>
          <w:sz w:val="24"/>
        </w:rPr>
        <w:t xml:space="preserve"> se utilizará una arquitectura del tipo MVC, implementando patrones como el </w:t>
      </w:r>
      <w:proofErr w:type="spellStart"/>
      <w:r>
        <w:rPr>
          <w:rFonts w:ascii="Times New Roman" w:hAnsi="Times New Roman" w:cs="Times New Roman"/>
          <w:sz w:val="24"/>
        </w:rPr>
        <w:t>Singleton</w:t>
      </w:r>
      <w:proofErr w:type="spellEnd"/>
      <w:r>
        <w:rPr>
          <w:rFonts w:ascii="Times New Roman" w:hAnsi="Times New Roman" w:cs="Times New Roman"/>
          <w:sz w:val="24"/>
        </w:rPr>
        <w:t xml:space="preserve"> y el </w:t>
      </w:r>
      <w:proofErr w:type="spellStart"/>
      <w:r>
        <w:rPr>
          <w:rFonts w:ascii="Times New Roman" w:hAnsi="Times New Roman" w:cs="Times New Roman"/>
          <w:sz w:val="24"/>
        </w:rPr>
        <w:t>Observer</w:t>
      </w:r>
      <w:proofErr w:type="spellEnd"/>
      <w:r>
        <w:rPr>
          <w:rFonts w:ascii="Times New Roman" w:hAnsi="Times New Roman" w:cs="Times New Roman"/>
          <w:sz w:val="24"/>
        </w:rPr>
        <w:t>. Referirse al documento de arquitectura para mayor información.</w:t>
      </w:r>
    </w:p>
    <w:p w:rsidR="00875197" w:rsidRDefault="00875197" w:rsidP="00710D4C">
      <w:pPr>
        <w:ind w:firstLine="708"/>
        <w:rPr>
          <w:rFonts w:ascii="Times New Roman" w:hAnsi="Times New Roman" w:cs="Times New Roman"/>
          <w:sz w:val="24"/>
        </w:rPr>
      </w:pPr>
      <w:r>
        <w:rPr>
          <w:rFonts w:ascii="Times New Roman" w:hAnsi="Times New Roman" w:cs="Times New Roman"/>
          <w:sz w:val="24"/>
        </w:rPr>
        <w:t>A continuación se presenta un diagrama de clases del sistema.</w:t>
      </w:r>
    </w:p>
    <w:p w:rsidR="00186D01" w:rsidRDefault="00186D01" w:rsidP="00186D01">
      <w:pPr>
        <w:rPr>
          <w:rFonts w:ascii="Times New Roman" w:hAnsi="Times New Roman" w:cs="Times New Roman"/>
          <w:sz w:val="24"/>
        </w:rPr>
      </w:pPr>
      <w:r>
        <w:rPr>
          <w:rFonts w:ascii="Times New Roman" w:hAnsi="Times New Roman" w:cs="Times New Roman"/>
          <w:noProof/>
          <w:sz w:val="24"/>
          <w:lang w:eastAsia="es-AR"/>
        </w:rPr>
        <w:drawing>
          <wp:inline distT="0" distB="0" distL="0" distR="0">
            <wp:extent cx="5600700" cy="41300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0700" cy="4130040"/>
                    </a:xfrm>
                    <a:prstGeom prst="rect">
                      <a:avLst/>
                    </a:prstGeom>
                    <a:noFill/>
                    <a:ln>
                      <a:noFill/>
                    </a:ln>
                  </pic:spPr>
                </pic:pic>
              </a:graphicData>
            </a:graphic>
          </wp:inline>
        </w:drawing>
      </w:r>
    </w:p>
    <w:p w:rsidR="00186D01" w:rsidRPr="00186D01" w:rsidRDefault="00186D01" w:rsidP="00186D01">
      <w:pPr>
        <w:jc w:val="center"/>
        <w:rPr>
          <w:sz w:val="16"/>
        </w:rPr>
      </w:pPr>
      <w:r>
        <w:rPr>
          <w:sz w:val="16"/>
        </w:rPr>
        <w:t>(Figura 1. Diagrama de clases del sistema</w:t>
      </w:r>
      <w:r>
        <w:rPr>
          <w:sz w:val="16"/>
        </w:rPr>
        <w:t>)</w:t>
      </w: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186D01" w:rsidRDefault="00186D01" w:rsidP="00186D01">
      <w:pPr>
        <w:ind w:firstLine="708"/>
        <w:rPr>
          <w:rFonts w:ascii="Times New Roman" w:hAnsi="Times New Roman" w:cs="Times New Roman"/>
          <w:sz w:val="24"/>
        </w:rPr>
      </w:pPr>
    </w:p>
    <w:p w:rsidR="00BA37E1" w:rsidRDefault="00186D01" w:rsidP="00186D01">
      <w:pPr>
        <w:ind w:firstLine="708"/>
        <w:rPr>
          <w:rFonts w:ascii="Times New Roman" w:hAnsi="Times New Roman" w:cs="Times New Roman"/>
          <w:sz w:val="24"/>
        </w:rPr>
      </w:pPr>
      <w:r>
        <w:rPr>
          <w:rFonts w:ascii="Times New Roman" w:hAnsi="Times New Roman" w:cs="Times New Roman"/>
          <w:sz w:val="24"/>
        </w:rPr>
        <w:lastRenderedPageBreak/>
        <w:t>En la figura 2</w:t>
      </w:r>
      <w:r w:rsidR="00710D4C">
        <w:rPr>
          <w:rFonts w:ascii="Times New Roman" w:hAnsi="Times New Roman" w:cs="Times New Roman"/>
          <w:sz w:val="24"/>
        </w:rPr>
        <w:t xml:space="preserve"> se presenta el estado inicial del sis</w:t>
      </w:r>
      <w:r w:rsidR="00BA37E1">
        <w:rPr>
          <w:rFonts w:ascii="Times New Roman" w:hAnsi="Times New Roman" w:cs="Times New Roman"/>
          <w:sz w:val="24"/>
        </w:rPr>
        <w:t>tema como un diagrama de clases</w:t>
      </w:r>
      <w:r w:rsidR="00710D4C">
        <w:rPr>
          <w:rFonts w:ascii="Times New Roman" w:hAnsi="Times New Roman" w:cs="Times New Roman"/>
          <w:sz w:val="24"/>
        </w:rPr>
        <w:t xml:space="preserve">. En el diagrama se puede ver que una clase </w:t>
      </w:r>
      <w:proofErr w:type="spellStart"/>
      <w:r w:rsidR="00710D4C">
        <w:rPr>
          <w:rFonts w:ascii="Times New Roman" w:hAnsi="Times New Roman" w:cs="Times New Roman"/>
          <w:sz w:val="24"/>
        </w:rPr>
        <w:t>Main</w:t>
      </w:r>
      <w:proofErr w:type="spellEnd"/>
      <w:r w:rsidR="00710D4C">
        <w:rPr>
          <w:rFonts w:ascii="Times New Roman" w:hAnsi="Times New Roman" w:cs="Times New Roman"/>
          <w:sz w:val="24"/>
        </w:rPr>
        <w:t xml:space="preserve"> crea</w:t>
      </w:r>
      <w:r w:rsidR="00BA37E1">
        <w:rPr>
          <w:rFonts w:ascii="Times New Roman" w:hAnsi="Times New Roman" w:cs="Times New Roman"/>
          <w:sz w:val="24"/>
        </w:rPr>
        <w:t xml:space="preserve">rá un modelo que será </w:t>
      </w:r>
      <w:proofErr w:type="spellStart"/>
      <w:r w:rsidR="00BA37E1">
        <w:rPr>
          <w:rFonts w:ascii="Times New Roman" w:hAnsi="Times New Roman" w:cs="Times New Roman"/>
          <w:sz w:val="24"/>
        </w:rPr>
        <w:t>Singleton</w:t>
      </w:r>
      <w:proofErr w:type="spellEnd"/>
      <w:r w:rsidR="00BA37E1">
        <w:rPr>
          <w:rFonts w:ascii="Times New Roman" w:hAnsi="Times New Roman" w:cs="Times New Roman"/>
          <w:sz w:val="24"/>
        </w:rPr>
        <w:t xml:space="preserve">. La razón para utilizar </w:t>
      </w:r>
      <w:proofErr w:type="spellStart"/>
      <w:r w:rsidR="00BA37E1">
        <w:rPr>
          <w:rFonts w:ascii="Times New Roman" w:hAnsi="Times New Roman" w:cs="Times New Roman"/>
          <w:sz w:val="24"/>
        </w:rPr>
        <w:t>Singleton</w:t>
      </w:r>
      <w:proofErr w:type="spellEnd"/>
      <w:r w:rsidR="00BA37E1">
        <w:rPr>
          <w:rFonts w:ascii="Times New Roman" w:hAnsi="Times New Roman" w:cs="Times New Roman"/>
          <w:sz w:val="24"/>
        </w:rPr>
        <w:t xml:space="preserve"> es que se quiere forzar a que no haya un duplicado de modelo de datos en el sistema, lo cual podría generar complicaciones a la hora del manejo correcto de la información. Utilizando el </w:t>
      </w:r>
      <w:proofErr w:type="spellStart"/>
      <w:r w:rsidR="00BA37E1">
        <w:rPr>
          <w:rFonts w:ascii="Times New Roman" w:hAnsi="Times New Roman" w:cs="Times New Roman"/>
          <w:sz w:val="24"/>
        </w:rPr>
        <w:t>Singleton</w:t>
      </w:r>
      <w:proofErr w:type="spellEnd"/>
      <w:r w:rsidR="00BA37E1">
        <w:rPr>
          <w:rFonts w:ascii="Times New Roman" w:hAnsi="Times New Roman" w:cs="Times New Roman"/>
          <w:sz w:val="24"/>
        </w:rPr>
        <w:t xml:space="preserve">, salvamos la posibilidad de que existan dos o más modelos en una ejecución del programa. Al existir solamente una instancia de la clase </w:t>
      </w:r>
      <w:proofErr w:type="spellStart"/>
      <w:r w:rsidR="00BA37E1">
        <w:rPr>
          <w:rFonts w:ascii="Times New Roman" w:hAnsi="Times New Roman" w:cs="Times New Roman"/>
          <w:sz w:val="24"/>
        </w:rPr>
        <w:t>Model</w:t>
      </w:r>
      <w:proofErr w:type="spellEnd"/>
      <w:r w:rsidR="00BA37E1">
        <w:rPr>
          <w:rFonts w:ascii="Times New Roman" w:hAnsi="Times New Roman" w:cs="Times New Roman"/>
          <w:sz w:val="24"/>
        </w:rPr>
        <w:t xml:space="preserve">, se asegura la unicidad de los datos. Luego se crea una clase </w:t>
      </w:r>
      <w:proofErr w:type="spellStart"/>
      <w:r w:rsidR="00BA37E1">
        <w:rPr>
          <w:rFonts w:ascii="Times New Roman" w:hAnsi="Times New Roman" w:cs="Times New Roman"/>
          <w:sz w:val="24"/>
        </w:rPr>
        <w:t>Controller</w:t>
      </w:r>
      <w:proofErr w:type="spellEnd"/>
      <w:r w:rsidR="00BA37E1">
        <w:rPr>
          <w:rFonts w:ascii="Times New Roman" w:hAnsi="Times New Roman" w:cs="Times New Roman"/>
          <w:sz w:val="24"/>
        </w:rPr>
        <w:t xml:space="preserve">, a la cual se le asigna el </w:t>
      </w:r>
      <w:proofErr w:type="spellStart"/>
      <w:r w:rsidR="00BA37E1">
        <w:rPr>
          <w:rFonts w:ascii="Times New Roman" w:hAnsi="Times New Roman" w:cs="Times New Roman"/>
          <w:sz w:val="24"/>
        </w:rPr>
        <w:t>Model</w:t>
      </w:r>
      <w:proofErr w:type="spellEnd"/>
      <w:r w:rsidR="00BA37E1">
        <w:rPr>
          <w:rFonts w:ascii="Times New Roman" w:hAnsi="Times New Roman" w:cs="Times New Roman"/>
          <w:sz w:val="24"/>
        </w:rPr>
        <w:t xml:space="preserve"> para que éste lo controle. La vista tendrá campos conteniendo tanto al modelo como al controlador. La fundamentación es que la vista se suscribirá como un observador de un modelo que implementa la interfaz observable y la vista actuará como receptor de los inputs del usuario y se los pasará al controlador para que éste realice operaciones. Más adelante en este mismo documento se detallará la utilización del patrón </w:t>
      </w:r>
      <w:proofErr w:type="spellStart"/>
      <w:r w:rsidR="00BA37E1">
        <w:rPr>
          <w:rFonts w:ascii="Times New Roman" w:hAnsi="Times New Roman" w:cs="Times New Roman"/>
          <w:sz w:val="24"/>
        </w:rPr>
        <w:t>Observer</w:t>
      </w:r>
      <w:proofErr w:type="spellEnd"/>
      <w:r w:rsidR="00BA37E1">
        <w:rPr>
          <w:rFonts w:ascii="Times New Roman" w:hAnsi="Times New Roman" w:cs="Times New Roman"/>
          <w:sz w:val="24"/>
        </w:rPr>
        <w:t xml:space="preserve">. </w:t>
      </w:r>
    </w:p>
    <w:p w:rsidR="00710D4C" w:rsidRPr="00710D4C" w:rsidRDefault="00BA37E1" w:rsidP="00710D4C">
      <w:pPr>
        <w:ind w:firstLine="708"/>
        <w:rPr>
          <w:rFonts w:ascii="Times New Roman" w:hAnsi="Times New Roman" w:cs="Times New Roman"/>
          <w:sz w:val="24"/>
        </w:rPr>
      </w:pPr>
      <w:r>
        <w:rPr>
          <w:rFonts w:ascii="Times New Roman" w:hAnsi="Times New Roman" w:cs="Times New Roman"/>
          <w:sz w:val="24"/>
        </w:rPr>
        <w:t xml:space="preserve">En la figura </w:t>
      </w:r>
      <w:r w:rsidR="00186D01">
        <w:rPr>
          <w:rFonts w:ascii="Times New Roman" w:hAnsi="Times New Roman" w:cs="Times New Roman"/>
          <w:sz w:val="24"/>
        </w:rPr>
        <w:t>2</w:t>
      </w:r>
      <w:r>
        <w:rPr>
          <w:rFonts w:ascii="Times New Roman" w:hAnsi="Times New Roman" w:cs="Times New Roman"/>
          <w:sz w:val="24"/>
        </w:rPr>
        <w:t xml:space="preserve"> se detalla el estado inicial que se desplegará una vez que el usuario inicie la aplicación. La vista se inicializará con los valores iniciales almacenados en el modelo, utilizando el controlador como intermediario.</w:t>
      </w:r>
    </w:p>
    <w:p w:rsidR="00710D4C" w:rsidRDefault="00710D4C"/>
    <w:p w:rsidR="00710D4C" w:rsidRDefault="00710D4C"/>
    <w:p w:rsidR="0021126B" w:rsidRDefault="00186D01">
      <w:bookmarkStart w:id="0" w:name="_GoBack"/>
      <w:r>
        <w:rPr>
          <w:noProof/>
          <w:lang w:eastAsia="es-AR"/>
        </w:rPr>
        <w:lastRenderedPageBreak/>
        <w:drawing>
          <wp:inline distT="0" distB="0" distL="0" distR="0">
            <wp:extent cx="5608320" cy="6454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8320" cy="6454140"/>
                    </a:xfrm>
                    <a:prstGeom prst="rect">
                      <a:avLst/>
                    </a:prstGeom>
                    <a:noFill/>
                    <a:ln>
                      <a:noFill/>
                    </a:ln>
                  </pic:spPr>
                </pic:pic>
              </a:graphicData>
            </a:graphic>
          </wp:inline>
        </w:drawing>
      </w:r>
      <w:bookmarkEnd w:id="0"/>
    </w:p>
    <w:p w:rsidR="00F6546E" w:rsidRPr="00BA37E1" w:rsidRDefault="00875197" w:rsidP="00BA37E1">
      <w:pPr>
        <w:jc w:val="center"/>
        <w:rPr>
          <w:sz w:val="16"/>
        </w:rPr>
      </w:pPr>
      <w:r>
        <w:rPr>
          <w:sz w:val="16"/>
        </w:rPr>
        <w:t>(Figura 2</w:t>
      </w:r>
      <w:r w:rsidR="00BA37E1">
        <w:rPr>
          <w:sz w:val="16"/>
        </w:rPr>
        <w:t>. Inicialización del programa)</w:t>
      </w:r>
    </w:p>
    <w:p w:rsidR="00F6546E" w:rsidRDefault="00F6546E"/>
    <w:p w:rsidR="00F6546E" w:rsidRDefault="00F6546E"/>
    <w:p w:rsidR="00BA37E1" w:rsidRDefault="00BA37E1"/>
    <w:p w:rsidR="00186D01" w:rsidRDefault="00186D01"/>
    <w:p w:rsidR="00BA37E1" w:rsidRPr="00BA37E1" w:rsidRDefault="00BA37E1" w:rsidP="00BA37E1">
      <w:pPr>
        <w:rPr>
          <w:rFonts w:ascii="Times New Roman" w:hAnsi="Times New Roman" w:cs="Times New Roman"/>
          <w:sz w:val="24"/>
        </w:rPr>
      </w:pPr>
      <w:r>
        <w:lastRenderedPageBreak/>
        <w:tab/>
      </w:r>
      <w:r>
        <w:rPr>
          <w:rFonts w:ascii="Times New Roman" w:hAnsi="Times New Roman" w:cs="Times New Roman"/>
          <w:sz w:val="24"/>
        </w:rPr>
        <w:t xml:space="preserve">En la figura </w:t>
      </w:r>
      <w:r w:rsidR="00186D01">
        <w:rPr>
          <w:rFonts w:ascii="Times New Roman" w:hAnsi="Times New Roman" w:cs="Times New Roman"/>
          <w:sz w:val="24"/>
        </w:rPr>
        <w:t>3</w:t>
      </w:r>
      <w:r>
        <w:rPr>
          <w:rFonts w:ascii="Times New Roman" w:hAnsi="Times New Roman" w:cs="Times New Roman"/>
          <w:sz w:val="24"/>
        </w:rPr>
        <w:t xml:space="preserve"> se expone el caso en el que un usuario ingresa datos por medio de la interfaz gráfica en el modo </w:t>
      </w:r>
      <w:proofErr w:type="spellStart"/>
      <w:r>
        <w:rPr>
          <w:rFonts w:ascii="Times New Roman" w:hAnsi="Times New Roman" w:cs="Times New Roman"/>
          <w:sz w:val="24"/>
        </w:rPr>
        <w:t>preset</w:t>
      </w:r>
      <w:proofErr w:type="spellEnd"/>
      <w:r>
        <w:rPr>
          <w:rFonts w:ascii="Times New Roman" w:hAnsi="Times New Roman" w:cs="Times New Roman"/>
          <w:sz w:val="24"/>
        </w:rPr>
        <w:t xml:space="preserve">. Los datos son actualizados en el modelo si es que éstos pasan una prueba de </w:t>
      </w:r>
      <w:proofErr w:type="spellStart"/>
      <w:r>
        <w:rPr>
          <w:rFonts w:ascii="Times New Roman" w:hAnsi="Times New Roman" w:cs="Times New Roman"/>
          <w:sz w:val="24"/>
        </w:rPr>
        <w:t>sanitizado</w:t>
      </w:r>
      <w:proofErr w:type="spellEnd"/>
      <w:r>
        <w:rPr>
          <w:rFonts w:ascii="Times New Roman" w:hAnsi="Times New Roman" w:cs="Times New Roman"/>
          <w:sz w:val="24"/>
        </w:rPr>
        <w:t xml:space="preserve"> de la expresión, para evitar que el modelo se actualice con valores inválidos.</w:t>
      </w:r>
    </w:p>
    <w:p w:rsidR="00F6546E" w:rsidRDefault="00F6546E"/>
    <w:p w:rsidR="00F6546E" w:rsidRDefault="00F6546E">
      <w:r>
        <w:rPr>
          <w:noProof/>
          <w:lang w:eastAsia="es-AR"/>
        </w:rPr>
        <w:drawing>
          <wp:inline distT="0" distB="0" distL="0" distR="0">
            <wp:extent cx="5608320" cy="32689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8320" cy="3268980"/>
                    </a:xfrm>
                    <a:prstGeom prst="rect">
                      <a:avLst/>
                    </a:prstGeom>
                    <a:noFill/>
                    <a:ln>
                      <a:noFill/>
                    </a:ln>
                  </pic:spPr>
                </pic:pic>
              </a:graphicData>
            </a:graphic>
          </wp:inline>
        </w:drawing>
      </w:r>
    </w:p>
    <w:p w:rsidR="00BA37E1" w:rsidRPr="00BA37E1" w:rsidRDefault="00875197" w:rsidP="00BA37E1">
      <w:pPr>
        <w:jc w:val="center"/>
        <w:rPr>
          <w:sz w:val="16"/>
        </w:rPr>
      </w:pPr>
      <w:r>
        <w:rPr>
          <w:sz w:val="16"/>
        </w:rPr>
        <w:t>(Figura 3</w:t>
      </w:r>
      <w:r w:rsidR="00BA37E1">
        <w:rPr>
          <w:sz w:val="16"/>
        </w:rPr>
        <w:t xml:space="preserve">. </w:t>
      </w:r>
      <w:r w:rsidR="00BA37E1">
        <w:rPr>
          <w:sz w:val="16"/>
        </w:rPr>
        <w:t xml:space="preserve">Ingreso de datos en el modo </w:t>
      </w:r>
      <w:proofErr w:type="spellStart"/>
      <w:r w:rsidR="00BA37E1">
        <w:rPr>
          <w:sz w:val="16"/>
        </w:rPr>
        <w:t>preset</w:t>
      </w:r>
      <w:proofErr w:type="spellEnd"/>
      <w:r w:rsidR="00BA37E1">
        <w:rPr>
          <w:sz w:val="16"/>
        </w:rPr>
        <w:t>)</w:t>
      </w:r>
    </w:p>
    <w:p w:rsidR="00F6546E" w:rsidRDefault="00F6546E" w:rsidP="00BA37E1">
      <w:pPr>
        <w:jc w:val="center"/>
      </w:pPr>
    </w:p>
    <w:p w:rsidR="00F6546E" w:rsidRPr="00BA37E1" w:rsidRDefault="00BA37E1">
      <w:pPr>
        <w:rPr>
          <w:rFonts w:ascii="Times New Roman" w:hAnsi="Times New Roman" w:cs="Times New Roman"/>
          <w:sz w:val="24"/>
        </w:rPr>
      </w:pPr>
      <w:r>
        <w:rPr>
          <w:rFonts w:ascii="Times New Roman" w:hAnsi="Times New Roman" w:cs="Times New Roman"/>
          <w:sz w:val="24"/>
        </w:rPr>
        <w:tab/>
        <w:t xml:space="preserve">En la figura </w:t>
      </w:r>
      <w:r w:rsidR="00186D01">
        <w:rPr>
          <w:rFonts w:ascii="Times New Roman" w:hAnsi="Times New Roman" w:cs="Times New Roman"/>
          <w:sz w:val="24"/>
        </w:rPr>
        <w:t>4</w:t>
      </w:r>
      <w:r>
        <w:rPr>
          <w:rFonts w:ascii="Times New Roman" w:hAnsi="Times New Roman" w:cs="Times New Roman"/>
          <w:sz w:val="24"/>
        </w:rPr>
        <w:t xml:space="preserve"> se presenta con detalle cómo será utilizado el patrón </w:t>
      </w:r>
      <w:proofErr w:type="spellStart"/>
      <w:r>
        <w:rPr>
          <w:rFonts w:ascii="Times New Roman" w:hAnsi="Times New Roman" w:cs="Times New Roman"/>
          <w:sz w:val="24"/>
        </w:rPr>
        <w:t>observer</w:t>
      </w:r>
      <w:proofErr w:type="spellEnd"/>
      <w:r>
        <w:rPr>
          <w:rFonts w:ascii="Times New Roman" w:hAnsi="Times New Roman" w:cs="Times New Roman"/>
          <w:sz w:val="24"/>
        </w:rPr>
        <w:t xml:space="preserve">. La vista implementará interfaces de observador para el caso de la temperatura </w:t>
      </w:r>
      <w:proofErr w:type="spellStart"/>
      <w:r>
        <w:rPr>
          <w:rFonts w:ascii="Times New Roman" w:hAnsi="Times New Roman" w:cs="Times New Roman"/>
          <w:sz w:val="24"/>
        </w:rPr>
        <w:t>sensada</w:t>
      </w:r>
      <w:proofErr w:type="spellEnd"/>
      <w:r>
        <w:rPr>
          <w:rFonts w:ascii="Times New Roman" w:hAnsi="Times New Roman" w:cs="Times New Roman"/>
          <w:sz w:val="24"/>
        </w:rPr>
        <w:t xml:space="preserve">, la humedad </w:t>
      </w:r>
      <w:proofErr w:type="spellStart"/>
      <w:r>
        <w:rPr>
          <w:rFonts w:ascii="Times New Roman" w:hAnsi="Times New Roman" w:cs="Times New Roman"/>
          <w:sz w:val="24"/>
        </w:rPr>
        <w:t>sensada</w:t>
      </w:r>
      <w:proofErr w:type="spellEnd"/>
      <w:r>
        <w:rPr>
          <w:rFonts w:ascii="Times New Roman" w:hAnsi="Times New Roman" w:cs="Times New Roman"/>
          <w:sz w:val="24"/>
        </w:rPr>
        <w:t xml:space="preserve"> y los estados de la estufa, el AC y el humidificador. Cuando ocurren cambios en el modelo de cualquiera de estas variables, el modelo, que implementa la interfaz </w:t>
      </w:r>
      <w:proofErr w:type="spellStart"/>
      <w:r>
        <w:rPr>
          <w:rFonts w:ascii="Times New Roman" w:hAnsi="Times New Roman" w:cs="Times New Roman"/>
          <w:sz w:val="24"/>
        </w:rPr>
        <w:t>subject</w:t>
      </w:r>
      <w:proofErr w:type="spellEnd"/>
      <w:r>
        <w:rPr>
          <w:rFonts w:ascii="Times New Roman" w:hAnsi="Times New Roman" w:cs="Times New Roman"/>
          <w:sz w:val="24"/>
        </w:rPr>
        <w:t xml:space="preserve"> (observable), </w:t>
      </w:r>
      <w:r w:rsidR="00875197">
        <w:rPr>
          <w:rFonts w:ascii="Times New Roman" w:hAnsi="Times New Roman" w:cs="Times New Roman"/>
          <w:sz w:val="24"/>
        </w:rPr>
        <w:t xml:space="preserve">recorrerá los </w:t>
      </w:r>
      <w:proofErr w:type="spellStart"/>
      <w:r w:rsidR="00875197">
        <w:rPr>
          <w:rFonts w:ascii="Times New Roman" w:hAnsi="Times New Roman" w:cs="Times New Roman"/>
          <w:sz w:val="24"/>
        </w:rPr>
        <w:t>arraylists</w:t>
      </w:r>
      <w:proofErr w:type="spellEnd"/>
      <w:r w:rsidR="00875197">
        <w:rPr>
          <w:rFonts w:ascii="Times New Roman" w:hAnsi="Times New Roman" w:cs="Times New Roman"/>
          <w:sz w:val="24"/>
        </w:rPr>
        <w:t xml:space="preserve"> de los observadores correspondientes suscriptos e irá actualizando los estados de los mismos por medio del método </w:t>
      </w:r>
      <w:proofErr w:type="spellStart"/>
      <w:r w:rsidR="00875197">
        <w:rPr>
          <w:rFonts w:ascii="Times New Roman" w:hAnsi="Times New Roman" w:cs="Times New Roman"/>
          <w:sz w:val="24"/>
        </w:rPr>
        <w:t>notifyObserver</w:t>
      </w:r>
      <w:proofErr w:type="spellEnd"/>
      <w:r w:rsidR="00875197">
        <w:rPr>
          <w:rFonts w:ascii="Times New Roman" w:hAnsi="Times New Roman" w:cs="Times New Roman"/>
          <w:sz w:val="24"/>
        </w:rPr>
        <w:t>. De esta manera, el sistema se actualiza en tiempo real en presencia de cualquier cambio de las variables observadas.</w:t>
      </w:r>
    </w:p>
    <w:p w:rsidR="00875197" w:rsidRDefault="00875197"/>
    <w:p w:rsidR="00875197" w:rsidRDefault="00875197"/>
    <w:p w:rsidR="00875197" w:rsidRDefault="00875197"/>
    <w:p w:rsidR="00875197" w:rsidRDefault="00875197"/>
    <w:p w:rsidR="00875197" w:rsidRDefault="00875197">
      <w:r>
        <w:rPr>
          <w:noProof/>
          <w:lang w:eastAsia="es-AR"/>
        </w:rPr>
        <w:lastRenderedPageBreak/>
        <w:drawing>
          <wp:anchor distT="0" distB="0" distL="114300" distR="114300" simplePos="0" relativeHeight="251658240" behindDoc="1" locked="0" layoutInCell="1" allowOverlap="1" wp14:anchorId="3F7D5F81" wp14:editId="47C5BD77">
            <wp:simplePos x="0" y="0"/>
            <wp:positionH relativeFrom="column">
              <wp:posOffset>238125</wp:posOffset>
            </wp:positionH>
            <wp:positionV relativeFrom="paragraph">
              <wp:posOffset>-320675</wp:posOffset>
            </wp:positionV>
            <wp:extent cx="5311140" cy="8252460"/>
            <wp:effectExtent l="0" t="0" r="3810" b="0"/>
            <wp:wrapTight wrapText="bothSides">
              <wp:wrapPolygon edited="0">
                <wp:start x="0" y="0"/>
                <wp:lineTo x="0" y="21540"/>
                <wp:lineTo x="21538" y="21540"/>
                <wp:lineTo x="2153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1140" cy="8252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875197" w:rsidRDefault="00875197"/>
    <w:p w:rsidR="00F6546E" w:rsidRDefault="00F6546E"/>
    <w:p w:rsidR="00875197" w:rsidRDefault="00875197"/>
    <w:p w:rsidR="00875197" w:rsidRDefault="00875197"/>
    <w:p w:rsidR="00875197" w:rsidRDefault="00875197" w:rsidP="00875197">
      <w:pPr>
        <w:jc w:val="center"/>
        <w:rPr>
          <w:sz w:val="16"/>
        </w:rPr>
      </w:pPr>
      <w:r>
        <w:rPr>
          <w:sz w:val="16"/>
        </w:rPr>
        <w:t xml:space="preserve">(Figura </w:t>
      </w:r>
      <w:r>
        <w:rPr>
          <w:sz w:val="16"/>
        </w:rPr>
        <w:t>4</w:t>
      </w:r>
      <w:r>
        <w:rPr>
          <w:sz w:val="16"/>
        </w:rPr>
        <w:t xml:space="preserve">. </w:t>
      </w:r>
      <w:r>
        <w:rPr>
          <w:sz w:val="16"/>
        </w:rPr>
        <w:t xml:space="preserve">Interacción entre los </w:t>
      </w:r>
      <w:proofErr w:type="spellStart"/>
      <w:r>
        <w:rPr>
          <w:sz w:val="16"/>
        </w:rPr>
        <w:t>observers</w:t>
      </w:r>
      <w:proofErr w:type="spellEnd"/>
      <w:r>
        <w:rPr>
          <w:sz w:val="16"/>
        </w:rPr>
        <w:t xml:space="preserve"> y las variables observables en presencia de un cambio</w:t>
      </w:r>
      <w:r>
        <w:rPr>
          <w:sz w:val="16"/>
        </w:rPr>
        <w:t>)</w:t>
      </w:r>
    </w:p>
    <w:p w:rsidR="00875197" w:rsidRPr="00875197" w:rsidRDefault="00875197" w:rsidP="00875197">
      <w:pPr>
        <w:jc w:val="both"/>
        <w:rPr>
          <w:rFonts w:ascii="Times New Roman" w:hAnsi="Times New Roman" w:cs="Times New Roman"/>
          <w:sz w:val="24"/>
        </w:rPr>
      </w:pPr>
      <w:r>
        <w:rPr>
          <w:rFonts w:ascii="Times New Roman" w:hAnsi="Times New Roman" w:cs="Times New Roman"/>
          <w:sz w:val="24"/>
        </w:rPr>
        <w:lastRenderedPageBreak/>
        <w:tab/>
        <w:t xml:space="preserve">En la figura </w:t>
      </w:r>
      <w:r w:rsidR="00186D01">
        <w:rPr>
          <w:rFonts w:ascii="Times New Roman" w:hAnsi="Times New Roman" w:cs="Times New Roman"/>
          <w:sz w:val="24"/>
        </w:rPr>
        <w:t>5</w:t>
      </w:r>
      <w:r>
        <w:rPr>
          <w:rFonts w:ascii="Times New Roman" w:hAnsi="Times New Roman" w:cs="Times New Roman"/>
          <w:sz w:val="24"/>
        </w:rPr>
        <w:t xml:space="preserve"> se presenta un diagrama de secuencias que detalla la interacción de las clases en el caso en el que un usuario desea generar un archivo con extensión “.</w:t>
      </w:r>
      <w:proofErr w:type="spellStart"/>
      <w:r>
        <w:rPr>
          <w:rFonts w:ascii="Times New Roman" w:hAnsi="Times New Roman" w:cs="Times New Roman"/>
          <w:sz w:val="24"/>
        </w:rPr>
        <w:t>txt</w:t>
      </w:r>
      <w:proofErr w:type="spellEnd"/>
      <w:r>
        <w:rPr>
          <w:rFonts w:ascii="Times New Roman" w:hAnsi="Times New Roman" w:cs="Times New Roman"/>
          <w:sz w:val="24"/>
        </w:rPr>
        <w:t>” con los datos actuales del sistema. En este caso el controlador, se encarga de generar un archivo nuevo y llenarlo con los datos actuales del sistema. Este archivo se almacenará en la carpeta /</w:t>
      </w:r>
      <w:proofErr w:type="spellStart"/>
      <w:r>
        <w:rPr>
          <w:rFonts w:ascii="Times New Roman" w:hAnsi="Times New Roman" w:cs="Times New Roman"/>
          <w:sz w:val="24"/>
        </w:rPr>
        <w:t>DomoLinx</w:t>
      </w:r>
      <w:proofErr w:type="spellEnd"/>
      <w:r>
        <w:rPr>
          <w:rFonts w:ascii="Times New Roman" w:hAnsi="Times New Roman" w:cs="Times New Roman"/>
          <w:sz w:val="24"/>
        </w:rPr>
        <w:t>.</w:t>
      </w:r>
    </w:p>
    <w:p w:rsidR="00875197" w:rsidRDefault="00875197" w:rsidP="00875197">
      <w:pPr>
        <w:jc w:val="center"/>
      </w:pPr>
    </w:p>
    <w:p w:rsidR="009B2576" w:rsidRDefault="009B2576">
      <w:r>
        <w:rPr>
          <w:noProof/>
          <w:lang w:eastAsia="es-AR"/>
        </w:rPr>
        <w:drawing>
          <wp:inline distT="0" distB="0" distL="0" distR="0">
            <wp:extent cx="5608320" cy="4686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8320" cy="4686300"/>
                    </a:xfrm>
                    <a:prstGeom prst="rect">
                      <a:avLst/>
                    </a:prstGeom>
                    <a:noFill/>
                    <a:ln>
                      <a:noFill/>
                    </a:ln>
                  </pic:spPr>
                </pic:pic>
              </a:graphicData>
            </a:graphic>
          </wp:inline>
        </w:drawing>
      </w:r>
    </w:p>
    <w:p w:rsidR="00875197" w:rsidRDefault="00875197" w:rsidP="00875197">
      <w:pPr>
        <w:jc w:val="center"/>
        <w:rPr>
          <w:sz w:val="16"/>
        </w:rPr>
      </w:pPr>
      <w:r>
        <w:rPr>
          <w:sz w:val="16"/>
        </w:rPr>
        <w:t xml:space="preserve">(Figura </w:t>
      </w:r>
      <w:r>
        <w:rPr>
          <w:sz w:val="16"/>
        </w:rPr>
        <w:t>5</w:t>
      </w:r>
      <w:proofErr w:type="gramStart"/>
      <w:r>
        <w:rPr>
          <w:sz w:val="16"/>
        </w:rPr>
        <w:t xml:space="preserve">. </w:t>
      </w:r>
      <w:proofErr w:type="gramEnd"/>
      <w:r>
        <w:rPr>
          <w:sz w:val="16"/>
        </w:rPr>
        <w:t>Generación de archivo .</w:t>
      </w:r>
      <w:proofErr w:type="spellStart"/>
      <w:r>
        <w:rPr>
          <w:sz w:val="16"/>
        </w:rPr>
        <w:t>txt</w:t>
      </w:r>
      <w:proofErr w:type="spellEnd"/>
      <w:r>
        <w:rPr>
          <w:sz w:val="16"/>
        </w:rPr>
        <w:t xml:space="preserve"> con el estado actual del sistema</w:t>
      </w:r>
      <w:r>
        <w:rPr>
          <w:sz w:val="16"/>
        </w:rPr>
        <w:t>)</w:t>
      </w:r>
    </w:p>
    <w:p w:rsidR="00875197" w:rsidRDefault="00875197" w:rsidP="00875197">
      <w:pPr>
        <w:jc w:val="center"/>
      </w:pPr>
    </w:p>
    <w:sectPr w:rsidR="008751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4D7"/>
    <w:rsid w:val="00186D01"/>
    <w:rsid w:val="0021126B"/>
    <w:rsid w:val="00710D4C"/>
    <w:rsid w:val="00875197"/>
    <w:rsid w:val="008F64D7"/>
    <w:rsid w:val="009B2576"/>
    <w:rsid w:val="00BA37E1"/>
    <w:rsid w:val="00F6546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654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4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654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4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7</Pages>
  <Words>550</Words>
  <Characters>3030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Torce</dc:creator>
  <cp:lastModifiedBy>Torce</cp:lastModifiedBy>
  <cp:revision>4</cp:revision>
  <dcterms:created xsi:type="dcterms:W3CDTF">2017-06-25T21:21:00Z</dcterms:created>
  <dcterms:modified xsi:type="dcterms:W3CDTF">2017-06-25T22:20:00Z</dcterms:modified>
</cp:coreProperties>
</file>