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29CAF225" w:rsidR="0024241E" w:rsidRPr="00A40D95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Звіт про виконання лабораторної роботи № </w:t>
      </w:r>
      <w:r w:rsidR="00A40D95" w:rsidRPr="00A40D95">
        <w:rPr>
          <w:rFonts w:ascii="Arial" w:eastAsia="Arial" w:hAnsi="Arial" w:cs="Arial"/>
          <w:sz w:val="32"/>
          <w:szCs w:val="32"/>
        </w:rPr>
        <w:t>2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90C81B7" w14:textId="155AA4D5" w:rsidR="00A40D95" w:rsidRPr="00A40D95" w:rsidRDefault="00000000" w:rsidP="00A40D95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A40D95" w:rsidRPr="00A40D95">
        <w:rPr>
          <w:rFonts w:ascii="Arial" w:eastAsia="Arial" w:hAnsi="Arial" w:cs="Arial"/>
          <w:b/>
          <w:sz w:val="36"/>
          <w:szCs w:val="36"/>
        </w:rPr>
        <w:t>Використання та діагностика локальних комп’ютерних мереж у операційній</w:t>
      </w:r>
    </w:p>
    <w:p w14:paraId="07DC9DDE" w14:textId="48DF0A71" w:rsidR="0024241E" w:rsidRDefault="00A40D95" w:rsidP="00A40D95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A40D95">
        <w:rPr>
          <w:rFonts w:ascii="Arial" w:eastAsia="Arial" w:hAnsi="Arial" w:cs="Arial"/>
          <w:b/>
          <w:sz w:val="36"/>
          <w:szCs w:val="36"/>
        </w:rPr>
        <w:t>системі Linux.</w:t>
      </w:r>
      <w:r w:rsidR="004D3F07">
        <w:rPr>
          <w:rFonts w:ascii="Arial" w:eastAsia="Arial" w:hAnsi="Arial" w:cs="Arial"/>
          <w:b/>
          <w:sz w:val="36"/>
          <w:szCs w:val="36"/>
        </w:rPr>
        <w:t>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ст.в.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A40D95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 w:rsidRPr="00A40D95">
        <w:rPr>
          <w:rFonts w:ascii="Arial" w:eastAsia="Arial" w:hAnsi="Arial" w:cs="Arial"/>
          <w:sz w:val="28"/>
          <w:szCs w:val="28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Хід виконання роботи:</w:t>
      </w:r>
    </w:p>
    <w:p w14:paraId="26C81DCB" w14:textId="3B41CDD5" w:rsidR="0024241E" w:rsidRDefault="00000000" w:rsidP="004D3F0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Завдання 1. </w:t>
      </w:r>
      <w:r w:rsidR="004D3F07" w:rsidRPr="004D3F07">
        <w:rPr>
          <w:rFonts w:ascii="Arial" w:eastAsia="Arial" w:hAnsi="Arial" w:cs="Arial"/>
          <w:sz w:val="28"/>
          <w:szCs w:val="28"/>
        </w:rPr>
        <w:t>Ознайомитись з правилами використання вказаних команд та</w:t>
      </w:r>
      <w:r w:rsidR="004D3F07">
        <w:rPr>
          <w:rFonts w:ascii="Arial" w:eastAsia="Arial" w:hAnsi="Arial" w:cs="Arial"/>
          <w:sz w:val="28"/>
          <w:szCs w:val="28"/>
        </w:rPr>
        <w:t xml:space="preserve"> </w:t>
      </w:r>
      <w:r w:rsidR="004D3F07" w:rsidRPr="004D3F07">
        <w:rPr>
          <w:rFonts w:ascii="Arial" w:eastAsia="Arial" w:hAnsi="Arial" w:cs="Arial"/>
          <w:sz w:val="28"/>
          <w:szCs w:val="28"/>
        </w:rPr>
        <w:t>заповнити наступну таблицю</w:t>
      </w:r>
      <w:r>
        <w:rPr>
          <w:rFonts w:ascii="Arial" w:eastAsia="Arial" w:hAnsi="Arial" w:cs="Arial"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30"/>
        <w:gridCol w:w="1231"/>
        <w:gridCol w:w="1425"/>
        <w:gridCol w:w="5659"/>
      </w:tblGrid>
      <w:tr w:rsidR="00A24C6E" w14:paraId="17C80051" w14:textId="77777777" w:rsidTr="00A24C6E">
        <w:tc>
          <w:tcPr>
            <w:tcW w:w="1030" w:type="dxa"/>
            <w:vAlign w:val="center"/>
          </w:tcPr>
          <w:p w14:paraId="4FAA645D" w14:textId="537E4E34" w:rsidR="00CF4AA6" w:rsidRPr="00CF4AA6" w:rsidRDefault="00CF4AA6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 w:rsidRPr="00CF4AA6">
              <w:rPr>
                <w:rFonts w:ascii="Times New Roman" w:eastAsia="Arial" w:hAnsi="Times New Roman" w:cs="Times New Roman"/>
                <w:lang w:val="en-US"/>
              </w:rPr>
              <w:t>Команда</w:t>
            </w:r>
          </w:p>
        </w:tc>
        <w:tc>
          <w:tcPr>
            <w:tcW w:w="1231" w:type="dxa"/>
            <w:vAlign w:val="center"/>
          </w:tcPr>
          <w:p w14:paraId="12FB5599" w14:textId="77777777" w:rsidR="00CF4AA6" w:rsidRPr="00CF4AA6" w:rsidRDefault="00CF4AA6" w:rsidP="00FC2C1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</w:rPr>
            </w:pPr>
            <w:r w:rsidRPr="00CF4AA6">
              <w:rPr>
                <w:rFonts w:ascii="Times New Roman" w:eastAsia="Arial" w:hAnsi="Times New Roman" w:cs="Times New Roman"/>
              </w:rPr>
              <w:t>Параметри</w:t>
            </w:r>
          </w:p>
          <w:p w14:paraId="56D917EE" w14:textId="4F0F8C79" w:rsidR="00CF4AA6" w:rsidRPr="00CF4AA6" w:rsidRDefault="00CF4AA6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 w:rsidRPr="00CF4AA6">
              <w:rPr>
                <w:rFonts w:ascii="Times New Roman" w:eastAsia="Arial" w:hAnsi="Times New Roman" w:cs="Times New Roman"/>
              </w:rPr>
              <w:t>команди</w:t>
            </w:r>
          </w:p>
        </w:tc>
        <w:tc>
          <w:tcPr>
            <w:tcW w:w="1425" w:type="dxa"/>
            <w:vAlign w:val="center"/>
          </w:tcPr>
          <w:p w14:paraId="76F2B4E2" w14:textId="77777777" w:rsidR="00CF4AA6" w:rsidRPr="00CF4AA6" w:rsidRDefault="00CF4AA6" w:rsidP="00FC2C1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</w:rPr>
            </w:pPr>
            <w:r w:rsidRPr="00CF4AA6">
              <w:rPr>
                <w:rFonts w:ascii="Times New Roman" w:eastAsia="Arial" w:hAnsi="Times New Roman" w:cs="Times New Roman"/>
              </w:rPr>
              <w:t>Короткий</w:t>
            </w:r>
          </w:p>
          <w:p w14:paraId="5812412E" w14:textId="77777777" w:rsidR="00CF4AA6" w:rsidRPr="00CF4AA6" w:rsidRDefault="00CF4AA6" w:rsidP="00FC2C1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</w:rPr>
            </w:pPr>
            <w:r w:rsidRPr="00CF4AA6">
              <w:rPr>
                <w:rFonts w:ascii="Times New Roman" w:eastAsia="Arial" w:hAnsi="Times New Roman" w:cs="Times New Roman"/>
              </w:rPr>
              <w:t>опис її</w:t>
            </w:r>
          </w:p>
          <w:p w14:paraId="6177DEA0" w14:textId="4F5B5DF2" w:rsidR="00CF4AA6" w:rsidRPr="00CF4AA6" w:rsidRDefault="00CF4AA6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 w:rsidRPr="00CF4AA6">
              <w:rPr>
                <w:rFonts w:ascii="Times New Roman" w:eastAsia="Arial" w:hAnsi="Times New Roman" w:cs="Times New Roman"/>
              </w:rPr>
              <w:t>призначення</w:t>
            </w:r>
          </w:p>
        </w:tc>
        <w:tc>
          <w:tcPr>
            <w:tcW w:w="5659" w:type="dxa"/>
            <w:vAlign w:val="center"/>
          </w:tcPr>
          <w:p w14:paraId="6FFD9390" w14:textId="77777777" w:rsidR="00CF4AA6" w:rsidRPr="00CF4AA6" w:rsidRDefault="00CF4AA6" w:rsidP="00FC2C1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</w:rPr>
            </w:pPr>
            <w:r w:rsidRPr="00CF4AA6">
              <w:rPr>
                <w:rFonts w:ascii="Times New Roman" w:eastAsia="Arial" w:hAnsi="Times New Roman" w:cs="Times New Roman"/>
              </w:rPr>
              <w:t>Print</w:t>
            </w:r>
          </w:p>
          <w:p w14:paraId="4EA47FCF" w14:textId="6E12E94E" w:rsidR="00CF4AA6" w:rsidRPr="00CF4AA6" w:rsidRDefault="00CF4AA6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 w:rsidRPr="00CF4AA6">
              <w:rPr>
                <w:rFonts w:ascii="Times New Roman" w:eastAsia="Arial" w:hAnsi="Times New Roman" w:cs="Times New Roman"/>
              </w:rPr>
              <w:t>Screen</w:t>
            </w:r>
          </w:p>
        </w:tc>
      </w:tr>
      <w:tr w:rsidR="00A24C6E" w14:paraId="0B30E112" w14:textId="77777777" w:rsidTr="00A24C6E">
        <w:tc>
          <w:tcPr>
            <w:tcW w:w="1030" w:type="dxa"/>
            <w:vAlign w:val="center"/>
          </w:tcPr>
          <w:p w14:paraId="6EC0EE47" w14:textId="0246DA05" w:rsidR="00CF4AA6" w:rsidRPr="00CF4AA6" w:rsidRDefault="00CF4AA6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uname</w:t>
            </w:r>
          </w:p>
        </w:tc>
        <w:tc>
          <w:tcPr>
            <w:tcW w:w="1231" w:type="dxa"/>
            <w:vAlign w:val="center"/>
          </w:tcPr>
          <w:p w14:paraId="7A82053D" w14:textId="2E382D8F" w:rsidR="00CF4AA6" w:rsidRPr="00CF4AA6" w:rsidRDefault="00CF4AA6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-a</w:t>
            </w:r>
          </w:p>
        </w:tc>
        <w:tc>
          <w:tcPr>
            <w:tcW w:w="1425" w:type="dxa"/>
            <w:vAlign w:val="center"/>
          </w:tcPr>
          <w:p w14:paraId="690FE148" w14:textId="38D6F1F6" w:rsidR="00CF4AA6" w:rsidRPr="00FC2C1A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Виводить основну інформацію системи</w:t>
            </w:r>
          </w:p>
        </w:tc>
        <w:tc>
          <w:tcPr>
            <w:tcW w:w="5659" w:type="dxa"/>
            <w:vAlign w:val="center"/>
          </w:tcPr>
          <w:p w14:paraId="21426532" w14:textId="05938121" w:rsidR="00CF4AA6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6CD914E" wp14:editId="4A69996C">
                  <wp:extent cx="3456018" cy="314016"/>
                  <wp:effectExtent l="0" t="0" r="0" b="0"/>
                  <wp:docPr id="3496634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6634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18" cy="31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C6E" w14:paraId="5F2599BE" w14:textId="77777777" w:rsidTr="00A24C6E">
        <w:tc>
          <w:tcPr>
            <w:tcW w:w="1030" w:type="dxa"/>
            <w:vAlign w:val="center"/>
          </w:tcPr>
          <w:p w14:paraId="6D3721F7" w14:textId="33E2D028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whois</w:t>
            </w:r>
          </w:p>
        </w:tc>
        <w:tc>
          <w:tcPr>
            <w:tcW w:w="1231" w:type="dxa"/>
            <w:vAlign w:val="center"/>
          </w:tcPr>
          <w:p w14:paraId="771EE3EF" w14:textId="77777777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771B348B" w14:textId="41588A73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Через те, що команда вводиться тільки з параметрам, вона виводить </w:t>
            </w:r>
            <w:r w:rsidR="00B7472D"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інформацію про команду і її параметри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659" w:type="dxa"/>
            <w:vAlign w:val="center"/>
          </w:tcPr>
          <w:p w14:paraId="69BBA7EA" w14:textId="37AF2FBB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6C6E835" wp14:editId="730CDE8C">
                  <wp:extent cx="3447391" cy="2123342"/>
                  <wp:effectExtent l="0" t="0" r="1270" b="0"/>
                  <wp:docPr id="8052311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2311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633" cy="214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C6E" w14:paraId="3476A209" w14:textId="77777777" w:rsidTr="00A24C6E">
        <w:tc>
          <w:tcPr>
            <w:tcW w:w="1030" w:type="dxa"/>
            <w:vAlign w:val="center"/>
          </w:tcPr>
          <w:p w14:paraId="4087F0C7" w14:textId="162B2034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date</w:t>
            </w:r>
          </w:p>
        </w:tc>
        <w:tc>
          <w:tcPr>
            <w:tcW w:w="1231" w:type="dxa"/>
            <w:vAlign w:val="center"/>
          </w:tcPr>
          <w:p w14:paraId="3A2CEB91" w14:textId="77777777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855FB61" w14:textId="432BBD6F" w:rsidR="00FC2C1A" w:rsidRPr="00FC2C1A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Виводить дату та час</w:t>
            </w:r>
          </w:p>
        </w:tc>
        <w:tc>
          <w:tcPr>
            <w:tcW w:w="5659" w:type="dxa"/>
            <w:vAlign w:val="center"/>
          </w:tcPr>
          <w:p w14:paraId="4599B30C" w14:textId="7447074E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3F0426E" wp14:editId="4DFB2B8F">
                  <wp:extent cx="3450932" cy="313553"/>
                  <wp:effectExtent l="0" t="0" r="0" b="0"/>
                  <wp:docPr id="4987058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058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451" cy="3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C6E" w14:paraId="1E90D02A" w14:textId="77777777" w:rsidTr="00A24C6E">
        <w:tc>
          <w:tcPr>
            <w:tcW w:w="1030" w:type="dxa"/>
            <w:vAlign w:val="center"/>
          </w:tcPr>
          <w:p w14:paraId="46330278" w14:textId="46C7C034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nslookup</w:t>
            </w:r>
          </w:p>
        </w:tc>
        <w:tc>
          <w:tcPr>
            <w:tcW w:w="1231" w:type="dxa"/>
            <w:vAlign w:val="center"/>
          </w:tcPr>
          <w:p w14:paraId="2DF28F36" w14:textId="77777777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4D6CC762" w14:textId="17D21EBF" w:rsidR="00FC2C1A" w:rsidRPr="00B7472D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</w:rPr>
              <w:t>Виводить інформацію хосту</w:t>
            </w:r>
          </w:p>
        </w:tc>
        <w:tc>
          <w:tcPr>
            <w:tcW w:w="5659" w:type="dxa"/>
            <w:vAlign w:val="center"/>
          </w:tcPr>
          <w:p w14:paraId="6129E05A" w14:textId="4D6D45C7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1ABE7A" wp14:editId="0387757F">
                  <wp:extent cx="3456217" cy="762548"/>
                  <wp:effectExtent l="0" t="0" r="0" b="0"/>
                  <wp:docPr id="20936516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6516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310" cy="82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C6E" w14:paraId="021CEFD8" w14:textId="77777777" w:rsidTr="00A24C6E">
        <w:tc>
          <w:tcPr>
            <w:tcW w:w="1030" w:type="dxa"/>
            <w:vAlign w:val="center"/>
          </w:tcPr>
          <w:p w14:paraId="348E8B37" w14:textId="2321BF0A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iptables</w:t>
            </w:r>
          </w:p>
        </w:tc>
        <w:tc>
          <w:tcPr>
            <w:tcW w:w="1231" w:type="dxa"/>
            <w:vAlign w:val="center"/>
          </w:tcPr>
          <w:p w14:paraId="5B7F7A0C" w14:textId="77777777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4479F99F" w14:textId="1CB3C587" w:rsidR="00FC2C1A" w:rsidRPr="00A24C6E" w:rsidRDefault="00A24C6E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Ця команда вводиться тільки з параметрами</w:t>
            </w:r>
          </w:p>
        </w:tc>
        <w:tc>
          <w:tcPr>
            <w:tcW w:w="5659" w:type="dxa"/>
            <w:vAlign w:val="center"/>
          </w:tcPr>
          <w:p w14:paraId="166A2BBF" w14:textId="5DC9FF22" w:rsidR="00FC2C1A" w:rsidRPr="00CF4AA6" w:rsidRDefault="00A24C6E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94D9591" wp14:editId="2FD3CFAF">
                  <wp:extent cx="3489833" cy="356631"/>
                  <wp:effectExtent l="0" t="0" r="0" b="5715"/>
                  <wp:docPr id="15000831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0831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459" cy="38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C6E" w14:paraId="30A42407" w14:textId="77777777" w:rsidTr="00A24C6E">
        <w:tc>
          <w:tcPr>
            <w:tcW w:w="1030" w:type="dxa"/>
            <w:vAlign w:val="center"/>
          </w:tcPr>
          <w:p w14:paraId="2B29E073" w14:textId="087C420F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lsof</w:t>
            </w:r>
          </w:p>
        </w:tc>
        <w:tc>
          <w:tcPr>
            <w:tcW w:w="1231" w:type="dxa"/>
            <w:vAlign w:val="center"/>
          </w:tcPr>
          <w:p w14:paraId="0094715A" w14:textId="14AE9D71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-i</w:t>
            </w:r>
          </w:p>
        </w:tc>
        <w:tc>
          <w:tcPr>
            <w:tcW w:w="1425" w:type="dxa"/>
            <w:vAlign w:val="center"/>
          </w:tcPr>
          <w:p w14:paraId="59CD3E72" w14:textId="49534CA1" w:rsidR="00FC2C1A" w:rsidRPr="00A24C6E" w:rsidRDefault="00A24C6E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</w:rPr>
              <w:t>Ця команда з таким параметром не виводить нічого</w:t>
            </w:r>
          </w:p>
        </w:tc>
        <w:tc>
          <w:tcPr>
            <w:tcW w:w="5659" w:type="dxa"/>
            <w:vAlign w:val="center"/>
          </w:tcPr>
          <w:p w14:paraId="31E17076" w14:textId="026EB811" w:rsidR="00FC2C1A" w:rsidRPr="00CF4AA6" w:rsidRDefault="00A24C6E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C9806DD" wp14:editId="0C415FE2">
                  <wp:extent cx="3445942" cy="278106"/>
                  <wp:effectExtent l="0" t="0" r="0" b="8255"/>
                  <wp:docPr id="18551167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167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200" cy="29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C6E" w14:paraId="70CF3E64" w14:textId="77777777" w:rsidTr="00A24C6E">
        <w:tc>
          <w:tcPr>
            <w:tcW w:w="1030" w:type="dxa"/>
            <w:vAlign w:val="center"/>
          </w:tcPr>
          <w:p w14:paraId="2406ED1F" w14:textId="2520DCA5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ipconfig</w:t>
            </w:r>
          </w:p>
        </w:tc>
        <w:tc>
          <w:tcPr>
            <w:tcW w:w="1231" w:type="dxa"/>
            <w:vAlign w:val="center"/>
          </w:tcPr>
          <w:p w14:paraId="38C38A2A" w14:textId="77777777" w:rsidR="00FC2C1A" w:rsidRPr="00CF4AA6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4098472C" w14:textId="089A4302" w:rsidR="00FC2C1A" w:rsidRPr="00AB25EE" w:rsidRDefault="00AB25EE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Такої команди не знайдено, </w:t>
            </w:r>
            <w:r w:rsidR="00A06DC7">
              <w:rPr>
                <w:rFonts w:ascii="Times New Roman" w:eastAsia="Arial" w:hAnsi="Times New Roman" w:cs="Times New Roman"/>
              </w:rPr>
              <w:t>неї</w:t>
            </w:r>
            <w:r>
              <w:rPr>
                <w:rFonts w:ascii="Times New Roman" w:eastAsia="Arial" w:hAnsi="Times New Roman" w:cs="Times New Roman"/>
              </w:rPr>
              <w:t xml:space="preserve"> є аналог: </w:t>
            </w:r>
            <w:r>
              <w:rPr>
                <w:rFonts w:ascii="Times New Roman" w:eastAsia="Arial" w:hAnsi="Times New Roman" w:cs="Times New Roman"/>
                <w:lang w:val="en-US"/>
              </w:rPr>
              <w:t>ip</w:t>
            </w:r>
          </w:p>
        </w:tc>
        <w:tc>
          <w:tcPr>
            <w:tcW w:w="5659" w:type="dxa"/>
            <w:vAlign w:val="center"/>
          </w:tcPr>
          <w:p w14:paraId="2CEF3BA0" w14:textId="4E5BF40F" w:rsidR="00FC2C1A" w:rsidRPr="00CF4AA6" w:rsidRDefault="00AB25EE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8AED484" wp14:editId="2D1B10C6">
                  <wp:extent cx="3438627" cy="744699"/>
                  <wp:effectExtent l="0" t="0" r="0" b="0"/>
                  <wp:docPr id="16854075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4075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627" cy="76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C1A" w14:paraId="74317E0E" w14:textId="77777777" w:rsidTr="00A24C6E">
        <w:tc>
          <w:tcPr>
            <w:tcW w:w="9345" w:type="dxa"/>
            <w:gridSpan w:val="4"/>
            <w:vAlign w:val="center"/>
          </w:tcPr>
          <w:p w14:paraId="6C578260" w14:textId="312A4191" w:rsidR="00FC2C1A" w:rsidRPr="00CF4AA6" w:rsidRDefault="00A24C6E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D221378" wp14:editId="5F51BA7C">
                  <wp:extent cx="5796915" cy="746125"/>
                  <wp:effectExtent l="0" t="0" r="0" b="0"/>
                  <wp:docPr id="18115286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286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91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C1A" w14:paraId="2ACA04D4" w14:textId="77777777" w:rsidTr="00A24C6E">
        <w:tc>
          <w:tcPr>
            <w:tcW w:w="9345" w:type="dxa"/>
            <w:gridSpan w:val="4"/>
            <w:vAlign w:val="center"/>
          </w:tcPr>
          <w:p w14:paraId="38FF075B" w14:textId="2C12DF34" w:rsidR="00FC2C1A" w:rsidRPr="00A06DC7" w:rsidRDefault="00FC2C1A" w:rsidP="00FC2C1A">
            <w:pPr>
              <w:jc w:val="center"/>
              <w:rPr>
                <w:rFonts w:ascii="Times New Roman" w:eastAsia="Arial" w:hAnsi="Times New Roman" w:cs="Times New Roman"/>
              </w:rPr>
            </w:pPr>
            <w:r w:rsidRPr="002E71E0">
              <w:rPr>
                <w:rFonts w:ascii="Times New Roman" w:eastAsia="Arial" w:hAnsi="Times New Roman" w:cs="Times New Roman"/>
              </w:rPr>
              <w:t>Яка ІР-адреса у DNS-сервера і шлюза?</w:t>
            </w:r>
            <w:r w:rsidR="00A06DC7" w:rsidRPr="00A06DC7">
              <w:rPr>
                <w:rFonts w:ascii="Times New Roman" w:eastAsia="Arial" w:hAnsi="Times New Roman" w:cs="Times New Roman"/>
              </w:rPr>
              <w:t xml:space="preserve"> </w:t>
            </w:r>
            <w:r w:rsidR="00A06DC7" w:rsidRPr="00A06DC7">
              <w:rPr>
                <w:rFonts w:ascii="Times New Roman" w:eastAsia="Arial" w:hAnsi="Times New Roman" w:cs="Times New Roman"/>
              </w:rPr>
              <w:t>192.168.0.1</w:t>
            </w:r>
          </w:p>
        </w:tc>
      </w:tr>
    </w:tbl>
    <w:p w14:paraId="5AF145CC" w14:textId="4496B82F" w:rsidR="0024241E" w:rsidRPr="00FC2C1A" w:rsidRDefault="0024241E" w:rsidP="006636C4">
      <w:pPr>
        <w:spacing w:after="0" w:line="240" w:lineRule="auto"/>
        <w:rPr>
          <w:rFonts w:ascii="Arial" w:eastAsia="Arial" w:hAnsi="Arial" w:cs="Arial"/>
          <w:sz w:val="28"/>
          <w:szCs w:val="28"/>
          <w:lang w:val="en-US"/>
        </w:rPr>
      </w:pPr>
    </w:p>
    <w:sectPr w:rsidR="0024241E" w:rsidRPr="00FC2C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2"/>
  </w:num>
  <w:num w:numId="2" w16cid:durableId="1024987761">
    <w:abstractNumId w:val="5"/>
  </w:num>
  <w:num w:numId="3" w16cid:durableId="628828548">
    <w:abstractNumId w:val="0"/>
  </w:num>
  <w:num w:numId="4" w16cid:durableId="298535199">
    <w:abstractNumId w:val="6"/>
  </w:num>
  <w:num w:numId="5" w16cid:durableId="394352352">
    <w:abstractNumId w:val="3"/>
  </w:num>
  <w:num w:numId="6" w16cid:durableId="255477345">
    <w:abstractNumId w:val="1"/>
  </w:num>
  <w:num w:numId="7" w16cid:durableId="55129456">
    <w:abstractNumId w:val="7"/>
  </w:num>
  <w:num w:numId="8" w16cid:durableId="1989746599">
    <w:abstractNumId w:val="4"/>
  </w:num>
  <w:num w:numId="9" w16cid:durableId="1096366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0A4C33"/>
    <w:rsid w:val="00202CFB"/>
    <w:rsid w:val="0024241E"/>
    <w:rsid w:val="002E71E0"/>
    <w:rsid w:val="004D3F07"/>
    <w:rsid w:val="006636C4"/>
    <w:rsid w:val="006B269D"/>
    <w:rsid w:val="00A06DC7"/>
    <w:rsid w:val="00A24C6E"/>
    <w:rsid w:val="00A40D95"/>
    <w:rsid w:val="00AB25EE"/>
    <w:rsid w:val="00B011A7"/>
    <w:rsid w:val="00B7472D"/>
    <w:rsid w:val="00B84C0A"/>
    <w:rsid w:val="00BF2A55"/>
    <w:rsid w:val="00C15FE4"/>
    <w:rsid w:val="00CF4AA6"/>
    <w:rsid w:val="00D90DC3"/>
    <w:rsid w:val="00E060AA"/>
    <w:rsid w:val="00F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F4AA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F4AA6"/>
    <w:pPr>
      <w:spacing w:line="240" w:lineRule="auto"/>
    </w:pPr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CF4AA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F4AA6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CF4A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2B96E-65A5-4138-8BAD-4A2A12F4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633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9</cp:revision>
  <dcterms:created xsi:type="dcterms:W3CDTF">2023-03-14T06:16:00Z</dcterms:created>
  <dcterms:modified xsi:type="dcterms:W3CDTF">2023-05-20T18:12:00Z</dcterms:modified>
</cp:coreProperties>
</file>