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Unit Status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Unit Name</w:t>
            </w:r>
          </w:p>
        </w:tc>
        <w:tc>
          <w:tcPr>
            <w:tcW w:type="dxa" w:w="1728"/>
          </w:tcPr>
          <w:p>
            <w:r>
              <w:t>VFT</w:t>
            </w:r>
          </w:p>
        </w:tc>
        <w:tc>
          <w:tcPr>
            <w:tcW w:type="dxa" w:w="1728"/>
          </w:tcPr>
          <w:p>
            <w:r>
              <w:t>Dataplicity</w:t>
            </w:r>
          </w:p>
        </w:tc>
        <w:tc>
          <w:tcPr>
            <w:tcW w:type="dxa" w:w="1728"/>
          </w:tcPr>
          <w:p>
            <w:r>
              <w:t>Location</w:t>
            </w:r>
          </w:p>
        </w:tc>
        <w:tc>
          <w:tcPr>
            <w:tcW w:type="dxa" w:w="1728"/>
          </w:tcPr>
          <w:p>
            <w:r>
              <w:t>Remarks</w:t>
            </w:r>
          </w:p>
        </w:tc>
      </w:tr>
      <w:tr>
        <w:tc>
          <w:tcPr>
            <w:tcW w:type="dxa" w:w="1728"/>
          </w:tcPr>
          <w:p>
            <w:r>
              <w:t>5kW - Unit 1 Backup 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Testing and maintenance - VSUN</w:t>
            </w:r>
          </w:p>
        </w:tc>
      </w:tr>
      <w:tr>
        <w:tc>
          <w:tcPr>
            <w:tcW w:type="dxa" w:w="1728"/>
          </w:tcPr>
          <w:p>
            <w:r>
              <w:t>5kW - Unit 3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Australia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4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5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Jurong Island</w:t>
            </w:r>
          </w:p>
        </w:tc>
        <w:tc>
          <w:tcPr>
            <w:tcW w:type="dxa" w:w="1728"/>
          </w:tcPr>
          <w:p>
            <w:r>
              <w:t>Yet to deploy</w:t>
            </w:r>
          </w:p>
        </w:tc>
      </w:tr>
      <w:tr>
        <w:tc>
          <w:tcPr>
            <w:tcW w:type="dxa" w:w="1728"/>
          </w:tcPr>
          <w:p>
            <w:r>
              <w:t>10kW - Unit 6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India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5kW - Unit 9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Vietnam Unit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100kW - Unit 10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Palau Ubin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100kW - Unit 11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SG - Palau Ubin</w:t>
            </w:r>
          </w:p>
        </w:tc>
        <w:tc>
          <w:tcPr>
            <w:tcW w:type="dxa" w:w="1728"/>
          </w:tcPr>
          <w:p>
            <w:r>
              <w:t>No SIM</w:t>
            </w:r>
          </w:p>
        </w:tc>
      </w:tr>
      <w:tr>
        <w:tc>
          <w:tcPr>
            <w:tcW w:type="dxa" w:w="1728"/>
          </w:tcPr>
          <w:p>
            <w:r>
              <w:t>5kW - Unit 12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10kW - Unit1_Shinoda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  <w:shd w:fill="F6CACF"/>
          </w:tcPr>
          <w:p>
            <w:r>
              <w:t>offline</w:t>
            </w:r>
          </w:p>
        </w:tc>
        <w:tc>
          <w:tcPr>
            <w:tcW w:type="dxa" w:w="1728"/>
          </w:tcPr>
          <w:p>
            <w:r>
              <w:t>Japan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Cleantech_10_100kWh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  <w:shd w:fill="CEEDD0"/>
          </w:tcPr>
          <w:p>
            <w:r>
              <w:t>online</w:t>
            </w:r>
          </w:p>
        </w:tc>
        <w:tc>
          <w:tcPr>
            <w:tcW w:type="dxa" w:w="1728"/>
          </w:tcPr>
          <w:p>
            <w:r>
              <w:t>SG - CT3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