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ED0E2" w14:textId="77777777" w:rsidR="00574BCA" w:rsidRDefault="00C40A62" w:rsidP="006803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 управления конфигурациями</w:t>
      </w:r>
    </w:p>
    <w:tbl>
      <w:tblPr>
        <w:tblStyle w:val="a4"/>
        <w:tblW w:w="9325" w:type="dxa"/>
        <w:tblLook w:val="04A0" w:firstRow="1" w:lastRow="0" w:firstColumn="1" w:lastColumn="0" w:noHBand="0" w:noVBand="1"/>
      </w:tblPr>
      <w:tblGrid>
        <w:gridCol w:w="1418"/>
        <w:gridCol w:w="1550"/>
        <w:gridCol w:w="4394"/>
        <w:gridCol w:w="1963"/>
      </w:tblGrid>
      <w:tr w:rsidR="00D34775" w:rsidRPr="005E6ADB" w14:paraId="2BAC0532" w14:textId="77777777" w:rsidTr="00125F15">
        <w:trPr>
          <w:trHeight w:val="528"/>
        </w:trPr>
        <w:tc>
          <w:tcPr>
            <w:tcW w:w="1418" w:type="dxa"/>
          </w:tcPr>
          <w:p w14:paraId="621041CB" w14:textId="77777777"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Номер версии</w:t>
            </w:r>
          </w:p>
        </w:tc>
        <w:tc>
          <w:tcPr>
            <w:tcW w:w="1550" w:type="dxa"/>
          </w:tcPr>
          <w:p w14:paraId="24B904D4" w14:textId="77777777" w:rsidR="00D34775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Дата изменений</w:t>
            </w:r>
          </w:p>
        </w:tc>
        <w:tc>
          <w:tcPr>
            <w:tcW w:w="4394" w:type="dxa"/>
          </w:tcPr>
          <w:p w14:paraId="68FB0B0F" w14:textId="77777777"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Изменения</w:t>
            </w:r>
          </w:p>
        </w:tc>
        <w:tc>
          <w:tcPr>
            <w:tcW w:w="1963" w:type="dxa"/>
          </w:tcPr>
          <w:p w14:paraId="01E43AAF" w14:textId="77777777"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Автор изменений</w:t>
            </w:r>
          </w:p>
        </w:tc>
      </w:tr>
      <w:tr w:rsidR="00D34775" w:rsidRPr="00B942C9" w14:paraId="69BDC8A5" w14:textId="77777777" w:rsidTr="00125F15">
        <w:trPr>
          <w:trHeight w:val="336"/>
        </w:trPr>
        <w:tc>
          <w:tcPr>
            <w:tcW w:w="1418" w:type="dxa"/>
          </w:tcPr>
          <w:p w14:paraId="01501CCC" w14:textId="77777777" w:rsidR="00D34775" w:rsidRPr="00B942C9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  <w:lang w:val="en-US"/>
              </w:rPr>
            </w:pPr>
            <w:r>
              <w:rPr>
                <w:color w:val="000000" w:themeColor="text1"/>
                <w:sz w:val="22"/>
              </w:rPr>
              <w:t xml:space="preserve">Версия </w:t>
            </w:r>
            <w:r>
              <w:rPr>
                <w:color w:val="000000" w:themeColor="text1"/>
                <w:sz w:val="22"/>
                <w:lang w:val="en-US"/>
              </w:rPr>
              <w:t>1.0.</w:t>
            </w:r>
          </w:p>
        </w:tc>
        <w:tc>
          <w:tcPr>
            <w:tcW w:w="1550" w:type="dxa"/>
          </w:tcPr>
          <w:p w14:paraId="796D691D" w14:textId="77777777" w:rsidR="00D34775" w:rsidRPr="005E6ADB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2</w:t>
            </w:r>
            <w:r>
              <w:rPr>
                <w:color w:val="000000" w:themeColor="text1"/>
                <w:sz w:val="22"/>
                <w:lang w:val="en-US"/>
              </w:rPr>
              <w:t>0</w:t>
            </w:r>
            <w:r>
              <w:rPr>
                <w:color w:val="000000" w:themeColor="text1"/>
                <w:sz w:val="22"/>
              </w:rPr>
              <w:t>.12.15</w:t>
            </w:r>
          </w:p>
        </w:tc>
        <w:tc>
          <w:tcPr>
            <w:tcW w:w="4394" w:type="dxa"/>
          </w:tcPr>
          <w:p w14:paraId="756687C7" w14:textId="77777777" w:rsidR="00D34775" w:rsidRPr="005E6ADB" w:rsidRDefault="00D34775" w:rsidP="00125F15">
            <w:pPr>
              <w:pStyle w:val="a6"/>
              <w:keepNext/>
              <w:jc w:val="both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Документ был создан</w:t>
            </w:r>
          </w:p>
        </w:tc>
        <w:tc>
          <w:tcPr>
            <w:tcW w:w="1963" w:type="dxa"/>
          </w:tcPr>
          <w:p w14:paraId="7973C79D" w14:textId="77777777" w:rsidR="00D34775" w:rsidRPr="00B942C9" w:rsidRDefault="00D34775" w:rsidP="00125F15">
            <w:pPr>
              <w:pStyle w:val="a6"/>
              <w:keepNext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Сорокин Станислав</w:t>
            </w:r>
          </w:p>
        </w:tc>
      </w:tr>
      <w:tr w:rsidR="00932919" w:rsidRPr="00B942C9" w14:paraId="5E71C6D2" w14:textId="77777777" w:rsidTr="00125F15">
        <w:trPr>
          <w:trHeight w:val="336"/>
        </w:trPr>
        <w:tc>
          <w:tcPr>
            <w:tcW w:w="1418" w:type="dxa"/>
          </w:tcPr>
          <w:p w14:paraId="30C75076" w14:textId="77777777" w:rsidR="00932919" w:rsidRDefault="00932919" w:rsidP="00125F15">
            <w:pPr>
              <w:pStyle w:val="a6"/>
              <w:keepNext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Версия 2.0</w:t>
            </w:r>
          </w:p>
        </w:tc>
        <w:tc>
          <w:tcPr>
            <w:tcW w:w="1550" w:type="dxa"/>
          </w:tcPr>
          <w:p w14:paraId="696695A2" w14:textId="77777777" w:rsidR="00932919" w:rsidRDefault="00932919" w:rsidP="00125F15">
            <w:pPr>
              <w:pStyle w:val="a6"/>
              <w:keepNext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15.02.16</w:t>
            </w:r>
          </w:p>
        </w:tc>
        <w:tc>
          <w:tcPr>
            <w:tcW w:w="4394" w:type="dxa"/>
          </w:tcPr>
          <w:p w14:paraId="1F874EBB" w14:textId="77777777" w:rsidR="00932919" w:rsidRDefault="00932919" w:rsidP="00125F15">
            <w:pPr>
              <w:pStyle w:val="a6"/>
              <w:keepNext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В пункте 3.4 изменились сроки выдачи задания и срок отправки заданий на проверку</w:t>
            </w:r>
          </w:p>
        </w:tc>
        <w:tc>
          <w:tcPr>
            <w:tcW w:w="1963" w:type="dxa"/>
          </w:tcPr>
          <w:p w14:paraId="24E41E79" w14:textId="77777777" w:rsidR="00932919" w:rsidRDefault="00932919" w:rsidP="00125F15">
            <w:pPr>
              <w:pStyle w:val="a6"/>
              <w:keepNext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Сорокин Станислав</w:t>
            </w:r>
          </w:p>
        </w:tc>
      </w:tr>
      <w:tr w:rsidR="00F916AF" w:rsidRPr="00B942C9" w14:paraId="6539AF5F" w14:textId="77777777" w:rsidTr="00125F15">
        <w:trPr>
          <w:trHeight w:val="336"/>
        </w:trPr>
        <w:tc>
          <w:tcPr>
            <w:tcW w:w="1418" w:type="dxa"/>
          </w:tcPr>
          <w:p w14:paraId="409652E2" w14:textId="7109B171" w:rsidR="00F916AF" w:rsidRDefault="00F916AF" w:rsidP="00125F15">
            <w:pPr>
              <w:pStyle w:val="a6"/>
              <w:keepNext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Версия 2.1</w:t>
            </w:r>
          </w:p>
        </w:tc>
        <w:tc>
          <w:tcPr>
            <w:tcW w:w="1550" w:type="dxa"/>
          </w:tcPr>
          <w:p w14:paraId="61F68E87" w14:textId="1BE92567" w:rsidR="00F916AF" w:rsidRDefault="00F916AF" w:rsidP="00125F15">
            <w:pPr>
              <w:pStyle w:val="a6"/>
              <w:keepNext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17.02.16</w:t>
            </w:r>
          </w:p>
        </w:tc>
        <w:tc>
          <w:tcPr>
            <w:tcW w:w="4394" w:type="dxa"/>
          </w:tcPr>
          <w:p w14:paraId="4AC6B67F" w14:textId="1E085070" w:rsidR="00F916AF" w:rsidRPr="00F916AF" w:rsidRDefault="00F916AF" w:rsidP="00125F15">
            <w:pPr>
              <w:pStyle w:val="a6"/>
              <w:keepNext/>
              <w:jc w:val="both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 xml:space="preserve">Переформулирован пункт 1.1, определение документации и закрепленной роли в пункте 1.3, этап 4) в пункте 3.1, второй абзац пункта 3.2, первый абзац пункта 3.5. Переделана схема в пункте 3.4. Добавлено о назначении участников на роли в пункте 2.1, </w:t>
            </w:r>
            <w:r>
              <w:rPr>
                <w:color w:val="000000" w:themeColor="text1"/>
                <w:sz w:val="22"/>
                <w:lang w:val="en-US"/>
              </w:rPr>
              <w:t>case</w:t>
            </w:r>
            <w:r w:rsidRPr="00F916AF">
              <w:rPr>
                <w:color w:val="000000" w:themeColor="text1"/>
                <w:sz w:val="22"/>
              </w:rPr>
              <w:t>-</w:t>
            </w:r>
            <w:r>
              <w:rPr>
                <w:color w:val="000000" w:themeColor="text1"/>
                <w:sz w:val="22"/>
              </w:rPr>
              <w:t xml:space="preserve">средство </w:t>
            </w:r>
            <w:r w:rsidRPr="00F916AF">
              <w:rPr>
                <w:color w:val="000000" w:themeColor="text1"/>
                <w:sz w:val="22"/>
              </w:rPr>
              <w:t>15</w:t>
            </w:r>
            <w:r>
              <w:rPr>
                <w:color w:val="000000" w:themeColor="text1"/>
                <w:sz w:val="22"/>
              </w:rPr>
              <w:t xml:space="preserve"> в пункте 2.2, сервис </w:t>
            </w:r>
            <w:r>
              <w:rPr>
                <w:color w:val="000000" w:themeColor="text1"/>
                <w:sz w:val="22"/>
                <w:lang w:val="en-US"/>
              </w:rPr>
              <w:t>TeamViever</w:t>
            </w:r>
            <w:r w:rsidRPr="00F916AF">
              <w:rPr>
                <w:color w:val="000000" w:themeColor="text1"/>
                <w:sz w:val="22"/>
              </w:rPr>
              <w:t xml:space="preserve"> </w:t>
            </w:r>
            <w:r>
              <w:rPr>
                <w:color w:val="000000" w:themeColor="text1"/>
                <w:sz w:val="22"/>
              </w:rPr>
              <w:t>в пункте 3.6.</w:t>
            </w:r>
          </w:p>
        </w:tc>
        <w:tc>
          <w:tcPr>
            <w:tcW w:w="1963" w:type="dxa"/>
          </w:tcPr>
          <w:p w14:paraId="4453FDBA" w14:textId="40029395" w:rsidR="00F916AF" w:rsidRDefault="00F916AF" w:rsidP="00125F15">
            <w:pPr>
              <w:pStyle w:val="a6"/>
              <w:keepNext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Асеев Михаил, Малофеева Анна, Сорокин Станислав</w:t>
            </w:r>
          </w:p>
        </w:tc>
      </w:tr>
    </w:tbl>
    <w:p w14:paraId="4DE54F57" w14:textId="2F4A7EA4" w:rsidR="00D34775" w:rsidRPr="00423B29" w:rsidRDefault="00D34775" w:rsidP="006803C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218967" w14:textId="77777777" w:rsidR="00423B29" w:rsidRDefault="00423B29" w:rsidP="00423B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14:paraId="2EA13B97" w14:textId="77777777" w:rsidR="00E15067" w:rsidRPr="00E15067" w:rsidRDefault="00423B29" w:rsidP="00E1506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документа</w:t>
      </w:r>
    </w:p>
    <w:p w14:paraId="7A77DD67" w14:textId="4C093031" w:rsidR="00423B29" w:rsidRPr="00BB55C7" w:rsidRDefault="00423B29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 xml:space="preserve">Данный документ </w:t>
      </w:r>
      <w:r w:rsidR="003A4D46">
        <w:rPr>
          <w:rFonts w:ascii="Times New Roman" w:hAnsi="Times New Roman" w:cs="Times New Roman"/>
          <w:sz w:val="24"/>
          <w:szCs w:val="28"/>
        </w:rPr>
        <w:t>создан для определения количества</w:t>
      </w:r>
      <w:r w:rsidRPr="00BB55C7">
        <w:rPr>
          <w:rFonts w:ascii="Times New Roman" w:hAnsi="Times New Roman" w:cs="Times New Roman"/>
          <w:sz w:val="24"/>
          <w:szCs w:val="28"/>
        </w:rPr>
        <w:t xml:space="preserve"> разработчиков, распределени</w:t>
      </w:r>
      <w:r w:rsidR="003A4D46">
        <w:rPr>
          <w:rFonts w:ascii="Times New Roman" w:hAnsi="Times New Roman" w:cs="Times New Roman"/>
          <w:sz w:val="24"/>
          <w:szCs w:val="28"/>
        </w:rPr>
        <w:t>я их ответственностей в проекте и описания построения</w:t>
      </w:r>
      <w:r w:rsidRPr="00BB55C7">
        <w:rPr>
          <w:rFonts w:ascii="Times New Roman" w:hAnsi="Times New Roman" w:cs="Times New Roman"/>
          <w:sz w:val="24"/>
          <w:szCs w:val="28"/>
        </w:rPr>
        <w:t xml:space="preserve"> процесс</w:t>
      </w:r>
      <w:r w:rsidR="003A4D46">
        <w:rPr>
          <w:rFonts w:ascii="Times New Roman" w:hAnsi="Times New Roman" w:cs="Times New Roman"/>
          <w:sz w:val="24"/>
          <w:szCs w:val="28"/>
        </w:rPr>
        <w:t>а</w:t>
      </w:r>
      <w:r w:rsidRPr="00BB55C7">
        <w:rPr>
          <w:rFonts w:ascii="Times New Roman" w:hAnsi="Times New Roman" w:cs="Times New Roman"/>
          <w:sz w:val="24"/>
          <w:szCs w:val="28"/>
        </w:rPr>
        <w:t xml:space="preserve"> разработки от анализа предметной области до тестирования приложения.</w:t>
      </w:r>
    </w:p>
    <w:p w14:paraId="6375B88B" w14:textId="77777777" w:rsidR="00E15067" w:rsidRDefault="00E15067" w:rsidP="00E15067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359DB7" w14:textId="77777777" w:rsidR="00423B29" w:rsidRDefault="00E15067" w:rsidP="00423B29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жизненного цикла</w:t>
      </w:r>
    </w:p>
    <w:p w14:paraId="41F03A91" w14:textId="0855B511" w:rsidR="00423B29" w:rsidRDefault="00E1506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E15067">
        <w:rPr>
          <w:rFonts w:ascii="Times New Roman" w:hAnsi="Times New Roman" w:cs="Times New Roman"/>
          <w:sz w:val="24"/>
          <w:szCs w:val="28"/>
        </w:rPr>
        <w:t>Для разработки проекта была выбрана спиральная модель жизненного цикла, поэтому процесс разработки, согласно календарному плану, разбивается на отдельные витки, результатом каждого из которых служит полный набор документов, описывающих проект</w:t>
      </w:r>
      <w:r w:rsidR="003A4D46">
        <w:rPr>
          <w:rFonts w:ascii="Times New Roman" w:hAnsi="Times New Roman" w:cs="Times New Roman"/>
          <w:sz w:val="24"/>
          <w:szCs w:val="28"/>
        </w:rPr>
        <w:t>, и</w:t>
      </w:r>
      <w:r w:rsidRPr="00E15067">
        <w:rPr>
          <w:rFonts w:ascii="Times New Roman" w:hAnsi="Times New Roman" w:cs="Times New Roman"/>
          <w:sz w:val="24"/>
          <w:szCs w:val="28"/>
        </w:rPr>
        <w:t xml:space="preserve"> соответствующую этим документам </w:t>
      </w:r>
      <w:r w:rsidR="003A4D46">
        <w:rPr>
          <w:rFonts w:ascii="Times New Roman" w:hAnsi="Times New Roman" w:cs="Times New Roman"/>
          <w:sz w:val="24"/>
          <w:szCs w:val="28"/>
        </w:rPr>
        <w:t xml:space="preserve">программную </w:t>
      </w:r>
      <w:r w:rsidRPr="00E15067">
        <w:rPr>
          <w:rFonts w:ascii="Times New Roman" w:hAnsi="Times New Roman" w:cs="Times New Roman"/>
          <w:sz w:val="24"/>
          <w:szCs w:val="28"/>
        </w:rPr>
        <w:t>реализацию проекта.</w:t>
      </w:r>
    </w:p>
    <w:p w14:paraId="38039249" w14:textId="77777777" w:rsidR="00AC5166" w:rsidRDefault="00AC5166" w:rsidP="00BB55C7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C0FCA8A" w14:textId="77777777" w:rsidR="00AC5166" w:rsidRDefault="00AC5166" w:rsidP="00AC5166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определений</w:t>
      </w:r>
    </w:p>
    <w:p w14:paraId="04DA100A" w14:textId="7DBC5E16" w:rsidR="00DF31A2" w:rsidRPr="00DF31A2" w:rsidRDefault="00DF31A2" w:rsidP="00DF31A2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F31A2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Документация – </w:t>
      </w:r>
      <w:r w:rsidR="00AF3FAD" w:rsidRPr="00AF3F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набор документов, используемых при проектировании </w:t>
      </w:r>
      <w:r w:rsidR="00AF3FAD">
        <w:rPr>
          <w:rFonts w:ascii="Times New Roman" w:hAnsi="Times New Roman" w:cs="Times New Roman"/>
          <w:color w:val="000000" w:themeColor="text1"/>
          <w:sz w:val="24"/>
          <w:szCs w:val="28"/>
        </w:rPr>
        <w:t>и реализации проекта.</w:t>
      </w:r>
    </w:p>
    <w:p w14:paraId="3CA60582" w14:textId="4E4A4B72" w:rsidR="00DF31A2" w:rsidRDefault="00DF31A2" w:rsidP="00AC5166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Закрепленная роль – роль, которая вы</w:t>
      </w:r>
      <w:r w:rsidR="00AF3FA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полняется участником проекта на протяжении всего процесса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разработки.</w:t>
      </w:r>
    </w:p>
    <w:p w14:paraId="482E16B5" w14:textId="77777777" w:rsidR="00AC5166" w:rsidRDefault="00AC5166" w:rsidP="00AC5166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Роль – активность, которую участник проекта выполняет в конкретный промежуток времени.</w:t>
      </w:r>
    </w:p>
    <w:p w14:paraId="2B29E65C" w14:textId="77777777" w:rsidR="00AC5166" w:rsidRDefault="00AC5166" w:rsidP="00AC5166">
      <w:pPr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Участник – человек, входящий в команду разработчиков проекта.</w:t>
      </w:r>
    </w:p>
    <w:p w14:paraId="017731A4" w14:textId="77777777" w:rsidR="00423B29" w:rsidRDefault="00423B29" w:rsidP="00423B2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DE48C20" w14:textId="77777777" w:rsidR="00F916AF" w:rsidRPr="00423B29" w:rsidRDefault="00F916AF" w:rsidP="00423B2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54B8085D" w14:textId="77777777" w:rsidR="00423B29" w:rsidRPr="005A23B8" w:rsidRDefault="005A23B8" w:rsidP="00423B29">
      <w:pPr>
        <w:pStyle w:val="a3"/>
        <w:numPr>
          <w:ilvl w:val="0"/>
          <w:numId w:val="3"/>
        </w:numPr>
        <w:rPr>
          <w:rStyle w:val="30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Участники проекта</w:t>
      </w:r>
    </w:p>
    <w:p w14:paraId="3325C2EF" w14:textId="77777777" w:rsidR="005A23B8" w:rsidRPr="00423B29" w:rsidRDefault="005A23B8" w:rsidP="005A23B8">
      <w:pPr>
        <w:pStyle w:val="a3"/>
        <w:numPr>
          <w:ilvl w:val="1"/>
          <w:numId w:val="3"/>
        </w:numPr>
        <w:rPr>
          <w:rStyle w:val="30"/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>
        <w:rPr>
          <w:rStyle w:val="30"/>
          <w:rFonts w:ascii="Times New Roman" w:hAnsi="Times New Roman" w:cs="Times New Roman"/>
          <w:color w:val="000000" w:themeColor="text1"/>
          <w:sz w:val="28"/>
          <w:szCs w:val="28"/>
        </w:rPr>
        <w:t>Количество участников и распределение обязанностей</w:t>
      </w:r>
    </w:p>
    <w:p w14:paraId="4AB42663" w14:textId="77777777" w:rsidR="00423B29" w:rsidRDefault="005A23B8" w:rsidP="00BB55C7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В проекте на данный момент участвуют 10 разработчиков.</w:t>
      </w:r>
    </w:p>
    <w:p w14:paraId="7C317C74" w14:textId="48272302" w:rsidR="005A23B8" w:rsidRPr="005A23B8" w:rsidRDefault="005A23B8" w:rsidP="00AF3FAD">
      <w:pPr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>Распределение ролей участников проекта не является жестким, то есть в ходе процесса разработки</w:t>
      </w:r>
      <w:r w:rsidR="005928B5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каждый участник </w:t>
      </w:r>
      <w:r w:rsidR="00AF3FAD">
        <w:rPr>
          <w:rFonts w:ascii="Times New Roman" w:hAnsi="Times New Roman" w:cs="Times New Roman"/>
          <w:color w:val="000000" w:themeColor="text1"/>
          <w:sz w:val="24"/>
          <w:szCs w:val="28"/>
        </w:rPr>
        <w:t>может выполнять несколько ролей</w:t>
      </w:r>
      <w:r w:rsidR="005928B5">
        <w:rPr>
          <w:rFonts w:ascii="Times New Roman" w:hAnsi="Times New Roman" w:cs="Times New Roman"/>
          <w:color w:val="000000" w:themeColor="text1"/>
          <w:sz w:val="24"/>
          <w:szCs w:val="28"/>
        </w:rPr>
        <w:t>.</w:t>
      </w:r>
      <w:r w:rsidR="007B00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AF3FAD">
        <w:rPr>
          <w:rFonts w:ascii="Times New Roman" w:hAnsi="Times New Roman" w:cs="Times New Roman"/>
          <w:color w:val="000000" w:themeColor="text1"/>
          <w:sz w:val="24"/>
          <w:szCs w:val="28"/>
        </w:rPr>
        <w:t>З</w:t>
      </w:r>
      <w:r w:rsidR="005928B5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акрепленными ролями являются роли менеджера и главного программиста. </w:t>
      </w:r>
      <w:r w:rsidR="007B003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Роли назначаются менеджером проекта при выдаче задания. </w:t>
      </w:r>
    </w:p>
    <w:p w14:paraId="11805BD7" w14:textId="77777777" w:rsidR="006803C2" w:rsidRDefault="005928B5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качестве не</w:t>
      </w:r>
      <w:r w:rsidR="006D7709">
        <w:rPr>
          <w:rFonts w:ascii="Times New Roman" w:hAnsi="Times New Roman" w:cs="Times New Roman"/>
          <w:sz w:val="24"/>
          <w:szCs w:val="28"/>
        </w:rPr>
        <w:t>постоянных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6D7709">
        <w:rPr>
          <w:rFonts w:ascii="Times New Roman" w:hAnsi="Times New Roman" w:cs="Times New Roman"/>
          <w:sz w:val="24"/>
          <w:szCs w:val="28"/>
        </w:rPr>
        <w:t>можно выделить следующие роли:</w:t>
      </w:r>
    </w:p>
    <w:p w14:paraId="044FF797" w14:textId="77777777"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составитель требований,</w:t>
      </w:r>
    </w:p>
    <w:p w14:paraId="0AD9FCFA" w14:textId="77777777"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проектировщик структуры </w:t>
      </w:r>
      <w:r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7B003D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интерфейса,</w:t>
      </w:r>
    </w:p>
    <w:p w14:paraId="67CAC13C" w14:textId="77777777"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проектировщик макетов страниц</w:t>
      </w:r>
    </w:p>
    <w:p w14:paraId="68640066" w14:textId="77777777" w:rsidR="006D7709" w:rsidRP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проектировщик </w:t>
      </w:r>
      <w:r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D7709">
        <w:rPr>
          <w:rFonts w:ascii="Times New Roman" w:hAnsi="Times New Roman" w:cs="Times New Roman"/>
          <w:sz w:val="24"/>
          <w:szCs w:val="28"/>
        </w:rPr>
        <w:t xml:space="preserve"> и других схем и диаграмм,</w:t>
      </w:r>
    </w:p>
    <w:p w14:paraId="5F702E95" w14:textId="77777777"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проектировщик базы данных,</w:t>
      </w:r>
    </w:p>
    <w:p w14:paraId="6DB7E8B0" w14:textId="77777777" w:rsidR="006D7709" w:rsidRP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архитектор системы,</w:t>
      </w:r>
    </w:p>
    <w:p w14:paraId="43668A9E" w14:textId="77777777"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front-end </w:t>
      </w:r>
      <w:r>
        <w:rPr>
          <w:rFonts w:ascii="Times New Roman" w:hAnsi="Times New Roman" w:cs="Times New Roman"/>
          <w:sz w:val="24"/>
          <w:szCs w:val="28"/>
        </w:rPr>
        <w:t>разработчик,</w:t>
      </w:r>
    </w:p>
    <w:p w14:paraId="4FE0B1C7" w14:textId="77777777"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back-end </w:t>
      </w:r>
      <w:r>
        <w:rPr>
          <w:rFonts w:ascii="Times New Roman" w:hAnsi="Times New Roman" w:cs="Times New Roman"/>
          <w:sz w:val="24"/>
          <w:szCs w:val="28"/>
        </w:rPr>
        <w:t>разработчик,</w:t>
      </w:r>
    </w:p>
    <w:p w14:paraId="7A110C16" w14:textId="77777777" w:rsidR="006D7709" w:rsidRDefault="006D7709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тестировщик,</w:t>
      </w:r>
    </w:p>
    <w:p w14:paraId="7B099E4D" w14:textId="77777777" w:rsidR="006D7709" w:rsidRDefault="009E0FCD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контент-менеджер,</w:t>
      </w:r>
    </w:p>
    <w:p w14:paraId="3B0AE8FC" w14:textId="77777777" w:rsidR="00464E06" w:rsidRDefault="00464E06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составитель разделов и задач,</w:t>
      </w:r>
    </w:p>
    <w:p w14:paraId="2C98CC83" w14:textId="77777777" w:rsidR="009E0FCD" w:rsidRPr="00464E06" w:rsidRDefault="00464E06" w:rsidP="00BB55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разработчик тестов и чекеров для задач.</w:t>
      </w:r>
    </w:p>
    <w:p w14:paraId="7CEA8392" w14:textId="77777777" w:rsidR="00464E06" w:rsidRDefault="00B40488" w:rsidP="00BB55C7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Участник может выполнять в один и тот же момент времени сразу несколько ролей.</w:t>
      </w:r>
    </w:p>
    <w:p w14:paraId="4BC66AE7" w14:textId="77777777" w:rsidR="00B40488" w:rsidRDefault="00B40488" w:rsidP="00464E06">
      <w:pPr>
        <w:rPr>
          <w:rFonts w:ascii="Times New Roman" w:hAnsi="Times New Roman" w:cs="Times New Roman"/>
          <w:sz w:val="24"/>
          <w:szCs w:val="28"/>
        </w:rPr>
      </w:pPr>
    </w:p>
    <w:p w14:paraId="16000B4B" w14:textId="77777777" w:rsidR="00B40488" w:rsidRPr="00B40488" w:rsidRDefault="00B40488" w:rsidP="00B4048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sz w:val="28"/>
          <w:szCs w:val="28"/>
        </w:rPr>
        <w:t>средства</w:t>
      </w:r>
    </w:p>
    <w:p w14:paraId="1ABDFAE4" w14:textId="77777777" w:rsidR="00B40488" w:rsidRDefault="00B40488" w:rsidP="00BB55C7">
      <w:pPr>
        <w:ind w:left="360" w:firstLine="34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данном разделе приводится таблица с используемыми в разработке </w:t>
      </w:r>
      <w:r>
        <w:rPr>
          <w:rFonts w:ascii="Times New Roman" w:hAnsi="Times New Roman" w:cs="Times New Roman"/>
          <w:sz w:val="24"/>
          <w:szCs w:val="28"/>
          <w:lang w:val="en-US"/>
        </w:rPr>
        <w:t>case</w:t>
      </w:r>
      <w:r w:rsidRPr="00B40488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средствами и их назначением в рамках данного проекта.</w:t>
      </w:r>
    </w:p>
    <w:p w14:paraId="054EAA9D" w14:textId="77777777" w:rsidR="00B40488" w:rsidRDefault="00B40488" w:rsidP="00B40488">
      <w:pPr>
        <w:ind w:left="360"/>
        <w:rPr>
          <w:rFonts w:ascii="Times New Roman" w:hAnsi="Times New Roman" w:cs="Times New Roman"/>
          <w:sz w:val="24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84"/>
        <w:gridCol w:w="3087"/>
        <w:gridCol w:w="4814"/>
      </w:tblGrid>
      <w:tr w:rsidR="00B40488" w14:paraId="2781B056" w14:textId="77777777" w:rsidTr="00B40488">
        <w:tc>
          <w:tcPr>
            <w:tcW w:w="1084" w:type="dxa"/>
          </w:tcPr>
          <w:p w14:paraId="35F3FBD6" w14:textId="77777777" w:rsidR="00B40488" w:rsidRP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№ п/п</w:t>
            </w:r>
          </w:p>
        </w:tc>
        <w:tc>
          <w:tcPr>
            <w:tcW w:w="3087" w:type="dxa"/>
          </w:tcPr>
          <w:p w14:paraId="6C11206C" w14:textId="77777777" w:rsidR="00B40488" w:rsidRP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Case-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средство</w:t>
            </w:r>
          </w:p>
        </w:tc>
        <w:tc>
          <w:tcPr>
            <w:tcW w:w="4814" w:type="dxa"/>
          </w:tcPr>
          <w:p w14:paraId="6815CDB6" w14:textId="77777777" w:rsidR="00B40488" w:rsidRDefault="00B40488" w:rsidP="00B40488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Назначение</w:t>
            </w:r>
          </w:p>
        </w:tc>
      </w:tr>
      <w:tr w:rsidR="00B40488" w14:paraId="2AD33CD8" w14:textId="77777777" w:rsidTr="00B40488">
        <w:tc>
          <w:tcPr>
            <w:tcW w:w="1084" w:type="dxa"/>
          </w:tcPr>
          <w:p w14:paraId="35569854" w14:textId="77777777"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3087" w:type="dxa"/>
          </w:tcPr>
          <w:p w14:paraId="561E941F" w14:textId="77777777" w:rsidR="00B40488" w:rsidRPr="00AF3FAD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Microsoft Word 2013</w:t>
            </w:r>
          </w:p>
        </w:tc>
        <w:tc>
          <w:tcPr>
            <w:tcW w:w="4814" w:type="dxa"/>
          </w:tcPr>
          <w:p w14:paraId="6E255FA5" w14:textId="77777777"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Составление и редактирование документации</w:t>
            </w:r>
          </w:p>
        </w:tc>
      </w:tr>
      <w:tr w:rsidR="00B40488" w14:paraId="2C4C0FA2" w14:textId="77777777" w:rsidTr="00B40488">
        <w:tc>
          <w:tcPr>
            <w:tcW w:w="1084" w:type="dxa"/>
          </w:tcPr>
          <w:p w14:paraId="04D206B6" w14:textId="77777777"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3087" w:type="dxa"/>
          </w:tcPr>
          <w:p w14:paraId="0858183D" w14:textId="77777777" w:rsidR="00B40488" w:rsidRPr="00AF3FAD" w:rsidRDefault="00B40488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Microsoft Power Point 2013</w:t>
            </w:r>
          </w:p>
        </w:tc>
        <w:tc>
          <w:tcPr>
            <w:tcW w:w="4814" w:type="dxa"/>
          </w:tcPr>
          <w:p w14:paraId="36A67E67" w14:textId="77777777"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презентации для отчетного мероприятия</w:t>
            </w:r>
          </w:p>
        </w:tc>
      </w:tr>
      <w:tr w:rsidR="00B40488" w14:paraId="3EFA462B" w14:textId="77777777" w:rsidTr="00B40488">
        <w:tc>
          <w:tcPr>
            <w:tcW w:w="1084" w:type="dxa"/>
          </w:tcPr>
          <w:p w14:paraId="7D008800" w14:textId="77777777" w:rsidR="00B40488" w:rsidRDefault="00B40488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3087" w:type="dxa"/>
          </w:tcPr>
          <w:p w14:paraId="186E5326" w14:textId="77777777" w:rsidR="00B40488" w:rsidRPr="00AF3FAD" w:rsidRDefault="006A189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NinjaMock</w:t>
            </w:r>
          </w:p>
        </w:tc>
        <w:tc>
          <w:tcPr>
            <w:tcW w:w="4814" w:type="dxa"/>
          </w:tcPr>
          <w:p w14:paraId="5B78A90D" w14:textId="77777777" w:rsidR="00B40488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Прототипирование интерфейсов</w:t>
            </w:r>
          </w:p>
        </w:tc>
      </w:tr>
      <w:tr w:rsidR="006A189D" w14:paraId="4D4F0FBC" w14:textId="77777777" w:rsidTr="00B40488">
        <w:tc>
          <w:tcPr>
            <w:tcW w:w="1084" w:type="dxa"/>
          </w:tcPr>
          <w:p w14:paraId="2262AF6C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3087" w:type="dxa"/>
          </w:tcPr>
          <w:p w14:paraId="3EF086DE" w14:textId="77777777" w:rsidR="006A189D" w:rsidRPr="00AF3FAD" w:rsidRDefault="006A189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Silverrun</w:t>
            </w:r>
          </w:p>
        </w:tc>
        <w:tc>
          <w:tcPr>
            <w:tcW w:w="4814" w:type="dxa"/>
          </w:tcPr>
          <w:p w14:paraId="2C72DB2D" w14:textId="77777777"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концептуальных моделей базы данных</w:t>
            </w:r>
          </w:p>
        </w:tc>
      </w:tr>
      <w:tr w:rsidR="006A189D" w14:paraId="7A104A63" w14:textId="77777777" w:rsidTr="00B40488">
        <w:tc>
          <w:tcPr>
            <w:tcW w:w="1084" w:type="dxa"/>
          </w:tcPr>
          <w:p w14:paraId="6D1B7696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3087" w:type="dxa"/>
          </w:tcPr>
          <w:p w14:paraId="51A149C8" w14:textId="77777777" w:rsidR="006A189D" w:rsidRPr="00AF3FAD" w:rsidRDefault="006A189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ERwin</w:t>
            </w:r>
          </w:p>
        </w:tc>
        <w:tc>
          <w:tcPr>
            <w:tcW w:w="4814" w:type="dxa"/>
          </w:tcPr>
          <w:p w14:paraId="33987013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Проектирование логической и физической моделей базы данных</w:t>
            </w:r>
          </w:p>
        </w:tc>
      </w:tr>
      <w:tr w:rsidR="006A189D" w14:paraId="6A445CC8" w14:textId="77777777" w:rsidTr="00B40488">
        <w:tc>
          <w:tcPr>
            <w:tcW w:w="1084" w:type="dxa"/>
          </w:tcPr>
          <w:p w14:paraId="5E02AEBA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3087" w:type="dxa"/>
          </w:tcPr>
          <w:p w14:paraId="27F5EBAA" w14:textId="77777777" w:rsidR="006A189D" w:rsidRPr="00AF3FAD" w:rsidRDefault="006A189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</w:rPr>
              <w:t>Microsoft Visio 2013</w:t>
            </w:r>
          </w:p>
        </w:tc>
        <w:tc>
          <w:tcPr>
            <w:tcW w:w="4814" w:type="dxa"/>
          </w:tcPr>
          <w:p w14:paraId="205EA749" w14:textId="77777777"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схем и диаграмм</w:t>
            </w:r>
          </w:p>
        </w:tc>
      </w:tr>
      <w:tr w:rsidR="006A189D" w14:paraId="68DC31C6" w14:textId="77777777" w:rsidTr="00B40488">
        <w:tc>
          <w:tcPr>
            <w:tcW w:w="1084" w:type="dxa"/>
          </w:tcPr>
          <w:p w14:paraId="5BA84683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3087" w:type="dxa"/>
          </w:tcPr>
          <w:p w14:paraId="61A5F1F8" w14:textId="5C2EF963" w:rsidR="006A189D" w:rsidRPr="00AF3FAD" w:rsidRDefault="006A189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Star</w:t>
            </w:r>
            <w:r w:rsidR="00AF3FAD"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UML</w:t>
            </w:r>
          </w:p>
        </w:tc>
        <w:tc>
          <w:tcPr>
            <w:tcW w:w="4814" w:type="dxa"/>
          </w:tcPr>
          <w:p w14:paraId="3640A3E4" w14:textId="77777777"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UML-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диаграмм</w:t>
            </w:r>
          </w:p>
        </w:tc>
      </w:tr>
      <w:tr w:rsidR="006A189D" w14:paraId="4013C599" w14:textId="77777777" w:rsidTr="00B40488">
        <w:tc>
          <w:tcPr>
            <w:tcW w:w="1084" w:type="dxa"/>
          </w:tcPr>
          <w:p w14:paraId="626E71DD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3087" w:type="dxa"/>
          </w:tcPr>
          <w:p w14:paraId="42130B91" w14:textId="77777777" w:rsidR="006A189D" w:rsidRPr="00AF3FAD" w:rsidRDefault="006A189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PyCharm</w:t>
            </w:r>
          </w:p>
        </w:tc>
        <w:tc>
          <w:tcPr>
            <w:tcW w:w="4814" w:type="dxa"/>
          </w:tcPr>
          <w:p w14:paraId="6FAFA32C" w14:textId="77777777"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IDE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для реализации</w:t>
            </w:r>
          </w:p>
        </w:tc>
      </w:tr>
      <w:tr w:rsidR="006A189D" w14:paraId="19BD65DC" w14:textId="77777777" w:rsidTr="00B40488">
        <w:tc>
          <w:tcPr>
            <w:tcW w:w="1084" w:type="dxa"/>
          </w:tcPr>
          <w:p w14:paraId="519046BD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3087" w:type="dxa"/>
          </w:tcPr>
          <w:p w14:paraId="26F6976E" w14:textId="77777777" w:rsidR="006A189D" w:rsidRPr="00AF3FAD" w:rsidRDefault="006A189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Google Chrome</w:t>
            </w:r>
          </w:p>
        </w:tc>
        <w:tc>
          <w:tcPr>
            <w:tcW w:w="4814" w:type="dxa"/>
          </w:tcPr>
          <w:p w14:paraId="5D1C1779" w14:textId="77777777" w:rsidR="006A189D" w:rsidRP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Тестирование работы системы</w:t>
            </w:r>
            <w:r w:rsidR="00BB55C7">
              <w:rPr>
                <w:rFonts w:ascii="Times New Roman" w:hAnsi="Times New Roman" w:cs="Times New Roman"/>
                <w:sz w:val="24"/>
                <w:szCs w:val="28"/>
              </w:rPr>
              <w:t>, заполнение базы данных</w:t>
            </w:r>
          </w:p>
        </w:tc>
      </w:tr>
      <w:tr w:rsidR="006A189D" w14:paraId="659D5869" w14:textId="77777777" w:rsidTr="00B40488">
        <w:tc>
          <w:tcPr>
            <w:tcW w:w="1084" w:type="dxa"/>
          </w:tcPr>
          <w:p w14:paraId="11F967CA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3087" w:type="dxa"/>
          </w:tcPr>
          <w:p w14:paraId="280F7312" w14:textId="77777777" w:rsidR="006A189D" w:rsidRPr="00AF3FAD" w:rsidRDefault="006A189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Microsoft Excel 2013</w:t>
            </w:r>
          </w:p>
        </w:tc>
        <w:tc>
          <w:tcPr>
            <w:tcW w:w="4814" w:type="dxa"/>
          </w:tcPr>
          <w:p w14:paraId="73BE4656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Создание отчетов о проделанной работе, хранение оценок участников</w:t>
            </w:r>
          </w:p>
        </w:tc>
      </w:tr>
      <w:tr w:rsidR="006A189D" w14:paraId="6136E815" w14:textId="77777777" w:rsidTr="00B40488">
        <w:tc>
          <w:tcPr>
            <w:tcW w:w="1084" w:type="dxa"/>
          </w:tcPr>
          <w:p w14:paraId="6055A80F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11</w:t>
            </w:r>
          </w:p>
        </w:tc>
        <w:tc>
          <w:tcPr>
            <w:tcW w:w="3087" w:type="dxa"/>
          </w:tcPr>
          <w:p w14:paraId="511D2136" w14:textId="77777777" w:rsidR="006A189D" w:rsidRPr="00AF3FAD" w:rsidRDefault="006A189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Skype</w:t>
            </w:r>
          </w:p>
        </w:tc>
        <w:tc>
          <w:tcPr>
            <w:tcW w:w="4814" w:type="dxa"/>
          </w:tcPr>
          <w:p w14:paraId="659005AF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Коммуникация между участниками</w:t>
            </w:r>
          </w:p>
        </w:tc>
      </w:tr>
      <w:tr w:rsidR="006A189D" w14:paraId="0B14A852" w14:textId="77777777" w:rsidTr="00B40488">
        <w:tc>
          <w:tcPr>
            <w:tcW w:w="1084" w:type="dxa"/>
          </w:tcPr>
          <w:p w14:paraId="127261D9" w14:textId="77777777" w:rsidR="006A189D" w:rsidRDefault="006A189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</w:tc>
        <w:tc>
          <w:tcPr>
            <w:tcW w:w="3087" w:type="dxa"/>
          </w:tcPr>
          <w:p w14:paraId="49206ABE" w14:textId="77777777" w:rsidR="006A189D" w:rsidRPr="00AF3FAD" w:rsidRDefault="001E20D3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Git</w:t>
            </w:r>
          </w:p>
        </w:tc>
        <w:tc>
          <w:tcPr>
            <w:tcW w:w="4814" w:type="dxa"/>
          </w:tcPr>
          <w:p w14:paraId="7BABDB9A" w14:textId="77777777" w:rsidR="006A189D" w:rsidRDefault="001E20D3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контроля версий</w:t>
            </w:r>
          </w:p>
        </w:tc>
      </w:tr>
      <w:tr w:rsidR="001E20D3" w14:paraId="4AEBD742" w14:textId="77777777" w:rsidTr="00B40488">
        <w:tc>
          <w:tcPr>
            <w:tcW w:w="1084" w:type="dxa"/>
          </w:tcPr>
          <w:p w14:paraId="328A118E" w14:textId="77777777" w:rsidR="001E20D3" w:rsidRDefault="001E20D3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</w:tc>
        <w:tc>
          <w:tcPr>
            <w:tcW w:w="3087" w:type="dxa"/>
          </w:tcPr>
          <w:p w14:paraId="75D03E2A" w14:textId="77777777" w:rsidR="001E20D3" w:rsidRPr="00AF3FAD" w:rsidRDefault="001E20D3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Trello</w:t>
            </w:r>
          </w:p>
        </w:tc>
        <w:tc>
          <w:tcPr>
            <w:tcW w:w="4814" w:type="dxa"/>
          </w:tcPr>
          <w:p w14:paraId="50EDB955" w14:textId="77777777" w:rsidR="001E20D3" w:rsidRDefault="001E20D3" w:rsidP="001E20D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Система управления проектом</w:t>
            </w:r>
          </w:p>
        </w:tc>
      </w:tr>
      <w:tr w:rsidR="001E20D3" w14:paraId="398E36BE" w14:textId="77777777" w:rsidTr="00B40488">
        <w:tc>
          <w:tcPr>
            <w:tcW w:w="1084" w:type="dxa"/>
          </w:tcPr>
          <w:p w14:paraId="54ADCF99" w14:textId="77777777" w:rsidR="001E20D3" w:rsidRDefault="001E20D3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</w:tc>
        <w:tc>
          <w:tcPr>
            <w:tcW w:w="3087" w:type="dxa"/>
          </w:tcPr>
          <w:p w14:paraId="2B020B82" w14:textId="77777777" w:rsidR="001E20D3" w:rsidRPr="00AF3FAD" w:rsidRDefault="00C40A62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 w:rsidRPr="00AF3FAD"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Django</w:t>
            </w:r>
          </w:p>
        </w:tc>
        <w:tc>
          <w:tcPr>
            <w:tcW w:w="4814" w:type="dxa"/>
          </w:tcPr>
          <w:p w14:paraId="0880356C" w14:textId="65A5C79C" w:rsidR="00AF3FAD" w:rsidRDefault="00C40A62" w:rsidP="001E20D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Фреймворк для реализации</w:t>
            </w:r>
          </w:p>
        </w:tc>
      </w:tr>
      <w:tr w:rsidR="00AF3FAD" w14:paraId="787A2ED4" w14:textId="77777777" w:rsidTr="00B40488">
        <w:tc>
          <w:tcPr>
            <w:tcW w:w="1084" w:type="dxa"/>
          </w:tcPr>
          <w:p w14:paraId="556D09F6" w14:textId="026371DB" w:rsidR="00AF3FAD" w:rsidRDefault="00AF3FAD" w:rsidP="00B40488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</w:tc>
        <w:tc>
          <w:tcPr>
            <w:tcW w:w="3087" w:type="dxa"/>
          </w:tcPr>
          <w:p w14:paraId="5323FCA8" w14:textId="3C139555" w:rsidR="00AF3FAD" w:rsidRPr="00AF3FAD" w:rsidRDefault="00AF3FAD" w:rsidP="00B40488">
            <w:pP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hd w:val="clear" w:color="auto" w:fill="FFFFFF"/>
                <w:lang w:val="en-US"/>
              </w:rPr>
              <w:t>TeamViewer</w:t>
            </w:r>
          </w:p>
        </w:tc>
        <w:tc>
          <w:tcPr>
            <w:tcW w:w="4814" w:type="dxa"/>
          </w:tcPr>
          <w:p w14:paraId="26A08E27" w14:textId="006FE40B" w:rsidR="00AF3FAD" w:rsidRPr="00AF3FAD" w:rsidRDefault="00AF3FAD" w:rsidP="001E20D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Совместное выполнение </w:t>
            </w:r>
            <w:r w:rsidR="00ED1583">
              <w:rPr>
                <w:rFonts w:ascii="Times New Roman" w:hAnsi="Times New Roman" w:cs="Times New Roman"/>
                <w:sz w:val="24"/>
                <w:szCs w:val="28"/>
              </w:rPr>
              <w:t>задач</w:t>
            </w:r>
          </w:p>
        </w:tc>
      </w:tr>
    </w:tbl>
    <w:p w14:paraId="1FD6EDF1" w14:textId="77777777" w:rsidR="00B40488" w:rsidRDefault="00B40488" w:rsidP="00B40488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03E08F08" w14:textId="77777777" w:rsidR="00F916AF" w:rsidRDefault="00F916AF" w:rsidP="00B40488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13730501" w14:textId="77777777" w:rsidR="006A189D" w:rsidRDefault="006A189D" w:rsidP="006A189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разработки</w:t>
      </w:r>
    </w:p>
    <w:p w14:paraId="3E93B1A8" w14:textId="77777777" w:rsidR="006A189D" w:rsidRDefault="006A189D" w:rsidP="006A189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 внутри одного витка</w:t>
      </w:r>
    </w:p>
    <w:p w14:paraId="43136002" w14:textId="5AC6D7A1" w:rsidR="006A189D" w:rsidRPr="001E20D3" w:rsidRDefault="006A189D" w:rsidP="00BB55C7">
      <w:pPr>
        <w:ind w:left="360" w:firstLine="348"/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Для реализации </w:t>
      </w:r>
      <w:r w:rsidR="00AA72AB">
        <w:rPr>
          <w:rFonts w:ascii="Times New Roman" w:hAnsi="Times New Roman" w:cs="Times New Roman"/>
          <w:sz w:val="24"/>
          <w:szCs w:val="28"/>
        </w:rPr>
        <w:t xml:space="preserve">всех поставленных задач </w:t>
      </w:r>
      <w:r w:rsidRPr="001E20D3">
        <w:rPr>
          <w:rFonts w:ascii="Times New Roman" w:hAnsi="Times New Roman" w:cs="Times New Roman"/>
          <w:sz w:val="24"/>
          <w:szCs w:val="28"/>
        </w:rPr>
        <w:t>витка необходимо пройти следующие этапы:</w:t>
      </w:r>
    </w:p>
    <w:p w14:paraId="59570EBB" w14:textId="73554877" w:rsidR="006A189D" w:rsidRPr="001E20D3" w:rsidRDefault="006A189D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Анализ и модификация требований. Включает в себя анализ предметной области, создание первичных требований </w:t>
      </w:r>
      <w:r w:rsidR="00AA72AB">
        <w:rPr>
          <w:rFonts w:ascii="Times New Roman" w:hAnsi="Times New Roman" w:cs="Times New Roman"/>
          <w:sz w:val="24"/>
          <w:szCs w:val="28"/>
        </w:rPr>
        <w:t>на виток</w:t>
      </w:r>
      <w:r w:rsidRPr="001E20D3">
        <w:rPr>
          <w:rFonts w:ascii="Times New Roman" w:hAnsi="Times New Roman" w:cs="Times New Roman"/>
          <w:sz w:val="24"/>
          <w:szCs w:val="28"/>
        </w:rPr>
        <w:t xml:space="preserve">, </w:t>
      </w:r>
      <w:r w:rsidR="003C3A58" w:rsidRPr="001E20D3">
        <w:rPr>
          <w:rFonts w:ascii="Times New Roman" w:hAnsi="Times New Roman" w:cs="Times New Roman"/>
          <w:sz w:val="24"/>
          <w:szCs w:val="28"/>
        </w:rPr>
        <w:t xml:space="preserve">проектирование сопутствующих диаграмм и схем, поясняющих те или иные процессы, </w:t>
      </w:r>
      <w:r w:rsidRPr="001E20D3">
        <w:rPr>
          <w:rFonts w:ascii="Times New Roman" w:hAnsi="Times New Roman" w:cs="Times New Roman"/>
          <w:sz w:val="24"/>
          <w:szCs w:val="28"/>
        </w:rPr>
        <w:t>а также внесение необходимых исправлений</w:t>
      </w:r>
      <w:r w:rsidR="003C3A58" w:rsidRPr="001E20D3">
        <w:rPr>
          <w:rFonts w:ascii="Times New Roman" w:hAnsi="Times New Roman" w:cs="Times New Roman"/>
          <w:sz w:val="24"/>
          <w:szCs w:val="28"/>
        </w:rPr>
        <w:t xml:space="preserve"> в эти документы</w:t>
      </w:r>
      <w:r w:rsidRPr="001E20D3">
        <w:rPr>
          <w:rFonts w:ascii="Times New Roman" w:hAnsi="Times New Roman" w:cs="Times New Roman"/>
          <w:sz w:val="24"/>
          <w:szCs w:val="28"/>
        </w:rPr>
        <w:t xml:space="preserve"> по ходу разработки данного витка.</w:t>
      </w:r>
    </w:p>
    <w:p w14:paraId="7BDD0C3F" w14:textId="77777777" w:rsidR="006A189D" w:rsidRPr="001E20D3" w:rsidRDefault="006A189D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Проектирование Базы Данных.</w:t>
      </w:r>
      <w:r w:rsidR="003C3A58" w:rsidRPr="001E20D3">
        <w:rPr>
          <w:rFonts w:ascii="Times New Roman" w:hAnsi="Times New Roman" w:cs="Times New Roman"/>
          <w:sz w:val="24"/>
          <w:szCs w:val="28"/>
        </w:rPr>
        <w:t xml:space="preserve"> Включает в себя последовательное проектирование концептуальной, логической и физической модели базы данных.</w:t>
      </w:r>
    </w:p>
    <w:p w14:paraId="6A2BD7CD" w14:textId="77777777"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 xml:space="preserve">Проектирование веб-интерфейса пользователя. Включает в себя создание документа, в котором указаны все </w:t>
      </w:r>
      <w:r w:rsidRPr="001E20D3">
        <w:rPr>
          <w:rFonts w:ascii="Times New Roman" w:hAnsi="Times New Roman" w:cs="Times New Roman"/>
          <w:sz w:val="24"/>
          <w:szCs w:val="28"/>
          <w:lang w:val="en-US"/>
        </w:rPr>
        <w:t>web</w:t>
      </w:r>
      <w:r w:rsidRPr="001E20D3">
        <w:rPr>
          <w:rFonts w:ascii="Times New Roman" w:hAnsi="Times New Roman" w:cs="Times New Roman"/>
          <w:sz w:val="24"/>
          <w:szCs w:val="28"/>
        </w:rPr>
        <w:t>-страницы, которые присутствуют в данном витке, подробное описание содержания этих страниц, а также, в качестве приложения, макеты страниц.</w:t>
      </w:r>
    </w:p>
    <w:p w14:paraId="14FCC52C" w14:textId="0FC74AF5" w:rsidR="003E7115" w:rsidRDefault="005B776C" w:rsidP="00A6301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Реализация и н</w:t>
      </w:r>
      <w:r w:rsidR="003C3A58" w:rsidRPr="003E7115">
        <w:rPr>
          <w:rFonts w:ascii="Times New Roman" w:hAnsi="Times New Roman" w:cs="Times New Roman"/>
          <w:sz w:val="24"/>
          <w:szCs w:val="28"/>
        </w:rPr>
        <w:t xml:space="preserve">аполнение Базы Данных. </w:t>
      </w:r>
      <w:r w:rsidR="00AA72AB" w:rsidRPr="003E7115">
        <w:rPr>
          <w:rFonts w:ascii="Times New Roman" w:hAnsi="Times New Roman" w:cs="Times New Roman"/>
          <w:sz w:val="24"/>
          <w:szCs w:val="28"/>
        </w:rPr>
        <w:t>Включает в се</w:t>
      </w:r>
      <w:r w:rsidR="003E7115">
        <w:rPr>
          <w:rFonts w:ascii="Times New Roman" w:hAnsi="Times New Roman" w:cs="Times New Roman"/>
          <w:sz w:val="24"/>
          <w:szCs w:val="28"/>
        </w:rPr>
        <w:t>бя создание</w:t>
      </w:r>
      <w:r w:rsidR="007B003D">
        <w:rPr>
          <w:rFonts w:ascii="Times New Roman" w:hAnsi="Times New Roman" w:cs="Times New Roman"/>
          <w:sz w:val="24"/>
          <w:szCs w:val="28"/>
        </w:rPr>
        <w:t xml:space="preserve">, редактирование и удаление </w:t>
      </w:r>
      <w:r w:rsidR="003E7115">
        <w:rPr>
          <w:rFonts w:ascii="Times New Roman" w:hAnsi="Times New Roman" w:cs="Times New Roman"/>
          <w:sz w:val="24"/>
          <w:szCs w:val="28"/>
        </w:rPr>
        <w:t>таблиц</w:t>
      </w:r>
      <w:r w:rsidR="007B003D">
        <w:rPr>
          <w:rFonts w:ascii="Times New Roman" w:hAnsi="Times New Roman" w:cs="Times New Roman"/>
          <w:sz w:val="24"/>
          <w:szCs w:val="28"/>
        </w:rPr>
        <w:t xml:space="preserve"> и связей</w:t>
      </w:r>
      <w:r>
        <w:rPr>
          <w:rFonts w:ascii="Times New Roman" w:hAnsi="Times New Roman" w:cs="Times New Roman"/>
          <w:sz w:val="24"/>
          <w:szCs w:val="28"/>
        </w:rPr>
        <w:t>, занесение данных.</w:t>
      </w:r>
    </w:p>
    <w:p w14:paraId="1926750B" w14:textId="4024F2F0" w:rsidR="003C3A58" w:rsidRPr="003E7115" w:rsidRDefault="00AA72AB" w:rsidP="00A6301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3E7115">
        <w:rPr>
          <w:rFonts w:ascii="Times New Roman" w:hAnsi="Times New Roman" w:cs="Times New Roman"/>
          <w:sz w:val="24"/>
          <w:szCs w:val="28"/>
        </w:rPr>
        <w:t>Программная реализация</w:t>
      </w:r>
      <w:r w:rsidR="003C3A58" w:rsidRPr="003E7115">
        <w:rPr>
          <w:rFonts w:ascii="Times New Roman" w:hAnsi="Times New Roman" w:cs="Times New Roman"/>
          <w:sz w:val="24"/>
          <w:szCs w:val="28"/>
        </w:rPr>
        <w:t>. Включает в себя реализацию всех функций системы, указанных в документации.</w:t>
      </w:r>
    </w:p>
    <w:p w14:paraId="7364D5D3" w14:textId="77777777"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Тестирование. Включает в себя проверку работы приложения согласно документации.</w:t>
      </w:r>
    </w:p>
    <w:p w14:paraId="7E6BEDA5" w14:textId="77777777" w:rsidR="003C3A58" w:rsidRPr="001E20D3" w:rsidRDefault="003C3A58" w:rsidP="00BB55C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1E20D3">
        <w:rPr>
          <w:rFonts w:ascii="Times New Roman" w:hAnsi="Times New Roman" w:cs="Times New Roman"/>
          <w:sz w:val="24"/>
          <w:szCs w:val="28"/>
        </w:rPr>
        <w:t>Верификация. Включает в себя подтверждение выполнения того или иного задания. Этот процесс присутствует на всех этапах разработки.</w:t>
      </w:r>
    </w:p>
    <w:p w14:paraId="0D88C5A9" w14:textId="77777777" w:rsidR="00BB55C7" w:rsidRDefault="00BB55C7" w:rsidP="00C706B6">
      <w:pPr>
        <w:rPr>
          <w:rFonts w:ascii="Times New Roman" w:hAnsi="Times New Roman" w:cs="Times New Roman"/>
          <w:sz w:val="28"/>
          <w:szCs w:val="28"/>
        </w:rPr>
      </w:pPr>
    </w:p>
    <w:p w14:paraId="53139B77" w14:textId="77777777" w:rsidR="003C3A58" w:rsidRDefault="003C3A58" w:rsidP="003C3A5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проектами</w:t>
      </w:r>
    </w:p>
    <w:p w14:paraId="3240117A" w14:textId="77777777" w:rsidR="003C3A58" w:rsidRDefault="001E20D3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удобного и эффективного взаимодействия между участниками проекта, а также для выдачи, выполнения и верификации заданий используется система управления проектами </w:t>
      </w:r>
      <w:r>
        <w:rPr>
          <w:rFonts w:ascii="Times New Roman" w:hAnsi="Times New Roman" w:cs="Times New Roman"/>
          <w:sz w:val="24"/>
          <w:szCs w:val="28"/>
          <w:lang w:val="en-US"/>
        </w:rPr>
        <w:t>Trello</w:t>
      </w:r>
      <w:r w:rsidRPr="001E20D3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Данная система содержит специальную доску, на которой размещаются все актуальные задания. Задания одной тематики объединяются в колонки. Каждое задание представляет собой карточку, содержащую следующую информацию:</w:t>
      </w:r>
    </w:p>
    <w:p w14:paraId="5EEB48B7" w14:textId="77777777" w:rsidR="001E20D3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название задания,</w:t>
      </w:r>
    </w:p>
    <w:p w14:paraId="035174B1" w14:textId="77777777"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исполнители задания,</w:t>
      </w:r>
    </w:p>
    <w:p w14:paraId="66F66677" w14:textId="77777777"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лейбл состояния задания,</w:t>
      </w:r>
    </w:p>
    <w:p w14:paraId="15C5DDF8" w14:textId="77777777"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срок исполнения задания,</w:t>
      </w:r>
    </w:p>
    <w:p w14:paraId="62E12B70" w14:textId="77777777"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краткое описание задания,</w:t>
      </w:r>
    </w:p>
    <w:p w14:paraId="734C584D" w14:textId="77777777" w:rsidR="00BB55C7" w:rsidRDefault="00BB55C7" w:rsidP="00BB55C7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прикрепленные необходимые материалы.</w:t>
      </w:r>
    </w:p>
    <w:p w14:paraId="52E48266" w14:textId="72B3F6A5" w:rsidR="00BB55C7" w:rsidRDefault="00BB55C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Лей</w:t>
      </w:r>
      <w:r w:rsidR="00AA72AB">
        <w:rPr>
          <w:rFonts w:ascii="Times New Roman" w:hAnsi="Times New Roman" w:cs="Times New Roman"/>
          <w:sz w:val="24"/>
          <w:szCs w:val="28"/>
        </w:rPr>
        <w:t>б</w:t>
      </w:r>
      <w:r w:rsidR="003E7115">
        <w:rPr>
          <w:rFonts w:ascii="Times New Roman" w:hAnsi="Times New Roman" w:cs="Times New Roman"/>
          <w:sz w:val="24"/>
          <w:szCs w:val="28"/>
        </w:rPr>
        <w:t>лы представляют из себя цветной знак</w:t>
      </w:r>
      <w:r>
        <w:rPr>
          <w:rFonts w:ascii="Times New Roman" w:hAnsi="Times New Roman" w:cs="Times New Roman"/>
          <w:sz w:val="24"/>
          <w:szCs w:val="28"/>
        </w:rPr>
        <w:t xml:space="preserve">, причем каждый цвет соответствует определенному состоянию задания: </w:t>
      </w:r>
    </w:p>
    <w:p w14:paraId="236B69C9" w14:textId="7D0A1B4A"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синий - менеджер</w:t>
      </w:r>
      <w:r w:rsidRPr="00BB55C7">
        <w:rPr>
          <w:rFonts w:ascii="Times New Roman" w:hAnsi="Times New Roman" w:cs="Times New Roman"/>
          <w:sz w:val="24"/>
          <w:szCs w:val="28"/>
        </w:rPr>
        <w:t xml:space="preserve"> пред</w:t>
      </w:r>
      <w:r w:rsidR="003E7115">
        <w:rPr>
          <w:rFonts w:ascii="Times New Roman" w:hAnsi="Times New Roman" w:cs="Times New Roman"/>
          <w:sz w:val="24"/>
          <w:szCs w:val="28"/>
        </w:rPr>
        <w:t>о</w:t>
      </w:r>
      <w:r w:rsidRPr="00BB55C7">
        <w:rPr>
          <w:rFonts w:ascii="Times New Roman" w:hAnsi="Times New Roman" w:cs="Times New Roman"/>
          <w:sz w:val="24"/>
          <w:szCs w:val="28"/>
        </w:rPr>
        <w:t xml:space="preserve">ставил задание, однако </w:t>
      </w:r>
      <w:r>
        <w:rPr>
          <w:rFonts w:ascii="Times New Roman" w:hAnsi="Times New Roman" w:cs="Times New Roman"/>
          <w:sz w:val="24"/>
          <w:szCs w:val="28"/>
        </w:rPr>
        <w:t>исполнители не приступили к его выполнению</w:t>
      </w:r>
      <w:r w:rsidRPr="00BB55C7">
        <w:rPr>
          <w:rFonts w:ascii="Times New Roman" w:hAnsi="Times New Roman" w:cs="Times New Roman"/>
          <w:sz w:val="24"/>
          <w:szCs w:val="28"/>
        </w:rPr>
        <w:t>;</w:t>
      </w:r>
    </w:p>
    <w:p w14:paraId="6AC5F89E" w14:textId="77777777"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</w:t>
      </w:r>
      <w:r w:rsidRPr="00BB55C7">
        <w:rPr>
          <w:rFonts w:ascii="Times New Roman" w:hAnsi="Times New Roman" w:cs="Times New Roman"/>
          <w:sz w:val="24"/>
          <w:szCs w:val="28"/>
        </w:rPr>
        <w:t>ранжевый - задание взято на выполнение или исправление замечаний;</w:t>
      </w:r>
    </w:p>
    <w:p w14:paraId="47DFB2DE" w14:textId="77777777"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ж</w:t>
      </w:r>
      <w:r w:rsidRPr="00BB55C7">
        <w:rPr>
          <w:rFonts w:ascii="Times New Roman" w:hAnsi="Times New Roman" w:cs="Times New Roman"/>
          <w:sz w:val="24"/>
          <w:szCs w:val="28"/>
        </w:rPr>
        <w:t>елтый -</w:t>
      </w:r>
      <w:r>
        <w:rPr>
          <w:rFonts w:ascii="Times New Roman" w:hAnsi="Times New Roman" w:cs="Times New Roman"/>
          <w:sz w:val="24"/>
          <w:szCs w:val="28"/>
        </w:rPr>
        <w:t xml:space="preserve"> задание отправлено на верификацию менеджеру и главному программисту;</w:t>
      </w:r>
    </w:p>
    <w:p w14:paraId="6BDDD705" w14:textId="77777777" w:rsid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>красный - к выполнению есть замечания;</w:t>
      </w:r>
    </w:p>
    <w:p w14:paraId="388EDBFE" w14:textId="77777777" w:rsidR="00BB55C7" w:rsidRPr="00BB55C7" w:rsidRDefault="00BB55C7" w:rsidP="00BB55C7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>зелен</w:t>
      </w:r>
      <w:r>
        <w:rPr>
          <w:rFonts w:ascii="Times New Roman" w:hAnsi="Times New Roman" w:cs="Times New Roman"/>
          <w:sz w:val="24"/>
          <w:szCs w:val="28"/>
        </w:rPr>
        <w:t>ый - задание выполнено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5B9A7ECE" w14:textId="07C5CFC3" w:rsidR="00BB55C7" w:rsidRDefault="00BB55C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Помимо этого, в </w:t>
      </w:r>
      <w:r w:rsidR="00B01FE5">
        <w:rPr>
          <w:rFonts w:ascii="Times New Roman" w:hAnsi="Times New Roman" w:cs="Times New Roman"/>
          <w:sz w:val="24"/>
          <w:szCs w:val="28"/>
        </w:rPr>
        <w:t>каждой карточке</w:t>
      </w:r>
      <w:r>
        <w:rPr>
          <w:rFonts w:ascii="Times New Roman" w:hAnsi="Times New Roman" w:cs="Times New Roman"/>
          <w:sz w:val="24"/>
          <w:szCs w:val="28"/>
        </w:rPr>
        <w:t xml:space="preserve"> можно обмениваться </w:t>
      </w:r>
      <w:r w:rsidR="00B01FE5">
        <w:rPr>
          <w:rFonts w:ascii="Times New Roman" w:hAnsi="Times New Roman" w:cs="Times New Roman"/>
          <w:sz w:val="24"/>
          <w:szCs w:val="28"/>
        </w:rPr>
        <w:t xml:space="preserve">сообщениями </w:t>
      </w:r>
      <w:r w:rsidR="003E7115">
        <w:rPr>
          <w:rFonts w:ascii="Times New Roman" w:hAnsi="Times New Roman" w:cs="Times New Roman"/>
          <w:sz w:val="24"/>
          <w:szCs w:val="28"/>
        </w:rPr>
        <w:t xml:space="preserve">и документами </w:t>
      </w:r>
      <w:r w:rsidR="00B01FE5">
        <w:rPr>
          <w:rFonts w:ascii="Times New Roman" w:hAnsi="Times New Roman" w:cs="Times New Roman"/>
          <w:sz w:val="24"/>
          <w:szCs w:val="28"/>
        </w:rPr>
        <w:t xml:space="preserve">по поводу </w:t>
      </w:r>
      <w:r>
        <w:rPr>
          <w:rFonts w:ascii="Times New Roman" w:hAnsi="Times New Roman" w:cs="Times New Roman"/>
          <w:sz w:val="24"/>
          <w:szCs w:val="28"/>
        </w:rPr>
        <w:t>выполнения</w:t>
      </w:r>
      <w:r w:rsidR="00B01FE5">
        <w:rPr>
          <w:rFonts w:ascii="Times New Roman" w:hAnsi="Times New Roman" w:cs="Times New Roman"/>
          <w:sz w:val="24"/>
          <w:szCs w:val="28"/>
        </w:rPr>
        <w:t xml:space="preserve"> задания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50FF9561" w14:textId="77777777" w:rsidR="00BB55C7" w:rsidRDefault="00BB55C7" w:rsidP="00BB55C7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</w:p>
    <w:p w14:paraId="78127D55" w14:textId="77777777" w:rsidR="00BB55C7" w:rsidRDefault="00BB55C7" w:rsidP="00BB55C7">
      <w:pPr>
        <w:pStyle w:val="a3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5C7">
        <w:rPr>
          <w:rFonts w:ascii="Times New Roman" w:hAnsi="Times New Roman" w:cs="Times New Roman"/>
          <w:sz w:val="28"/>
          <w:szCs w:val="28"/>
        </w:rPr>
        <w:t>Контроль управления версиями</w:t>
      </w:r>
    </w:p>
    <w:p w14:paraId="785F1093" w14:textId="77777777" w:rsidR="00BB55C7" w:rsidRDefault="00BB55C7" w:rsidP="00BB55C7">
      <w:pPr>
        <w:jc w:val="both"/>
        <w:rPr>
          <w:rFonts w:ascii="Times New Roman" w:hAnsi="Times New Roman" w:cs="Times New Roman"/>
          <w:sz w:val="24"/>
          <w:szCs w:val="28"/>
        </w:rPr>
      </w:pPr>
      <w:r w:rsidRPr="00BB55C7">
        <w:rPr>
          <w:rFonts w:ascii="Times New Roman" w:hAnsi="Times New Roman" w:cs="Times New Roman"/>
          <w:sz w:val="24"/>
          <w:szCs w:val="28"/>
        </w:rPr>
        <w:t xml:space="preserve">Для контроля управления версиями </w:t>
      </w:r>
      <w:r w:rsidR="00C40A62">
        <w:rPr>
          <w:rFonts w:ascii="Times New Roman" w:hAnsi="Times New Roman" w:cs="Times New Roman"/>
          <w:sz w:val="24"/>
          <w:szCs w:val="28"/>
        </w:rPr>
        <w:t xml:space="preserve">документации существует репозиторий </w:t>
      </w:r>
      <w:hyperlink r:id="rId6" w:history="1">
        <w:r w:rsidR="00C40A62" w:rsidRPr="000C0C47">
          <w:rPr>
            <w:rStyle w:val="a5"/>
            <w:rFonts w:ascii="Times New Roman" w:hAnsi="Times New Roman" w:cs="Times New Roman"/>
            <w:sz w:val="24"/>
            <w:szCs w:val="28"/>
          </w:rPr>
          <w:t>https://github.com/SorokinStanislav/UPP</w:t>
        </w:r>
      </w:hyperlink>
      <w:r w:rsidR="00C40A62">
        <w:rPr>
          <w:rFonts w:ascii="Times New Roman" w:hAnsi="Times New Roman" w:cs="Times New Roman"/>
          <w:sz w:val="24"/>
          <w:szCs w:val="28"/>
        </w:rPr>
        <w:t>. В нем содержатся все документы, созданные в процессе разработки. В корне репозитория содержатся общие документы:</w:t>
      </w:r>
    </w:p>
    <w:p w14:paraId="720BCA6A" w14:textId="77777777"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оценки участникам за прошедшие недели,</w:t>
      </w:r>
    </w:p>
    <w:p w14:paraId="49613DD1" w14:textId="77777777"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список всех рецензентов по прошедшим неделям,</w:t>
      </w:r>
    </w:p>
    <w:p w14:paraId="328D57C3" w14:textId="77777777" w:rsidR="00C40A62" w:rsidRDefault="00B01FE5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директория с литературой по теме курса</w:t>
      </w:r>
      <w:r w:rsidR="00C40A62">
        <w:rPr>
          <w:rFonts w:ascii="Times New Roman" w:hAnsi="Times New Roman" w:cs="Times New Roman"/>
          <w:sz w:val="24"/>
          <w:szCs w:val="28"/>
        </w:rPr>
        <w:t>,</w:t>
      </w:r>
    </w:p>
    <w:p w14:paraId="736CAFB3" w14:textId="77777777" w:rsidR="00C40A62" w:rsidRDefault="00C40A62" w:rsidP="00C40A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readme</w:t>
      </w:r>
      <w:r>
        <w:rPr>
          <w:rFonts w:ascii="Times New Roman" w:hAnsi="Times New Roman" w:cs="Times New Roman"/>
          <w:sz w:val="24"/>
          <w:szCs w:val="28"/>
        </w:rPr>
        <w:t xml:space="preserve"> с правилами пользования </w:t>
      </w:r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r w:rsidRPr="00C40A62">
        <w:rPr>
          <w:rFonts w:ascii="Times New Roman" w:hAnsi="Times New Roman" w:cs="Times New Roman"/>
          <w:sz w:val="24"/>
          <w:szCs w:val="28"/>
        </w:rPr>
        <w:t>.</w:t>
      </w:r>
    </w:p>
    <w:p w14:paraId="2B9D5A64" w14:textId="77777777" w:rsidR="00C40A62" w:rsidRDefault="00C40A62" w:rsidP="00912A0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Также в репозитории содержатся директории, соответствующие неделям разработки проекта. В каждой директории содержатся документы, созданные или модифицированные в рамках данной недели.</w:t>
      </w:r>
    </w:p>
    <w:p w14:paraId="4EA18B9D" w14:textId="77777777" w:rsidR="00C40A62" w:rsidRDefault="00C40A62" w:rsidP="00912A0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Для контроля управления версиями реализации приложения существует репозиторий </w:t>
      </w:r>
      <w:hyperlink r:id="rId7" w:history="1">
        <w:r w:rsidRPr="000C0C47">
          <w:rPr>
            <w:rStyle w:val="a5"/>
            <w:rFonts w:ascii="Times New Roman" w:hAnsi="Times New Roman" w:cs="Times New Roman"/>
            <w:sz w:val="24"/>
            <w:szCs w:val="28"/>
          </w:rPr>
          <w:t>https://github.com/k7-223UPP/upp</w:t>
        </w:r>
      </w:hyperlink>
      <w:r>
        <w:rPr>
          <w:rFonts w:ascii="Times New Roman" w:hAnsi="Times New Roman" w:cs="Times New Roman"/>
          <w:sz w:val="24"/>
          <w:szCs w:val="28"/>
        </w:rPr>
        <w:t xml:space="preserve">, структура которого соответствует паттерну используемого фреймворка </w:t>
      </w:r>
      <w:r>
        <w:rPr>
          <w:rFonts w:ascii="Times New Roman" w:hAnsi="Times New Roman" w:cs="Times New Roman"/>
          <w:sz w:val="24"/>
          <w:szCs w:val="28"/>
          <w:lang w:val="en-US"/>
        </w:rPr>
        <w:t>Django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2675E559" w14:textId="77777777" w:rsidR="00BB55C7" w:rsidRDefault="00BB55C7" w:rsidP="00BB55C7">
      <w:pPr>
        <w:rPr>
          <w:rFonts w:ascii="Times New Roman" w:hAnsi="Times New Roman" w:cs="Times New Roman"/>
          <w:sz w:val="24"/>
          <w:szCs w:val="28"/>
        </w:rPr>
      </w:pPr>
    </w:p>
    <w:p w14:paraId="13EC3C9C" w14:textId="77777777" w:rsidR="00912A0E" w:rsidRDefault="00912A0E" w:rsidP="00912A0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работы в течение недели</w:t>
      </w:r>
    </w:p>
    <w:p w14:paraId="68DDE5C4" w14:textId="77777777" w:rsidR="00912A0E" w:rsidRDefault="00912A0E" w:rsidP="00B8568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Задания участникам выдаются менеджером</w:t>
      </w:r>
      <w:r w:rsidR="00BE29D3">
        <w:rPr>
          <w:rFonts w:ascii="Times New Roman" w:hAnsi="Times New Roman" w:cs="Times New Roman"/>
          <w:sz w:val="24"/>
          <w:szCs w:val="28"/>
        </w:rPr>
        <w:t>, как правило,</w:t>
      </w:r>
      <w:r>
        <w:rPr>
          <w:rFonts w:ascii="Times New Roman" w:hAnsi="Times New Roman" w:cs="Times New Roman"/>
          <w:sz w:val="24"/>
          <w:szCs w:val="28"/>
        </w:rPr>
        <w:t xml:space="preserve"> в </w:t>
      </w:r>
      <w:r w:rsidR="008140BB">
        <w:rPr>
          <w:rFonts w:ascii="Times New Roman" w:hAnsi="Times New Roman" w:cs="Times New Roman"/>
          <w:sz w:val="24"/>
          <w:szCs w:val="28"/>
        </w:rPr>
        <w:t>четверг или пятницу</w:t>
      </w:r>
      <w:r>
        <w:rPr>
          <w:rFonts w:ascii="Times New Roman" w:hAnsi="Times New Roman" w:cs="Times New Roman"/>
          <w:sz w:val="24"/>
          <w:szCs w:val="28"/>
        </w:rPr>
        <w:t xml:space="preserve"> каждой недели. Для каждого задания обозначается крайний срок его выполнения. После выполнения задания исполнитель ожидает верификации менеджера, а </w:t>
      </w:r>
      <w:r w:rsidR="0017180D">
        <w:rPr>
          <w:rFonts w:ascii="Times New Roman" w:hAnsi="Times New Roman" w:cs="Times New Roman"/>
          <w:sz w:val="24"/>
          <w:szCs w:val="28"/>
        </w:rPr>
        <w:t xml:space="preserve">в </w:t>
      </w:r>
      <w:r>
        <w:rPr>
          <w:rFonts w:ascii="Times New Roman" w:hAnsi="Times New Roman" w:cs="Times New Roman"/>
          <w:sz w:val="24"/>
          <w:szCs w:val="28"/>
        </w:rPr>
        <w:t xml:space="preserve">некоторых случаях еще и главного программиста. Если замечаний к выполнению задания нет, то оно считается выполненным. В </w:t>
      </w:r>
      <w:r w:rsidR="0017180D">
        <w:rPr>
          <w:rFonts w:ascii="Times New Roman" w:hAnsi="Times New Roman" w:cs="Times New Roman"/>
          <w:sz w:val="24"/>
          <w:szCs w:val="28"/>
        </w:rPr>
        <w:t>противном</w:t>
      </w:r>
      <w:r>
        <w:rPr>
          <w:rFonts w:ascii="Times New Roman" w:hAnsi="Times New Roman" w:cs="Times New Roman"/>
          <w:sz w:val="24"/>
          <w:szCs w:val="28"/>
        </w:rPr>
        <w:t xml:space="preserve"> случае задание отправляется исполнителям на доработку, причем крайний срок выполнения может быть сдвинут на некоторое, определенное менеджером, время. </w:t>
      </w:r>
      <w:r w:rsidR="00B8568E">
        <w:rPr>
          <w:rFonts w:ascii="Times New Roman" w:hAnsi="Times New Roman" w:cs="Times New Roman"/>
          <w:sz w:val="24"/>
          <w:szCs w:val="28"/>
        </w:rPr>
        <w:t>Процесс изменения состояний задания показан на Рисунке 1.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C74C87">
        <w:rPr>
          <w:rFonts w:ascii="Times New Roman" w:hAnsi="Times New Roman" w:cs="Times New Roman"/>
          <w:sz w:val="24"/>
          <w:szCs w:val="28"/>
        </w:rPr>
        <w:t>Не позднее пяти утра среды</w:t>
      </w:r>
      <w:r>
        <w:rPr>
          <w:rFonts w:ascii="Times New Roman" w:hAnsi="Times New Roman" w:cs="Times New Roman"/>
          <w:sz w:val="24"/>
          <w:szCs w:val="28"/>
        </w:rPr>
        <w:t xml:space="preserve"> каждой недели результаты работы отправляются преподавателю и другой команде разработчиков.</w:t>
      </w:r>
      <w:r w:rsidR="00B8568E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23C479C7" w14:textId="344C8AE8" w:rsidR="00B8568E" w:rsidRDefault="00F916AF" w:rsidP="00B8568E">
      <w:pPr>
        <w:keepNext/>
      </w:pPr>
      <w:r>
        <w:rPr>
          <w:noProof/>
          <w:sz w:val="16"/>
          <w:szCs w:val="16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611C1742" wp14:editId="77B15276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00045" cy="469582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week cyc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667" cy="470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14:paraId="43809E82" w14:textId="2AE64DF8" w:rsidR="007E0013" w:rsidRDefault="00B8568E" w:rsidP="00C74C87">
      <w:pPr>
        <w:pStyle w:val="a6"/>
        <w:jc w:val="center"/>
        <w:rPr>
          <w:rFonts w:ascii="Times New Roman" w:hAnsi="Times New Roman" w:cs="Times New Roman"/>
          <w:sz w:val="24"/>
          <w:szCs w:val="28"/>
        </w:rPr>
      </w:pPr>
      <w:r w:rsidRPr="003E7115">
        <w:rPr>
          <w:rFonts w:ascii="Times New Roman" w:hAnsi="Times New Roman" w:cs="Times New Roman"/>
          <w:sz w:val="24"/>
          <w:szCs w:val="24"/>
        </w:rPr>
        <w:t xml:space="preserve">Рис. </w:t>
      </w:r>
      <w:r w:rsidR="00DA03D0" w:rsidRPr="003E7115">
        <w:rPr>
          <w:rFonts w:ascii="Times New Roman" w:hAnsi="Times New Roman" w:cs="Times New Roman"/>
          <w:sz w:val="24"/>
          <w:szCs w:val="24"/>
        </w:rPr>
        <w:fldChar w:fldCharType="begin"/>
      </w:r>
      <w:r w:rsidR="00DA03D0" w:rsidRPr="003E711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DA03D0" w:rsidRPr="003E7115">
        <w:rPr>
          <w:rFonts w:ascii="Times New Roman" w:hAnsi="Times New Roman" w:cs="Times New Roman"/>
          <w:sz w:val="24"/>
          <w:szCs w:val="24"/>
        </w:rPr>
        <w:fldChar w:fldCharType="separate"/>
      </w:r>
      <w:r w:rsidR="00DA03D0" w:rsidRPr="003E7115">
        <w:rPr>
          <w:rFonts w:ascii="Times New Roman" w:hAnsi="Times New Roman" w:cs="Times New Roman"/>
          <w:noProof/>
          <w:sz w:val="24"/>
          <w:szCs w:val="24"/>
        </w:rPr>
        <w:t>1</w:t>
      </w:r>
      <w:r w:rsidR="00DA03D0" w:rsidRPr="003E7115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3E7115">
        <w:rPr>
          <w:rFonts w:ascii="Times New Roman" w:hAnsi="Times New Roman" w:cs="Times New Roman"/>
          <w:sz w:val="24"/>
          <w:szCs w:val="24"/>
        </w:rPr>
        <w:t>.</w:t>
      </w:r>
      <w:r>
        <w:t xml:space="preserve">  </w:t>
      </w:r>
      <w:r>
        <w:rPr>
          <w:rFonts w:ascii="Times New Roman" w:hAnsi="Times New Roman" w:cs="Times New Roman"/>
          <w:sz w:val="24"/>
          <w:szCs w:val="28"/>
        </w:rPr>
        <w:t>Процесс изменения состояний задания</w:t>
      </w:r>
    </w:p>
    <w:p w14:paraId="58DBCC7E" w14:textId="77777777" w:rsidR="00F916AF" w:rsidRPr="00F916AF" w:rsidRDefault="00F916AF" w:rsidP="00F916AF"/>
    <w:p w14:paraId="384DCB8D" w14:textId="77777777" w:rsidR="00BB55C7" w:rsidRDefault="00B8568E" w:rsidP="00B8568E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завершенного витка</w:t>
      </w:r>
    </w:p>
    <w:p w14:paraId="1B86B066" w14:textId="77777777" w:rsidR="00B8568E" w:rsidRDefault="00B8568E" w:rsidP="00B8568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Виток считается завершенным, если составлена спецификация требований с сопутствующими ей документами, а также реализованы все функции, покрывающие требования, указанные в документации.</w:t>
      </w:r>
    </w:p>
    <w:p w14:paraId="1929FA2C" w14:textId="77777777" w:rsidR="00B8568E" w:rsidRPr="00B8568E" w:rsidRDefault="00B8568E" w:rsidP="00B8568E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После этого происходит анализ актуальности разработки, а затем планирование нового витка. В ходе планирования анализируются возможные риски </w:t>
      </w:r>
      <w:r w:rsidR="00624361">
        <w:rPr>
          <w:rFonts w:ascii="Times New Roman" w:hAnsi="Times New Roman" w:cs="Times New Roman"/>
          <w:sz w:val="24"/>
          <w:szCs w:val="28"/>
        </w:rPr>
        <w:t xml:space="preserve">при реализации нового витка. </w:t>
      </w:r>
    </w:p>
    <w:p w14:paraId="7A6F178A" w14:textId="77777777" w:rsidR="00BB55C7" w:rsidRDefault="00BB55C7" w:rsidP="00BB55C7">
      <w:pPr>
        <w:rPr>
          <w:rFonts w:ascii="Times New Roman" w:hAnsi="Times New Roman" w:cs="Times New Roman"/>
          <w:sz w:val="24"/>
          <w:szCs w:val="28"/>
        </w:rPr>
      </w:pPr>
    </w:p>
    <w:p w14:paraId="12E6F3C2" w14:textId="77777777" w:rsidR="00624361" w:rsidRDefault="00F91A19" w:rsidP="00624361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Внутрикомандное взаимодей</w:t>
      </w:r>
      <w:r w:rsidR="0062436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24361">
        <w:rPr>
          <w:rFonts w:ascii="Times New Roman" w:hAnsi="Times New Roman" w:cs="Times New Roman"/>
          <w:sz w:val="28"/>
          <w:szCs w:val="28"/>
        </w:rPr>
        <w:t>вие</w:t>
      </w:r>
    </w:p>
    <w:p w14:paraId="41221F3C" w14:textId="77777777" w:rsidR="00624361" w:rsidRDefault="00624361" w:rsidP="00AC5166">
      <w:pPr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Для взаимодействия между участниками проекта используются следующие сервисы:</w:t>
      </w:r>
    </w:p>
    <w:p w14:paraId="55151EC2" w14:textId="77777777"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Trello,</w:t>
      </w:r>
    </w:p>
    <w:p w14:paraId="2649C9C7" w14:textId="77777777" w:rsidR="00624361" w:rsidRPr="00624361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Skype,</w:t>
      </w:r>
    </w:p>
    <w:p w14:paraId="77CE8DD6" w14:textId="77777777" w:rsidR="00624361" w:rsidRPr="003E7115" w:rsidRDefault="00624361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Vkontakte,</w:t>
      </w:r>
    </w:p>
    <w:p w14:paraId="1D1514A0" w14:textId="4CC4F546" w:rsidR="003E7115" w:rsidRPr="00624361" w:rsidRDefault="003E7115" w:rsidP="00AC5166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TeamViewer,</w:t>
      </w:r>
    </w:p>
    <w:p w14:paraId="4A2453F0" w14:textId="77777777" w:rsidR="00993F4B" w:rsidRDefault="00624361" w:rsidP="00993F4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командные собрания.</w:t>
      </w:r>
    </w:p>
    <w:p w14:paraId="6EB4E824" w14:textId="77777777" w:rsidR="00993F4B" w:rsidRPr="00993F4B" w:rsidRDefault="00993F4B" w:rsidP="00993F4B">
      <w:pPr>
        <w:pStyle w:val="a3"/>
        <w:jc w:val="both"/>
        <w:rPr>
          <w:rFonts w:ascii="Times New Roman" w:hAnsi="Times New Roman" w:cs="Times New Roman"/>
          <w:sz w:val="24"/>
          <w:szCs w:val="28"/>
        </w:rPr>
      </w:pPr>
    </w:p>
    <w:sectPr w:rsidR="00993F4B" w:rsidRPr="00993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00939"/>
    <w:multiLevelType w:val="hybridMultilevel"/>
    <w:tmpl w:val="E138AF2A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34597437"/>
    <w:multiLevelType w:val="hybridMultilevel"/>
    <w:tmpl w:val="66FAE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13B9F"/>
    <w:multiLevelType w:val="multilevel"/>
    <w:tmpl w:val="1CA693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38B41781"/>
    <w:multiLevelType w:val="hybridMultilevel"/>
    <w:tmpl w:val="ADFE7B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47F4F"/>
    <w:multiLevelType w:val="hybridMultilevel"/>
    <w:tmpl w:val="7B54A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93BA7"/>
    <w:multiLevelType w:val="hybridMultilevel"/>
    <w:tmpl w:val="7F0C966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48802E3"/>
    <w:multiLevelType w:val="hybridMultilevel"/>
    <w:tmpl w:val="3B50B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80715"/>
    <w:multiLevelType w:val="hybridMultilevel"/>
    <w:tmpl w:val="B8DC5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93FC3"/>
    <w:multiLevelType w:val="hybridMultilevel"/>
    <w:tmpl w:val="BE44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738E0"/>
    <w:multiLevelType w:val="multilevel"/>
    <w:tmpl w:val="32AAF0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="Times New Roman"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C2"/>
    <w:rsid w:val="0017180D"/>
    <w:rsid w:val="001E20D3"/>
    <w:rsid w:val="00290D8A"/>
    <w:rsid w:val="00292FD2"/>
    <w:rsid w:val="003A4D46"/>
    <w:rsid w:val="003C3A58"/>
    <w:rsid w:val="003E7115"/>
    <w:rsid w:val="004172BF"/>
    <w:rsid w:val="00423B29"/>
    <w:rsid w:val="00464E06"/>
    <w:rsid w:val="005006C2"/>
    <w:rsid w:val="005928B5"/>
    <w:rsid w:val="005A23B8"/>
    <w:rsid w:val="005B776C"/>
    <w:rsid w:val="00624361"/>
    <w:rsid w:val="006803C2"/>
    <w:rsid w:val="006A189D"/>
    <w:rsid w:val="006D7709"/>
    <w:rsid w:val="007032AC"/>
    <w:rsid w:val="007B003D"/>
    <w:rsid w:val="007E0013"/>
    <w:rsid w:val="008140BB"/>
    <w:rsid w:val="00912A0E"/>
    <w:rsid w:val="00932919"/>
    <w:rsid w:val="00993F4B"/>
    <w:rsid w:val="009E0FCD"/>
    <w:rsid w:val="00A25D5F"/>
    <w:rsid w:val="00AA72AB"/>
    <w:rsid w:val="00AC5166"/>
    <w:rsid w:val="00AF3FAD"/>
    <w:rsid w:val="00B01FE5"/>
    <w:rsid w:val="00B40488"/>
    <w:rsid w:val="00B8568E"/>
    <w:rsid w:val="00BA05FF"/>
    <w:rsid w:val="00BB55C7"/>
    <w:rsid w:val="00BE29D3"/>
    <w:rsid w:val="00BF2C0B"/>
    <w:rsid w:val="00C40A62"/>
    <w:rsid w:val="00C706B6"/>
    <w:rsid w:val="00C74C87"/>
    <w:rsid w:val="00CC26FE"/>
    <w:rsid w:val="00D06706"/>
    <w:rsid w:val="00D34775"/>
    <w:rsid w:val="00DA03D0"/>
    <w:rsid w:val="00DF31A2"/>
    <w:rsid w:val="00E15067"/>
    <w:rsid w:val="00ED1583"/>
    <w:rsid w:val="00F22DDC"/>
    <w:rsid w:val="00F916AF"/>
    <w:rsid w:val="00F9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8240A"/>
  <w15:chartTrackingRefBased/>
  <w15:docId w15:val="{C5F1F266-A3AE-425B-AD68-71F1CCE1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23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B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23B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B4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40A62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B856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A05F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A05F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A05F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A05F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A05F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A0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A0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5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6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k7-223UPP/u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rokinStanislav/UP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B998C18-A65C-41CD-A524-6B3192319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1190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Станислав Сорокин</cp:lastModifiedBy>
  <cp:revision>6</cp:revision>
  <cp:lastPrinted>2016-02-16T18:53:00Z</cp:lastPrinted>
  <dcterms:created xsi:type="dcterms:W3CDTF">2016-02-16T20:04:00Z</dcterms:created>
  <dcterms:modified xsi:type="dcterms:W3CDTF">2016-02-17T17:00:00Z</dcterms:modified>
</cp:coreProperties>
</file>