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13" w:rsidRPr="004A1C32" w:rsidRDefault="005D5313" w:rsidP="005D5313">
      <w:pPr>
        <w:rPr>
          <w:rFonts w:ascii="Times New Roman" w:hAnsi="Times New Roman" w:cs="Times New Roman"/>
          <w:b/>
          <w:sz w:val="24"/>
          <w:szCs w:val="24"/>
        </w:rPr>
      </w:pPr>
      <w:r w:rsidRPr="004A1C32">
        <w:rPr>
          <w:rFonts w:ascii="Times New Roman" w:hAnsi="Times New Roman" w:cs="Times New Roman"/>
          <w:b/>
          <w:sz w:val="24"/>
          <w:szCs w:val="24"/>
        </w:rPr>
        <w:t>Техническое задание.</w:t>
      </w:r>
    </w:p>
    <w:p w:rsidR="005D5313" w:rsidRDefault="005D5313" w:rsidP="005D5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1A6CFC">
        <w:rPr>
          <w:rFonts w:ascii="Times New Roman" w:hAnsi="Times New Roman" w:cs="Times New Roman"/>
          <w:sz w:val="24"/>
          <w:szCs w:val="24"/>
        </w:rPr>
        <w:t xml:space="preserve">основным </w:t>
      </w:r>
      <w:r>
        <w:rPr>
          <w:rFonts w:ascii="Times New Roman" w:hAnsi="Times New Roman" w:cs="Times New Roman"/>
          <w:sz w:val="24"/>
          <w:szCs w:val="24"/>
        </w:rPr>
        <w:t xml:space="preserve">элементам макета веб-страницы. </w:t>
      </w:r>
    </w:p>
    <w:p w:rsidR="00106A77" w:rsidRPr="001A6CFC" w:rsidRDefault="004A1C32" w:rsidP="00106A7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веб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A77">
        <w:rPr>
          <w:rFonts w:ascii="Times New Roman" w:hAnsi="Times New Roman" w:cs="Times New Roman"/>
          <w:sz w:val="24"/>
          <w:szCs w:val="24"/>
        </w:rPr>
        <w:t xml:space="preserve">страница должна содержать </w:t>
      </w:r>
      <w:r w:rsidR="00C54A40">
        <w:rPr>
          <w:rFonts w:ascii="Times New Roman" w:hAnsi="Times New Roman" w:cs="Times New Roman"/>
          <w:sz w:val="24"/>
          <w:szCs w:val="24"/>
        </w:rPr>
        <w:t xml:space="preserve">кнопки выбора разделов </w:t>
      </w:r>
      <w:r w:rsidR="00C54A40" w:rsidRPr="00C54A40">
        <w:rPr>
          <w:rFonts w:ascii="Times New Roman" w:hAnsi="Times New Roman" w:cs="Times New Roman"/>
          <w:sz w:val="24"/>
          <w:szCs w:val="24"/>
        </w:rPr>
        <w:t>“</w:t>
      </w:r>
      <w:r w:rsidR="00C54A40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="00C54A40" w:rsidRPr="00C54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54A40" w:rsidRPr="00C54A40">
        <w:rPr>
          <w:rFonts w:ascii="Times New Roman" w:hAnsi="Times New Roman" w:cs="Times New Roman"/>
          <w:sz w:val="24"/>
          <w:szCs w:val="24"/>
        </w:rPr>
        <w:t xml:space="preserve">”; </w:t>
      </w:r>
      <w:r w:rsidR="00C54A40">
        <w:rPr>
          <w:rFonts w:ascii="Times New Roman" w:hAnsi="Times New Roman" w:cs="Times New Roman"/>
          <w:sz w:val="24"/>
          <w:szCs w:val="24"/>
        </w:rPr>
        <w:t xml:space="preserve"> при нажатии на кнопку выбора </w:t>
      </w:r>
      <w:proofErr w:type="spellStart"/>
      <w:r w:rsidR="00C54A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54A40" w:rsidRPr="00C54A40">
        <w:rPr>
          <w:rFonts w:ascii="Times New Roman" w:hAnsi="Times New Roman" w:cs="Times New Roman"/>
          <w:sz w:val="24"/>
          <w:szCs w:val="24"/>
        </w:rPr>
        <w:t xml:space="preserve"> </w:t>
      </w:r>
      <w:r w:rsidR="00C54A40">
        <w:rPr>
          <w:rFonts w:ascii="Times New Roman" w:hAnsi="Times New Roman" w:cs="Times New Roman"/>
          <w:sz w:val="24"/>
          <w:szCs w:val="24"/>
        </w:rPr>
        <w:t>–</w:t>
      </w:r>
      <w:r w:rsidR="00C54A40" w:rsidRPr="00C54A40">
        <w:rPr>
          <w:rFonts w:ascii="Times New Roman" w:hAnsi="Times New Roman" w:cs="Times New Roman"/>
          <w:sz w:val="24"/>
          <w:szCs w:val="24"/>
        </w:rPr>
        <w:t xml:space="preserve"> </w:t>
      </w:r>
      <w:r w:rsidR="00C54A40">
        <w:rPr>
          <w:rFonts w:ascii="Times New Roman" w:hAnsi="Times New Roman" w:cs="Times New Roman"/>
          <w:sz w:val="24"/>
          <w:szCs w:val="24"/>
        </w:rPr>
        <w:t>ого раздела</w:t>
      </w:r>
      <w:r w:rsidR="00C54A40" w:rsidRPr="00C54A40">
        <w:rPr>
          <w:rFonts w:ascii="Times New Roman" w:hAnsi="Times New Roman" w:cs="Times New Roman"/>
          <w:sz w:val="24"/>
          <w:szCs w:val="24"/>
        </w:rPr>
        <w:t xml:space="preserve">, </w:t>
      </w:r>
      <w:r w:rsidR="00C54A40">
        <w:rPr>
          <w:rFonts w:ascii="Times New Roman" w:hAnsi="Times New Roman" w:cs="Times New Roman"/>
          <w:sz w:val="24"/>
          <w:szCs w:val="24"/>
        </w:rPr>
        <w:t xml:space="preserve">мы переходим на страницу </w:t>
      </w:r>
      <w:r w:rsidR="001A6CFC">
        <w:rPr>
          <w:rFonts w:ascii="Times New Roman" w:hAnsi="Times New Roman" w:cs="Times New Roman"/>
          <w:sz w:val="24"/>
          <w:szCs w:val="24"/>
        </w:rPr>
        <w:t>решения задачи</w:t>
      </w:r>
      <w:r w:rsidR="001A6CFC" w:rsidRPr="001A6CFC">
        <w:rPr>
          <w:rFonts w:ascii="Times New Roman" w:hAnsi="Times New Roman" w:cs="Times New Roman"/>
          <w:sz w:val="24"/>
          <w:szCs w:val="24"/>
        </w:rPr>
        <w:t>;</w:t>
      </w:r>
    </w:p>
    <w:p w:rsidR="003E5158" w:rsidRDefault="001A6CFC" w:rsidP="003E51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веб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страница должна содержать кнопки описания разделов</w:t>
      </w:r>
      <w:r w:rsidRPr="001A6C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каждая из которых располагается под соответствующим разделом</w:t>
      </w:r>
      <w:r w:rsidRPr="001A6CF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при нажатии на кнопку </w:t>
      </w:r>
      <w:r w:rsidRPr="001A6CFC">
        <w:rPr>
          <w:rFonts w:ascii="Times New Roman" w:hAnsi="Times New Roman" w:cs="Times New Roman"/>
          <w:sz w:val="24"/>
          <w:szCs w:val="24"/>
        </w:rPr>
        <w:t>“</w:t>
      </w:r>
      <w:r w:rsidRPr="001A6CFC">
        <w:rPr>
          <w:rFonts w:ascii="Times New Roman" w:hAnsi="Times New Roman" w:cs="Times New Roman"/>
          <w:sz w:val="24"/>
          <w:szCs w:val="24"/>
          <w:lang w:val="en-US"/>
        </w:rPr>
        <w:t>Overview</w:t>
      </w:r>
      <w:r w:rsidRPr="001A6CFC">
        <w:rPr>
          <w:rFonts w:ascii="Times New Roman" w:hAnsi="Times New Roman" w:cs="Times New Roman"/>
          <w:sz w:val="24"/>
          <w:szCs w:val="24"/>
        </w:rPr>
        <w:t xml:space="preserve"> </w:t>
      </w:r>
      <w:r w:rsidRPr="001A6CFC"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="004A1C32" w:rsidRPr="004A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C3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6CFC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 xml:space="preserve">расположенную под кнопкой выбора раздела </w:t>
      </w:r>
      <w:r w:rsidRPr="001A6CF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Section</w:t>
      </w:r>
      <w:r w:rsidRPr="001A6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6CFC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всплывает окно-справка, содержащая подробное текстовое описание класса задач</w:t>
      </w:r>
      <w:r w:rsidR="003E5158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4A1C32">
        <w:rPr>
          <w:rFonts w:ascii="Times New Roman" w:hAnsi="Times New Roman" w:cs="Times New Roman"/>
          <w:sz w:val="24"/>
          <w:szCs w:val="24"/>
        </w:rPr>
        <w:t>рассматриваются</w:t>
      </w:r>
      <w:r w:rsidR="003E5158">
        <w:rPr>
          <w:rFonts w:ascii="Times New Roman" w:hAnsi="Times New Roman" w:cs="Times New Roman"/>
          <w:sz w:val="24"/>
          <w:szCs w:val="24"/>
        </w:rPr>
        <w:t xml:space="preserve"> </w:t>
      </w:r>
      <w:r w:rsidR="004A1C32">
        <w:rPr>
          <w:rFonts w:ascii="Times New Roman" w:hAnsi="Times New Roman" w:cs="Times New Roman"/>
          <w:sz w:val="24"/>
          <w:szCs w:val="24"/>
        </w:rPr>
        <w:t>в данном разделе</w:t>
      </w:r>
      <w:r w:rsidR="003E5158" w:rsidRPr="003E5158">
        <w:rPr>
          <w:rFonts w:ascii="Times New Roman" w:hAnsi="Times New Roman" w:cs="Times New Roman"/>
          <w:sz w:val="24"/>
          <w:szCs w:val="24"/>
        </w:rPr>
        <w:t>;</w:t>
      </w:r>
    </w:p>
    <w:p w:rsidR="004A1C32" w:rsidRDefault="004A1C32" w:rsidP="004A1C3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веб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страница содержит новостную ленту, которая содержит текстовое описание основных изменений, внесенных в структуру разделов (список добавленных задач, список добавленных разделов и т.д.)</w:t>
      </w:r>
      <w:r w:rsidRPr="004A1C32">
        <w:rPr>
          <w:rFonts w:ascii="Times New Roman" w:hAnsi="Times New Roman" w:cs="Times New Roman"/>
          <w:sz w:val="24"/>
          <w:szCs w:val="24"/>
        </w:rPr>
        <w:t>;</w:t>
      </w:r>
    </w:p>
    <w:p w:rsidR="004A1C32" w:rsidRDefault="004A1C32" w:rsidP="004A1C32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F1E16" wp14:editId="5E2202D7">
            <wp:extent cx="5940425" cy="3084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b_maket_sectio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32" w:rsidRDefault="004A1C32" w:rsidP="004A1C32">
      <w:pPr>
        <w:pStyle w:val="a5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360067" w:rsidRPr="00360067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1. </w:t>
      </w:r>
      <w:r w:rsidRPr="004A1C32">
        <w:rPr>
          <w:rFonts w:ascii="Times New Roman" w:hAnsi="Times New Roman" w:cs="Times New Roman"/>
          <w:color w:val="auto"/>
          <w:sz w:val="24"/>
          <w:szCs w:val="24"/>
        </w:rPr>
        <w:t>Схематической макет веб страницы “Выбор раздела”</w:t>
      </w:r>
      <w:r w:rsidR="00360067" w:rsidRPr="0036006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360067" w:rsidRPr="00360067" w:rsidRDefault="00360067" w:rsidP="00360067"/>
    <w:p w:rsidR="00360067" w:rsidRDefault="00360067" w:rsidP="0036006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2274A20" wp14:editId="6853ABCD">
            <wp:extent cx="5940425" cy="3009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b_maket_over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32" w:rsidRPr="00360067" w:rsidRDefault="00360067" w:rsidP="00360067">
      <w:pPr>
        <w:pStyle w:val="a5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Рис. 2. Схематический макет веб страницы </w:t>
      </w:r>
      <w:r w:rsidRPr="00360067">
        <w:rPr>
          <w:rFonts w:ascii="Times New Roman" w:hAnsi="Times New Roman" w:cs="Times New Roman"/>
          <w:color w:val="auto"/>
          <w:sz w:val="24"/>
          <w:szCs w:val="24"/>
        </w:rPr>
        <w:t>“</w:t>
      </w:r>
      <w:r>
        <w:rPr>
          <w:rFonts w:ascii="Times New Roman" w:hAnsi="Times New Roman" w:cs="Times New Roman"/>
          <w:color w:val="auto"/>
          <w:sz w:val="24"/>
          <w:szCs w:val="24"/>
        </w:rPr>
        <w:t>Выбор раздела</w:t>
      </w:r>
      <w:r w:rsidRPr="00360067">
        <w:rPr>
          <w:rFonts w:ascii="Times New Roman" w:hAnsi="Times New Roman" w:cs="Times New Roman"/>
          <w:color w:val="auto"/>
          <w:sz w:val="24"/>
          <w:szCs w:val="24"/>
        </w:rPr>
        <w:t>”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Окно-справка, содержащее описание раздела и всплывающее при нажатии на кнопку </w:t>
      </w:r>
      <w:r w:rsidRPr="00360067">
        <w:rPr>
          <w:rFonts w:ascii="Times New Roman" w:hAnsi="Times New Roman" w:cs="Times New Roman"/>
          <w:color w:val="auto"/>
          <w:sz w:val="24"/>
          <w:szCs w:val="24"/>
        </w:rPr>
        <w:t>“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Overview</w:t>
      </w:r>
      <w:r w:rsidRPr="0036006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section</w:t>
      </w:r>
      <w:r w:rsidRPr="0036006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i</w:t>
      </w:r>
      <w:proofErr w:type="spellEnd"/>
      <w:r w:rsidRPr="00360067">
        <w:rPr>
          <w:rFonts w:ascii="Times New Roman" w:hAnsi="Times New Roman" w:cs="Times New Roman"/>
          <w:color w:val="auto"/>
          <w:sz w:val="24"/>
          <w:szCs w:val="24"/>
        </w:rPr>
        <w:t>”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>на странице выбора раздела</w:t>
      </w:r>
      <w:r w:rsidRPr="0036006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sectPr w:rsidR="004A1C32" w:rsidRPr="00360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7306"/>
    <w:multiLevelType w:val="hybridMultilevel"/>
    <w:tmpl w:val="734EF752"/>
    <w:lvl w:ilvl="0" w:tplc="9990A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D68E4"/>
    <w:multiLevelType w:val="hybridMultilevel"/>
    <w:tmpl w:val="9B102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13"/>
    <w:rsid w:val="00106A77"/>
    <w:rsid w:val="001A6CFC"/>
    <w:rsid w:val="00360067"/>
    <w:rsid w:val="003E5158"/>
    <w:rsid w:val="004A1C32"/>
    <w:rsid w:val="005D5313"/>
    <w:rsid w:val="007E03C0"/>
    <w:rsid w:val="00C5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C6CAE-F92C-4798-BD49-C791E4CE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31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531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1C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2015-10-11T10:04:00Z</dcterms:created>
  <dcterms:modified xsi:type="dcterms:W3CDTF">2015-10-11T10:04:00Z</dcterms:modified>
</cp:coreProperties>
</file>