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609" w:rsidRDefault="00E410C8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УТВЕРЖДАЮ</w:t>
      </w:r>
    </w:p>
    <w:p w:rsidR="00866609" w:rsidRDefault="00E410C8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Ген. директор нефтебазы “Н”</w:t>
      </w:r>
    </w:p>
    <w:p w:rsidR="00866609" w:rsidRDefault="00E410C8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_________ /__________________/</w:t>
      </w:r>
    </w:p>
    <w:p w:rsidR="00866609" w:rsidRDefault="00E410C8">
      <w:pPr>
        <w:ind w:left="1559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УТВЕРЖДАЮ</w:t>
      </w:r>
    </w:p>
    <w:p w:rsidR="00866609" w:rsidRDefault="00E410C8">
      <w:pPr>
        <w:ind w:left="1559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Руководитель “АПИб-21-11”</w:t>
      </w:r>
    </w:p>
    <w:p w:rsidR="00866609" w:rsidRDefault="00E410C8">
      <w:pPr>
        <w:ind w:left="1559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  <w:sectPr w:rsidR="00866609">
          <w:footerReference w:type="default" r:id="rId8"/>
          <w:pgSz w:w="11909" w:h="16834"/>
          <w:pgMar w:top="1440" w:right="1440" w:bottom="1440" w:left="1440" w:header="720" w:footer="720" w:gutter="0"/>
          <w:pgNumType w:start="1"/>
          <w:cols w:num="2" w:space="720" w:equalWidth="0">
            <w:col w:w="4154" w:space="720"/>
            <w:col w:w="4154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_________ /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Сорокина А.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</w:t>
      </w:r>
    </w:p>
    <w:p w:rsidR="00866609" w:rsidRDefault="00E410C8">
      <w:pPr>
        <w:ind w:left="-283" w:right="-891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lastRenderedPageBreak/>
        <w:t xml:space="preserve">      (подпись) (расшифровка подписи)  </w:t>
      </w:r>
    </w:p>
    <w:p w:rsidR="00866609" w:rsidRDefault="00E410C8">
      <w:pPr>
        <w:ind w:left="1559" w:right="-891"/>
        <w:rPr>
          <w:rFonts w:ascii="Times New Roman" w:eastAsia="Times New Roman" w:hAnsi="Times New Roman" w:cs="Times New Roman"/>
          <w:sz w:val="20"/>
          <w:szCs w:val="20"/>
          <w:highlight w:val="white"/>
        </w:rPr>
        <w:sectPr w:rsidR="00866609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4" w:space="720"/>
            <w:col w:w="4154" w:space="0"/>
          </w:cols>
        </w:sect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lastRenderedPageBreak/>
        <w:t xml:space="preserve">     (подпись) (расшифровка подписи)</w:t>
      </w:r>
    </w:p>
    <w:p w:rsidR="00866609" w:rsidRDefault="00E410C8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“___” __________ 20___ г.</w:t>
      </w:r>
    </w:p>
    <w:p w:rsidR="00866609" w:rsidRDefault="00E410C8">
      <w:pPr>
        <w:ind w:left="1559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  <w:sectPr w:rsidR="00866609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4" w:space="720"/>
            <w:col w:w="4154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“___” __________ 20___ г.</w:t>
      </w: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66609" w:rsidRDefault="00E410C8">
      <w:pPr>
        <w:ind w:left="-283" w:right="-891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ЧАСТНОЕ ТЕХНИЧЕСКОЕ ЗАДАНИЕ</w:t>
      </w:r>
    </w:p>
    <w:p w:rsidR="00866609" w:rsidRDefault="00E410C8">
      <w:pPr>
        <w:ind w:left="-283" w:right="-891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 разработку модуля для официального сайта нефтебазы «Н»</w:t>
      </w:r>
    </w:p>
    <w:p w:rsidR="00866609" w:rsidRDefault="00866609">
      <w:pPr>
        <w:ind w:left="-283" w:right="-891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  <w:sectPr w:rsidR="00866609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866609" w:rsidRDefault="00E410C8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СОГЛАСОВАНО</w:t>
      </w:r>
    </w:p>
    <w:p w:rsidR="00866609" w:rsidRDefault="00E410C8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&lt;Представители Заказчика&gt;</w:t>
      </w:r>
    </w:p>
    <w:p w:rsidR="00866609" w:rsidRDefault="00E410C8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«___» __________ 20___ г.</w:t>
      </w:r>
    </w:p>
    <w:p w:rsidR="00866609" w:rsidRDefault="00E410C8">
      <w:pPr>
        <w:ind w:left="113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СОГЛАСОВАНО</w:t>
      </w:r>
    </w:p>
    <w:p w:rsidR="00866609" w:rsidRDefault="00E410C8">
      <w:pPr>
        <w:ind w:left="113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&lt;Представители Исполнителя&gt;</w:t>
      </w:r>
    </w:p>
    <w:p w:rsidR="00866609" w:rsidRDefault="00E410C8">
      <w:pPr>
        <w:ind w:left="113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  <w:sectPr w:rsidR="00866609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4" w:space="720"/>
            <w:col w:w="4154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«___» __________ 20___ г.</w:t>
      </w: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866609" w:rsidRDefault="00866609">
      <w:pPr>
        <w:ind w:left="-283" w:right="-891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866609" w:rsidRDefault="00E410C8">
      <w:pPr>
        <w:ind w:left="-283" w:right="-891"/>
        <w:jc w:val="center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Магнитогорск, 2024</w:t>
      </w:r>
    </w:p>
    <w:p w:rsidR="00866609" w:rsidRDefault="00E410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СОДЕРЖАНИЕ</w:t>
      </w:r>
    </w:p>
    <w:sdt>
      <w:sdtPr>
        <w:id w:val="612517766"/>
        <w:docPartObj>
          <w:docPartGallery w:val="Table of Contents"/>
          <w:docPartUnique/>
        </w:docPartObj>
      </w:sdtPr>
      <w:sdtContent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begin"/>
          </w:r>
          <w:r w:rsidR="00E410C8"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ОБЩИЕ СВЕДЕНИЯ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fob9te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 Наименование системы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znysh7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1.1.1 Полное наименование системы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et92p0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1.1.2 Краткое наименование системы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tyjcwt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 Основания для проведения работ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dy6vkm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 Наименование организаций – Заказчика и Разработчика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t3h5sf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1.3.1 Заказчик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4d34og8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1.3.2. Разработчик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s8eyo1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1.4. Плановые сроки начала и окончания работы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7dp8vu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1.5. Источники и порядок финансирования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rdcrjn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1.6. Порядок оформления и предъявления заказчику результатов работ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6in1rg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НАЗНАЧЕНИЕ И ЦЕЛИ СОЗДАНИЯ СИСТЕМЫ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lnxbz9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 Назначение системы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5nkun2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 Цели создания системы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ksv4uv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ХАРАКТЕРИСТИКА ОБЪЕКТОВ АВТОМАТИЗАЦИИ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jxsxqh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ТРЕБОВАНИЯ К СИСТЕМЕ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z337ya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 Требования к системе в целом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j2qqm3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4.1.1 Требования к структуре и функционированию системы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y810tw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4.1.2 Требования к информационному обмену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4i7ojhp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4.1.3 Взаимосвязи со смежными системами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9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xcytpi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4.1.4 Режимы функционирования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9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ci93xb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4.1.5 Диагностика системы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9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whwml4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4.1.6 Требования к численности и квалификации персонала системы и режиму его работы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9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bn6wsx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4.1.3. Показатели назначения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11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qsh70q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4.1.4 Требования к надежности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12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as4poj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4.1.5. Требования к эргономике и технической эстетике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14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pxezwc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4.1.6. Требования к эксплуатации, техническому обслуживанию, ремонту и хранению компонентов системы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15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49x2ik5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4.1.7. Требования к защите информации от несанкционированного доступа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16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p2csry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4.1.8. Требования по сохранности информации при авариях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18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47n2zr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4.1.9. Требования к защите от влияния внешних воздействий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18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o7alnk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4.1.10 Требования по стандартизации и унификации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19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3ckvvd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4.1.11 Дополнительные требования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19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ihv636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4.1.12. Требования безопасности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19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2hioqz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4.1.13 Требования к транспортабельности для подвижных АИС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20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hmsyys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 Требования к функциям, выполняемым системой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20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41mghml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4.2.1. Подсистема сбора, обработки и загрузки данных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20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grqrue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4.3. Требования к видам обеспечения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21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vx1227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4.3.1 Требования к математическому обеспечению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21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fwokq0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4.3.2. Требования к информационному обеспечению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22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v1yuxt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4.3.3. Требования к лингвистическому обеспечению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24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4f1mdlm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4.3.4. Требования к программному обеспечению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24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u6wntf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4.3.5. Требования к техническому обеспечению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25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9c6y18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4.3.6. Требования к метрологическому обеспечению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26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tbugp1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4.3.7. Требования к организационному обеспечению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26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8h4qwu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4.3.8. Требования к методическому обеспечению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27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nmf14n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СОСТАВ И СОДЕРЖАНИЕ РАБОТ ПО СОЗДАНИЮ СИСТЕМЫ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28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7m2jsg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ПОРЯДОК КОНТРОЛЯ И ПРИЕМКИ СИСТЕМЫ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29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mrcu09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 Виды и объем испытаний системы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29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46r0co2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 Требования к приемке работ по стадиям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29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lwamvv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ТРЕБОВАНИЯ К СОСТАВУ И СОДЕРЖАНИЮ РАБОТ ПО ПОДГОТОВКЕ ОБЪЕКТА АВТОМАТИЗАЦИИ К ВВОДУ СИСТЕМЫ В ДЕЙСТВИЕ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31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11kx3o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 Технические мероприятия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31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l18frh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 Организационные мероприятия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31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06ipza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 Изменения в информационном обеспечении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31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4k668n3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Требования к документированию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32</w:t>
            </w:r>
          </w:hyperlink>
        </w:p>
        <w:p w:rsidR="00866609" w:rsidRDefault="00866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zbgiuw"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ИСТОЧНИКИ РАЗРАБОТКИ</w:t>
            </w:r>
            <w:r w:rsidR="00E4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33</w:t>
            </w:r>
          </w:hyperlink>
        </w:p>
        <w:p w:rsidR="00866609" w:rsidRDefault="00866609">
          <w:r>
            <w:fldChar w:fldCharType="end"/>
          </w:r>
        </w:p>
      </w:sdtContent>
    </w:sdt>
    <w:p w:rsidR="00866609" w:rsidRDefault="00E410C8">
      <w:pPr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r>
        <w:br w:type="page"/>
      </w:r>
    </w:p>
    <w:p w:rsidR="00866609" w:rsidRPr="00E410C8" w:rsidRDefault="00E410C8">
      <w:pPr>
        <w:pStyle w:val="1"/>
      </w:pPr>
      <w:bookmarkStart w:id="1" w:name="_heading=h.30j0zll" w:colFirst="0" w:colLast="0"/>
      <w:bookmarkEnd w:id="1"/>
      <w:r w:rsidRPr="00E410C8">
        <w:lastRenderedPageBreak/>
        <w:t>1 ОБЩИЕ СВЕДЕНИЯ</w:t>
      </w:r>
    </w:p>
    <w:p w:rsidR="00866609" w:rsidRDefault="00E410C8">
      <w:pPr>
        <w:pStyle w:val="2"/>
      </w:pPr>
      <w:bookmarkStart w:id="2" w:name="_heading=h.1fob9te" w:colFirst="0" w:colLast="0"/>
      <w:bookmarkEnd w:id="2"/>
      <w:r>
        <w:t>1.1 Наименование системы</w:t>
      </w:r>
    </w:p>
    <w:p w:rsidR="00866609" w:rsidRDefault="00E410C8">
      <w:pPr>
        <w:pStyle w:val="3"/>
      </w:pPr>
      <w:bookmarkStart w:id="3" w:name="_heading=h.3znysh7" w:colFirst="0" w:colLast="0"/>
      <w:bookmarkEnd w:id="3"/>
      <w:r>
        <w:t>1.1.1 Полное наименование системы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Полное наименование: Автоматизированная система обработки заявок для нефтебазы.</w:t>
      </w:r>
    </w:p>
    <w:p w:rsidR="00866609" w:rsidRDefault="00E410C8">
      <w:pPr>
        <w:pStyle w:val="3"/>
      </w:pPr>
      <w:bookmarkStart w:id="4" w:name="_heading=h.2et92p0" w:colFirst="0" w:colLast="0"/>
      <w:bookmarkEnd w:id="4"/>
      <w:r>
        <w:t>1.1.2 Краткое наименование системы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Краткое наименование: АСОЗ-НБ, Система.</w:t>
      </w:r>
    </w:p>
    <w:p w:rsidR="00866609" w:rsidRDefault="00E410C8">
      <w:pPr>
        <w:pStyle w:val="2"/>
      </w:pPr>
      <w:bookmarkStart w:id="5" w:name="_heading=h.tyjcwt" w:colFirst="0" w:colLast="0"/>
      <w:bookmarkEnd w:id="5"/>
      <w:r>
        <w:t>1.2 Основания для проведения работ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выполняется на основании Коммерческого предложения от 07.09.23, Технико-экономического обоснования от 09.10.23 и  Технического задания от 10.11.23.</w:t>
      </w:r>
    </w:p>
    <w:p w:rsidR="00866609" w:rsidRDefault="00E410C8">
      <w:pPr>
        <w:pStyle w:val="2"/>
      </w:pPr>
      <w:bookmarkStart w:id="6" w:name="_heading=h.3dy6vkm" w:colFirst="0" w:colLast="0"/>
      <w:bookmarkEnd w:id="6"/>
      <w:r>
        <w:t>1.3 Наименование организаций – Заказчика и Разработчика</w:t>
      </w:r>
    </w:p>
    <w:p w:rsidR="00866609" w:rsidRDefault="00E410C8">
      <w:pPr>
        <w:pStyle w:val="3"/>
      </w:pPr>
      <w:bookmarkStart w:id="7" w:name="_heading=h.1t3h5sf" w:colFirst="0" w:colLast="0"/>
      <w:bookmarkEnd w:id="7"/>
      <w:r>
        <w:t>1.3.1 Заказчик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Заказчик: Нефтебаза “Н”.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 фактический: 455034, Челябинская область,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Магнитогорск, ул. Мира, 35.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Телефон: +7 (800) 340-65-23.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Факс: +7 (3519) 23-32-23.</w:t>
      </w:r>
    </w:p>
    <w:p w:rsidR="00866609" w:rsidRDefault="00E410C8">
      <w:pPr>
        <w:pStyle w:val="3"/>
      </w:pPr>
      <w:bookmarkStart w:id="8" w:name="_heading=h.4d34og8" w:colFirst="0" w:colLast="0"/>
      <w:bookmarkEnd w:id="8"/>
      <w:r>
        <w:t>1.3.2. Разработчик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Разработчик: АПИб-21-11.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 фактический: 455000, Челябинская область,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Магнитогорск, пр. Ленина, 38.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Телефон: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>7 (800) 500-50-50.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apib2111@mail.ru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6609" w:rsidRDefault="00E410C8">
      <w:pPr>
        <w:pStyle w:val="2"/>
      </w:pPr>
      <w:bookmarkStart w:id="9" w:name="_heading=h.2s8eyo1" w:colFirst="0" w:colLast="0"/>
      <w:bookmarkEnd w:id="9"/>
      <w:r>
        <w:t>1.4. Плановые сроки начала и окончания работы</w:t>
      </w:r>
    </w:p>
    <w:p w:rsidR="00866609" w:rsidRDefault="0086660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612517767"/>
        </w:sdtPr>
        <w:sdtContent/>
      </w:sdt>
      <w:r w:rsidR="00E410C8">
        <w:rPr>
          <w:rFonts w:ascii="Times New Roman" w:eastAsia="Times New Roman" w:hAnsi="Times New Roman" w:cs="Times New Roman"/>
          <w:sz w:val="24"/>
          <w:szCs w:val="24"/>
        </w:rPr>
        <w:t>Плановые сроки начала и окончания работ по созданию системы: 09.04.2024 - 09.04.2024 г.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Плановые сроки начала и окончания работ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вместе с вводом в действие</w:t>
      </w:r>
      <w:r>
        <w:rPr>
          <w:rFonts w:ascii="Times New Roman" w:eastAsia="Times New Roman" w:hAnsi="Times New Roman" w:cs="Times New Roman"/>
          <w:sz w:val="24"/>
          <w:szCs w:val="24"/>
        </w:rPr>
        <w:t>: 09.02.2024 - 16.04.2024 г.</w:t>
      </w:r>
    </w:p>
    <w:p w:rsidR="00866609" w:rsidRDefault="00E410C8">
      <w:pPr>
        <w:pStyle w:val="2"/>
      </w:pPr>
      <w:bookmarkStart w:id="10" w:name="_heading=h.17dp8vu" w:colFirst="0" w:colLast="0"/>
      <w:bookmarkEnd w:id="10"/>
      <w:r>
        <w:t>1.5. Источники и порядок финансирования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Источником финансирования является бюджет нефтебазы “Н”. Сведения указаны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технико-экономическом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обосновании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от 09.10.23 г.</w:t>
      </w:r>
    </w:p>
    <w:p w:rsidR="00866609" w:rsidRDefault="00E410C8">
      <w:pPr>
        <w:pStyle w:val="2"/>
      </w:pPr>
      <w:bookmarkStart w:id="11" w:name="_heading=h.3rdcrjn" w:colFirst="0" w:colLast="0"/>
      <w:bookmarkEnd w:id="11"/>
      <w:r>
        <w:t>1.6. Порядок оформления и предъявления заказчику результатов работ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Работы по созданию АСОЗ-НБ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технико-экономическим обоснованием от 09.10.23 г.</w:t>
      </w:r>
    </w:p>
    <w:p w:rsidR="00866609" w:rsidRDefault="0086660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10C8" w:rsidRPr="00E410C8" w:rsidRDefault="00E410C8" w:rsidP="00E410C8">
      <w:pPr>
        <w:pStyle w:val="1"/>
      </w:pPr>
      <w:bookmarkStart w:id="12" w:name="_heading=h.26in1rg" w:colFirst="0" w:colLast="0"/>
      <w:bookmarkEnd w:id="12"/>
      <w:r>
        <w:lastRenderedPageBreak/>
        <w:t>2 НАЗНАЧЕНИЕ И ЦЕЛИ СОЗДАНИЯ СИСТЕМЫ</w:t>
      </w:r>
    </w:p>
    <w:p w:rsidR="00866609" w:rsidRDefault="00E410C8">
      <w:pPr>
        <w:pStyle w:val="2"/>
      </w:pPr>
      <w:bookmarkStart w:id="13" w:name="_heading=h.lnxbz9" w:colFirst="0" w:colLast="0"/>
      <w:bookmarkEnd w:id="13"/>
      <w:r>
        <w:t>2.1 Назначение системы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АСОЗ-НБ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предназначена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принятия заявки от АЗС на поставку топлива удаленно. Данная разработка позволит нефтебазе “Н” расширить клиентскую базу и быть конкурентоспособными на рынке.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Основным назначением АСОЗ-НБ является автоматизация информационно-аналитической деятельности в бизнес-процессах Заказчика.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рамках проекта автоматизируется информационно-аналитическая деятельность в следующих бизнес-процессах:</w:t>
      </w:r>
    </w:p>
    <w:p w:rsidR="00866609" w:rsidRDefault="00E410C8" w:rsidP="0090727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Подача электронной заявки на поставку топлива от АЗС.</w:t>
      </w:r>
    </w:p>
    <w:p w:rsidR="00866609" w:rsidRDefault="00E410C8" w:rsidP="0090727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документов для транспортировк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заказа из электронной заявки на поставку топлива.</w:t>
      </w:r>
    </w:p>
    <w:p w:rsidR="00866609" w:rsidRDefault="00E410C8">
      <w:pPr>
        <w:pStyle w:val="2"/>
      </w:pPr>
      <w:bookmarkStart w:id="14" w:name="_heading=h.35nkun2" w:colFirst="0" w:colLast="0"/>
      <w:bookmarkEnd w:id="14"/>
      <w:r>
        <w:t>2.2 Цели создания системы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АСОЗ-НБ создается с целью: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создания модуля к официальному сайту нефтебазы “Н”, который позволит передавать данные из заявки на поставку топлива от АЗС в приложение 1С;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упрощения формирования документов для транспортировки заказа;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повышения эффективности исполнения процессов, перечисленных выше в пункте 2.1, путем сокращения непроизводительных и дублирующих операций, операций, выполняемых «вручную»;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повышения качества (полноты, точности, достоверности, своевременности, согласованности) информации.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должны быть улучшены значения следующих показателей: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время принятия/отказа и первичной обработки исходной заявки от АЗС на поставку топлива;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время, затрачиваемое на информационно-аналитическую деятельность.</w:t>
      </w:r>
      <w:r>
        <w:br w:type="page"/>
      </w:r>
    </w:p>
    <w:p w:rsidR="00866609" w:rsidRPr="00E410C8" w:rsidRDefault="00E410C8">
      <w:pPr>
        <w:pStyle w:val="1"/>
      </w:pPr>
      <w:bookmarkStart w:id="15" w:name="_heading=h.1ksv4uv" w:colFirst="0" w:colLast="0"/>
      <w:bookmarkEnd w:id="15"/>
      <w:r w:rsidRPr="00E410C8">
        <w:lastRenderedPageBreak/>
        <w:t xml:space="preserve">3 ХАРАКТЕРИСТИКА ОБЪЕКТОВ АВТОМАТИЗАЦИИ 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Нефтебаза «Н» — это нефтегазовая компания, которая занимается добычей нефти и газа, их переработкой и продажей на международном рынке.  </w:t>
      </w:r>
      <w:sdt>
        <w:sdtPr>
          <w:tag w:val="goog_rdk_1"/>
          <w:id w:val="612517768"/>
          <w:showingPlcHdr/>
        </w:sdtPr>
        <w:sdtContent>
          <w:r>
            <w:t xml:space="preserve">     </w:t>
          </w:r>
        </w:sdtContent>
      </w:sdt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Основными направлениями деятельности компании являются:</w:t>
      </w:r>
    </w:p>
    <w:p w:rsidR="00866609" w:rsidRDefault="00E410C8" w:rsidP="0090727B">
      <w:pPr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добыча нефти и газа;</w:t>
      </w:r>
    </w:p>
    <w:p w:rsidR="00866609" w:rsidRDefault="00E410C8" w:rsidP="0090727B">
      <w:pPr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переработка нефти и газа;</w:t>
      </w:r>
    </w:p>
    <w:p w:rsidR="00866609" w:rsidRDefault="00E410C8" w:rsidP="0090727B">
      <w:pPr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продажа нефтепродуктов. 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Организационная структура нефтебазы «Н» представлена на рисунке 3.1.</w:t>
      </w:r>
    </w:p>
    <w:p w:rsidR="00866609" w:rsidRDefault="00E410C8">
      <w:pPr>
        <w:spacing w:before="240" w:after="240" w:line="360" w:lineRule="auto"/>
        <w:ind w:left="-283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414963" cy="3310143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310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6609" w:rsidRDefault="00E410C8">
      <w:pPr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3.1 – Организационная структура нефтебазы «Н»</w:t>
      </w:r>
    </w:p>
    <w:p w:rsidR="00866609" w:rsidRDefault="00E410C8" w:rsidP="0090727B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Генеральный директор (кол-во 1).</w:t>
      </w:r>
    </w:p>
    <w:p w:rsidR="00866609" w:rsidRDefault="00E410C8" w:rsidP="0090727B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Начальник товарно-транспортного подразделения (кол-во 1).</w:t>
      </w:r>
    </w:p>
    <w:p w:rsidR="00866609" w:rsidRDefault="00E410C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Старший оператор по приёму нефтепродуктов (кол-во 1).</w:t>
      </w:r>
    </w:p>
    <w:p w:rsidR="00866609" w:rsidRDefault="00E410C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Оператор по приёму нефтепродуктов (кол-во 2).</w:t>
      </w:r>
    </w:p>
    <w:p w:rsidR="00866609" w:rsidRDefault="00E410C8" w:rsidP="0090727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Водитель (кол-во 3).</w:t>
      </w:r>
    </w:p>
    <w:p w:rsidR="00866609" w:rsidRDefault="00E410C8" w:rsidP="0090727B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Старший машинист насосной станции (кол-во 1).</w:t>
      </w:r>
    </w:p>
    <w:p w:rsidR="00866609" w:rsidRDefault="00E410C8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Машинист (кол-во 2).</w:t>
      </w:r>
    </w:p>
    <w:p w:rsidR="00866609" w:rsidRDefault="00E410C8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Электрослесарь (кол-во 2).</w:t>
      </w:r>
    </w:p>
    <w:p w:rsidR="00866609" w:rsidRDefault="00E410C8" w:rsidP="0090727B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Заведующий лаборатории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(кол-во 1).</w:t>
      </w:r>
    </w:p>
    <w:p w:rsidR="00866609" w:rsidRDefault="00E410C8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Инженер-химик (кол-во 1).</w:t>
      </w:r>
    </w:p>
    <w:p w:rsidR="00866609" w:rsidRDefault="00E410C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Лаборант (кол-во 3).</w:t>
      </w:r>
    </w:p>
    <w:p w:rsidR="00866609" w:rsidRDefault="00E410C8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Пробоотборщик (кол-во 2).</w:t>
      </w:r>
    </w:p>
    <w:p w:rsidR="00866609" w:rsidRDefault="00E410C8" w:rsidP="0090727B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Администратор (кол-во 2).</w:t>
      </w:r>
    </w:p>
    <w:p w:rsidR="00866609" w:rsidRDefault="00E410C8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Бухгалтер (кол-во 1).</w:t>
      </w:r>
    </w:p>
    <w:p w:rsidR="00866609" w:rsidRDefault="00E410C8">
      <w:pPr>
        <w:spacing w:line="360" w:lineRule="auto"/>
        <w:ind w:left="1429" w:firstLine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Кассир (кол-во 2).</w:t>
      </w:r>
    </w:p>
    <w:p w:rsidR="00866609" w:rsidRDefault="00E410C8">
      <w:pPr>
        <w:spacing w:line="360" w:lineRule="auto"/>
        <w:ind w:left="1418" w:firstLine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Менеджер (кол-во 1).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Выделены следующие процессы в деятельности Нефтебазы «Н»,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fb"/>
        <w:tblW w:w="963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615"/>
        <w:gridCol w:w="2700"/>
        <w:gridCol w:w="3324"/>
      </w:tblGrid>
      <w:tr w:rsidR="00866609" w:rsidTr="003C341F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процесса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866609" w:rsidTr="003C341F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Передача данных из заявки в приложение 1С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  <w:tr w:rsidR="00866609" w:rsidTr="003C341F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документов для транспортировки заказа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Будет автоматизировано</w:t>
            </w:r>
          </w:p>
        </w:tc>
      </w:tr>
    </w:tbl>
    <w:p w:rsidR="00866609" w:rsidRDefault="00866609">
      <w:bookmarkStart w:id="16" w:name="_heading=h.44sinio" w:colFirst="0" w:colLast="0"/>
      <w:bookmarkEnd w:id="16"/>
    </w:p>
    <w:p w:rsidR="00866609" w:rsidRDefault="00E410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866609" w:rsidRDefault="00E410C8">
      <w:pPr>
        <w:pStyle w:val="1"/>
      </w:pPr>
      <w:bookmarkStart w:id="17" w:name="_heading=h.2jxsxqh" w:colFirst="0" w:colLast="0"/>
      <w:bookmarkEnd w:id="17"/>
      <w:r>
        <w:lastRenderedPageBreak/>
        <w:t>4 ТРЕБОВАНИЯ К СИСТЕМЕ</w:t>
      </w:r>
    </w:p>
    <w:p w:rsidR="00866609" w:rsidRDefault="00E410C8" w:rsidP="00E410C8">
      <w:pPr>
        <w:pStyle w:val="2"/>
        <w:rPr>
          <w:shd w:val="clear" w:color="auto" w:fill="E69138"/>
        </w:rPr>
      </w:pPr>
      <w:r>
        <w:t>4.1 Требования к системе в целом</w:t>
      </w:r>
    </w:p>
    <w:p w:rsidR="00866609" w:rsidRDefault="00E410C8">
      <w:pPr>
        <w:pStyle w:val="3"/>
      </w:pPr>
      <w:bookmarkStart w:id="18" w:name="_heading=h.3j2qqm3" w:colFirst="0" w:colLast="0"/>
      <w:bookmarkEnd w:id="18"/>
      <w:r>
        <w:t>4.1.1 Требования к структуре и функционированию системы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АСОЗ-НБ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должна быть централизованной, чтобы обеспечить единое хранилище данных и согласованный доступ к информации. Система должна иметь следующую трехуровневую архитектуру.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Группы пользователей и подсистемы:</w:t>
      </w:r>
    </w:p>
    <w:p w:rsidR="00866609" w:rsidRPr="00E410C8" w:rsidRDefault="00E410C8" w:rsidP="0090727B">
      <w:pPr>
        <w:pStyle w:val="af7"/>
        <w:numPr>
          <w:ilvl w:val="0"/>
          <w:numId w:val="3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10C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Подсистема администратора:</w:t>
      </w:r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включает в себя функциональность управления пользователями, настройкой системы и обеспечением безопасности.</w:t>
      </w:r>
    </w:p>
    <w:p w:rsidR="00866609" w:rsidRDefault="00E410C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Архитектура данных, приложений и технологическая архитектура:</w:t>
      </w:r>
    </w:p>
    <w:p w:rsidR="00866609" w:rsidRPr="00E410C8" w:rsidRDefault="00E410C8" w:rsidP="0090727B">
      <w:pPr>
        <w:pStyle w:val="af7"/>
        <w:numPr>
          <w:ilvl w:val="0"/>
          <w:numId w:val="3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10C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Архитектура данных:</w:t>
      </w:r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включает в себя средства сбора данных, их хранение в центральном хранилище и средства анализа для поддержки принятия решений;</w:t>
      </w:r>
    </w:p>
    <w:p w:rsidR="00866609" w:rsidRPr="00E410C8" w:rsidRDefault="00E410C8" w:rsidP="0090727B">
      <w:pPr>
        <w:pStyle w:val="af7"/>
        <w:numPr>
          <w:ilvl w:val="0"/>
          <w:numId w:val="3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10C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Приложения:</w:t>
      </w:r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взаимодействуют с данными через протоколы TCP/IP на транспортно-сетевом уровне и протоколы прикладного уровня, такие как NFS, HTTP/HTTPS, </w:t>
      </w:r>
      <w:proofErr w:type="spellStart"/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NetBios</w:t>
      </w:r>
      <w:proofErr w:type="spellEnd"/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/SMB, </w:t>
      </w:r>
      <w:proofErr w:type="spellStart"/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Oracle</w:t>
      </w:r>
      <w:proofErr w:type="spellEnd"/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TNS;</w:t>
      </w:r>
    </w:p>
    <w:p w:rsidR="00866609" w:rsidRPr="00E410C8" w:rsidRDefault="00E410C8" w:rsidP="0090727B">
      <w:pPr>
        <w:pStyle w:val="af7"/>
        <w:numPr>
          <w:ilvl w:val="0"/>
          <w:numId w:val="3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10C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Технологическая архитектура:</w:t>
      </w:r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обеспечивает режимы функционирования, диагностику системы и взаимосвязь со смежными системами, например, используя промежуточную базу данных (ПБД) для взаимодействия с информационной системой управления предприятием.</w:t>
      </w:r>
    </w:p>
    <w:p w:rsidR="00866609" w:rsidRDefault="00E410C8">
      <w:pPr>
        <w:pStyle w:val="3"/>
      </w:pPr>
      <w:bookmarkStart w:id="19" w:name="_heading=h.1y810tw" w:colFirst="0" w:colLast="0"/>
      <w:bookmarkEnd w:id="19"/>
      <w:r>
        <w:t>4.1.2 Требования к информационному обмену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обеспечения эффективного информационного обмена между компонентами системы, следует использовать следующие протоколы:</w:t>
      </w:r>
    </w:p>
    <w:p w:rsidR="00866609" w:rsidRDefault="00E410C8" w:rsidP="0090727B">
      <w:pPr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Протокол TCP/IP на транспортно-сетевом уровне для обмена данными между компонентами системы;</w:t>
      </w:r>
    </w:p>
    <w:p w:rsidR="00866609" w:rsidRDefault="00E410C8" w:rsidP="0090727B">
      <w:pPr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Протоколы прикладного уровня, такие как NFS, HTTP/HTTPS,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NetBios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/SMB,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Oracle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TNS, для организации информационного обмена между компонентами;</w:t>
      </w:r>
    </w:p>
    <w:p w:rsidR="00866609" w:rsidRDefault="00E410C8" w:rsidP="0090727B">
      <w:pPr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доступа пользователей к отчетности следует использовать протокол HTTP и его защищенное расширение HTTPS.</w:t>
      </w:r>
    </w:p>
    <w:p w:rsidR="00866609" w:rsidRDefault="00E410C8">
      <w:pPr>
        <w:pStyle w:val="3"/>
      </w:pPr>
      <w:bookmarkStart w:id="20" w:name="_heading=h.4i7ojhp" w:colFirst="0" w:colLast="0"/>
      <w:bookmarkEnd w:id="20"/>
      <w:r>
        <w:t xml:space="preserve">4.1.3 Взаимосвязи со смежными системами 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Roboto" w:eastAsia="Roboto" w:hAnsi="Roboto" w:cs="Roboto"/>
          <w:color w:val="444746"/>
          <w:sz w:val="21"/>
          <w:szCs w:val="21"/>
          <w:highlight w:val="white"/>
        </w:rPr>
        <w:t>АСОЗ-НБ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взаимодействует с различными смежными системами, такими как информационные системы оперативной обработки данных, информационные системы планирования. Взаимодействие должно осуществляться с учетом специфики каждой смежной системы.</w:t>
      </w:r>
    </w:p>
    <w:p w:rsidR="00866609" w:rsidRDefault="00E410C8">
      <w:pPr>
        <w:pStyle w:val="3"/>
      </w:pPr>
      <w:bookmarkStart w:id="21" w:name="_heading=h.2xcytpi" w:colFirst="0" w:colLast="0"/>
      <w:bookmarkEnd w:id="21"/>
      <w:r>
        <w:t>4.1.4 Режимы функционирования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:rsidR="00866609" w:rsidRDefault="00E410C8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основной режим, обеспечивающий выполнение всех основных функций системы 24/7;</w:t>
      </w:r>
    </w:p>
    <w:p w:rsidR="00866609" w:rsidRDefault="00E410C8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профилактический режим, в котором проводятся работы по техническому обслуживанию, модернизации и устранению аварийных ситуаций. Общее время проведения профилактических работ не должно превышать определенный процент от общего времени работы системы в основном режиме.</w:t>
      </w:r>
    </w:p>
    <w:p w:rsidR="00866609" w:rsidRDefault="00E410C8">
      <w:pPr>
        <w:pStyle w:val="3"/>
      </w:pPr>
      <w:bookmarkStart w:id="22" w:name="_heading=h.1ci93xb" w:colFirst="0" w:colLast="0"/>
      <w:bookmarkEnd w:id="22"/>
      <w:r>
        <w:t>4.1.5 Диагностика системы</w:t>
      </w:r>
    </w:p>
    <w:p w:rsidR="00866609" w:rsidRDefault="00E410C8">
      <w:pPr>
        <w:spacing w:before="240" w:after="240"/>
        <w:ind w:right="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обеспечения надежности функционирования системы, предусмотреть следующие меры по диагностированию:</w:t>
      </w:r>
    </w:p>
    <w:p w:rsidR="00866609" w:rsidRDefault="00E410C8" w:rsidP="0090727B">
      <w:pPr>
        <w:numPr>
          <w:ilvl w:val="0"/>
          <w:numId w:val="15"/>
        </w:numPr>
        <w:ind w:left="0" w:right="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Использование штатных средств мониторинга и диагностики, включая СУБД, ETL-средства и средства визуализации, для отслеживания состояния системы.</w:t>
      </w:r>
    </w:p>
    <w:p w:rsidR="00866609" w:rsidRDefault="00E410C8" w:rsidP="0090727B">
      <w:pPr>
        <w:numPr>
          <w:ilvl w:val="0"/>
          <w:numId w:val="15"/>
        </w:numPr>
        <w:ind w:left="0" w:right="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Ведение журналов инцидентов, графиков и журналов проведения профилактических работ (ППР) в электронной форме.</w:t>
      </w:r>
    </w:p>
    <w:p w:rsidR="00866609" w:rsidRDefault="00E410C8" w:rsidP="0090727B">
      <w:pPr>
        <w:numPr>
          <w:ilvl w:val="0"/>
          <w:numId w:val="15"/>
        </w:numPr>
        <w:spacing w:after="240"/>
        <w:ind w:left="0" w:right="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Регулярный контроль состояния и техническое обслуживание всех технических компонентов системы.</w:t>
      </w:r>
    </w:p>
    <w:p w:rsidR="00866609" w:rsidRDefault="00E410C8">
      <w:pPr>
        <w:spacing w:before="240" w:after="240"/>
        <w:ind w:right="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Эти требования могут быть доработаны и уточнены в соответствии с конкретными потребностями и условиями нефтебазы.</w:t>
      </w:r>
    </w:p>
    <w:p w:rsidR="00866609" w:rsidRDefault="00E410C8">
      <w:pPr>
        <w:pStyle w:val="3"/>
      </w:pPr>
      <w:bookmarkStart w:id="23" w:name="_heading=h.3whwml4" w:colFirst="0" w:colLast="0"/>
      <w:bookmarkEnd w:id="23"/>
      <w:r>
        <w:t>4.1.6 Требования к численности и квалификации персонала системы и режиму его работы</w:t>
      </w:r>
    </w:p>
    <w:p w:rsidR="00866609" w:rsidRDefault="00E410C8">
      <w:pPr>
        <w:pStyle w:val="4"/>
      </w:pPr>
      <w:r>
        <w:t>4.1.6.1 Требования к численности персонала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обеспечения эксплуатации АСОЗ-НБ необходим следующий персонал:</w:t>
      </w:r>
    </w:p>
    <w:p w:rsidR="00866609" w:rsidRDefault="00E410C8" w:rsidP="0090727B">
      <w:pPr>
        <w:numPr>
          <w:ilvl w:val="3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Сотрудник, владеющий 1С и способный обслуживать систему:</w:t>
      </w:r>
    </w:p>
    <w:p w:rsidR="00866609" w:rsidRPr="00E410C8" w:rsidRDefault="00E410C8" w:rsidP="0090727B">
      <w:pPr>
        <w:pStyle w:val="af7"/>
        <w:numPr>
          <w:ilvl w:val="0"/>
          <w:numId w:val="3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знание и опыт работ</w:t>
      </w:r>
      <w:proofErr w:type="gramStart"/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 w:rsidRPr="00E410C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10C8">
        <w:rPr>
          <w:rFonts w:ascii="Times New Roman" w:eastAsia="Times New Roman" w:hAnsi="Times New Roman" w:cs="Times New Roman"/>
          <w:sz w:val="24"/>
          <w:szCs w:val="24"/>
        </w:rPr>
        <w:t>не менее 2 лет)</w:t>
      </w:r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платформой 1С на уровне, не ниже сертифицированного специалиста;</w:t>
      </w:r>
    </w:p>
    <w:p w:rsidR="00866609" w:rsidRPr="00E410C8" w:rsidRDefault="00E410C8" w:rsidP="0090727B">
      <w:pPr>
        <w:pStyle w:val="af7"/>
        <w:numPr>
          <w:ilvl w:val="0"/>
          <w:numId w:val="3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разрабатывать и поддерживать конфигурации 1С, адаптировать их под требования предприятия;</w:t>
      </w:r>
    </w:p>
    <w:p w:rsidR="00866609" w:rsidRPr="00E410C8" w:rsidRDefault="00E410C8" w:rsidP="0090727B">
      <w:pPr>
        <w:pStyle w:val="af7"/>
        <w:numPr>
          <w:ilvl w:val="0"/>
          <w:numId w:val="3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опы</w:t>
      </w:r>
      <w:proofErr w:type="gramStart"/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E410C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10C8">
        <w:rPr>
          <w:rFonts w:ascii="Times New Roman" w:eastAsia="Times New Roman" w:hAnsi="Times New Roman" w:cs="Times New Roman"/>
          <w:sz w:val="24"/>
          <w:szCs w:val="24"/>
        </w:rPr>
        <w:t xml:space="preserve">не менее 2 лет) </w:t>
      </w:r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в настройке и сопровождении бизнес-процессов на платформе 1С;</w:t>
      </w:r>
    </w:p>
    <w:p w:rsidR="00866609" w:rsidRPr="00E410C8" w:rsidRDefault="00E410C8" w:rsidP="0090727B">
      <w:pPr>
        <w:pStyle w:val="af7"/>
        <w:numPr>
          <w:ilvl w:val="0"/>
          <w:numId w:val="3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понимание принципов работы и интеграции смежных систем.</w:t>
      </w:r>
    </w:p>
    <w:p w:rsidR="00866609" w:rsidRDefault="00E410C8" w:rsidP="0090727B">
      <w:pPr>
        <w:numPr>
          <w:ilvl w:val="3"/>
          <w:numId w:val="2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Специалист по управлению БД:</w:t>
      </w:r>
    </w:p>
    <w:p w:rsidR="00866609" w:rsidRPr="00E410C8" w:rsidRDefault="00E410C8" w:rsidP="0090727B">
      <w:pPr>
        <w:pStyle w:val="af7"/>
        <w:numPr>
          <w:ilvl w:val="0"/>
          <w:numId w:val="4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опы</w:t>
      </w:r>
      <w:proofErr w:type="gramStart"/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E410C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10C8">
        <w:rPr>
          <w:rFonts w:ascii="Times New Roman" w:eastAsia="Times New Roman" w:hAnsi="Times New Roman" w:cs="Times New Roman"/>
          <w:sz w:val="24"/>
          <w:szCs w:val="24"/>
        </w:rPr>
        <w:t>не менее 2 лет)</w:t>
      </w:r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работы с конкретной системой управления базами данных (например, </w:t>
      </w:r>
      <w:proofErr w:type="spellStart"/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Oracle</w:t>
      </w:r>
      <w:proofErr w:type="spellEnd"/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 </w:t>
      </w:r>
      <w:proofErr w:type="spellStart"/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Server</w:t>
      </w:r>
      <w:proofErr w:type="spellEnd"/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т.д.);</w:t>
      </w:r>
    </w:p>
    <w:p w:rsidR="00866609" w:rsidRPr="00E410C8" w:rsidRDefault="00E410C8" w:rsidP="0090727B">
      <w:pPr>
        <w:pStyle w:val="af7"/>
        <w:numPr>
          <w:ilvl w:val="0"/>
          <w:numId w:val="4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глубокие знания SQL и опыт в оптимизации запросов;</w:t>
      </w:r>
    </w:p>
    <w:p w:rsidR="00866609" w:rsidRPr="00E410C8" w:rsidRDefault="00E410C8" w:rsidP="0090727B">
      <w:pPr>
        <w:pStyle w:val="af7"/>
        <w:numPr>
          <w:ilvl w:val="0"/>
          <w:numId w:val="4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навыки проектирования и оптимизации схем баз данных;</w:t>
      </w:r>
    </w:p>
    <w:p w:rsidR="00866609" w:rsidRPr="00E410C8" w:rsidRDefault="00E410C8" w:rsidP="0090727B">
      <w:pPr>
        <w:pStyle w:val="af7"/>
        <w:numPr>
          <w:ilvl w:val="0"/>
          <w:numId w:val="4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опыт в резервном копировании, восстановлении данных и обеспечении безопасности баз данных;</w:t>
      </w:r>
    </w:p>
    <w:p w:rsidR="00866609" w:rsidRPr="00E410C8" w:rsidRDefault="00E410C8" w:rsidP="0090727B">
      <w:pPr>
        <w:pStyle w:val="af7"/>
        <w:numPr>
          <w:ilvl w:val="0"/>
          <w:numId w:val="4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эффективно решать проблемы, связанные с производительностью баз данных.</w:t>
      </w:r>
    </w:p>
    <w:p w:rsidR="00866609" w:rsidRDefault="00E410C8" w:rsidP="0090727B">
      <w:pPr>
        <w:numPr>
          <w:ilvl w:val="3"/>
          <w:numId w:val="2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Общие требования для обоих профилей:</w:t>
      </w:r>
    </w:p>
    <w:p w:rsidR="00866609" w:rsidRPr="00E410C8" w:rsidRDefault="00E410C8" w:rsidP="0090727B">
      <w:pPr>
        <w:pStyle w:val="af7"/>
        <w:numPr>
          <w:ilvl w:val="0"/>
          <w:numId w:val="4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высшее техническое образование в сфере информационных технологий или эквивалентный опыт работ</w:t>
      </w:r>
      <w:proofErr w:type="gramStart"/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 w:rsidRPr="00E410C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10C8">
        <w:rPr>
          <w:rFonts w:ascii="Times New Roman" w:eastAsia="Times New Roman" w:hAnsi="Times New Roman" w:cs="Times New Roman"/>
          <w:sz w:val="24"/>
          <w:szCs w:val="24"/>
        </w:rPr>
        <w:t>не менее 2 лет)</w:t>
      </w:r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66609" w:rsidRPr="00E410C8" w:rsidRDefault="00E410C8" w:rsidP="0090727B">
      <w:pPr>
        <w:pStyle w:val="af7"/>
        <w:numPr>
          <w:ilvl w:val="0"/>
          <w:numId w:val="4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готовность к быстрому обучению и освоению новых технологий;</w:t>
      </w:r>
    </w:p>
    <w:p w:rsidR="00866609" w:rsidRPr="00E410C8" w:rsidRDefault="00E410C8" w:rsidP="0090727B">
      <w:pPr>
        <w:pStyle w:val="af7"/>
        <w:numPr>
          <w:ilvl w:val="0"/>
          <w:numId w:val="4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отличные коммуникативные навыки и способность эффективно взаимодействовать с другими членами команды;</w:t>
      </w:r>
    </w:p>
    <w:p w:rsidR="00866609" w:rsidRPr="00E410C8" w:rsidRDefault="00E410C8" w:rsidP="0090727B">
      <w:pPr>
        <w:pStyle w:val="af7"/>
        <w:numPr>
          <w:ilvl w:val="0"/>
          <w:numId w:val="4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к самостоятельной работе и принятию ответственности за результаты своей деятельности;</w:t>
      </w:r>
    </w:p>
    <w:p w:rsidR="00866609" w:rsidRPr="00E410C8" w:rsidRDefault="00E410C8" w:rsidP="0090727B">
      <w:pPr>
        <w:pStyle w:val="af7"/>
        <w:numPr>
          <w:ilvl w:val="0"/>
          <w:numId w:val="4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E410C8">
        <w:rPr>
          <w:rFonts w:ascii="Times New Roman" w:eastAsia="Times New Roman" w:hAnsi="Times New Roman" w:cs="Times New Roman"/>
          <w:color w:val="000000"/>
          <w:sz w:val="24"/>
          <w:szCs w:val="24"/>
        </w:rPr>
        <w:t>готовность к работе в режиме поддержки и оперативного реагирования на возникающие проблемы.</w:t>
      </w:r>
    </w:p>
    <w:p w:rsidR="00866609" w:rsidRDefault="00E410C8">
      <w:pPr>
        <w:pStyle w:val="4"/>
      </w:pPr>
      <w:r>
        <w:t>4.1.6.2 Требования к квалификации персонала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Сотрудник, ответственный за обслуживание Системы АСОЗ-НБ, должен обладать следующей квалификацией:</w:t>
      </w:r>
    </w:p>
    <w:p w:rsidR="00866609" w:rsidRDefault="00E410C8" w:rsidP="0090727B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знание и опыт работы с системой 1С 8.3;</w:t>
      </w:r>
    </w:p>
    <w:p w:rsidR="00866609" w:rsidRDefault="00E410C8" w:rsidP="0090727B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навыки администрирования баз данных, необходимых для функционирования Системы;</w:t>
      </w:r>
    </w:p>
    <w:p w:rsidR="00866609" w:rsidRDefault="00E410C8" w:rsidP="0090727B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понимание бизнес-процессов и требований нефтебазы;</w:t>
      </w:r>
    </w:p>
    <w:p w:rsidR="00866609" w:rsidRDefault="00E410C8" w:rsidP="0090727B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способность реагировать на технические проблемы и аварии в системе и быстро их устранять;</w:t>
      </w:r>
    </w:p>
    <w:p w:rsidR="00866609" w:rsidRDefault="00E410C8" w:rsidP="0090727B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знание языка запросов SQL.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Специалист по управлению базами данных должен обладать следующей квалификацией:</w:t>
      </w:r>
    </w:p>
    <w:p w:rsidR="00866609" w:rsidRDefault="00E410C8" w:rsidP="0090727B">
      <w:pPr>
        <w:numPr>
          <w:ilvl w:val="0"/>
          <w:numId w:val="25"/>
        </w:numPr>
        <w:spacing w:line="360" w:lineRule="auto"/>
        <w:ind w:left="0" w:firstLine="709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глубокие знания в управлении базами данных;</w:t>
      </w:r>
    </w:p>
    <w:p w:rsidR="00866609" w:rsidRDefault="00E410C8" w:rsidP="0090727B">
      <w:pPr>
        <w:numPr>
          <w:ilvl w:val="0"/>
          <w:numId w:val="25"/>
        </w:numPr>
        <w:spacing w:line="360" w:lineRule="auto"/>
        <w:ind w:left="0" w:firstLine="709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опыт администрирования и оптимизации баз данных;</w:t>
      </w:r>
    </w:p>
    <w:p w:rsidR="00866609" w:rsidRDefault="00E410C8" w:rsidP="0090727B">
      <w:pPr>
        <w:numPr>
          <w:ilvl w:val="0"/>
          <w:numId w:val="25"/>
        </w:numPr>
        <w:spacing w:line="360" w:lineRule="auto"/>
        <w:ind w:left="0" w:firstLine="709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знание языка запросов SQL;</w:t>
      </w:r>
    </w:p>
    <w:p w:rsidR="00866609" w:rsidRDefault="00E410C8" w:rsidP="0090727B">
      <w:pPr>
        <w:numPr>
          <w:ilvl w:val="0"/>
          <w:numId w:val="25"/>
        </w:numPr>
        <w:spacing w:line="360" w:lineRule="auto"/>
        <w:ind w:left="0" w:firstLine="709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способность обеспечивать высокую производительность баз данных и их надежность.</w:t>
      </w:r>
    </w:p>
    <w:p w:rsidR="00866609" w:rsidRDefault="00E410C8">
      <w:pPr>
        <w:pStyle w:val="4"/>
      </w:pPr>
      <w:r>
        <w:t>4.1.6.3 Требования к режимам работы персонала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Сотрудники, обслуживающие Систему АСОЗ-НБ, должны быть готовы к работе в следующих режимах:</w:t>
      </w:r>
    </w:p>
    <w:p w:rsidR="00866609" w:rsidRDefault="00E410C8" w:rsidP="0090727B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регулярное обслуживание и мониторинг Системы по графику, который позволяет обеспечить непрерывную работу системы;</w:t>
      </w:r>
    </w:p>
    <w:p w:rsidR="00866609" w:rsidRDefault="00E410C8" w:rsidP="0090727B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готовность к оперативному реагированию на возможные технические проблемы и аварии в любое время суток для минимизации простоя системы.</w:t>
      </w:r>
    </w:p>
    <w:p w:rsidR="00866609" w:rsidRDefault="00E410C8">
      <w:pPr>
        <w:pStyle w:val="3"/>
      </w:pPr>
      <w:bookmarkStart w:id="24" w:name="_heading=h.2bn6wsx" w:colFirst="0" w:colLast="0"/>
      <w:bookmarkEnd w:id="24"/>
      <w:r>
        <w:t>4.1.3. Показатели назначения</w:t>
      </w:r>
    </w:p>
    <w:p w:rsidR="00866609" w:rsidRDefault="00E410C8">
      <w:pPr>
        <w:pStyle w:val="4"/>
      </w:pPr>
      <w:r>
        <w:t>4.1.3.1 Параметры, характеризующие степень соответствия системы назначению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866609" w:rsidRDefault="00E410C8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количество измерений – X: система должна способствовать измерению нефтепродуктов, запасов, и операций хранения и перемещения с точностью, удовлетворяющей стандартам и требованиям безопасности;</w:t>
      </w:r>
    </w:p>
    <w:p w:rsidR="00866609" w:rsidRDefault="00E410C8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количество показателей – Y: система должна предоставлять информацию о Y различных показателях, таких как уровень запасов, объемы поставок, качество нефтепродуктов и другие ключевые параметры;</w:t>
      </w:r>
    </w:p>
    <w:p w:rsidR="00866609" w:rsidRDefault="00E410C8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количество аналитических отчетов – Z: система должна позволять создавать и предоставлять Z аналитических отчетов для поддержки принятия решений.</w:t>
      </w:r>
    </w:p>
    <w:p w:rsidR="00866609" w:rsidRDefault="00E410C8">
      <w:pPr>
        <w:pStyle w:val="4"/>
      </w:pPr>
      <w:r>
        <w:t>4.1.3.2 Требования к приспособляемости системы к изменениям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Обеспечение приспособляемости системы должно выполняться за счет:</w:t>
      </w:r>
    </w:p>
    <w:p w:rsidR="00866609" w:rsidRDefault="00E410C8" w:rsidP="0090727B">
      <w:pPr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своевременности администрирования: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администраторы системы должны регулярн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не меньше чем 2 раза в месяц) проводить административные процедуры, такие как обновление программного обеспечения и настройку системы;</w:t>
      </w:r>
    </w:p>
    <w:p w:rsidR="00866609" w:rsidRDefault="00E410C8" w:rsidP="0090727B">
      <w:pPr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модернизации процессов сбора, обработки и загрузки данных: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система должна быть способной к адаптации к изменяющимся требованиям по сбору и обработке данных;</w:t>
      </w:r>
    </w:p>
    <w:p w:rsidR="00866609" w:rsidRDefault="00E410C8" w:rsidP="0090727B">
      <w:pPr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модификации процедур доступа и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представления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данных конечным пользователям: </w:t>
      </w:r>
      <w:r>
        <w:rPr>
          <w:rFonts w:ascii="Times New Roman" w:eastAsia="Times New Roman" w:hAnsi="Times New Roman" w:cs="Times New Roman"/>
          <w:sz w:val="24"/>
          <w:szCs w:val="24"/>
        </w:rPr>
        <w:t>в случае изменения требований пользователей, система должна позволять легко модифицировать процедуры доступа и отчетов;</w:t>
      </w:r>
    </w:p>
    <w:p w:rsidR="00866609" w:rsidRDefault="00E410C8" w:rsidP="0090727B">
      <w:pPr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наличия настроечных и конфигурационных файлов у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ПО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подсистем: </w:t>
      </w:r>
      <w:r>
        <w:rPr>
          <w:rFonts w:ascii="Times New Roman" w:eastAsia="Times New Roman" w:hAnsi="Times New Roman" w:cs="Times New Roman"/>
          <w:sz w:val="24"/>
          <w:szCs w:val="24"/>
        </w:rPr>
        <w:t>ПО системы должно обеспечивать возможность настройки и конфигурации без изменения исходного кода.</w:t>
      </w:r>
    </w:p>
    <w:p w:rsidR="00866609" w:rsidRDefault="00E410C8">
      <w:pPr>
        <w:pStyle w:val="4"/>
      </w:pPr>
      <w:r>
        <w:t>4.1.3.3 Требования к сохранению работоспособности системы в различных вероятных условиях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должна быть способной сохранять работоспособность в различных вероятных условиях. Например:</w:t>
      </w:r>
    </w:p>
    <w:p w:rsidR="00866609" w:rsidRDefault="00E410C8" w:rsidP="0090727B">
      <w:pPr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нарушения в работе системы внешнего электроснабжения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серверного оборудования продолжительностью до 15 мин: система должна быть обеспечена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неинтерпретируемыми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источниками бесперебойного питания (ИБП) или генераторами, чтобы обеспечить работу серверов в случае потери электроснабжения;</w:t>
      </w:r>
    </w:p>
    <w:p w:rsidR="00866609" w:rsidRDefault="00E410C8" w:rsidP="0090727B">
      <w:pPr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выход из строя сервера подсистемы хранения данных: </w:t>
      </w:r>
      <w:r>
        <w:rPr>
          <w:rFonts w:ascii="Times New Roman" w:eastAsia="Times New Roman" w:hAnsi="Times New Roman" w:cs="Times New Roman"/>
          <w:sz w:val="24"/>
          <w:szCs w:val="24"/>
        </w:rPr>
        <w:t>система должна предусматривать мониторинг состояния серверов и в случае отказа сервера подсистемы хранения данных, автоматически уведомлять администраторов и переключаться на резервное оборудование.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Эти требования обеспечат надежность и работоспособность системы в различных условиях и ситуациях на нефтебазе «Н».</w:t>
      </w:r>
    </w:p>
    <w:p w:rsidR="00866609" w:rsidRDefault="00E410C8">
      <w:pPr>
        <w:pStyle w:val="3"/>
      </w:pPr>
      <w:bookmarkStart w:id="25" w:name="_heading=h.qsh70q" w:colFirst="0" w:colLast="0"/>
      <w:bookmarkEnd w:id="25"/>
      <w:r>
        <w:t>4.1.4 Требования к надежности</w:t>
      </w:r>
    </w:p>
    <w:p w:rsidR="00866609" w:rsidRDefault="00E410C8">
      <w:pPr>
        <w:pStyle w:val="4"/>
      </w:pPr>
      <w:r>
        <w:t>4.1.4.1 Состав показателей надежности для системы в целом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Надежность должна обеспечиваться за счет: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своевременного выполнения процессов администрирования Системы АСОЗ-НБ;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предварительного обучения пользователей и обслуживающего персонала.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Время устранения отказа должно быть следующим: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 перерыве и выходе за установленные пределы параметров электропитания - не более 30 минут.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при перерыве и выходе за установленные пределы параметров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программного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обеспечением - не более 2 часов.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должна соответствовать следующим параметрам: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среднее время восстановления 5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коэффициент готовности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время наработки на отказ 5 часов - определяется как результат отношения суммарной наработки Системы к среднему числу отказов за время наработки.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Средняя наработка на отказ АПК не должна быть меньше 4 часов.</w:t>
      </w:r>
    </w:p>
    <w:p w:rsidR="00866609" w:rsidRDefault="00E410C8">
      <w:pPr>
        <w:pStyle w:val="4"/>
      </w:pPr>
      <w:r>
        <w:lastRenderedPageBreak/>
        <w:t xml:space="preserve">4.1.4.2. Перечень аварийных ситуаций, по которым </w:t>
      </w:r>
      <w:sdt>
        <w:sdtPr>
          <w:tag w:val="goog_rdk_2"/>
          <w:id w:val="612517769"/>
        </w:sdtPr>
        <w:sdtContent/>
      </w:sdt>
      <w:r>
        <w:t>регламентируются требования к надежности</w:t>
      </w:r>
    </w:p>
    <w:p w:rsidR="00866609" w:rsidRDefault="00E410C8" w:rsidP="0090727B">
      <w:pPr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Отказ оборудования или инфраструктуры. </w:t>
      </w:r>
      <w:r>
        <w:rPr>
          <w:rFonts w:ascii="Times New Roman" w:eastAsia="Times New Roman" w:hAnsi="Times New Roman" w:cs="Times New Roman"/>
          <w:sz w:val="24"/>
          <w:szCs w:val="24"/>
        </w:rPr>
        <w:t>Например, сбой серверов, хранения данных, сетевого оборудования или другой инфраструктуры, на которой работает приложение, может привести к недоступности приложения;</w:t>
      </w:r>
    </w:p>
    <w:p w:rsidR="00866609" w:rsidRDefault="00E410C8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Сбои в программном обеспечении. </w:t>
      </w:r>
      <w:r>
        <w:rPr>
          <w:rFonts w:ascii="Times New Roman" w:eastAsia="Times New Roman" w:hAnsi="Times New Roman" w:cs="Times New Roman"/>
          <w:sz w:val="24"/>
          <w:szCs w:val="24"/>
        </w:rPr>
        <w:t>Это может включать в себя ошибки в коде приложения, несовместимость обновлений, недостатки в алгоритмах и другие проблемы, которые могут вызвать неправильную работу приложения;</w:t>
      </w:r>
    </w:p>
    <w:p w:rsidR="00866609" w:rsidRDefault="00E410C8" w:rsidP="0090727B">
      <w:pPr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Кибератаки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и безопасность данных. </w:t>
      </w:r>
      <w:r>
        <w:rPr>
          <w:rFonts w:ascii="Times New Roman" w:eastAsia="Times New Roman" w:hAnsi="Times New Roman" w:cs="Times New Roman"/>
          <w:sz w:val="24"/>
          <w:szCs w:val="24"/>
        </w:rPr>
        <w:t>Взломы, хакерские атаки, утечки данных и другие события, связанные с нарушением безопасности, могут серьезно повлиять на надежность и конфиденциальность приложения;</w:t>
      </w:r>
    </w:p>
    <w:p w:rsidR="00866609" w:rsidRDefault="00E410C8" w:rsidP="0090727B">
      <w:pPr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Сбои в сети. </w:t>
      </w:r>
      <w:r>
        <w:rPr>
          <w:rFonts w:ascii="Times New Roman" w:eastAsia="Times New Roman" w:hAnsi="Times New Roman" w:cs="Times New Roman"/>
          <w:sz w:val="24"/>
          <w:szCs w:val="24"/>
        </w:rPr>
        <w:t>Проблемы с сетью, такие как DDoS-атаки, отключения сети или перегрузка сети, могут вызвать недоступность приложения;</w:t>
      </w:r>
    </w:p>
    <w:p w:rsidR="00866609" w:rsidRDefault="00E410C8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Нагрузка на систему. </w:t>
      </w:r>
      <w:r>
        <w:rPr>
          <w:rFonts w:ascii="Times New Roman" w:eastAsia="Times New Roman" w:hAnsi="Times New Roman" w:cs="Times New Roman"/>
          <w:sz w:val="24"/>
          <w:szCs w:val="24"/>
        </w:rPr>
        <w:t>Внезапный рост активности пользователей, известный как "пики нагрузки", может привести к снижению производительности или даже к недоступности приложения;</w:t>
      </w:r>
    </w:p>
    <w:p w:rsidR="00866609" w:rsidRDefault="00E410C8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Естественные катастрофы.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Природные бедствия, такие как землетрясения, наводнения, пожары и т.д., могут повредить физическую инфраструктуру и привести к недоступности системы.</w:t>
      </w:r>
    </w:p>
    <w:p w:rsidR="00866609" w:rsidRDefault="00E410C8">
      <w:pPr>
        <w:pStyle w:val="4"/>
      </w:pPr>
      <w:r>
        <w:t>4.1.4.3. Требования к надежности технических средств и программного обеспечения</w:t>
      </w:r>
    </w:p>
    <w:p w:rsidR="00866609" w:rsidRDefault="00E410C8" w:rsidP="0090727B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Устойчивость к отказам.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Системы должны быть спроектированы с учетом возможности отказов в компонентах. Это включает в себя резервирование (как аппаратное, так и программное) и механизмы восстановления после сбоев;</w:t>
      </w:r>
    </w:p>
    <w:p w:rsidR="00866609" w:rsidRDefault="00E410C8" w:rsidP="0090727B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Безопасность данных. </w:t>
      </w:r>
      <w:r>
        <w:rPr>
          <w:rFonts w:ascii="Times New Roman" w:eastAsia="Times New Roman" w:hAnsi="Times New Roman" w:cs="Times New Roman"/>
          <w:sz w:val="24"/>
          <w:szCs w:val="24"/>
        </w:rPr>
        <w:t>Гарантии целостности и конфиденциальности данных, а также защиту от угроз безопасности, такие как внешние атаки, утечки данных и несанкционированный доступ;</w:t>
      </w:r>
    </w:p>
    <w:p w:rsidR="00866609" w:rsidRDefault="00E410C8">
      <w:pPr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Скорость и производительность. </w:t>
      </w:r>
      <w:sdt>
        <w:sdtPr>
          <w:tag w:val="goog_rdk_3"/>
          <w:id w:val="612517770"/>
        </w:sdtPr>
        <w:sdtContent/>
      </w:sdt>
      <w:sdt>
        <w:sdtPr>
          <w:tag w:val="goog_rdk_4"/>
          <w:id w:val="612517771"/>
        </w:sdtPr>
        <w:sdtContent/>
      </w:sdt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Требования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используемые для проверки скорости, времени отклика, стабильности, надежности,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масштабируемости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использования ресурсов программного приложения при определенной рабочей нагрузке</w:t>
      </w:r>
    </w:p>
    <w:p w:rsidR="00866609" w:rsidRDefault="00E410C8" w:rsidP="0090727B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Тестирование и верификация. </w:t>
      </w:r>
      <w:r>
        <w:rPr>
          <w:rFonts w:ascii="Times New Roman" w:eastAsia="Times New Roman" w:hAnsi="Times New Roman" w:cs="Times New Roman"/>
          <w:sz w:val="24"/>
          <w:szCs w:val="24"/>
        </w:rPr>
        <w:t>Технические средства и программное обеспечение должны подвергаться тестированию и верификации для обнаружения и устранения дефектов и ошибок;</w:t>
      </w:r>
    </w:p>
    <w:p w:rsidR="00866609" w:rsidRDefault="00E410C8" w:rsidP="0090727B">
      <w:pPr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Обновления и обслуживание.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Требования к системам должны включать в себя процессы обновления,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патчей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обслуживания для обеспечения долгосрочной надежности и безопасности.</w:t>
      </w:r>
    </w:p>
    <w:p w:rsidR="00866609" w:rsidRDefault="00E410C8">
      <w:pPr>
        <w:pStyle w:val="4"/>
      </w:pPr>
      <w:r>
        <w:lastRenderedPageBreak/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:rsidR="00866609" w:rsidRDefault="00E410C8">
      <w:pPr>
        <w:pStyle w:val="3"/>
      </w:pPr>
      <w:bookmarkStart w:id="26" w:name="_heading=h.3as4poj" w:colFirst="0" w:colLast="0"/>
      <w:bookmarkEnd w:id="26"/>
      <w:r>
        <w:t>4.1.5. Требования к эргономике и технической эстетике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Часть 1: </w:t>
      </w:r>
      <w:sdt>
        <w:sdtPr>
          <w:tag w:val="goog_rdk_5"/>
          <w:id w:val="612517772"/>
        </w:sdtPr>
        <w:sdtContent/>
      </w:sdt>
      <w:r>
        <w:rPr>
          <w:rFonts w:ascii="Times New Roman" w:eastAsia="Times New Roman" w:hAnsi="Times New Roman" w:cs="Times New Roman"/>
          <w:i/>
          <w:sz w:val="24"/>
          <w:szCs w:val="24"/>
        </w:rPr>
        <w:t>Внешнее оформление</w:t>
      </w:r>
    </w:p>
    <w:p w:rsidR="00866609" w:rsidRDefault="00E410C8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интерфейсы подсистем должны быть типизированы и иметь современный, профессиональный дизайн;</w:t>
      </w:r>
    </w:p>
    <w:p w:rsidR="00866609" w:rsidRDefault="00E410C8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весь интерфейс пользователя должен быть интуитивно понятным и легким для навигации;</w:t>
      </w:r>
    </w:p>
    <w:p w:rsidR="00866609" w:rsidRDefault="00E410C8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должно быть обеспечено наличие локализованного (русскоязычного) интерфейса пользователя с учетом рекомендаций по стандартам графического дизайна;</w:t>
      </w:r>
    </w:p>
    <w:p w:rsidR="00866609" w:rsidRDefault="00E410C8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используемый шрифт должен быть читаемым и гармонично вписываться в дизайн;</w:t>
      </w:r>
    </w:p>
    <w:p w:rsidR="00866609" w:rsidRDefault="00E410C8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размер шрифта должен быть настраиваемым, чтобы пользователь мог выбрать оптимальный для своих потребностей;</w:t>
      </w:r>
    </w:p>
    <w:p w:rsidR="00866609" w:rsidRDefault="00E410C8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цветовая палитра должна быть гармоничной, обеспечивающей четкость и контрастность элементов интерфейса.</w:t>
      </w:r>
    </w:p>
    <w:p w:rsidR="00866609" w:rsidRDefault="00E410C8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шапке отчетов должен использоваться логотип Заказчика, а также предусмотрена возможность загрузки собственного логотипа пользователя.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Часть 2: Диалог с пользователем</w:t>
      </w:r>
    </w:p>
    <w:p w:rsidR="00866609" w:rsidRDefault="00E410C8" w:rsidP="0090727B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наиболее частых операций должны быть предусмотрены «горячие» клавиши для повышения производительности и удобства пользователей;</w:t>
      </w:r>
    </w:p>
    <w:p w:rsidR="00866609" w:rsidRDefault="00E410C8" w:rsidP="0090727B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возникновении ошибок в работе подсистемы на экран монитора должно выводиться информативное сообщение с наименованием ошибки и деталями, а также с рекомендациями по её устранению на русском языке;</w:t>
      </w:r>
    </w:p>
    <w:p w:rsidR="00866609" w:rsidRDefault="00E410C8" w:rsidP="0090727B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должна быть предусмотрена система обратной связи для пользователей, чтобы они могли быстро донести свои замечания и предложения.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Часть 3: Процедуры ввода-вывода данных</w:t>
      </w:r>
    </w:p>
    <w:p w:rsidR="00866609" w:rsidRPr="003C341F" w:rsidRDefault="00E410C8" w:rsidP="0090727B">
      <w:pPr>
        <w:pStyle w:val="af7"/>
        <w:numPr>
          <w:ilvl w:val="0"/>
          <w:numId w:val="44"/>
        </w:numPr>
        <w:spacing w:line="360" w:lineRule="auto"/>
        <w:ind w:left="0" w:firstLine="709"/>
        <w:jc w:val="both"/>
        <w:rPr>
          <w:sz w:val="20"/>
          <w:szCs w:val="20"/>
        </w:rPr>
      </w:pPr>
      <w:r w:rsidRPr="003C341F">
        <w:rPr>
          <w:rFonts w:ascii="Times New Roman" w:eastAsia="Times New Roman" w:hAnsi="Times New Roman" w:cs="Times New Roman"/>
          <w:sz w:val="24"/>
          <w:szCs w:val="24"/>
        </w:rPr>
        <w:t>подсистема должна обеспечивать возможность многомерного анализа данных в табличном и графическом видах, позволяя пользователям настраивать и сохранять свои предпочтения;</w:t>
      </w:r>
    </w:p>
    <w:p w:rsidR="00866609" w:rsidRPr="003C341F" w:rsidRDefault="00E410C8" w:rsidP="0090727B">
      <w:pPr>
        <w:pStyle w:val="af7"/>
        <w:numPr>
          <w:ilvl w:val="0"/>
          <w:numId w:val="44"/>
        </w:numPr>
        <w:spacing w:line="360" w:lineRule="auto"/>
        <w:ind w:left="0" w:firstLine="709"/>
        <w:jc w:val="both"/>
        <w:rPr>
          <w:sz w:val="20"/>
          <w:szCs w:val="20"/>
        </w:rPr>
      </w:pPr>
      <w:r w:rsidRPr="003C341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должна быть возможность экспорта данных и отчетов в популярные форматы, такие как </w:t>
      </w:r>
      <w:proofErr w:type="spellStart"/>
      <w:r w:rsidRPr="003C341F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Pr="003C341F">
        <w:rPr>
          <w:rFonts w:ascii="Times New Roman" w:eastAsia="Times New Roman" w:hAnsi="Times New Roman" w:cs="Times New Roman"/>
          <w:sz w:val="24"/>
          <w:szCs w:val="24"/>
        </w:rPr>
        <w:t>, PDF, и другие, для удобства обмена информацией.</w:t>
      </w:r>
    </w:p>
    <w:p w:rsidR="00866609" w:rsidRDefault="00E410C8">
      <w:pPr>
        <w:pStyle w:val="3"/>
      </w:pPr>
      <w:bookmarkStart w:id="27" w:name="_heading=h.1pxezwc" w:colFirst="0" w:colLast="0"/>
      <w:bookmarkEnd w:id="27"/>
      <w:r>
        <w:t>4.1.6. Требования к эксплуатации, техническому обслуживанию, ремонту и хранению компонентов системы</w:t>
      </w:r>
    </w:p>
    <w:p w:rsidR="00866609" w:rsidRDefault="00E410C8" w:rsidP="0090727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Условия эксплуатации и обслуживания:</w:t>
      </w:r>
    </w:p>
    <w:p w:rsidR="00866609" w:rsidRDefault="00E410C8" w:rsidP="0090727B">
      <w:pPr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Условия эксплуатации и технического обслуживания компонентов системы должны соответствовать требованиям, изложенным в документации завода-изготовителя на эти компоненты.</w:t>
      </w:r>
    </w:p>
    <w:p w:rsidR="00866609" w:rsidRDefault="00E410C8" w:rsidP="0090727B">
      <w:pPr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Эксплуатация и обслуживание должны осуществляться с соблюдением всех стандартов и рекомендаций производителей для обеспечения надежной и безопасной работы.</w:t>
      </w:r>
    </w:p>
    <w:p w:rsidR="00866609" w:rsidRDefault="00E410C8" w:rsidP="0090727B">
      <w:pPr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Условия размещения компонентов системы:</w:t>
      </w:r>
    </w:p>
    <w:p w:rsidR="00866609" w:rsidRDefault="00E410C8" w:rsidP="0090727B">
      <w:pPr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Компоненты системы и персонал должны размещаться в существующих помещениях нефтебазы Н.</w:t>
      </w:r>
    </w:p>
    <w:p w:rsidR="00866609" w:rsidRDefault="00E410C8" w:rsidP="0090727B">
      <w:pPr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Помещения должны соответствовать климатическим условиям, описанным в ГОСТ 15150-69, включая температурные диапазоны, относительную влажность и атмосферное давление.</w:t>
      </w:r>
    </w:p>
    <w:p w:rsidR="00866609" w:rsidRDefault="00E410C8" w:rsidP="0090727B">
      <w:pPr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Размещение технических средств и организация автоматизированных рабочих мест должны соответствовать ГОСТ 21958-76 и включать соблюдение эргономических требований.</w:t>
      </w:r>
    </w:p>
    <w:p w:rsidR="00866609" w:rsidRDefault="00E410C8" w:rsidP="0090727B">
      <w:pPr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Электропитание:</w:t>
      </w:r>
    </w:p>
    <w:p w:rsidR="00866609" w:rsidRDefault="00E410C8" w:rsidP="0090727B">
      <w:pPr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обеспечения надежной работы компонентов системы должна быть предусмотрена трехфазная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четырехпроводная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сеть с глухо заземленной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нейтралью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работающей на напряжении 380/220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(+10-15)% и частотой 50 Гц (+1-1) Гц.</w:t>
      </w:r>
    </w:p>
    <w:p w:rsidR="00866609" w:rsidRDefault="00E410C8" w:rsidP="0090727B">
      <w:pPr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Каждое техническое средство должно быть запитано однофазным напряжением 220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частотой 50 Гц через сетевые розетки, оборудованные заземляющим контактом.</w:t>
      </w:r>
    </w:p>
    <w:p w:rsidR="00866609" w:rsidRDefault="00E410C8" w:rsidP="0090727B">
      <w:pPr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обеспечения непрерывного питания и надежности системы должен быть предусмотрен резервный источник питания.</w:t>
      </w:r>
    </w:p>
    <w:p w:rsidR="00866609" w:rsidRDefault="00E410C8" w:rsidP="0090727B">
      <w:pPr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Запасные изделия и приборы (ЗИП):</w:t>
      </w:r>
    </w:p>
    <w:p w:rsidR="00866609" w:rsidRDefault="00E410C8" w:rsidP="0090727B">
      <w:pPr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обеспечения надежности и минимизации простоев должен быть создан комплект запасных изделий и приборов (ЗИП).</w:t>
      </w:r>
    </w:p>
    <w:p w:rsidR="00866609" w:rsidRDefault="00E410C8" w:rsidP="0090727B">
      <w:pPr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Состав, место и условия хранения ЗИП должны быть определены на этапе технического проектирования с учетом потребностей нефтебазы Н.</w:t>
      </w:r>
    </w:p>
    <w:p w:rsidR="00866609" w:rsidRDefault="00E410C8" w:rsidP="0090727B">
      <w:pPr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Обслуживание и ремонт:</w:t>
      </w:r>
    </w:p>
    <w:p w:rsidR="00866609" w:rsidRDefault="00E410C8" w:rsidP="0090727B">
      <w:pPr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Регулярное техническое обслуживание и ремонт компонентов системы должны проводиться согласно рекомендациям производителей и установленным расписаниям.</w:t>
      </w:r>
    </w:p>
    <w:p w:rsidR="00866609" w:rsidRDefault="00E410C8" w:rsidP="0090727B">
      <w:pPr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проведения технического обслуживания и ремонта должны быть назначены квалифицированные специалисты, обученные производителями.</w:t>
      </w:r>
    </w:p>
    <w:p w:rsidR="00866609" w:rsidRDefault="00E410C8" w:rsidP="0090727B">
      <w:pPr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Должна быть разработана процедура быстрой замены компонентов и устрой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ств в сл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учае неисправности.</w:t>
      </w:r>
    </w:p>
    <w:p w:rsidR="00866609" w:rsidRDefault="00E410C8" w:rsidP="0090727B">
      <w:pPr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Безопасность и экология:</w:t>
      </w:r>
    </w:p>
    <w:p w:rsidR="00866609" w:rsidRDefault="00E410C8" w:rsidP="0090727B">
      <w:pPr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Эксплуатация и обслуживание компонентов системы должны соответствовать стандартам безопасности и экологии, применимым к нефтебазе Н.</w:t>
      </w:r>
    </w:p>
    <w:p w:rsidR="00866609" w:rsidRDefault="00E410C8" w:rsidP="0090727B">
      <w:pPr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неисправности, аварии и утечки, которые могут повлиять на окружающую среду, должны немедленно устраняться с соблюдением всех необходимых мер безопасности и стандартов.</w:t>
      </w:r>
    </w:p>
    <w:p w:rsidR="00866609" w:rsidRDefault="00E410C8">
      <w:pPr>
        <w:pStyle w:val="3"/>
      </w:pPr>
      <w:bookmarkStart w:id="28" w:name="_heading=h.49x2ik5" w:colFirst="0" w:colLast="0"/>
      <w:bookmarkEnd w:id="28"/>
      <w:r>
        <w:t>4.1.7. Требования к защите информации от несанкционированного доступа</w:t>
      </w:r>
    </w:p>
    <w:p w:rsidR="00866609" w:rsidRDefault="00E410C8">
      <w:pPr>
        <w:pStyle w:val="4"/>
      </w:pPr>
      <w:r>
        <w:t>4.1.7.1 Требования к информационной безопасности</w:t>
      </w:r>
    </w:p>
    <w:p w:rsidR="00866609" w:rsidRDefault="00E410C8" w:rsidP="0090727B">
      <w:pPr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аутентификация и авторизация: </w:t>
      </w:r>
      <w:r>
        <w:rPr>
          <w:rFonts w:ascii="Times New Roman" w:eastAsia="Times New Roman" w:hAnsi="Times New Roman" w:cs="Times New Roman"/>
          <w:sz w:val="24"/>
          <w:szCs w:val="24"/>
        </w:rPr>
        <w:t>обеспечение идентификации пользователей и разграничения их прав доступа к ресурсам и функциям приложения;</w:t>
      </w:r>
    </w:p>
    <w:p w:rsidR="00866609" w:rsidRDefault="00E410C8" w:rsidP="0090727B">
      <w:pPr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защита данных в покое и в передаче: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шифрование конфиденциальных данных как в покое (например, в базах данных), так и во время передачи через сеть (например, HTTPS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веб-приложений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66609" w:rsidRDefault="00E410C8" w:rsidP="0090727B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управление паролями: </w:t>
      </w:r>
      <w:r>
        <w:rPr>
          <w:rFonts w:ascii="Times New Roman" w:eastAsia="Times New Roman" w:hAnsi="Times New Roman" w:cs="Times New Roman"/>
          <w:sz w:val="24"/>
          <w:szCs w:val="24"/>
        </w:rPr>
        <w:t>требования к длине, сложности и хранению паролей пользователей, а также механизмы сброса паролей и двухфакторную аутентификацию;</w:t>
      </w:r>
    </w:p>
    <w:p w:rsidR="00866609" w:rsidRDefault="00E410C8" w:rsidP="0090727B">
      <w:pPr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управление уязвимостями: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регулярное сканирование и анализ безопасности кода приложения, а также своевременное внедрение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патчей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обновлений для библиотек и компонентов.</w:t>
      </w:r>
    </w:p>
    <w:p w:rsidR="00866609" w:rsidRDefault="0086660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66609" w:rsidRDefault="00E410C8">
      <w:pPr>
        <w:pStyle w:val="4"/>
      </w:pPr>
      <w:r>
        <w:t>4.1.7.2 Требования к антивирусной защите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Средства антивирусной защиты рабочих местах пользователей и администраторов должны обеспечивать:</w:t>
      </w:r>
    </w:p>
    <w:p w:rsidR="00866609" w:rsidRDefault="00E410C8" w:rsidP="0090727B">
      <w:pPr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Обнаружение и блокирование вредоносных программ: </w:t>
      </w:r>
    </w:p>
    <w:p w:rsidR="00866609" w:rsidRDefault="00E4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Антивирусная защита должна иметь способность обнаруживать различные виды вредоносных программ, такие как вирусы,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трояны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черви, шпионские программы и другие, и блокировать их выполнение на системе. </w:t>
      </w:r>
    </w:p>
    <w:p w:rsidR="00866609" w:rsidRDefault="00E410C8" w:rsidP="0090727B">
      <w:pPr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Регулярные обновления: </w:t>
      </w:r>
    </w:p>
    <w:p w:rsidR="00866609" w:rsidRDefault="00E4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Антивирусная база данных и антивирусные сигнатуры должны регулярно обновляться, чтобы включить информацию о новых угрозах и вирусах.</w:t>
      </w:r>
    </w:p>
    <w:p w:rsidR="00866609" w:rsidRDefault="00E410C8" w:rsidP="0090727B">
      <w:pPr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Мониторинг 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журналирование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6609" w:rsidRDefault="00E4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Возможность мониторинга активности антивирусной защиты, а также ведение журналов событий для обнаружения и анализа инцидентов. </w:t>
      </w:r>
    </w:p>
    <w:p w:rsidR="00866609" w:rsidRDefault="00E410C8" w:rsidP="0090727B">
      <w:pPr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Защита от вредоносных ссылок и вредоносных вложений: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6609" w:rsidRDefault="00E4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Обнаружение и блокирование вредоносных ссылок в электронной почте, чате или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веб-сайтах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а также вредоносных вложений.</w:t>
      </w:r>
    </w:p>
    <w:p w:rsidR="00866609" w:rsidRDefault="00E410C8">
      <w:pPr>
        <w:pStyle w:val="4"/>
      </w:pPr>
      <w:r w:rsidRPr="00E410C8">
        <w:t xml:space="preserve">4.1.7.3 </w:t>
      </w:r>
      <w:r>
        <w:t xml:space="preserve">Разграничения ответственности ролей при доступе к АСОЗ-НБ 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по разграничению доступа приводятся в виде матрицы разграничения прав.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Матрица должна раскрывать следующую информацию: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код ответственности: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Ф - формирует, О – отвечает, И – использует и т.п.;</w:t>
      </w:r>
      <w:proofErr w:type="gramEnd"/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наименование объекта системы, на который накладываются ограничения;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роль сотрудника/единица организационной структуры, для которых накладываются ограничения.</w:t>
      </w:r>
    </w:p>
    <w:tbl>
      <w:tblPr>
        <w:tblStyle w:val="afc"/>
        <w:tblW w:w="963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51"/>
        <w:gridCol w:w="1134"/>
        <w:gridCol w:w="1842"/>
        <w:gridCol w:w="1281"/>
        <w:gridCol w:w="2331"/>
      </w:tblGrid>
      <w:tr w:rsidR="00866609" w:rsidTr="003C341F">
        <w:trPr>
          <w:trHeight w:val="885"/>
        </w:trPr>
        <w:tc>
          <w:tcPr>
            <w:tcW w:w="3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Сотрудник</w:t>
            </w:r>
          </w:p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Лаборант</w:t>
            </w:r>
          </w:p>
        </w:tc>
        <w:tc>
          <w:tcPr>
            <w:tcW w:w="2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Старший машинист насосной станции</w:t>
            </w:r>
          </w:p>
        </w:tc>
      </w:tr>
      <w:tr w:rsidR="00866609" w:rsidTr="003C341F">
        <w:trPr>
          <w:trHeight w:val="360"/>
        </w:trPr>
        <w:tc>
          <w:tcPr>
            <w:tcW w:w="3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Подтверждение заявки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О, Ф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6609" w:rsidTr="003C341F">
        <w:trPr>
          <w:trHeight w:val="986"/>
        </w:trPr>
        <w:tc>
          <w:tcPr>
            <w:tcW w:w="3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Сформировать документы для транспортировки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,Ф</w:t>
            </w:r>
            <w:proofErr w:type="gramEnd"/>
          </w:p>
        </w:tc>
        <w:tc>
          <w:tcPr>
            <w:tcW w:w="1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</w:p>
        </w:tc>
      </w:tr>
    </w:tbl>
    <w:p w:rsidR="00866609" w:rsidRDefault="00E410C8">
      <w:pPr>
        <w:pStyle w:val="3"/>
      </w:pPr>
      <w:bookmarkStart w:id="29" w:name="_heading=h.2p2csry" w:colFirst="0" w:colLast="0"/>
      <w:bookmarkEnd w:id="29"/>
      <w:r>
        <w:t>4.1.8. Требования по сохранности информации при авариях</w:t>
      </w:r>
    </w:p>
    <w:p w:rsidR="00866609" w:rsidRDefault="00E410C8" w:rsidP="0090727B">
      <w:pPr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Регулярные резервные копии: </w:t>
      </w:r>
    </w:p>
    <w:p w:rsidR="00866609" w:rsidRDefault="00E4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 регулярных резервных копий всех важных данных и систем. Резервные копии должны быть сохранены в отдельных и безопасных местах, чтобы обеспечить доступность данных даже при физическом повреждении одного хранилища.</w:t>
      </w:r>
    </w:p>
    <w:p w:rsidR="00866609" w:rsidRDefault="00E410C8" w:rsidP="0090727B">
      <w:pPr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Резервирование системы: </w:t>
      </w:r>
    </w:p>
    <w:p w:rsidR="00866609" w:rsidRDefault="00E4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Важные системы и приложения должны быть спроектированы с учетом возможности резервирования, чтобы обеспечить непрерывность работы в случае сбоев в основной системе. </w:t>
      </w:r>
    </w:p>
    <w:p w:rsidR="00866609" w:rsidRDefault="00E410C8" w:rsidP="0090727B">
      <w:pPr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План восстановления после сбоя: </w:t>
      </w:r>
    </w:p>
    <w:p w:rsidR="00866609" w:rsidRDefault="00E4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Разработка и документирование планов восстановления после сбоя, включая шаги по восстановлению данных и систем, оценку ущерба и определение приоритетов восстановления. </w:t>
      </w:r>
    </w:p>
    <w:p w:rsidR="00866609" w:rsidRDefault="00E410C8" w:rsidP="0090727B">
      <w:pPr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Шифрование данных: </w:t>
      </w:r>
    </w:p>
    <w:p w:rsidR="00866609" w:rsidRDefault="00E4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Использование шифрования данных в покое и в передаче для защиты конфиденциальной информации в случае утечки или несанкционированного доступа.</w:t>
      </w:r>
    </w:p>
    <w:p w:rsidR="00866609" w:rsidRDefault="00E410C8">
      <w:pPr>
        <w:pStyle w:val="3"/>
        <w:rPr>
          <w:highlight w:val="yellow"/>
        </w:rPr>
      </w:pPr>
      <w:bookmarkStart w:id="30" w:name="_heading=h.147n2zr" w:colFirst="0" w:colLast="0"/>
      <w:bookmarkEnd w:id="30"/>
      <w:r>
        <w:t>4.1.9. Требования к защите от влияния внешних воздействий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радиоэлектронной защите: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приемопередающих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по стойкости, устойчивости и прочности к внешним воздействиям: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система должна иметь возможность функционирования при колебаниях напряжения электропитания в пределах от 155 до 265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(220 ± 20 % - 30 %);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:rsidR="00866609" w:rsidRDefault="00866609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66609" w:rsidRDefault="00E410C8">
      <w:pPr>
        <w:pStyle w:val="3"/>
        <w:rPr>
          <w:highlight w:val="yellow"/>
        </w:rPr>
      </w:pPr>
      <w:bookmarkStart w:id="31" w:name="_heading=h.3o7alnk" w:colFirst="0" w:colLast="0"/>
      <w:bookmarkEnd w:id="31"/>
      <w:r>
        <w:t>4.1.10 Требования по стандартизации и унификации</w:t>
      </w:r>
      <w:r>
        <w:rPr>
          <w:highlight w:val="yellow"/>
        </w:rPr>
        <w:t xml:space="preserve"> </w:t>
      </w:r>
    </w:p>
    <w:p w:rsidR="00866609" w:rsidRDefault="00E410C8" w:rsidP="0090727B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Соответствие стандартам: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6609" w:rsidRPr="00D37172" w:rsidRDefault="00D37172" w:rsidP="0090727B">
      <w:pPr>
        <w:pStyle w:val="af7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="00E410C8" w:rsidRPr="00D37172">
        <w:rPr>
          <w:rFonts w:ascii="Times New Roman" w:eastAsia="Times New Roman" w:hAnsi="Times New Roman" w:cs="Times New Roman"/>
          <w:sz w:val="24"/>
          <w:szCs w:val="24"/>
        </w:rPr>
        <w:t>бязательное соответствие установленным стандартам в области, таким как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10C8" w:rsidRPr="00D37172">
        <w:rPr>
          <w:rFonts w:ascii="Times New Roman" w:eastAsia="Times New Roman" w:hAnsi="Times New Roman" w:cs="Times New Roman"/>
          <w:sz w:val="24"/>
          <w:szCs w:val="24"/>
        </w:rPr>
        <w:t xml:space="preserve">ISO </w:t>
      </w:r>
      <w:r w:rsidR="00E410C8" w:rsidRPr="00D3717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22000 </w:t>
      </w:r>
      <w:r w:rsidR="00E410C8" w:rsidRPr="00D37172">
        <w:rPr>
          <w:rFonts w:ascii="Times New Roman" w:eastAsia="Times New Roman" w:hAnsi="Times New Roman" w:cs="Times New Roman"/>
          <w:sz w:val="24"/>
          <w:szCs w:val="24"/>
        </w:rPr>
        <w:t>(Международная организация по стандартизации)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66609" w:rsidRDefault="00D37172" w:rsidP="0090727B">
      <w:pPr>
        <w:numPr>
          <w:ilvl w:val="0"/>
          <w:numId w:val="42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E410C8">
        <w:rPr>
          <w:rFonts w:ascii="Times New Roman" w:eastAsia="Times New Roman" w:hAnsi="Times New Roman" w:cs="Times New Roman"/>
          <w:sz w:val="24"/>
          <w:szCs w:val="24"/>
        </w:rPr>
        <w:t>тандарты IT-безопасности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66609" w:rsidRDefault="00D37172" w:rsidP="0090727B">
      <w:pPr>
        <w:numPr>
          <w:ilvl w:val="0"/>
          <w:numId w:val="42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E410C8">
        <w:rPr>
          <w:rFonts w:ascii="Times New Roman" w:eastAsia="Times New Roman" w:hAnsi="Times New Roman" w:cs="Times New Roman"/>
          <w:sz w:val="24"/>
          <w:szCs w:val="24"/>
        </w:rPr>
        <w:t>тандарты управления качеством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66609" w:rsidRDefault="00D37172" w:rsidP="0090727B">
      <w:pPr>
        <w:numPr>
          <w:ilvl w:val="0"/>
          <w:numId w:val="42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E410C8">
        <w:rPr>
          <w:rFonts w:ascii="Times New Roman" w:eastAsia="Times New Roman" w:hAnsi="Times New Roman" w:cs="Times New Roman"/>
          <w:sz w:val="24"/>
          <w:szCs w:val="24"/>
        </w:rPr>
        <w:t>тандарты экологического менеджмента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66609" w:rsidRDefault="00E410C8" w:rsidP="0090727B">
      <w:pPr>
        <w:numPr>
          <w:ilvl w:val="0"/>
          <w:numId w:val="42"/>
        </w:numPr>
        <w:shd w:val="clear" w:color="auto" w:fill="FFFFFF"/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ANSI (Американский национальный институт стандартов) и другим. </w:t>
      </w:r>
    </w:p>
    <w:p w:rsidR="00866609" w:rsidRDefault="00E410C8" w:rsidP="0090727B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Унификация форм и шаблонов: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6609" w:rsidRDefault="00E4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Разработка и использование унифицированных форматов и шаблонов отчетности, чтобы обеспечить стандартизацию документации и отчетов. </w:t>
      </w:r>
    </w:p>
    <w:p w:rsidR="00866609" w:rsidRDefault="00E410C8" w:rsidP="0090727B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Отчеты и документация: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6609" w:rsidRDefault="00E4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Установление требований к содержанию и формату различных видов отчетов и документации, включая финансовую отчетность, технические спецификации и другие. </w:t>
      </w:r>
    </w:p>
    <w:p w:rsidR="00866609" w:rsidRDefault="00E410C8" w:rsidP="0090727B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Стандарты безопасности: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6609" w:rsidRDefault="00E4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Разработка и соблюдение стандартов безопасности для защиты данных, систем и информации от угроз. </w:t>
      </w:r>
    </w:p>
    <w:p w:rsidR="00866609" w:rsidRDefault="00E410C8" w:rsidP="0090727B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Стандарты качества: </w:t>
      </w:r>
    </w:p>
    <w:p w:rsidR="00866609" w:rsidRDefault="00E4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Введение и соблюдение стандартов качества, таких как ISO 9001, для обеспечения качества продукции или услуг. </w:t>
      </w:r>
    </w:p>
    <w:p w:rsidR="00866609" w:rsidRDefault="00E410C8" w:rsidP="0090727B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Стандартизация процессов: </w:t>
      </w:r>
    </w:p>
    <w:p w:rsidR="00866609" w:rsidRDefault="00E4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Унификация бизнес-процессов и рабочих процедур для повышения эффективности и снижения рисков.</w:t>
      </w:r>
    </w:p>
    <w:p w:rsidR="00866609" w:rsidRDefault="00E410C8">
      <w:pPr>
        <w:pStyle w:val="3"/>
      </w:pPr>
      <w:bookmarkStart w:id="32" w:name="_heading=h.23ckvvd" w:colFirst="0" w:colLast="0"/>
      <w:bookmarkEnd w:id="32"/>
      <w:r>
        <w:t>4.1.11 Дополнительные требования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указываются</w:t>
      </w:r>
    </w:p>
    <w:p w:rsidR="00866609" w:rsidRDefault="00E410C8">
      <w:pPr>
        <w:pStyle w:val="3"/>
      </w:pPr>
      <w:bookmarkStart w:id="33" w:name="_heading=h.ihv636" w:colFirst="0" w:colLast="0"/>
      <w:bookmarkEnd w:id="33"/>
      <w:r>
        <w:t>4.1.12. Требования безопасности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внедрении, эксплуатации и обслуживании технических средств системы должны выполняться меры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электробезопасности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Аппаратная часть системы должна быть заземлена в соответствии с требованиями 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- 50 дБ - при работе технологического оборудования и средств вычислительной техники без печатающего устройства;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:rsidR="00866609" w:rsidRDefault="00E410C8">
      <w:pPr>
        <w:pStyle w:val="3"/>
      </w:pPr>
      <w:bookmarkStart w:id="34" w:name="_heading=h.32hioqz" w:colFirst="0" w:colLast="0"/>
      <w:bookmarkEnd w:id="34"/>
      <w:r>
        <w:t xml:space="preserve">4.1.13 Требования к транспортабельности для </w:t>
      </w:r>
      <w:proofErr w:type="gramStart"/>
      <w:r>
        <w:t>подвижных</w:t>
      </w:r>
      <w:proofErr w:type="gramEnd"/>
      <w:r>
        <w:t xml:space="preserve"> АИС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КСА (комплекс средств автоматизации) системы являются стационарными и после монтажа и проведения пуско-наладочных работ транспортировке не подлежат.</w:t>
      </w:r>
    </w:p>
    <w:p w:rsidR="00D37172" w:rsidRPr="00D37172" w:rsidRDefault="00D37172" w:rsidP="00D37172">
      <w:pPr>
        <w:pStyle w:val="2"/>
      </w:pPr>
      <w:bookmarkStart w:id="35" w:name="_heading=h.1hmsyys" w:colFirst="0" w:colLast="0"/>
      <w:bookmarkEnd w:id="35"/>
      <w:r>
        <w:t>4.2 Требования к функциям, выполняемым системой</w:t>
      </w:r>
    </w:p>
    <w:p w:rsidR="00866609" w:rsidRDefault="00E410C8">
      <w:pPr>
        <w:pStyle w:val="3"/>
      </w:pPr>
      <w:bookmarkStart w:id="36" w:name="_heading=h.41mghml" w:colFirst="0" w:colLast="0"/>
      <w:bookmarkEnd w:id="36"/>
      <w:r>
        <w:t>4.2.1. Подсистема сбора, обработки и загрузки данных</w:t>
      </w:r>
    </w:p>
    <w:p w:rsidR="00866609" w:rsidRDefault="00E410C8">
      <w:pPr>
        <w:pStyle w:val="4"/>
      </w:pPr>
      <w:r>
        <w:t>4.2.1.1 Перечень функций, задач подлежащей автоматизации</w:t>
      </w:r>
    </w:p>
    <w:tbl>
      <w:tblPr>
        <w:tblStyle w:val="afd"/>
        <w:tblW w:w="963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977"/>
        <w:gridCol w:w="6662"/>
      </w:tblGrid>
      <w:tr w:rsidR="00866609" w:rsidTr="003C341F"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8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Задача</w:t>
            </w:r>
          </w:p>
        </w:tc>
      </w:tr>
      <w:tr w:rsidR="00866609" w:rsidTr="003C341F">
        <w:trPr>
          <w:trHeight w:val="440"/>
        </w:trPr>
        <w:tc>
          <w:tcPr>
            <w:tcW w:w="29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Передача данных из заявки в приложение 1С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Запись данных бланка-заказа в файл </w:t>
            </w:r>
          </w:p>
        </w:tc>
      </w:tr>
      <w:tr w:rsidR="00866609" w:rsidTr="003C341F">
        <w:trPr>
          <w:trHeight w:val="440"/>
        </w:trPr>
        <w:tc>
          <w:tcPr>
            <w:tcW w:w="29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spacing w:line="240" w:lineRule="auto"/>
              <w:ind w:right="-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данных из файла с данными из бланка-заказа в 1с</w:t>
            </w:r>
          </w:p>
        </w:tc>
      </w:tr>
      <w:tr w:rsidR="00866609" w:rsidTr="003C341F">
        <w:trPr>
          <w:trHeight w:val="50"/>
        </w:trPr>
        <w:tc>
          <w:tcPr>
            <w:tcW w:w="29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документов для транспортировки заказа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Сформировать документы для транспортировки</w:t>
            </w:r>
          </w:p>
        </w:tc>
      </w:tr>
      <w:tr w:rsidR="00866609" w:rsidTr="003C341F">
        <w:trPr>
          <w:trHeight w:val="20"/>
        </w:trPr>
        <w:tc>
          <w:tcPr>
            <w:tcW w:w="29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Печать документов для транспортировки</w:t>
            </w:r>
          </w:p>
        </w:tc>
      </w:tr>
    </w:tbl>
    <w:p w:rsidR="00866609" w:rsidRDefault="00E410C8">
      <w:pPr>
        <w:pStyle w:val="4"/>
      </w:pPr>
      <w:r>
        <w:t>4.2.1.2 Временной регламент реализации каждой функции, задачи</w:t>
      </w:r>
    </w:p>
    <w:tbl>
      <w:tblPr>
        <w:tblStyle w:val="afe"/>
        <w:tblW w:w="963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476"/>
        <w:gridCol w:w="6163"/>
      </w:tblGrid>
      <w:tr w:rsidR="00866609" w:rsidTr="003C341F">
        <w:tc>
          <w:tcPr>
            <w:tcW w:w="3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3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6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временному регламенту</w:t>
            </w:r>
          </w:p>
        </w:tc>
      </w:tr>
      <w:tr w:rsidR="00866609" w:rsidTr="003C341F">
        <w:tc>
          <w:tcPr>
            <w:tcW w:w="3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Запись данных бланка-заказа в файл</w:t>
            </w:r>
          </w:p>
        </w:tc>
        <w:tc>
          <w:tcPr>
            <w:tcW w:w="6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Регулярно, при подаче заявки клиентом на сайте</w:t>
            </w:r>
          </w:p>
        </w:tc>
      </w:tr>
      <w:tr w:rsidR="00866609" w:rsidTr="003C341F">
        <w:tc>
          <w:tcPr>
            <w:tcW w:w="3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данных из файла с данными из бланка-заказа в 1с</w:t>
            </w:r>
          </w:p>
        </w:tc>
        <w:tc>
          <w:tcPr>
            <w:tcW w:w="6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866609" w:rsidTr="003C341F">
        <w:tc>
          <w:tcPr>
            <w:tcW w:w="3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Сформировать документы для транспортировки</w:t>
            </w:r>
          </w:p>
        </w:tc>
        <w:tc>
          <w:tcPr>
            <w:tcW w:w="6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Весь период функционирования системы, при возникновении необходимости подготовки документов для транспортировки</w:t>
            </w:r>
          </w:p>
        </w:tc>
      </w:tr>
      <w:tr w:rsidR="00866609" w:rsidTr="003C341F">
        <w:tc>
          <w:tcPr>
            <w:tcW w:w="3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Печать документов для транспортировки</w:t>
            </w:r>
          </w:p>
        </w:tc>
        <w:tc>
          <w:tcPr>
            <w:tcW w:w="6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Весь период функционирования системы, при возникновении необходимости печатных версий документов для транспортировки</w:t>
            </w:r>
          </w:p>
        </w:tc>
      </w:tr>
    </w:tbl>
    <w:p w:rsidR="00866609" w:rsidRDefault="00E410C8">
      <w:pPr>
        <w:pStyle w:val="4"/>
      </w:pPr>
      <w:r>
        <w:t>4.2.1.3 Требования к качеству реализации функций, задач</w:t>
      </w:r>
    </w:p>
    <w:tbl>
      <w:tblPr>
        <w:tblStyle w:val="aff"/>
        <w:tblW w:w="963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44"/>
        <w:gridCol w:w="2977"/>
        <w:gridCol w:w="3118"/>
      </w:tblGrid>
      <w:tr w:rsidR="00866609" w:rsidTr="003C341F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 w:rsidP="003C341F">
            <w:pPr>
              <w:spacing w:line="240" w:lineRule="auto"/>
              <w:ind w:right="-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866609" w:rsidTr="003C341F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Запись данных бланка-заказа в файл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 w:rsidP="003C341F">
            <w:pPr>
              <w:spacing w:line="240" w:lineRule="auto"/>
              <w:ind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Pr="00D37172" w:rsidRDefault="00866609">
            <w:pPr>
              <w:spacing w:line="240" w:lineRule="auto"/>
              <w:ind w:right="-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9"/>
                <w:id w:val="612517776"/>
              </w:sdtPr>
              <w:sdtContent/>
            </w:sdt>
            <w:r w:rsidR="00E410C8" w:rsidRPr="00D37172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66609" w:rsidTr="003C341F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данных из файла с данными из бланка-заказа в 1с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 w:rsidP="003C341F">
            <w:pPr>
              <w:spacing w:line="240" w:lineRule="auto"/>
              <w:ind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в структурах БД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Pr="00D37172" w:rsidRDefault="00866609">
            <w:pPr>
              <w:spacing w:line="240" w:lineRule="auto"/>
              <w:ind w:right="-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10"/>
                <w:id w:val="612517777"/>
              </w:sdtPr>
              <w:sdtContent/>
            </w:sdt>
            <w:r w:rsidR="00E410C8" w:rsidRPr="00D37172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66609" w:rsidTr="003C341F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Сформировать документы для транспортировки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 w:rsidP="003C341F">
            <w:pPr>
              <w:spacing w:line="240" w:lineRule="auto"/>
              <w:ind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ТТН, Путевой Лист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принятия заявки</w:t>
            </w:r>
          </w:p>
        </w:tc>
      </w:tr>
      <w:tr w:rsidR="00866609" w:rsidTr="003C341F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Печать документов для транспортировки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 w:rsidP="003C341F">
            <w:pPr>
              <w:spacing w:line="240" w:lineRule="auto"/>
              <w:ind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Документы (ТТН,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Путевой Лист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формирования документов для транспортировки</w:t>
            </w:r>
          </w:p>
        </w:tc>
      </w:tr>
    </w:tbl>
    <w:p w:rsidR="00866609" w:rsidRDefault="00E410C8">
      <w:pPr>
        <w:pStyle w:val="4"/>
      </w:pPr>
      <w:r>
        <w:t>4.2.1.4 Перечень критериев отказа для каждой функции</w:t>
      </w:r>
    </w:p>
    <w:tbl>
      <w:tblPr>
        <w:tblStyle w:val="aff0"/>
        <w:tblW w:w="963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19"/>
        <w:gridCol w:w="2977"/>
        <w:gridCol w:w="1842"/>
        <w:gridCol w:w="1701"/>
      </w:tblGrid>
      <w:tr w:rsidR="00866609" w:rsidTr="003C341F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 отказа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восстановления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Коэффициент готовности</w:t>
            </w:r>
          </w:p>
        </w:tc>
      </w:tr>
      <w:tr w:rsidR="00866609" w:rsidTr="003C341F">
        <w:tc>
          <w:tcPr>
            <w:tcW w:w="3119" w:type="dxa"/>
          </w:tcPr>
          <w:p w:rsidR="00866609" w:rsidRDefault="00E410C8">
            <w:pPr>
              <w:spacing w:line="240" w:lineRule="auto"/>
              <w:ind w:righ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Передача данных из заявки в приложение 1С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выполняется одна из задач функции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часов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</w:tr>
      <w:tr w:rsidR="00866609" w:rsidTr="003C341F">
        <w:tc>
          <w:tcPr>
            <w:tcW w:w="3119" w:type="dxa"/>
          </w:tcPr>
          <w:p w:rsidR="00866609" w:rsidRDefault="00E410C8">
            <w:pPr>
              <w:widowControl w:val="0"/>
              <w:spacing w:line="240" w:lineRule="auto"/>
              <w:ind w:right="-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документов для транспортировки заказа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выполняется одна из задач функции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часов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0.85</w:t>
            </w:r>
          </w:p>
        </w:tc>
      </w:tr>
    </w:tbl>
    <w:p w:rsidR="00866609" w:rsidRDefault="00866609">
      <w:pPr>
        <w:pStyle w:val="2"/>
        <w:rPr>
          <w:shd w:val="clear" w:color="auto" w:fill="1C4587"/>
        </w:rPr>
      </w:pPr>
      <w:bookmarkStart w:id="37" w:name="_heading=h.3lt88f2z704v" w:colFirst="0" w:colLast="0"/>
      <w:bookmarkEnd w:id="37"/>
    </w:p>
    <w:p w:rsidR="00D37172" w:rsidRPr="00D37172" w:rsidRDefault="00D37172" w:rsidP="00D37172">
      <w:pPr>
        <w:pStyle w:val="2"/>
      </w:pPr>
      <w:bookmarkStart w:id="38" w:name="_heading=h.2grqrue" w:colFirst="0" w:colLast="0"/>
      <w:bookmarkEnd w:id="38"/>
      <w:r>
        <w:t>4.3 Требования к видам обеспечения</w:t>
      </w:r>
    </w:p>
    <w:p w:rsidR="00866609" w:rsidRDefault="00E410C8">
      <w:pPr>
        <w:pStyle w:val="3"/>
      </w:pPr>
      <w:bookmarkStart w:id="39" w:name="_heading=h.vx1227" w:colFirst="0" w:colLast="0"/>
      <w:bookmarkEnd w:id="39"/>
      <w:r>
        <w:t>4.3.1 Требования к математическому обеспечению</w:t>
      </w:r>
    </w:p>
    <w:p w:rsidR="00866609" w:rsidRDefault="00E410C8" w:rsidP="00D371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предъявляются.</w:t>
      </w:r>
    </w:p>
    <w:p w:rsidR="00866609" w:rsidRDefault="00E410C8">
      <w:pPr>
        <w:pStyle w:val="3"/>
      </w:pPr>
      <w:bookmarkStart w:id="40" w:name="_heading=h.3fwokq0" w:colFirst="0" w:colLast="0"/>
      <w:bookmarkEnd w:id="40"/>
      <w:r>
        <w:t>4.3.2. Требования к информационному обеспечению</w:t>
      </w:r>
    </w:p>
    <w:p w:rsidR="00866609" w:rsidRDefault="00E410C8">
      <w:pPr>
        <w:pStyle w:val="4"/>
        <w:rPr>
          <w:highlight w:val="yellow"/>
        </w:rPr>
      </w:pPr>
      <w:r>
        <w:t>4.3.2.1 Требования к составу, структуре и способам организации данных в системе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Структура хранения данных в АСОЗ-НБ должна состоять из следующих основных областей: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область временного хранения данных;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область постоянного хранения данных.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Области постоянного хранения должны строиться на основе многомерной модели данных, подразумевающей выделение отдельных измерений и фактов с их анализом по выбранным измерениям.</w:t>
      </w:r>
    </w:p>
    <w:p w:rsidR="00866609" w:rsidRDefault="00E410C8">
      <w:pPr>
        <w:pStyle w:val="4"/>
      </w:pPr>
      <w:r>
        <w:t>4.3.2.2 Требования к информационному обмену между компонентами системы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Информационный обмен между компонентами системы АСОЗ-НБ должен быть реализован следующим образом:</w:t>
      </w:r>
    </w:p>
    <w:tbl>
      <w:tblPr>
        <w:tblStyle w:val="aff1"/>
        <w:tblW w:w="963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51"/>
        <w:gridCol w:w="2619"/>
        <w:gridCol w:w="1418"/>
        <w:gridCol w:w="2551"/>
      </w:tblGrid>
      <w:tr w:rsidR="00866609" w:rsidTr="003C341F">
        <w:tc>
          <w:tcPr>
            <w:tcW w:w="3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spacing w:line="240" w:lineRule="auto"/>
              <w:ind w:left="30"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получения информации, обработки и загрузки данных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866609" w:rsidTr="003C341F">
        <w:tc>
          <w:tcPr>
            <w:tcW w:w="3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left="30"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6609" w:rsidTr="003C341F">
        <w:tc>
          <w:tcPr>
            <w:tcW w:w="3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left="30"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66609" w:rsidTr="003C341F">
        <w:tc>
          <w:tcPr>
            <w:tcW w:w="3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left="30"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Подсистема формирования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 визуализации отчетности</w:t>
            </w:r>
          </w:p>
        </w:tc>
        <w:tc>
          <w:tcPr>
            <w:tcW w:w="2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66609" w:rsidRDefault="00E410C8">
      <w:pPr>
        <w:pStyle w:val="4"/>
      </w:pPr>
      <w:r>
        <w:lastRenderedPageBreak/>
        <w:t>4.3.2.3 Требования к информационной совместимости со смежными системами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 Разработка эскизного проекта. Разработка технического проекта» совместно с полномочными представителями Заказчика.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должна обеспечить возможность загрузки данных, получаемых от смежной системы.</w:t>
      </w:r>
    </w:p>
    <w:p w:rsidR="00866609" w:rsidRDefault="00E410C8">
      <w:pPr>
        <w:pStyle w:val="4"/>
      </w:pPr>
      <w:r>
        <w:t>4.3.2.4 Требования по использованию классификаторов, унифицированных документов и классификаторов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Система, по возможности, должна использовать классификаторы и справочники, которые ведутся в системах-источниках данных.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Основные классификаторы и справочники в системе должны быть едиными.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базы данных.</w:t>
      </w:r>
    </w:p>
    <w:p w:rsidR="00866609" w:rsidRDefault="00E410C8">
      <w:pPr>
        <w:pStyle w:val="4"/>
      </w:pPr>
      <w:r>
        <w:t>4.3.2.5 Требования по применению систем управления базами данных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реализации подсистемы хранения данных должна использоваться промышленная СУБД.</w:t>
      </w:r>
    </w:p>
    <w:p w:rsidR="00866609" w:rsidRDefault="00E410C8">
      <w:pPr>
        <w:pStyle w:val="4"/>
      </w:pPr>
      <w:r>
        <w:t>4.3.2.6 Требования к структуре процесса сбора, обработки, передачи данных в системе и представлению данных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Процесс получения информации,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Разработка эскизного проекта. Разработка технического проекта».</w:t>
      </w:r>
    </w:p>
    <w:p w:rsidR="00866609" w:rsidRDefault="00E410C8">
      <w:pPr>
        <w:pStyle w:val="4"/>
        <w:rPr>
          <w:highlight w:val="yellow"/>
        </w:rPr>
      </w:pPr>
      <w:r>
        <w:t>4.3.2.7 Требования к защите данных от разрушений при авариях и сбоях в электропитании системы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Резервное копирование данных должно осуществляться на регулярной основе, в объемах, достаточных для восстановления информации в подсистеме хранения данных.</w:t>
      </w:r>
    </w:p>
    <w:p w:rsidR="00866609" w:rsidRDefault="00E410C8">
      <w:pPr>
        <w:pStyle w:val="4"/>
      </w:pPr>
      <w:r>
        <w:t>4.3.2.8 Требования к контролю, хранению, обновлению и восстановлению данных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контролю данных предъявляются следующие требования: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хранению данных предъявляются следующие требования: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хранение исторических данных в системе должно производиться не более чем за 5 предыдущих лет. По истечению данного срока данные должны переходить в архив;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обновлению и восстановлению данных предъявляются следующие требования: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 холодная копия - ежеквартально;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 логическая копия - ежемесячно (конец месяца);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 инкрементальное резервное копирование - еженедельно (воскресенье);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 архивирование - ежеквартально.</w:t>
      </w:r>
    </w:p>
    <w:p w:rsidR="00866609" w:rsidRDefault="00E410C8" w:rsidP="003C341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не предъявляются.</w:t>
      </w:r>
    </w:p>
    <w:p w:rsidR="00866609" w:rsidRDefault="00E410C8">
      <w:pPr>
        <w:pStyle w:val="3"/>
      </w:pPr>
      <w:bookmarkStart w:id="41" w:name="_heading=h.1v1yuxt" w:colFirst="0" w:colLast="0"/>
      <w:bookmarkEnd w:id="41"/>
      <w:r>
        <w:t>4.3.3. Требования к лингвистическому обеспечению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лингвистического обеспечения системы приводятся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реализации системы должны применяться следующие языки высокого уровня: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PHP и д.р.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При реализации системы должны применяться следующие языки и стандарты взаимодействия АСОЗ-НБ со смежными системами и пользователей с АСОЗ-НБ: </w:t>
      </w:r>
      <w:sdt>
        <w:sdtPr>
          <w:tag w:val="goog_rdk_11"/>
          <w:id w:val="612517778"/>
        </w:sdtPr>
        <w:sdtContent/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должны использоваться встроенные средства диалогового взаимодействия BI приложения;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HTML; PHP др.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Должны выполняться следующие требования к кодированию и декодированию данных: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CP1251 для подсистемы хранения данных;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CP1251 информации, поступающей из систем-источников.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реализации алгоритмов манипулирования данными в ХД необходимо использовать стандартный язык запроса к данным 1C.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описания предметной области (объекта автоматизации) должен использоваться IDEF0.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организации диалога системы с пользователем должен применяться графический оконный пользовательский интерфейс.</w:t>
      </w:r>
    </w:p>
    <w:p w:rsidR="00866609" w:rsidRDefault="00E410C8">
      <w:pPr>
        <w:pStyle w:val="3"/>
      </w:pPr>
      <w:bookmarkStart w:id="42" w:name="_heading=h.4f1mdlm" w:colFirst="0" w:colLast="0"/>
      <w:bookmarkEnd w:id="42"/>
      <w:r>
        <w:t>4.3.4. Требования к программному обеспечению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программного обеспечения системы приводят перечень покупных программных средств, а также требования:</w:t>
      </w:r>
    </w:p>
    <w:p w:rsidR="00866609" w:rsidRPr="00D37172" w:rsidRDefault="00E410C8" w:rsidP="0090727B">
      <w:pPr>
        <w:pStyle w:val="af7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37172">
        <w:rPr>
          <w:rFonts w:ascii="Times New Roman" w:eastAsia="Times New Roman" w:hAnsi="Times New Roman" w:cs="Times New Roman"/>
          <w:color w:val="000000"/>
          <w:sz w:val="24"/>
          <w:szCs w:val="24"/>
        </w:rPr>
        <w:t>к независимости программных средств от используемых СВТ и операционной среды;</w:t>
      </w:r>
      <w:proofErr w:type="gramEnd"/>
    </w:p>
    <w:p w:rsidR="00866609" w:rsidRPr="00D37172" w:rsidRDefault="00E410C8" w:rsidP="0090727B">
      <w:pPr>
        <w:pStyle w:val="af7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172">
        <w:rPr>
          <w:rFonts w:ascii="Times New Roman" w:eastAsia="Times New Roman" w:hAnsi="Times New Roman" w:cs="Times New Roman"/>
          <w:color w:val="000000"/>
          <w:sz w:val="24"/>
          <w:szCs w:val="24"/>
        </w:rPr>
        <w:t>к качеству программных средств, а также к способам его обеспечения и контроля;</w:t>
      </w:r>
    </w:p>
    <w:p w:rsidR="00866609" w:rsidRPr="00D37172" w:rsidRDefault="00E410C8" w:rsidP="0090727B">
      <w:pPr>
        <w:pStyle w:val="af7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7172">
        <w:rPr>
          <w:rFonts w:ascii="Times New Roman" w:eastAsia="Times New Roman" w:hAnsi="Times New Roman" w:cs="Times New Roman"/>
          <w:color w:val="000000"/>
          <w:sz w:val="24"/>
          <w:szCs w:val="24"/>
        </w:rPr>
        <w:t>по необходимости согласования вновь разрабатываемых программных сре</w:t>
      </w:r>
      <w:proofErr w:type="gramStart"/>
      <w:r w:rsidRPr="00D37172">
        <w:rPr>
          <w:rFonts w:ascii="Times New Roman" w:eastAsia="Times New Roman" w:hAnsi="Times New Roman" w:cs="Times New Roman"/>
          <w:color w:val="000000"/>
          <w:sz w:val="24"/>
          <w:szCs w:val="24"/>
        </w:rPr>
        <w:t>дств с ф</w:t>
      </w:r>
      <w:proofErr w:type="gramEnd"/>
      <w:r w:rsidRPr="00D37172">
        <w:rPr>
          <w:rFonts w:ascii="Times New Roman" w:eastAsia="Times New Roman" w:hAnsi="Times New Roman" w:cs="Times New Roman"/>
          <w:color w:val="000000"/>
          <w:sz w:val="24"/>
          <w:szCs w:val="24"/>
        </w:rPr>
        <w:t>ондом алгоритмов и программ.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Перечень покупных программных средств: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указывается название СУБД;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указывается название ETL-средства;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указывается название BI-приложения.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СУБД должна иметь возможность установки на ОС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ETL-средство должно иметь возможность установки на ОС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BI-приложение должно иметь возможность установки на ОС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обеспечению качества ПС предъявляются следующие требования: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функциональность должна обеспечиваться выполнением подсистемами всех их функций;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надежность должна обеспечиваться за счет предупреждения ошибок - не допущения ошибок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готовых ПС;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 легкость применения должна обеспечиваться за счет применения покупных программных средств;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сопровождаемость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более одного оператора в строке текста программы; избеганием создания фрагментов текстов программ с неочевидным или скрытым смыслом.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также на каждом этапе в разработке ПС должна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проводится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проверка правильности принятых решений по разработке и применению готовых ПС.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Необходимость согласования вновь разрабатываемых программных сре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дств с ф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ондом алгоритмов и программ отсутствует.</w:t>
      </w:r>
    </w:p>
    <w:p w:rsidR="00866609" w:rsidRDefault="00E410C8">
      <w:pPr>
        <w:pStyle w:val="3"/>
        <w:rPr>
          <w:highlight w:val="yellow"/>
        </w:rPr>
      </w:pPr>
      <w:bookmarkStart w:id="43" w:name="_heading=h.2u6wntf" w:colFirst="0" w:colLast="0"/>
      <w:bookmarkEnd w:id="43"/>
      <w:r>
        <w:t>4.3.5. Требования к техническому обеспечению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должна быть реализована с использованием специально выделенных серверов Заказчика.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Сервер базы данных должен быть развернут на HP9000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SuperDome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№1, минимальная конфигурация которого должна быть: CPU: 16 (32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RAM: 128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HDD: 500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2 (2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4.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Сервер сбора, обработки и загрузки данных должен быть развернут на HP9000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SuperDome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№2, минимальная конфигурация которого должна быть:</w:t>
      </w:r>
    </w:p>
    <w:p w:rsidR="00866609" w:rsidRPr="00E410C8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10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CPU: 8 (16 core); RAM: 32 </w:t>
      </w:r>
      <w:proofErr w:type="spellStart"/>
      <w:proofErr w:type="gramStart"/>
      <w:r w:rsidRPr="00E410C8">
        <w:rPr>
          <w:rFonts w:ascii="Times New Roman" w:eastAsia="Times New Roman" w:hAnsi="Times New Roman" w:cs="Times New Roman"/>
          <w:sz w:val="24"/>
          <w:szCs w:val="24"/>
          <w:lang w:val="en-US"/>
        </w:rPr>
        <w:t>Gb</w:t>
      </w:r>
      <w:proofErr w:type="spellEnd"/>
      <w:proofErr w:type="gramEnd"/>
      <w:r w:rsidRPr="00E410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HDD: 100 </w:t>
      </w:r>
      <w:proofErr w:type="spellStart"/>
      <w:r w:rsidRPr="00E410C8">
        <w:rPr>
          <w:rFonts w:ascii="Times New Roman" w:eastAsia="Times New Roman" w:hAnsi="Times New Roman" w:cs="Times New Roman"/>
          <w:sz w:val="24"/>
          <w:szCs w:val="24"/>
          <w:lang w:val="en-US"/>
        </w:rPr>
        <w:t>Gb</w:t>
      </w:r>
      <w:proofErr w:type="spellEnd"/>
      <w:r w:rsidRPr="00E410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Network Card: 2 (1 </w:t>
      </w:r>
      <w:proofErr w:type="spellStart"/>
      <w:r w:rsidRPr="00E410C8">
        <w:rPr>
          <w:rFonts w:ascii="Times New Roman" w:eastAsia="Times New Roman" w:hAnsi="Times New Roman" w:cs="Times New Roman"/>
          <w:sz w:val="24"/>
          <w:szCs w:val="24"/>
          <w:lang w:val="en-US"/>
        </w:rPr>
        <w:t>Gbit</w:t>
      </w:r>
      <w:proofErr w:type="spellEnd"/>
      <w:r w:rsidRPr="00E410C8">
        <w:rPr>
          <w:rFonts w:ascii="Times New Roman" w:eastAsia="Times New Roman" w:hAnsi="Times New Roman" w:cs="Times New Roman"/>
          <w:sz w:val="24"/>
          <w:szCs w:val="24"/>
          <w:lang w:val="en-US"/>
        </w:rPr>
        <w:t>); Fiber Channel: 2.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Сервер приложений должен быть развернут на платформе HP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минимальная конфигурация которого должна быть: CPU: 6 (12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RAM: 64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HDD: 300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3 (1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:rsidR="00866609" w:rsidRDefault="00E410C8">
      <w:pPr>
        <w:pStyle w:val="3"/>
        <w:rPr>
          <w:highlight w:val="yellow"/>
        </w:rPr>
      </w:pPr>
      <w:bookmarkStart w:id="44" w:name="_heading=h.19c6y18" w:colFirst="0" w:colLast="0"/>
      <w:bookmarkEnd w:id="44"/>
      <w:r>
        <w:t>4.3.6. Требования к метрологическому обеспечению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предъявляются.</w:t>
      </w:r>
    </w:p>
    <w:p w:rsidR="00866609" w:rsidRDefault="00E410C8">
      <w:pPr>
        <w:pStyle w:val="3"/>
      </w:pPr>
      <w:bookmarkStart w:id="45" w:name="_heading=h.3tbugp1" w:colFirst="0" w:colLast="0"/>
      <w:bookmarkEnd w:id="45"/>
      <w:r>
        <w:t>4.3.7. Требования к организационному обеспечению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Основными пользователями системы АСОЗ-НБ являются сотрудники функционального (например, специалист по управлению базами данных) подразделения Заказчика.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Обеспечивает эксплуатацию Системы подразделение информационных технологий Заказчика.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организации функционирования Системы АСОЗ-НБ и порядку взаимодействия персонала, обеспечивающего эксплуатацию, и пользователей предъявляются следующие требования: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защите от ошибочных действий персонала предъявляются следующие требования: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должна быть предусмотрена система подтверждения легитимности пользователя при просмотре данных;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для всех пользователей должна быть запрещена возможность удаления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преднастроенных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объектов и отчетности;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:rsidR="00866609" w:rsidRDefault="00E410C8">
      <w:pPr>
        <w:pStyle w:val="3"/>
      </w:pPr>
      <w:bookmarkStart w:id="46" w:name="_heading=h.28h4qwu" w:colFirst="0" w:colLast="0"/>
      <w:bookmarkEnd w:id="46"/>
      <w:r>
        <w:t>4.3.8. Требования к методическому обеспечению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Приводятся название методик, инструкций и ссылки на них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АПК каждой из подсистем.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bookmarkStart w:id="47" w:name="_heading=h.nmf14n" w:colFirst="0" w:colLast="0"/>
    <w:bookmarkEnd w:id="47"/>
    <w:p w:rsidR="00D37172" w:rsidRPr="00D37172" w:rsidRDefault="00866609" w:rsidP="00D37172">
      <w:pPr>
        <w:pStyle w:val="1"/>
      </w:pPr>
      <w:sdt>
        <w:sdtPr>
          <w:tag w:val="goog_rdk_12"/>
          <w:id w:val="612517779"/>
        </w:sdtPr>
        <w:sdtContent/>
      </w:sdt>
      <w:r w:rsidR="00D37172">
        <w:t>5 СОСТАВ И СОДЕРЖАНИЕ РАБОТ ПО СОЗДАНИЮ СИСТЕМЫ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Данный раздел должен содержать перечень стадий и этапов работ по созданию системы в соответствии с ГОСТ 24.601,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Перечень стадий и этапов работ по созданию системы, а также сроки их выполнения представлены на рисунке 1 в Плане выполнения работ.</w:t>
      </w:r>
    </w:p>
    <w:p w:rsidR="00866609" w:rsidRDefault="00E410C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6119820" cy="3594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6609" w:rsidRDefault="00E410C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1 - Общий План выполнения работ</w:t>
      </w:r>
    </w:p>
    <w:p w:rsidR="00866609" w:rsidRDefault="00E410C8">
      <w:pPr>
        <w:ind w:left="-283" w:right="-891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br w:type="page"/>
      </w:r>
    </w:p>
    <w:p w:rsidR="00D37172" w:rsidRPr="00D37172" w:rsidRDefault="00D37172" w:rsidP="00D37172">
      <w:pPr>
        <w:pStyle w:val="1"/>
      </w:pPr>
      <w:bookmarkStart w:id="48" w:name="_heading=h.37m2jsg" w:colFirst="0" w:colLast="0"/>
      <w:bookmarkEnd w:id="48"/>
      <w:r>
        <w:lastRenderedPageBreak/>
        <w:t>6 ПОРЯДОК ЕОНТРОЛЯ И ПРИЕМКИ СИСТЕМЫ</w:t>
      </w:r>
    </w:p>
    <w:p w:rsidR="00866609" w:rsidRDefault="00E410C8">
      <w:pPr>
        <w:pStyle w:val="2"/>
      </w:pPr>
      <w:bookmarkStart w:id="49" w:name="_heading=h.1mrcu09" w:colFirst="0" w:colLast="0"/>
      <w:bookmarkEnd w:id="49"/>
      <w:r>
        <w:t>6.1 Виды и объем испытаний системы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подвергается испытаниям следующих видов: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Предварительные испытания.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Опытная эксплуатация.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Приемочные испытания.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Состав,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объем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Состав,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объем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Состав,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объем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:rsidR="00866609" w:rsidRDefault="00E410C8">
      <w:pPr>
        <w:pStyle w:val="2"/>
      </w:pPr>
      <w:bookmarkStart w:id="50" w:name="_heading=h.46r0co2" w:colFirst="0" w:colLast="0"/>
      <w:bookmarkEnd w:id="50"/>
      <w:r>
        <w:t>6.2 Требования к приемке работ по стадиям</w:t>
      </w:r>
    </w:p>
    <w:p w:rsidR="00866609" w:rsidRDefault="00E410C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приемке работ по стадиям приведены в таблице.</w:t>
      </w:r>
    </w:p>
    <w:tbl>
      <w:tblPr>
        <w:tblStyle w:val="aff2"/>
        <w:tblW w:w="963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93"/>
        <w:gridCol w:w="1417"/>
        <w:gridCol w:w="1134"/>
        <w:gridCol w:w="4678"/>
        <w:gridCol w:w="1417"/>
      </w:tblGrid>
      <w:tr w:rsidR="00866609" w:rsidTr="003C341F">
        <w:trPr>
          <w:trHeight w:val="681"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Стадия испытаний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Участники испытаний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проведения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приемочной комиссии</w:t>
            </w:r>
          </w:p>
        </w:tc>
      </w:tr>
      <w:tr w:rsidR="00866609" w:rsidTr="003C341F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территории Заказчика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 в опытную эксплуатацию. Составление и подписание Акта приёмки АИС в опытную эксплуатацию.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Экспертная группа</w:t>
            </w:r>
          </w:p>
        </w:tc>
      </w:tr>
      <w:tr w:rsidR="00866609" w:rsidTr="003C341F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территории Заказчика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 к приемочным испытаниям. Составление и подписание Акта о завершении опытной эксплуатации АИС.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тестирования</w:t>
            </w:r>
          </w:p>
        </w:tc>
      </w:tr>
      <w:tr w:rsidR="00866609" w:rsidTr="003C341F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 Заказчика и Разработчи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ка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 территории Заказчик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Проведение приемочных испытаний. Фиксирование выявленных неполадок в Протоколе испытаний. Устранение выявленных неполадок. Проверка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устранения выявленных неполадок. Принятие решения о возможности передачи АИС в промышленную эксплуатацию. Составление и подписание Акта о завершении приемочных испытаний и передаче АИС в промышленную эксплуатацию. Оформление Акта завершения работ.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Приемочная комиссия</w:t>
            </w:r>
          </w:p>
        </w:tc>
      </w:tr>
    </w:tbl>
    <w:p w:rsidR="00866609" w:rsidRDefault="00E410C8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p w:rsidR="00D37172" w:rsidRPr="00D37172" w:rsidRDefault="00D37172" w:rsidP="00D37172">
      <w:pPr>
        <w:pStyle w:val="1"/>
      </w:pPr>
      <w:bookmarkStart w:id="51" w:name="_heading=h.2lwamvv" w:colFirst="0" w:colLast="0"/>
      <w:bookmarkEnd w:id="51"/>
      <w: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создания условий функционирования АСОЗ-НБ, при которых гарантируется соответствие создаваемой системы требованиям, содержащимся в настоящем</w:t>
      </w:r>
      <w:r w:rsidR="00D37172">
        <w:rPr>
          <w:rFonts w:ascii="Times New Roman" w:eastAsia="Times New Roman" w:hAnsi="Times New Roman" w:cs="Times New Roman"/>
          <w:sz w:val="24"/>
          <w:szCs w:val="24"/>
        </w:rPr>
        <w:t xml:space="preserve"> частном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tag w:val="goog_rdk_13"/>
          <w:id w:val="612517780"/>
        </w:sdtPr>
        <w:sdtContent/>
      </w:sdt>
      <w:r>
        <w:rPr>
          <w:rFonts w:ascii="Times New Roman" w:eastAsia="Times New Roman" w:hAnsi="Times New Roman" w:cs="Times New Roman"/>
          <w:sz w:val="24"/>
          <w:szCs w:val="24"/>
        </w:rPr>
        <w:t>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:rsidR="00866609" w:rsidRDefault="00E410C8">
      <w:pPr>
        <w:pStyle w:val="2"/>
      </w:pPr>
      <w:bookmarkStart w:id="52" w:name="_heading=h.111kx3o" w:colFirst="0" w:colLast="0"/>
      <w:bookmarkEnd w:id="52"/>
      <w:r>
        <w:t>7.1 Технические мероприятия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осуществлена подготовка помещения для размещения АТК системы в соответствии с требованиями, приведенными в настоящем</w:t>
      </w:r>
      <w:r w:rsidR="00D37172">
        <w:rPr>
          <w:rFonts w:ascii="Times New Roman" w:eastAsia="Times New Roman" w:hAnsi="Times New Roman" w:cs="Times New Roman"/>
          <w:sz w:val="24"/>
          <w:szCs w:val="24"/>
        </w:rPr>
        <w:t xml:space="preserve"> частном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tag w:val="goog_rdk_14"/>
          <w:id w:val="612517781"/>
        </w:sdtPr>
        <w:sdtContent/>
      </w:sdt>
      <w:r>
        <w:rPr>
          <w:rFonts w:ascii="Times New Roman" w:eastAsia="Times New Roman" w:hAnsi="Times New Roman" w:cs="Times New Roman"/>
          <w:sz w:val="24"/>
          <w:szCs w:val="24"/>
        </w:rPr>
        <w:t>техническом задании;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осуществлена закупка и установка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необходимого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АТК;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организовано необходимое сетевое взаимодействие.</w:t>
      </w:r>
    </w:p>
    <w:p w:rsidR="00866609" w:rsidRDefault="00E410C8">
      <w:pPr>
        <w:pStyle w:val="2"/>
      </w:pPr>
      <w:bookmarkStart w:id="53" w:name="_heading=h.3l18frh" w:colFirst="0" w:colLast="0"/>
      <w:bookmarkEnd w:id="53"/>
      <w:r>
        <w:t>7.2 Организационные мероприятия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организация доступа к базам данных источников;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определение регламента информирования об изменениях структур систем-источников;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выделение ответственных специалистов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 стороны Заказчика для взаимодействия с проектной командой по вопросам взаимодействия с системами-источниками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данных.</w:t>
      </w:r>
    </w:p>
    <w:p w:rsidR="00866609" w:rsidRDefault="00E410C8">
      <w:pPr>
        <w:pStyle w:val="2"/>
      </w:pPr>
      <w:bookmarkStart w:id="54" w:name="_heading=h.206ipza" w:colFirst="0" w:colLast="0"/>
      <w:bookmarkEnd w:id="54"/>
      <w:r>
        <w:t>7.3 Изменения в информационном обеспечении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Перечень регламентов может быть изменен на стадии «Разработка рабочей документации. Адаптация программ».</w:t>
      </w:r>
    </w:p>
    <w:p w:rsidR="00866609" w:rsidRDefault="00E410C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66609" w:rsidRDefault="00E410C8">
      <w:pPr>
        <w:pStyle w:val="1"/>
      </w:pPr>
      <w:bookmarkStart w:id="55" w:name="_heading=h.4k668n3" w:colFirst="0" w:colLast="0"/>
      <w:bookmarkEnd w:id="55"/>
      <w:r>
        <w:lastRenderedPageBreak/>
        <w:t>8 Требования к документированию (</w:t>
      </w:r>
      <w:proofErr w:type="spellStart"/>
      <w:r>
        <w:t>Айзиля</w:t>
      </w:r>
      <w:proofErr w:type="spellEnd"/>
      <w:r>
        <w:t xml:space="preserve"> - Богдан)</w:t>
      </w:r>
    </w:p>
    <w:tbl>
      <w:tblPr>
        <w:tblStyle w:val="aff3"/>
        <w:tblW w:w="963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27"/>
        <w:gridCol w:w="7512"/>
      </w:tblGrid>
      <w:tr w:rsidR="00866609" w:rsidTr="00D37172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1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</w:t>
            </w:r>
          </w:p>
        </w:tc>
      </w:tr>
      <w:tr w:rsidR="00866609" w:rsidTr="00D37172">
        <w:trPr>
          <w:trHeight w:val="20"/>
        </w:trPr>
        <w:tc>
          <w:tcPr>
            <w:tcW w:w="2127" w:type="dxa"/>
            <w:vMerge w:val="restart"/>
          </w:tcPr>
          <w:p w:rsidR="00866609" w:rsidRDefault="00E410C8">
            <w:pPr>
              <w:spacing w:line="240" w:lineRule="auto"/>
              <w:ind w:right="-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Проектирование. Разработка технического проекта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Ведомость технического проекта</w:t>
            </w:r>
          </w:p>
        </w:tc>
      </w:tr>
      <w:tr w:rsidR="00866609" w:rsidTr="00D37172">
        <w:trPr>
          <w:trHeight w:val="20"/>
        </w:trPr>
        <w:tc>
          <w:tcPr>
            <w:tcW w:w="2127" w:type="dxa"/>
            <w:vMerge/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Пояснительная записка к техническому проекту</w:t>
            </w:r>
          </w:p>
        </w:tc>
      </w:tr>
      <w:tr w:rsidR="00866609" w:rsidTr="00D37172">
        <w:trPr>
          <w:trHeight w:val="20"/>
        </w:trPr>
        <w:tc>
          <w:tcPr>
            <w:tcW w:w="2127" w:type="dxa"/>
            <w:vMerge/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Схема функциональной структуры</w:t>
            </w:r>
          </w:p>
        </w:tc>
      </w:tr>
      <w:tr w:rsidR="00866609" w:rsidTr="00D37172">
        <w:trPr>
          <w:trHeight w:val="20"/>
        </w:trPr>
        <w:tc>
          <w:tcPr>
            <w:tcW w:w="212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рабочей документации. Адаптация программ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866609" w:rsidTr="00D37172">
        <w:trPr>
          <w:trHeight w:val="20"/>
        </w:trPr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866609" w:rsidTr="00D37172">
        <w:trPr>
          <w:trHeight w:val="20"/>
        </w:trPr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Паспорт</w:t>
            </w:r>
          </w:p>
        </w:tc>
      </w:tr>
      <w:tr w:rsidR="00866609" w:rsidTr="00D37172">
        <w:trPr>
          <w:trHeight w:val="201"/>
        </w:trPr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описание системы</w:t>
            </w:r>
          </w:p>
        </w:tc>
      </w:tr>
      <w:tr w:rsidR="00866609" w:rsidTr="00D37172">
        <w:trPr>
          <w:trHeight w:val="123"/>
        </w:trPr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Технологическая инструкция</w:t>
            </w:r>
          </w:p>
        </w:tc>
      </w:tr>
      <w:tr w:rsidR="00866609" w:rsidTr="00D37172">
        <w:trPr>
          <w:trHeight w:val="20"/>
        </w:trPr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Руководство пользователя</w:t>
            </w:r>
          </w:p>
        </w:tc>
      </w:tr>
      <w:tr w:rsidR="00866609" w:rsidTr="00D37172">
        <w:trPr>
          <w:trHeight w:val="440"/>
        </w:trPr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866609" w:rsidTr="00D37172">
        <w:trPr>
          <w:trHeight w:val="440"/>
        </w:trPr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866609" w:rsidTr="00D37172">
        <w:trPr>
          <w:trHeight w:val="20"/>
        </w:trPr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 выходных данных (сообщений)</w:t>
            </w:r>
          </w:p>
        </w:tc>
      </w:tr>
      <w:tr w:rsidR="00866609" w:rsidTr="00D37172">
        <w:trPr>
          <w:trHeight w:val="20"/>
        </w:trPr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Каталог базы данных</w:t>
            </w:r>
          </w:p>
        </w:tc>
      </w:tr>
      <w:tr w:rsidR="00866609" w:rsidTr="00D37172">
        <w:trPr>
          <w:trHeight w:val="20"/>
        </w:trPr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Программа и методика испытаний</w:t>
            </w:r>
          </w:p>
        </w:tc>
      </w:tr>
      <w:tr w:rsidR="00866609" w:rsidTr="00D37172">
        <w:trPr>
          <w:trHeight w:val="20"/>
        </w:trPr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Спецификация</w:t>
            </w:r>
          </w:p>
        </w:tc>
      </w:tr>
      <w:tr w:rsidR="00866609" w:rsidTr="00D37172">
        <w:trPr>
          <w:trHeight w:val="20"/>
        </w:trPr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кст пр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ограмм</w:t>
            </w:r>
          </w:p>
        </w:tc>
      </w:tr>
      <w:tr w:rsidR="00866609" w:rsidTr="00D37172">
        <w:trPr>
          <w:trHeight w:val="20"/>
        </w:trPr>
        <w:tc>
          <w:tcPr>
            <w:tcW w:w="212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1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 приемки в опытную эксплуатацию</w:t>
            </w:r>
          </w:p>
        </w:tc>
      </w:tr>
      <w:tr w:rsidR="00866609" w:rsidTr="00D37172">
        <w:trPr>
          <w:trHeight w:val="20"/>
        </w:trPr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Протокол испытаний</w:t>
            </w:r>
          </w:p>
        </w:tc>
      </w:tr>
      <w:tr w:rsidR="00866609" w:rsidTr="00D37172">
        <w:trPr>
          <w:trHeight w:val="68"/>
        </w:trPr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866609" w:rsidTr="00D37172">
        <w:trPr>
          <w:trHeight w:val="20"/>
        </w:trPr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866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609" w:rsidRDefault="00E410C8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 завершения работ</w:t>
            </w:r>
          </w:p>
        </w:tc>
      </w:tr>
    </w:tbl>
    <w:p w:rsidR="00866609" w:rsidRDefault="00E410C8">
      <w:pPr>
        <w:spacing w:before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Вся документация должна быть подготовлена и передана как в печатном, так и в электронном виде (в формате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Перечень документов, выпускаемых на машинных носителях: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модель хранилища данных;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пакет ETL-процедур;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объекты базы данных;</w:t>
      </w:r>
    </w:p>
    <w:p w:rsidR="00866609" w:rsidRDefault="00E410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пакет витрин данных.</w:t>
      </w:r>
    </w:p>
    <w:p w:rsidR="00866609" w:rsidRDefault="00E410C8">
      <w:pPr>
        <w:pStyle w:val="1"/>
      </w:pPr>
      <w:bookmarkStart w:id="56" w:name="_heading=h.2zbgiuw" w:colFirst="0" w:colLast="0"/>
      <w:bookmarkEnd w:id="56"/>
      <w:r>
        <w:lastRenderedPageBreak/>
        <w:t>9 ИСТОЧНИКИ РАЗРАБОТКИ (Вадим - Максим)</w:t>
      </w:r>
    </w:p>
    <w:p w:rsidR="00866609" w:rsidRDefault="00E410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:rsidR="00866609" w:rsidRDefault="00E410C8" w:rsidP="0090727B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Коммерческое предложение от 07.09.23 (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https://docs.google.com/document/d/1em9fNG5EyQC-IsQkWR7nP2xFmRvoklPfoqtT_8bdd5s/edit?usp=sharing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66609" w:rsidRDefault="00E410C8" w:rsidP="0090727B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Технико-экономическое обоснование от 09.10.23 (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https://docs.google.com/document/d/1K1pqOxjhy46pF0uA-AQ8Ya6cBW7WQNVkQxWdl0Gf3X8/edit?usp=sharing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66609" w:rsidRDefault="00E410C8" w:rsidP="0090727B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Техническое задание от 24.10.23 (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https://docs.google.com/document/d/1ouTBaYcP7GRi01FJEtckYg2KE3Apz4aEDvMOuQHSPrg/edit?usp=sharing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66609" w:rsidRDefault="00E410C8" w:rsidP="0090727B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7" w:name="_heading=h.1egqt2p" w:colFirst="0" w:colLast="0"/>
      <w:bookmarkEnd w:id="57"/>
      <w:r>
        <w:rPr>
          <w:rFonts w:ascii="Times New Roman" w:eastAsia="Times New Roman" w:hAnsi="Times New Roman" w:cs="Times New Roman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59793–2021 «Комплекс стандартов на автоматизированные системы. Автоматизированные системы. Стадии создания»</w:t>
      </w:r>
    </w:p>
    <w:p w:rsidR="00866609" w:rsidRDefault="00866609" w:rsidP="0090727B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sdt>
        <w:sdtPr>
          <w:tag w:val="goog_rdk_15"/>
          <w:id w:val="612517782"/>
        </w:sdtPr>
        <w:sdtContent/>
      </w:sdt>
      <w:r w:rsidR="00E410C8">
        <w:rPr>
          <w:rFonts w:ascii="Times New Roman" w:eastAsia="Times New Roman" w:hAnsi="Times New Roman" w:cs="Times New Roman"/>
          <w:sz w:val="24"/>
          <w:szCs w:val="24"/>
          <w:highlight w:val="white"/>
        </w:rPr>
        <w:t>ГОСТ 34.201-2020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</w:t>
      </w:r>
    </w:p>
    <w:p w:rsidR="00866609" w:rsidRDefault="00E410C8" w:rsidP="0090727B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57193-2016 Системная и программная инженерия. Процессы жизненного цикла систем</w:t>
      </w:r>
    </w:p>
    <w:p w:rsidR="00866609" w:rsidRDefault="00E410C8" w:rsidP="0090727B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ИСО/МЭК 15504-5-2016 Информационные технологии. Оценка процессов. Часть 5. Образец модели оценки процессов жизненного цикла программного обеспечения;</w:t>
      </w:r>
    </w:p>
    <w:p w:rsidR="00866609" w:rsidRDefault="00E410C8" w:rsidP="0090727B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53622-2009 Информационные технологии. Информационно-вычислительные системы. Стадии и этапы жизненного цикла, виды и комплектность документов;</w:t>
      </w:r>
    </w:p>
    <w:p w:rsidR="00866609" w:rsidRDefault="00E410C8" w:rsidP="0090727B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ИСО/МЭК 38500— 2017 Информационные технологии. Стратегическое управление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 организации;</w:t>
      </w:r>
    </w:p>
    <w:p w:rsidR="00866609" w:rsidRDefault="00E410C8" w:rsidP="0090727B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59795–2021 «Комплекс стандартов на автоматизированные системы. Автоматизированные системы. Требования к содержанию документов»</w:t>
      </w:r>
    </w:p>
    <w:p w:rsidR="00866609" w:rsidRDefault="00E410C8" w:rsidP="0090727B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57193-2016 Процессы жизненного цикла систем;</w:t>
      </w:r>
    </w:p>
    <w:p w:rsidR="00866609" w:rsidRDefault="00E410C8" w:rsidP="0090727B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56923-2016 Информационные технологии. Системная и программная инженерия. Управление жизненным циклом.</w:t>
      </w:r>
    </w:p>
    <w:p w:rsidR="00866609" w:rsidRDefault="008666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66609" w:rsidSect="00866609">
      <w:type w:val="continuous"/>
      <w:pgSz w:w="11909" w:h="16834"/>
      <w:pgMar w:top="1134" w:right="567" w:bottom="1134" w:left="1701" w:header="720" w:footer="720" w:gutter="0"/>
      <w:cols w:space="720"/>
      <w:titlePg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2CD" w15:done="0"/>
  <w15:commentEx w15:paraId="000002CE" w15:done="0"/>
  <w15:commentEx w15:paraId="000002CF" w15:done="0"/>
  <w15:commentEx w15:paraId="000002D0" w15:done="0"/>
  <w15:commentEx w15:paraId="000002D1" w15:paraIdParent="000002D0" w15:done="0"/>
  <w15:commentEx w15:paraId="000002D2" w15:done="0"/>
  <w15:commentEx w15:paraId="000002D3" w15:done="0"/>
  <w15:commentEx w15:paraId="000002D4" w15:done="0"/>
  <w15:commentEx w15:paraId="000002D5" w15:done="0"/>
  <w15:commentEx w15:paraId="000002D6" w15:done="0"/>
  <w15:commentEx w15:paraId="000002D7" w15:done="0"/>
  <w15:commentEx w15:paraId="000002D8" w15:done="0"/>
  <w15:commentEx w15:paraId="000002D9" w15:done="0"/>
  <w15:commentEx w15:paraId="000002DA" w15:paraIdParent="000002D9" w15:done="0"/>
  <w15:commentEx w15:paraId="000002DB" w15:done="0"/>
  <w15:commentEx w15:paraId="000002DC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0C8" w:rsidRDefault="00E410C8" w:rsidP="00866609">
      <w:pPr>
        <w:spacing w:line="240" w:lineRule="auto"/>
      </w:pPr>
      <w:r>
        <w:separator/>
      </w:r>
    </w:p>
  </w:endnote>
  <w:endnote w:type="continuationSeparator" w:id="0">
    <w:p w:rsidR="00E410C8" w:rsidRDefault="00E410C8" w:rsidP="008666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0C8" w:rsidRDefault="00E410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C341F">
      <w:rPr>
        <w:noProof/>
        <w:color w:val="000000"/>
      </w:rPr>
      <w:t>1</w:t>
    </w:r>
    <w:r>
      <w:rPr>
        <w:color w:val="000000"/>
      </w:rPr>
      <w:fldChar w:fldCharType="end"/>
    </w:r>
  </w:p>
  <w:p w:rsidR="00E410C8" w:rsidRDefault="00E410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0C8" w:rsidRDefault="00E410C8" w:rsidP="00866609">
      <w:pPr>
        <w:spacing w:line="240" w:lineRule="auto"/>
      </w:pPr>
      <w:r>
        <w:separator/>
      </w:r>
    </w:p>
  </w:footnote>
  <w:footnote w:type="continuationSeparator" w:id="0">
    <w:p w:rsidR="00E410C8" w:rsidRDefault="00E410C8" w:rsidP="008666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4C1"/>
    <w:multiLevelType w:val="multilevel"/>
    <w:tmpl w:val="2AAC9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1787B6F"/>
    <w:multiLevelType w:val="multilevel"/>
    <w:tmpl w:val="37D2C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2C20869"/>
    <w:multiLevelType w:val="multilevel"/>
    <w:tmpl w:val="A4780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5F81B03"/>
    <w:multiLevelType w:val="multilevel"/>
    <w:tmpl w:val="DDBE7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7CD011B"/>
    <w:multiLevelType w:val="multilevel"/>
    <w:tmpl w:val="29E4615C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9954C65"/>
    <w:multiLevelType w:val="multilevel"/>
    <w:tmpl w:val="F88EF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FAD0B81"/>
    <w:multiLevelType w:val="hybridMultilevel"/>
    <w:tmpl w:val="2778B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3136ED9"/>
    <w:multiLevelType w:val="multilevel"/>
    <w:tmpl w:val="782E0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3683D5F"/>
    <w:multiLevelType w:val="multilevel"/>
    <w:tmpl w:val="63485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5B56ADE"/>
    <w:multiLevelType w:val="hybridMultilevel"/>
    <w:tmpl w:val="11680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91A288C"/>
    <w:multiLevelType w:val="multilevel"/>
    <w:tmpl w:val="58B6B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1FDA3408"/>
    <w:multiLevelType w:val="multilevel"/>
    <w:tmpl w:val="BC58F8C8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24A62DFA"/>
    <w:multiLevelType w:val="multilevel"/>
    <w:tmpl w:val="F9282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6960275"/>
    <w:multiLevelType w:val="hybridMultilevel"/>
    <w:tmpl w:val="F69ED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2B6A70"/>
    <w:multiLevelType w:val="multilevel"/>
    <w:tmpl w:val="10200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E413228"/>
    <w:multiLevelType w:val="multilevel"/>
    <w:tmpl w:val="ADF62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0225261"/>
    <w:multiLevelType w:val="hybridMultilevel"/>
    <w:tmpl w:val="5072B068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7">
    <w:nsid w:val="33DB0DC2"/>
    <w:multiLevelType w:val="multilevel"/>
    <w:tmpl w:val="EF5C2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52B7451"/>
    <w:multiLevelType w:val="multilevel"/>
    <w:tmpl w:val="4BD0CB6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3AF755EF"/>
    <w:multiLevelType w:val="multilevel"/>
    <w:tmpl w:val="0D26B9DE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3F87539E"/>
    <w:multiLevelType w:val="multilevel"/>
    <w:tmpl w:val="41282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38B685C"/>
    <w:multiLevelType w:val="multilevel"/>
    <w:tmpl w:val="D08AF72E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4246CA4"/>
    <w:multiLevelType w:val="multilevel"/>
    <w:tmpl w:val="1FEE6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44692204"/>
    <w:multiLevelType w:val="multilevel"/>
    <w:tmpl w:val="359AC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45DD7456"/>
    <w:multiLevelType w:val="multilevel"/>
    <w:tmpl w:val="C8829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48DA26AA"/>
    <w:multiLevelType w:val="multilevel"/>
    <w:tmpl w:val="F4C86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49515C25"/>
    <w:multiLevelType w:val="multilevel"/>
    <w:tmpl w:val="6CE60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4AC7754E"/>
    <w:multiLevelType w:val="multilevel"/>
    <w:tmpl w:val="F3801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4EF54CA1"/>
    <w:multiLevelType w:val="multilevel"/>
    <w:tmpl w:val="1C425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50B9093F"/>
    <w:multiLevelType w:val="multilevel"/>
    <w:tmpl w:val="CEC84A08"/>
    <w:lvl w:ilvl="0">
      <w:start w:val="3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5C7747A"/>
    <w:multiLevelType w:val="hybridMultilevel"/>
    <w:tmpl w:val="82BA9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A12204F"/>
    <w:multiLevelType w:val="multilevel"/>
    <w:tmpl w:val="6922D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5E6F0EC1"/>
    <w:multiLevelType w:val="hybridMultilevel"/>
    <w:tmpl w:val="63A8C400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33">
    <w:nsid w:val="5E8D074F"/>
    <w:multiLevelType w:val="multilevel"/>
    <w:tmpl w:val="22126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60655835"/>
    <w:multiLevelType w:val="hybridMultilevel"/>
    <w:tmpl w:val="3DB25DF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>
    <w:nsid w:val="61490771"/>
    <w:multiLevelType w:val="hybridMultilevel"/>
    <w:tmpl w:val="5CA24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D259D9"/>
    <w:multiLevelType w:val="multilevel"/>
    <w:tmpl w:val="53AC7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642A6358"/>
    <w:multiLevelType w:val="multilevel"/>
    <w:tmpl w:val="E10C1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65C75886"/>
    <w:multiLevelType w:val="multilevel"/>
    <w:tmpl w:val="C49C3E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nsid w:val="68A3005E"/>
    <w:multiLevelType w:val="multilevel"/>
    <w:tmpl w:val="6B261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68F13C16"/>
    <w:multiLevelType w:val="multilevel"/>
    <w:tmpl w:val="A2808EE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nsid w:val="6DC27030"/>
    <w:multiLevelType w:val="multilevel"/>
    <w:tmpl w:val="3CB4164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4A2405F"/>
    <w:multiLevelType w:val="multilevel"/>
    <w:tmpl w:val="9738D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nsid w:val="783E3541"/>
    <w:multiLevelType w:val="multilevel"/>
    <w:tmpl w:val="7F36A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8"/>
  </w:num>
  <w:num w:numId="2">
    <w:abstractNumId w:val="8"/>
  </w:num>
  <w:num w:numId="3">
    <w:abstractNumId w:val="43"/>
  </w:num>
  <w:num w:numId="4">
    <w:abstractNumId w:val="26"/>
  </w:num>
  <w:num w:numId="5">
    <w:abstractNumId w:val="2"/>
  </w:num>
  <w:num w:numId="6">
    <w:abstractNumId w:val="14"/>
  </w:num>
  <w:num w:numId="7">
    <w:abstractNumId w:val="36"/>
  </w:num>
  <w:num w:numId="8">
    <w:abstractNumId w:val="41"/>
  </w:num>
  <w:num w:numId="9">
    <w:abstractNumId w:val="7"/>
  </w:num>
  <w:num w:numId="10">
    <w:abstractNumId w:val="40"/>
  </w:num>
  <w:num w:numId="11">
    <w:abstractNumId w:val="29"/>
  </w:num>
  <w:num w:numId="12">
    <w:abstractNumId w:val="18"/>
  </w:num>
  <w:num w:numId="13">
    <w:abstractNumId w:val="37"/>
  </w:num>
  <w:num w:numId="14">
    <w:abstractNumId w:val="3"/>
  </w:num>
  <w:num w:numId="15">
    <w:abstractNumId w:val="42"/>
  </w:num>
  <w:num w:numId="16">
    <w:abstractNumId w:val="12"/>
  </w:num>
  <w:num w:numId="17">
    <w:abstractNumId w:val="31"/>
  </w:num>
  <w:num w:numId="18">
    <w:abstractNumId w:val="5"/>
  </w:num>
  <w:num w:numId="19">
    <w:abstractNumId w:val="23"/>
  </w:num>
  <w:num w:numId="20">
    <w:abstractNumId w:val="10"/>
  </w:num>
  <w:num w:numId="21">
    <w:abstractNumId w:val="22"/>
  </w:num>
  <w:num w:numId="22">
    <w:abstractNumId w:val="19"/>
  </w:num>
  <w:num w:numId="23">
    <w:abstractNumId w:val="4"/>
  </w:num>
  <w:num w:numId="24">
    <w:abstractNumId w:val="20"/>
  </w:num>
  <w:num w:numId="25">
    <w:abstractNumId w:val="39"/>
  </w:num>
  <w:num w:numId="26">
    <w:abstractNumId w:val="21"/>
  </w:num>
  <w:num w:numId="27">
    <w:abstractNumId w:val="15"/>
  </w:num>
  <w:num w:numId="28">
    <w:abstractNumId w:val="33"/>
  </w:num>
  <w:num w:numId="29">
    <w:abstractNumId w:val="1"/>
  </w:num>
  <w:num w:numId="30">
    <w:abstractNumId w:val="0"/>
  </w:num>
  <w:num w:numId="31">
    <w:abstractNumId w:val="24"/>
  </w:num>
  <w:num w:numId="32">
    <w:abstractNumId w:val="17"/>
  </w:num>
  <w:num w:numId="33">
    <w:abstractNumId w:val="25"/>
  </w:num>
  <w:num w:numId="34">
    <w:abstractNumId w:val="11"/>
  </w:num>
  <w:num w:numId="35">
    <w:abstractNumId w:val="38"/>
  </w:num>
  <w:num w:numId="36">
    <w:abstractNumId w:val="27"/>
  </w:num>
  <w:num w:numId="37">
    <w:abstractNumId w:val="6"/>
  </w:num>
  <w:num w:numId="38">
    <w:abstractNumId w:val="13"/>
  </w:num>
  <w:num w:numId="39">
    <w:abstractNumId w:val="16"/>
  </w:num>
  <w:num w:numId="40">
    <w:abstractNumId w:val="32"/>
  </w:num>
  <w:num w:numId="41">
    <w:abstractNumId w:val="34"/>
  </w:num>
  <w:num w:numId="42">
    <w:abstractNumId w:val="35"/>
  </w:num>
  <w:num w:numId="43">
    <w:abstractNumId w:val="30"/>
  </w:num>
  <w:num w:numId="44">
    <w:abstractNumId w:val="9"/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6609"/>
    <w:rsid w:val="003C341F"/>
    <w:rsid w:val="00866609"/>
    <w:rsid w:val="0090727B"/>
    <w:rsid w:val="00D37172"/>
    <w:rsid w:val="00E41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D74"/>
  </w:style>
  <w:style w:type="paragraph" w:styleId="1">
    <w:name w:val="heading 1"/>
    <w:basedOn w:val="a"/>
    <w:next w:val="a"/>
    <w:uiPriority w:val="9"/>
    <w:qFormat/>
    <w:rsid w:val="00A872D3"/>
    <w:pPr>
      <w:keepNext/>
      <w:keepLines/>
      <w:outlineLvl w:val="0"/>
    </w:pPr>
    <w:rPr>
      <w:rFonts w:ascii="Times New Roman" w:eastAsia="Times New Roman" w:hAnsi="Times New Roman" w:cs="Times New Roman"/>
      <w:b/>
      <w:sz w:val="24"/>
      <w:szCs w:val="40"/>
    </w:rPr>
  </w:style>
  <w:style w:type="paragraph" w:styleId="2">
    <w:name w:val="heading 2"/>
    <w:basedOn w:val="a"/>
    <w:next w:val="a"/>
    <w:uiPriority w:val="9"/>
    <w:unhideWhenUsed/>
    <w:qFormat/>
    <w:rsid w:val="006801E6"/>
    <w:pPr>
      <w:keepNext/>
      <w:keepLines/>
      <w:spacing w:before="120"/>
      <w:jc w:val="both"/>
      <w:outlineLvl w:val="1"/>
    </w:pPr>
    <w:rPr>
      <w:rFonts w:ascii="Times New Roman" w:eastAsia="Times New Roman" w:hAnsi="Times New Roman" w:cs="Times New Roman"/>
      <w:b/>
      <w:sz w:val="24"/>
      <w:szCs w:val="30"/>
    </w:rPr>
  </w:style>
  <w:style w:type="paragraph" w:styleId="3">
    <w:name w:val="heading 3"/>
    <w:basedOn w:val="a"/>
    <w:next w:val="a"/>
    <w:uiPriority w:val="9"/>
    <w:unhideWhenUsed/>
    <w:qFormat/>
    <w:rsid w:val="004B6E26"/>
    <w:pPr>
      <w:keepNext/>
      <w:keepLines/>
      <w:spacing w:before="120"/>
      <w:jc w:val="both"/>
      <w:outlineLvl w:val="2"/>
    </w:pPr>
    <w:rPr>
      <w:rFonts w:ascii="Times New Roman" w:eastAsia="Times New Roman" w:hAnsi="Times New Roman" w:cs="Times New Roman"/>
      <w:b/>
      <w:sz w:val="24"/>
      <w:szCs w:val="30"/>
    </w:rPr>
  </w:style>
  <w:style w:type="paragraph" w:styleId="4">
    <w:name w:val="heading 4"/>
    <w:basedOn w:val="a"/>
    <w:next w:val="a"/>
    <w:uiPriority w:val="9"/>
    <w:unhideWhenUsed/>
    <w:qFormat/>
    <w:rsid w:val="004B6E26"/>
    <w:pPr>
      <w:keepNext/>
      <w:keepLines/>
      <w:spacing w:before="120"/>
      <w:jc w:val="both"/>
      <w:outlineLvl w:val="3"/>
    </w:pPr>
    <w:rPr>
      <w:rFonts w:ascii="Times New Roman" w:eastAsia="Times New Roman" w:hAnsi="Times New Roman" w:cs="Times New Roman"/>
      <w:b/>
      <w:sz w:val="24"/>
      <w:szCs w:val="30"/>
    </w:rPr>
  </w:style>
  <w:style w:type="paragraph" w:styleId="5">
    <w:name w:val="heading 5"/>
    <w:basedOn w:val="a"/>
    <w:next w:val="a"/>
    <w:uiPriority w:val="9"/>
    <w:semiHidden/>
    <w:unhideWhenUsed/>
    <w:qFormat/>
    <w:rsid w:val="00756D7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756D7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66609"/>
  </w:style>
  <w:style w:type="table" w:customStyle="1" w:styleId="TableNormal">
    <w:name w:val="Table Normal"/>
    <w:rsid w:val="008666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756D74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756D7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86660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rsid w:val="00756D7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756D7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756D7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756D7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rsid w:val="00756D7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rsid w:val="00756D7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rsid w:val="00756D7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rsid w:val="00756D7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rsid w:val="00756D7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annotation text"/>
    <w:basedOn w:val="a"/>
    <w:link w:val="af"/>
    <w:uiPriority w:val="99"/>
    <w:semiHidden/>
    <w:unhideWhenUsed/>
    <w:rsid w:val="00756D7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56D74"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756D74"/>
    <w:rPr>
      <w:sz w:val="16"/>
      <w:szCs w:val="16"/>
    </w:rPr>
  </w:style>
  <w:style w:type="paragraph" w:styleId="af1">
    <w:name w:val="TOC Heading"/>
    <w:basedOn w:val="1"/>
    <w:next w:val="a"/>
    <w:uiPriority w:val="39"/>
    <w:unhideWhenUsed/>
    <w:qFormat/>
    <w:rsid w:val="0011295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1295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11295B"/>
    <w:pPr>
      <w:spacing w:after="100"/>
      <w:ind w:left="440"/>
    </w:pPr>
  </w:style>
  <w:style w:type="character" w:styleId="af2">
    <w:name w:val="Hyperlink"/>
    <w:basedOn w:val="a0"/>
    <w:uiPriority w:val="99"/>
    <w:unhideWhenUsed/>
    <w:rsid w:val="0011295B"/>
    <w:rPr>
      <w:color w:val="0000FF" w:themeColor="hyperlink"/>
      <w:u w:val="single"/>
    </w:rPr>
  </w:style>
  <w:style w:type="paragraph" w:styleId="af3">
    <w:name w:val="header"/>
    <w:basedOn w:val="a"/>
    <w:link w:val="af4"/>
    <w:uiPriority w:val="99"/>
    <w:unhideWhenUsed/>
    <w:rsid w:val="0011295B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11295B"/>
  </w:style>
  <w:style w:type="paragraph" w:styleId="af5">
    <w:name w:val="footer"/>
    <w:basedOn w:val="a"/>
    <w:link w:val="af6"/>
    <w:uiPriority w:val="99"/>
    <w:unhideWhenUsed/>
    <w:rsid w:val="0011295B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11295B"/>
  </w:style>
  <w:style w:type="paragraph" w:styleId="af7">
    <w:name w:val="List Paragraph"/>
    <w:basedOn w:val="a"/>
    <w:uiPriority w:val="34"/>
    <w:qFormat/>
    <w:rsid w:val="00273C08"/>
    <w:pPr>
      <w:ind w:left="720"/>
      <w:contextualSpacing/>
    </w:pPr>
  </w:style>
  <w:style w:type="paragraph" w:styleId="af8">
    <w:name w:val="Revision"/>
    <w:hidden/>
    <w:uiPriority w:val="99"/>
    <w:semiHidden/>
    <w:rsid w:val="006801E6"/>
    <w:pPr>
      <w:spacing w:line="240" w:lineRule="auto"/>
    </w:pPr>
  </w:style>
  <w:style w:type="paragraph" w:styleId="10">
    <w:name w:val="toc 1"/>
    <w:basedOn w:val="a"/>
    <w:next w:val="a"/>
    <w:autoRedefine/>
    <w:uiPriority w:val="39"/>
    <w:unhideWhenUsed/>
    <w:rsid w:val="00AD00CD"/>
    <w:pPr>
      <w:spacing w:after="100"/>
    </w:pPr>
  </w:style>
  <w:style w:type="paragraph" w:styleId="af9">
    <w:name w:val="Balloon Text"/>
    <w:basedOn w:val="a"/>
    <w:link w:val="afa"/>
    <w:uiPriority w:val="99"/>
    <w:semiHidden/>
    <w:unhideWhenUsed/>
    <w:rsid w:val="001423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14239F"/>
    <w:rPr>
      <w:rFonts w:ascii="Segoe UI" w:hAnsi="Segoe UI" w:cs="Segoe UI"/>
      <w:sz w:val="18"/>
      <w:szCs w:val="18"/>
    </w:rPr>
  </w:style>
  <w:style w:type="table" w:customStyle="1" w:styleId="afb">
    <w:basedOn w:val="TableNormal0"/>
    <w:rsid w:val="0086660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rsid w:val="0086660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rsid w:val="0086660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rsid w:val="0086660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rsid w:val="0086660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rsid w:val="0086660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rsid w:val="0086660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rsid w:val="0086660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rsid w:val="0086660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google.com/document/d/1K1pqOxjhy46pF0uA-AQ8Ya6cBW7WQNVkQxWdl0Gf3X8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em9fNG5EyQC-IsQkWR7nP2xFmRvoklPfoqtT_8bdd5s/edit?usp=sharing" TargetMode="Externa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pib2111@mail.ru" TargetMode="External"/><Relationship Id="rId14" Type="http://schemas.openxmlformats.org/officeDocument/2006/relationships/hyperlink" Target="https://docs.google.com/document/d/1ouTBaYcP7GRi01FJEtckYg2KE3Apz4aEDvMOuQHSPr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nBbWzVtUQscNMfjOoDguhiD2Sg==">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5oLjNsdDg4ZjJ6NzA0dj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OABqLwoUc3VnZ2VzdC53dnIyYjltYnc2aDYSF9CQ0L3RjyDQodC+0YDQvtC60LjQvdCwai4KE3N1Z2dlc3QueHdyamE2cTAyb3ESF9CQ0L3RjyDQodC+0YDQvtC60LjQvdCwaiEKFHN1Z2dlc3QuYm5hZXo1aXBrMmV1EglBbm9ueW1vdXNqIQoUc3VnZ2VzdC5pZ25nYTJjZWd0NzgSCUFub255bW91c2ohChRzdWdnZXN0LjFybDVkdXU4cjZkYhIJQW5vbnltb3VzciExN2R2ZGVyQU51eGhMaU1pUjdpek8zS3E5dUF5dzl0Q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7957</Words>
  <Characters>45360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user337</cp:lastModifiedBy>
  <cp:revision>2</cp:revision>
  <dcterms:created xsi:type="dcterms:W3CDTF">2024-04-05T06:12:00Z</dcterms:created>
  <dcterms:modified xsi:type="dcterms:W3CDTF">2024-04-05T06:12:00Z</dcterms:modified>
</cp:coreProperties>
</file>