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387F5" w14:textId="33755F58" w:rsidR="003F5B8D" w:rsidRPr="003F5B8D" w:rsidRDefault="003F5B8D" w:rsidP="003F5B8D">
      <w:pPr>
        <w:jc w:val="center"/>
        <w:rPr>
          <w:rFonts w:ascii="Arial" w:hAnsi="Arial" w:cs="Arial"/>
          <w:b/>
          <w:sz w:val="32"/>
          <w:szCs w:val="32"/>
        </w:rPr>
      </w:pPr>
    </w:p>
    <w:p w14:paraId="6594C3F5" w14:textId="172E884A" w:rsidR="00697139" w:rsidRDefault="00697139" w:rsidP="00DF13C7">
      <w:pPr>
        <w:jc w:val="center"/>
        <w:rPr>
          <w:rFonts w:ascii="Arial" w:hAnsi="Arial" w:cs="Arial"/>
          <w:b/>
          <w:sz w:val="32"/>
          <w:szCs w:val="32"/>
        </w:rPr>
      </w:pPr>
      <w:r>
        <w:rPr>
          <w:noProof/>
        </w:rPr>
        <w:drawing>
          <wp:inline distT="0" distB="0" distL="0" distR="0" wp14:anchorId="6F2F4324" wp14:editId="7B96A7BC">
            <wp:extent cx="5802630" cy="800706"/>
            <wp:effectExtent l="0" t="0" r="0" b="0"/>
            <wp:docPr id="2144396961" name="Picture 1" descr="A black background with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96961" name="Picture 1" descr="A black background with grey text&#10;&#10;Description automatically generated"/>
                    <pic:cNvPicPr/>
                  </pic:nvPicPr>
                  <pic:blipFill rotWithShape="1">
                    <a:blip r:embed="rId10" cstate="print">
                      <a:extLst>
                        <a:ext uri="{28A0092B-C50C-407E-A947-70E740481C1C}">
                          <a14:useLocalDpi xmlns:a14="http://schemas.microsoft.com/office/drawing/2010/main" val="0"/>
                        </a:ext>
                      </a:extLst>
                    </a:blip>
                    <a:srcRect l="1826"/>
                    <a:stretch/>
                  </pic:blipFill>
                  <pic:spPr bwMode="auto">
                    <a:xfrm>
                      <a:off x="0" y="0"/>
                      <a:ext cx="5822225" cy="803410"/>
                    </a:xfrm>
                    <a:prstGeom prst="rect">
                      <a:avLst/>
                    </a:prstGeom>
                    <a:ln>
                      <a:noFill/>
                    </a:ln>
                    <a:extLst>
                      <a:ext uri="{53640926-AAD7-44D8-BBD7-CCE9431645EC}">
                        <a14:shadowObscured xmlns:a14="http://schemas.microsoft.com/office/drawing/2010/main"/>
                      </a:ext>
                    </a:extLst>
                  </pic:spPr>
                </pic:pic>
              </a:graphicData>
            </a:graphic>
          </wp:inline>
        </w:drawing>
      </w:r>
    </w:p>
    <w:p w14:paraId="4E945AD3" w14:textId="1A590EAD" w:rsidR="00DF13C7" w:rsidRPr="006B240A" w:rsidRDefault="00DF13C7" w:rsidP="00DF13C7">
      <w:pPr>
        <w:jc w:val="center"/>
        <w:rPr>
          <w:rFonts w:ascii="Arial" w:hAnsi="Arial" w:cs="Arial"/>
          <w:b/>
          <w:sz w:val="32"/>
          <w:szCs w:val="32"/>
        </w:rPr>
      </w:pPr>
      <w:r w:rsidRPr="006B240A">
        <w:rPr>
          <w:rFonts w:ascii="Arial" w:hAnsi="Arial" w:cs="Arial"/>
          <w:b/>
          <w:sz w:val="32"/>
          <w:szCs w:val="32"/>
        </w:rPr>
        <w:t>School of English &amp; Liberal Studies</w:t>
      </w:r>
    </w:p>
    <w:p w14:paraId="2C6D1E5B" w14:textId="77777777" w:rsidR="00DF13C7" w:rsidRPr="006B240A" w:rsidRDefault="00DF13C7" w:rsidP="00DF13C7">
      <w:pPr>
        <w:jc w:val="center"/>
        <w:rPr>
          <w:rFonts w:ascii="Arial" w:hAnsi="Arial" w:cs="Arial"/>
          <w:b/>
          <w:sz w:val="32"/>
          <w:szCs w:val="32"/>
        </w:rPr>
      </w:pPr>
      <w:r w:rsidRPr="006B240A">
        <w:rPr>
          <w:rFonts w:ascii="Arial" w:hAnsi="Arial" w:cs="Arial"/>
          <w:b/>
          <w:sz w:val="32"/>
          <w:szCs w:val="32"/>
        </w:rPr>
        <w:t>FINAL EXAMINATION</w:t>
      </w:r>
    </w:p>
    <w:p w14:paraId="71324A65" w14:textId="77777777" w:rsidR="00DF13C7" w:rsidRPr="00CB271D" w:rsidRDefault="00DF13C7" w:rsidP="00DF13C7">
      <w:pPr>
        <w:jc w:val="center"/>
        <w:rPr>
          <w:rFonts w:ascii="Arial" w:hAnsi="Arial" w:cs="Arial"/>
          <w:b/>
          <w:szCs w:val="24"/>
        </w:rPr>
      </w:pPr>
    </w:p>
    <w:p w14:paraId="315CED84" w14:textId="6F721220" w:rsidR="00DF13C7" w:rsidRPr="002925E9" w:rsidRDefault="00DF13C7" w:rsidP="00DF13C7">
      <w:pPr>
        <w:tabs>
          <w:tab w:val="left" w:pos="6120"/>
        </w:tabs>
        <w:rPr>
          <w:rFonts w:ascii="Arial" w:hAnsi="Arial" w:cs="Arial"/>
        </w:rPr>
      </w:pPr>
      <w:r w:rsidRPr="002925E9">
        <w:rPr>
          <w:rFonts w:ascii="Arial" w:hAnsi="Arial" w:cs="Arial"/>
        </w:rPr>
        <w:t>Course Title:</w:t>
      </w:r>
      <w:r w:rsidR="00951C13" w:rsidRPr="002925E9">
        <w:rPr>
          <w:rFonts w:ascii="Arial" w:hAnsi="Arial" w:cs="Arial"/>
        </w:rPr>
        <w:t xml:space="preserve"> Writing Strategies</w:t>
      </w:r>
      <w:r w:rsidRPr="002925E9">
        <w:rPr>
          <w:rFonts w:ascii="Arial" w:hAnsi="Arial" w:cs="Arial"/>
        </w:rPr>
        <w:tab/>
        <w:t>Term:</w:t>
      </w:r>
      <w:r w:rsidR="007B5218">
        <w:rPr>
          <w:rFonts w:ascii="Arial" w:hAnsi="Arial" w:cs="Arial"/>
        </w:rPr>
        <w:t xml:space="preserve"> </w:t>
      </w:r>
      <w:r w:rsidR="006746C1">
        <w:rPr>
          <w:rFonts w:ascii="Arial" w:hAnsi="Arial" w:cs="Arial"/>
        </w:rPr>
        <w:t>Fall</w:t>
      </w:r>
      <w:r w:rsidR="006E7DD7">
        <w:rPr>
          <w:rFonts w:ascii="Arial" w:hAnsi="Arial" w:cs="Arial"/>
        </w:rPr>
        <w:t xml:space="preserve"> </w:t>
      </w:r>
      <w:r w:rsidR="00094E3D">
        <w:rPr>
          <w:rFonts w:ascii="Arial" w:hAnsi="Arial" w:cs="Arial"/>
        </w:rPr>
        <w:t>202</w:t>
      </w:r>
      <w:r w:rsidR="006E7DD7">
        <w:rPr>
          <w:rFonts w:ascii="Arial" w:hAnsi="Arial" w:cs="Arial"/>
        </w:rPr>
        <w:t>5</w:t>
      </w:r>
    </w:p>
    <w:p w14:paraId="7E8747A8" w14:textId="2D06BCBF" w:rsidR="00DF13C7" w:rsidRPr="002925E9" w:rsidRDefault="00DF13C7" w:rsidP="00DF13C7">
      <w:pPr>
        <w:tabs>
          <w:tab w:val="left" w:pos="6120"/>
        </w:tabs>
        <w:rPr>
          <w:rFonts w:ascii="Arial" w:hAnsi="Arial" w:cs="Arial"/>
        </w:rPr>
      </w:pPr>
      <w:r w:rsidRPr="002925E9">
        <w:rPr>
          <w:rFonts w:ascii="Arial" w:hAnsi="Arial" w:cs="Arial"/>
        </w:rPr>
        <w:t xml:space="preserve">Course Code: </w:t>
      </w:r>
      <w:r w:rsidR="00820F73" w:rsidRPr="002925E9">
        <w:rPr>
          <w:rFonts w:ascii="Arial" w:hAnsi="Arial" w:cs="Arial"/>
        </w:rPr>
        <w:t>ENG106</w:t>
      </w:r>
      <w:r w:rsidRPr="002925E9">
        <w:rPr>
          <w:rFonts w:ascii="Arial" w:hAnsi="Arial" w:cs="Arial"/>
        </w:rPr>
        <w:tab/>
      </w:r>
    </w:p>
    <w:p w14:paraId="50A345CE" w14:textId="77777777" w:rsidR="00DF13C7" w:rsidRPr="002925E9" w:rsidRDefault="00DF13C7" w:rsidP="00DF13C7">
      <w:pPr>
        <w:tabs>
          <w:tab w:val="left" w:pos="6120"/>
        </w:tabs>
        <w:rPr>
          <w:rFonts w:ascii="Arial" w:hAnsi="Arial" w:cs="Arial"/>
        </w:rPr>
      </w:pPr>
      <w:r w:rsidRPr="002925E9">
        <w:rPr>
          <w:rFonts w:ascii="Arial" w:hAnsi="Arial" w:cs="Arial"/>
        </w:rPr>
        <w:t xml:space="preserve">Value: </w:t>
      </w:r>
      <w:r w:rsidR="007D2BF1" w:rsidRPr="002925E9">
        <w:rPr>
          <w:rFonts w:ascii="Arial" w:hAnsi="Arial" w:cs="Arial"/>
        </w:rPr>
        <w:t>25%</w:t>
      </w:r>
    </w:p>
    <w:p w14:paraId="4E3E0F37" w14:textId="6FE6B546" w:rsidR="00DF13C7" w:rsidRPr="002925E9" w:rsidRDefault="00DF13C7" w:rsidP="00DF13C7">
      <w:pPr>
        <w:tabs>
          <w:tab w:val="left" w:pos="6120"/>
        </w:tabs>
        <w:rPr>
          <w:rFonts w:ascii="Arial" w:hAnsi="Arial" w:cs="Arial"/>
        </w:rPr>
      </w:pPr>
      <w:r w:rsidRPr="002925E9">
        <w:rPr>
          <w:rFonts w:ascii="Arial" w:hAnsi="Arial" w:cs="Arial"/>
        </w:rPr>
        <w:t xml:space="preserve">Professor: </w:t>
      </w:r>
      <w:r w:rsidR="007916BB">
        <w:rPr>
          <w:rFonts w:ascii="Arial" w:hAnsi="Arial" w:cs="Arial"/>
        </w:rPr>
        <w:t>Angus Cleghorn</w:t>
      </w:r>
      <w:r w:rsidRPr="002925E9">
        <w:rPr>
          <w:rFonts w:ascii="Arial" w:hAnsi="Arial" w:cs="Arial"/>
        </w:rPr>
        <w:tab/>
      </w:r>
      <w:r w:rsidR="004F7703">
        <w:rPr>
          <w:rFonts w:ascii="Arial" w:hAnsi="Arial" w:cs="Arial"/>
        </w:rPr>
        <w:t>Duration</w:t>
      </w:r>
      <w:r w:rsidRPr="002925E9">
        <w:rPr>
          <w:rFonts w:ascii="Arial" w:hAnsi="Arial" w:cs="Arial"/>
        </w:rPr>
        <w:t>: 2 hours</w:t>
      </w:r>
    </w:p>
    <w:p w14:paraId="5544EBDA" w14:textId="1FFD06C5" w:rsidR="00CF57C3" w:rsidRDefault="00DF13C7" w:rsidP="001F4AE3">
      <w:pPr>
        <w:rPr>
          <w:rFonts w:ascii="Arial" w:hAnsi="Arial" w:cs="Arial"/>
        </w:rPr>
      </w:pPr>
      <w:r w:rsidRPr="002925E9">
        <w:rPr>
          <w:rFonts w:ascii="Arial" w:hAnsi="Arial" w:cs="Arial"/>
        </w:rPr>
        <w:t xml:space="preserve">Approved by: </w:t>
      </w:r>
      <w:r w:rsidR="008D0518" w:rsidRPr="002925E9">
        <w:rPr>
          <w:rFonts w:ascii="Arial" w:hAnsi="Arial" w:cs="Arial"/>
        </w:rPr>
        <w:t xml:space="preserve">Chair, </w:t>
      </w:r>
      <w:r w:rsidR="008D0518">
        <w:rPr>
          <w:rFonts w:ascii="Arial" w:hAnsi="Arial" w:cs="Arial"/>
        </w:rPr>
        <w:t>Amanda Nowensky</w:t>
      </w:r>
    </w:p>
    <w:p w14:paraId="226F2264" w14:textId="77777777" w:rsidR="00DF13C7" w:rsidRPr="002925E9" w:rsidRDefault="00DF13C7" w:rsidP="00DF13C7">
      <w:pPr>
        <w:rPr>
          <w:rFonts w:ascii="Arial" w:hAnsi="Arial" w:cs="Arial"/>
          <w:szCs w:val="24"/>
        </w:rPr>
      </w:pPr>
    </w:p>
    <w:p w14:paraId="1C872887" w14:textId="1433B090" w:rsidR="00DF13C7" w:rsidRPr="00CB271D" w:rsidRDefault="00DF13C7" w:rsidP="0011579B">
      <w:pPr>
        <w:tabs>
          <w:tab w:val="left" w:pos="9180"/>
        </w:tabs>
        <w:rPr>
          <w:rFonts w:ascii="Arial" w:hAnsi="Arial" w:cs="Arial"/>
          <w:b/>
          <w:u w:val="single"/>
        </w:rPr>
      </w:pPr>
      <w:r w:rsidRPr="00CB271D">
        <w:rPr>
          <w:rFonts w:ascii="Arial" w:hAnsi="Arial" w:cs="Arial"/>
          <w:b/>
        </w:rPr>
        <w:t>Student N</w:t>
      </w:r>
      <w:r w:rsidR="00CA6953">
        <w:rPr>
          <w:rFonts w:ascii="Arial" w:hAnsi="Arial" w:cs="Arial"/>
          <w:b/>
        </w:rPr>
        <w:t>ame:</w:t>
      </w:r>
      <w:r w:rsidR="004C6C35">
        <w:rPr>
          <w:rFonts w:ascii="Arial" w:hAnsi="Arial" w:cs="Arial"/>
          <w:b/>
        </w:rPr>
        <w:t xml:space="preserve"> Soroush Bastani</w:t>
      </w:r>
      <w:r w:rsidR="004C6C35">
        <w:rPr>
          <w:rFonts w:ascii="Arial" w:hAnsi="Arial" w:cs="Arial"/>
          <w:b/>
        </w:rPr>
        <w:tab/>
      </w:r>
    </w:p>
    <w:p w14:paraId="082A807D" w14:textId="77777777" w:rsidR="00DF13C7" w:rsidRPr="00CB271D" w:rsidRDefault="00DF13C7" w:rsidP="00DF13C7">
      <w:pPr>
        <w:rPr>
          <w:rFonts w:ascii="Arial" w:hAnsi="Arial" w:cs="Arial"/>
          <w:b/>
          <w:u w:val="single"/>
        </w:rPr>
      </w:pPr>
    </w:p>
    <w:p w14:paraId="618FECC9" w14:textId="4AEC94D4" w:rsidR="00DF13C7" w:rsidRPr="00CB271D" w:rsidRDefault="00DF13C7" w:rsidP="00026FB9">
      <w:pPr>
        <w:tabs>
          <w:tab w:val="left" w:pos="9180"/>
        </w:tabs>
        <w:rPr>
          <w:rFonts w:ascii="Arial" w:hAnsi="Arial" w:cs="Arial"/>
          <w:b/>
          <w:u w:val="single"/>
        </w:rPr>
      </w:pPr>
      <w:r w:rsidRPr="00CB271D">
        <w:rPr>
          <w:rFonts w:ascii="Arial" w:hAnsi="Arial" w:cs="Arial"/>
          <w:b/>
        </w:rPr>
        <w:t>Student Number</w:t>
      </w:r>
      <w:r w:rsidR="00CA6953">
        <w:rPr>
          <w:rFonts w:ascii="Arial" w:hAnsi="Arial" w:cs="Arial"/>
          <w:b/>
        </w:rPr>
        <w:t xml:space="preserve">: </w:t>
      </w:r>
      <w:r w:rsidR="004C6C35">
        <w:rPr>
          <w:rFonts w:ascii="Arial" w:hAnsi="Arial" w:cs="Arial"/>
          <w:b/>
        </w:rPr>
        <w:t xml:space="preserve">Sbastani1 </w:t>
      </w:r>
      <w:r w:rsidR="00026FB9" w:rsidRPr="00026FB9">
        <w:rPr>
          <w:rFonts w:ascii="Arial" w:hAnsi="Arial" w:cs="Arial"/>
          <w:b/>
        </w:rPr>
        <w:t>119983252</w:t>
      </w:r>
    </w:p>
    <w:p w14:paraId="697BCFC1" w14:textId="77777777" w:rsidR="00DF13C7" w:rsidRPr="00CB271D" w:rsidRDefault="00DF13C7" w:rsidP="00DF13C7">
      <w:pPr>
        <w:rPr>
          <w:rFonts w:ascii="Arial" w:hAnsi="Arial" w:cs="Arial"/>
          <w:b/>
        </w:rPr>
      </w:pPr>
    </w:p>
    <w:p w14:paraId="4DDE1F2A" w14:textId="77777777" w:rsidR="00DF13C7" w:rsidRPr="00CB271D" w:rsidRDefault="00DF13C7" w:rsidP="00DF13C7">
      <w:pPr>
        <w:rPr>
          <w:rFonts w:ascii="Arial" w:hAnsi="Arial" w:cs="Arial"/>
          <w:b/>
        </w:rPr>
      </w:pPr>
      <w:r w:rsidRPr="00CB271D">
        <w:rPr>
          <w:rFonts w:ascii="Arial" w:hAnsi="Arial" w:cs="Arial"/>
          <w:b/>
        </w:rPr>
        <w:t>EXAMINATION AIDS PERMITTED</w:t>
      </w:r>
      <w:r w:rsidRPr="00CB271D">
        <w:rPr>
          <w:rFonts w:ascii="Arial" w:hAnsi="Arial" w:cs="Arial"/>
          <w:b/>
          <w:szCs w:val="24"/>
        </w:rPr>
        <w:t xml:space="preserve"> (check applicable boxes)</w:t>
      </w:r>
    </w:p>
    <w:p w14:paraId="5D5E785B" w14:textId="77777777" w:rsidR="00DF13C7" w:rsidRPr="00CB271D" w:rsidRDefault="00DF13C7" w:rsidP="00DF13C7">
      <w:pPr>
        <w:rPr>
          <w:rFonts w:ascii="Arial" w:hAnsi="Arial" w:cs="Arial"/>
          <w:szCs w:val="24"/>
        </w:rPr>
      </w:pPr>
    </w:p>
    <w:p w14:paraId="0C3C1CB2" w14:textId="54E2A0DA" w:rsidR="00DF13C7" w:rsidRPr="00CB271D" w:rsidRDefault="00000000" w:rsidP="00DF13C7">
      <w:pPr>
        <w:rPr>
          <w:rFonts w:ascii="Arial" w:hAnsi="Arial" w:cs="Arial"/>
          <w:szCs w:val="24"/>
        </w:rPr>
      </w:pPr>
      <w:sdt>
        <w:sdtPr>
          <w:rPr>
            <w:rFonts w:ascii="Arial" w:hAnsi="Arial" w:cs="Arial"/>
            <w:szCs w:val="24"/>
          </w:rPr>
          <w:id w:val="-2082900343"/>
          <w14:checkbox>
            <w14:checked w14:val="0"/>
            <w14:checkedState w14:val="2612" w14:font="MS Gothic"/>
            <w14:uncheckedState w14:val="2610" w14:font="MS Gothic"/>
          </w14:checkbox>
        </w:sdtPr>
        <w:sdtContent>
          <w:r w:rsidR="006E7DD7">
            <w:rPr>
              <w:rFonts w:ascii="MS Gothic" w:eastAsia="MS Gothic" w:hAnsi="MS Gothic" w:cs="Arial" w:hint="eastAsia"/>
              <w:szCs w:val="24"/>
            </w:rPr>
            <w:t>☐</w:t>
          </w:r>
        </w:sdtContent>
      </w:sdt>
      <w:r w:rsidR="006E7DD7">
        <w:rPr>
          <w:rFonts w:ascii="Arial" w:hAnsi="Arial" w:cs="Arial"/>
          <w:szCs w:val="24"/>
        </w:rPr>
        <w:t xml:space="preserve">  </w:t>
      </w:r>
      <w:r w:rsidR="00DF13C7" w:rsidRPr="00CB271D">
        <w:rPr>
          <w:rFonts w:ascii="Arial" w:hAnsi="Arial" w:cs="Arial"/>
          <w:szCs w:val="24"/>
        </w:rPr>
        <w:t>No Additional Material Allowed</w:t>
      </w:r>
    </w:p>
    <w:bookmarkStart w:id="0" w:name="_Hlk66095813"/>
    <w:p w14:paraId="2EA3C817" w14:textId="77777777" w:rsidR="00DF13C7" w:rsidRPr="00CB271D" w:rsidRDefault="00000000" w:rsidP="00DF13C7">
      <w:pPr>
        <w:rPr>
          <w:rFonts w:ascii="Arial" w:hAnsi="Arial" w:cs="Arial"/>
          <w:szCs w:val="24"/>
        </w:rPr>
      </w:pPr>
      <w:sdt>
        <w:sdtPr>
          <w:rPr>
            <w:rFonts w:ascii="Arial" w:hAnsi="Arial" w:cs="Arial"/>
            <w:szCs w:val="24"/>
          </w:rPr>
          <w:id w:val="346985974"/>
          <w14:checkbox>
            <w14:checked w14:val="0"/>
            <w14:checkedState w14:val="2612" w14:font="MS Gothic"/>
            <w14:uncheckedState w14:val="2610" w14:font="MS Gothic"/>
          </w14:checkbox>
        </w:sdtPr>
        <w:sdtContent>
          <w:r w:rsidR="00CA6953">
            <w:rPr>
              <w:rFonts w:ascii="MS Gothic" w:eastAsia="MS Gothic" w:hAnsi="MS Gothic" w:cs="Arial" w:hint="eastAsia"/>
              <w:szCs w:val="24"/>
            </w:rPr>
            <w:t>☐</w:t>
          </w:r>
        </w:sdtContent>
      </w:sdt>
      <w:bookmarkEnd w:id="0"/>
      <w:r w:rsidR="00DF13C7" w:rsidRPr="00CB271D">
        <w:rPr>
          <w:rFonts w:ascii="Arial" w:hAnsi="Arial" w:cs="Arial"/>
          <w:szCs w:val="24"/>
        </w:rPr>
        <w:t xml:space="preserve">  Scrap Paper (to be handed in)</w:t>
      </w:r>
      <w:r w:rsidR="00DF13C7" w:rsidRPr="00CB271D">
        <w:rPr>
          <w:rFonts w:ascii="Arial" w:hAnsi="Arial" w:cs="Arial"/>
          <w:szCs w:val="24"/>
        </w:rPr>
        <w:tab/>
      </w:r>
      <w:r w:rsidR="00DF13C7" w:rsidRPr="00CB271D">
        <w:rPr>
          <w:rFonts w:ascii="Arial" w:hAnsi="Arial" w:cs="Arial"/>
          <w:szCs w:val="24"/>
        </w:rPr>
        <w:tab/>
      </w:r>
      <w:r w:rsidR="00DF13C7" w:rsidRPr="00CB271D">
        <w:rPr>
          <w:rFonts w:ascii="Arial" w:hAnsi="Arial" w:cs="Arial"/>
          <w:szCs w:val="24"/>
        </w:rPr>
        <w:tab/>
      </w:r>
      <w:sdt>
        <w:sdtPr>
          <w:rPr>
            <w:rFonts w:ascii="Arial" w:hAnsi="Arial" w:cs="Arial"/>
            <w:szCs w:val="24"/>
          </w:rPr>
          <w:id w:val="336428462"/>
          <w14:checkbox>
            <w14:checked w14:val="0"/>
            <w14:checkedState w14:val="2612" w14:font="MS Gothic"/>
            <w14:uncheckedState w14:val="2610" w14:font="MS Gothic"/>
          </w14:checkbox>
        </w:sdtPr>
        <w:sdtContent>
          <w:r w:rsidR="00DF13C7" w:rsidRPr="00CB271D">
            <w:rPr>
              <w:rFonts w:ascii="Segoe UI Symbol" w:eastAsia="MS Gothic" w:hAnsi="Segoe UI Symbol" w:cs="Segoe UI Symbol"/>
              <w:szCs w:val="24"/>
            </w:rPr>
            <w:t>☐</w:t>
          </w:r>
        </w:sdtContent>
      </w:sdt>
      <w:r w:rsidR="00DF13C7" w:rsidRPr="00CB271D">
        <w:rPr>
          <w:rFonts w:ascii="Arial" w:hAnsi="Arial" w:cs="Arial"/>
          <w:szCs w:val="24"/>
        </w:rPr>
        <w:t xml:space="preserve">  Notes</w:t>
      </w:r>
    </w:p>
    <w:p w14:paraId="1AE446B8" w14:textId="27F577DE" w:rsidR="00DF13C7" w:rsidRPr="00CB271D" w:rsidRDefault="00000000" w:rsidP="00DF13C7">
      <w:pPr>
        <w:rPr>
          <w:rFonts w:ascii="Arial" w:hAnsi="Arial" w:cs="Arial"/>
          <w:szCs w:val="24"/>
        </w:rPr>
      </w:pPr>
      <w:sdt>
        <w:sdtPr>
          <w:rPr>
            <w:rFonts w:ascii="Arial" w:hAnsi="Arial" w:cs="Arial"/>
            <w:szCs w:val="24"/>
          </w:rPr>
          <w:id w:val="-842165341"/>
          <w14:checkbox>
            <w14:checked w14:val="1"/>
            <w14:checkedState w14:val="2612" w14:font="MS Gothic"/>
            <w14:uncheckedState w14:val="2610" w14:font="MS Gothic"/>
          </w14:checkbox>
        </w:sdtPr>
        <w:sdtContent>
          <w:r w:rsidR="007916BB">
            <w:rPr>
              <w:rFonts w:ascii="MS Gothic" w:eastAsia="MS Gothic" w:hAnsi="MS Gothic" w:cs="Arial" w:hint="eastAsia"/>
              <w:szCs w:val="24"/>
            </w:rPr>
            <w:t>☒</w:t>
          </w:r>
        </w:sdtContent>
      </w:sdt>
      <w:r w:rsidR="00DF13C7" w:rsidRPr="00CB271D">
        <w:rPr>
          <w:rFonts w:ascii="Arial" w:hAnsi="Arial" w:cs="Arial"/>
          <w:szCs w:val="24"/>
        </w:rPr>
        <w:t xml:space="preserve">  Dictionary - English only, printed</w:t>
      </w:r>
      <w:r w:rsidR="00DF13C7" w:rsidRPr="00CB271D">
        <w:rPr>
          <w:rFonts w:ascii="Arial" w:hAnsi="Arial" w:cs="Arial"/>
          <w:szCs w:val="24"/>
        </w:rPr>
        <w:tab/>
      </w:r>
      <w:r w:rsidR="00DF13C7" w:rsidRPr="00CB271D">
        <w:rPr>
          <w:rFonts w:ascii="Arial" w:hAnsi="Arial" w:cs="Arial"/>
          <w:szCs w:val="24"/>
        </w:rPr>
        <w:tab/>
      </w:r>
      <w:sdt>
        <w:sdtPr>
          <w:rPr>
            <w:rFonts w:ascii="Arial" w:hAnsi="Arial" w:cs="Arial"/>
            <w:szCs w:val="24"/>
          </w:rPr>
          <w:id w:val="265581619"/>
          <w14:checkbox>
            <w14:checked w14:val="1"/>
            <w14:checkedState w14:val="2612" w14:font="MS Gothic"/>
            <w14:uncheckedState w14:val="2610" w14:font="MS Gothic"/>
          </w14:checkbox>
        </w:sdtPr>
        <w:sdtContent>
          <w:r w:rsidR="007916BB">
            <w:rPr>
              <w:rFonts w:ascii="MS Gothic" w:eastAsia="MS Gothic" w:hAnsi="MS Gothic" w:cs="Arial" w:hint="eastAsia"/>
              <w:szCs w:val="24"/>
            </w:rPr>
            <w:t>☒</w:t>
          </w:r>
        </w:sdtContent>
      </w:sdt>
      <w:r w:rsidR="00DF13C7" w:rsidRPr="00CB271D">
        <w:rPr>
          <w:rFonts w:ascii="Arial" w:hAnsi="Arial" w:cs="Arial"/>
          <w:szCs w:val="24"/>
        </w:rPr>
        <w:t xml:space="preserve">  Textbooks</w:t>
      </w:r>
      <w:r w:rsidR="00CE5660">
        <w:rPr>
          <w:rFonts w:ascii="Arial" w:hAnsi="Arial" w:cs="Arial"/>
          <w:szCs w:val="24"/>
        </w:rPr>
        <w:t>/Course readings</w:t>
      </w:r>
      <w:r w:rsidR="00DF13C7" w:rsidRPr="00CB271D">
        <w:rPr>
          <w:rFonts w:ascii="Arial" w:hAnsi="Arial" w:cs="Arial"/>
          <w:szCs w:val="24"/>
        </w:rPr>
        <w:tab/>
      </w:r>
      <w:r w:rsidR="00DF13C7" w:rsidRPr="00CB271D">
        <w:rPr>
          <w:rFonts w:ascii="Arial" w:hAnsi="Arial" w:cs="Arial"/>
          <w:szCs w:val="24"/>
        </w:rPr>
        <w:tab/>
      </w:r>
    </w:p>
    <w:p w14:paraId="55E452F9" w14:textId="6253DC24" w:rsidR="00DF13C7" w:rsidRDefault="00000000" w:rsidP="00DF13C7">
      <w:pPr>
        <w:rPr>
          <w:rFonts w:ascii="Arial" w:hAnsi="Arial" w:cs="Arial"/>
          <w:szCs w:val="24"/>
        </w:rPr>
      </w:pPr>
      <w:sdt>
        <w:sdtPr>
          <w:rPr>
            <w:rFonts w:ascii="Arial" w:hAnsi="Arial" w:cs="Arial"/>
            <w:szCs w:val="24"/>
          </w:rPr>
          <w:id w:val="1331409846"/>
          <w14:checkbox>
            <w14:checked w14:val="1"/>
            <w14:checkedState w14:val="2612" w14:font="MS Gothic"/>
            <w14:uncheckedState w14:val="2610" w14:font="MS Gothic"/>
          </w14:checkbox>
        </w:sdtPr>
        <w:sdtContent>
          <w:r w:rsidR="00637F66">
            <w:rPr>
              <w:rFonts w:ascii="MS Gothic" w:eastAsia="MS Gothic" w:hAnsi="MS Gothic" w:cs="Arial" w:hint="eastAsia"/>
              <w:szCs w:val="24"/>
            </w:rPr>
            <w:t>☒</w:t>
          </w:r>
        </w:sdtContent>
      </w:sdt>
      <w:r w:rsidR="00DF13C7" w:rsidRPr="00CB271D">
        <w:rPr>
          <w:rFonts w:ascii="Arial" w:hAnsi="Arial" w:cs="Arial"/>
          <w:szCs w:val="24"/>
        </w:rPr>
        <w:t xml:space="preserve">  Please Specify:</w:t>
      </w:r>
      <w:r w:rsidR="00637F66">
        <w:rPr>
          <w:rFonts w:ascii="Arial" w:hAnsi="Arial" w:cs="Arial"/>
          <w:szCs w:val="24"/>
        </w:rPr>
        <w:t xml:space="preserve"> Poems in any format</w:t>
      </w:r>
      <w:r w:rsidR="00DF13C7" w:rsidRPr="00CB271D">
        <w:rPr>
          <w:rFonts w:ascii="Arial" w:hAnsi="Arial" w:cs="Arial"/>
        </w:rPr>
        <w:t xml:space="preserve"> </w:t>
      </w:r>
    </w:p>
    <w:p w14:paraId="4AED2465" w14:textId="77777777" w:rsidR="00E43D67" w:rsidRPr="00CB271D" w:rsidRDefault="00E43D67" w:rsidP="00DF13C7">
      <w:pPr>
        <w:rPr>
          <w:rFonts w:ascii="Arial" w:hAnsi="Arial" w:cs="Arial"/>
          <w:i/>
        </w:rPr>
      </w:pPr>
    </w:p>
    <w:p w14:paraId="309E5790" w14:textId="77777777" w:rsidR="00F51BA6" w:rsidRPr="00F51BA6" w:rsidRDefault="00F51BA6" w:rsidP="00F51BA6">
      <w:pPr>
        <w:rPr>
          <w:rFonts w:ascii="Arial" w:hAnsi="Arial" w:cs="Arial"/>
          <w:bCs/>
          <w:szCs w:val="24"/>
        </w:rPr>
      </w:pPr>
      <w:bookmarkStart w:id="1" w:name="_Hlk65892325"/>
      <w:r w:rsidRPr="00F51BA6">
        <w:rPr>
          <w:rFonts w:ascii="Arial" w:hAnsi="Arial" w:cs="Arial"/>
          <w:bCs/>
          <w:szCs w:val="24"/>
        </w:rPr>
        <w:t>Students are expected to complete their exams independently (unless otherwise stated), and with integrity in accordance with the Academic Integrity Policy's commitment to honesty, fairness, trust, respect, responsibility, and courage. Students are also expected to complete their exams in the mode designated by their course/professor (attendance will be noted). Students may only use resources authorized by their professor. Any evidence of plagiarism, cheating, sharing, collusion, contract cheating, falsification, impersonation, and/or the use of spinbots or artificial intelligence tools will be reported to the Academic Integrity Committee.</w:t>
      </w:r>
    </w:p>
    <w:p w14:paraId="6B7E8564" w14:textId="29CB0AC5" w:rsidR="00F50130" w:rsidRPr="00F51BA6" w:rsidRDefault="00F50130">
      <w:pPr>
        <w:spacing w:after="160" w:line="259" w:lineRule="auto"/>
        <w:rPr>
          <w:rFonts w:ascii="Arial" w:hAnsi="Arial" w:cs="Arial"/>
          <w:szCs w:val="24"/>
          <w:bdr w:val="none" w:sz="0" w:space="0" w:color="auto" w:frame="1"/>
        </w:rPr>
      </w:pPr>
    </w:p>
    <w:p w14:paraId="289EEA94" w14:textId="744DE607" w:rsidR="00BF33CD" w:rsidRPr="00CE3BCD" w:rsidRDefault="00BF33CD" w:rsidP="00BF33CD">
      <w:pPr>
        <w:pStyle w:val="xxxxxmsonormal"/>
        <w:shd w:val="clear" w:color="auto" w:fill="FFFFFF"/>
        <w:spacing w:before="0" w:beforeAutospacing="0" w:after="0" w:afterAutospacing="0"/>
        <w:textAlignment w:val="baseline"/>
        <w:rPr>
          <w:rFonts w:ascii="Arial" w:hAnsi="Arial" w:cs="Arial"/>
        </w:rPr>
      </w:pPr>
      <w:r w:rsidRPr="00CE3BCD">
        <w:rPr>
          <w:rFonts w:ascii="Arial" w:hAnsi="Arial" w:cs="Arial"/>
          <w:bdr w:val="none" w:sz="0" w:space="0" w:color="auto" w:frame="1"/>
        </w:rPr>
        <w:t>Your exam will be graded on the following criteria: </w:t>
      </w:r>
    </w:p>
    <w:bookmarkEnd w:id="1"/>
    <w:p w14:paraId="739A04BB" w14:textId="77777777" w:rsidR="00506FF7" w:rsidRPr="00C033D4" w:rsidRDefault="00506FF7" w:rsidP="00506FF7">
      <w:pPr>
        <w:numPr>
          <w:ilvl w:val="0"/>
          <w:numId w:val="4"/>
        </w:numPr>
        <w:shd w:val="clear" w:color="auto" w:fill="FFFFFF"/>
        <w:spacing w:beforeAutospacing="1" w:afterAutospacing="1"/>
        <w:textAlignment w:val="baseline"/>
        <w:rPr>
          <w:rFonts w:ascii="Arial" w:hAnsi="Arial" w:cs="Arial"/>
          <w:sz w:val="20"/>
        </w:rPr>
      </w:pPr>
      <w:r w:rsidRPr="00C033D4">
        <w:rPr>
          <w:rFonts w:ascii="Arial" w:hAnsi="Arial" w:cs="Arial"/>
          <w:szCs w:val="24"/>
          <w:bdr w:val="none" w:sz="0" w:space="0" w:color="auto" w:frame="1"/>
        </w:rPr>
        <w:t>Critical analysis and reading comprehension skills</w:t>
      </w:r>
    </w:p>
    <w:p w14:paraId="76B47962" w14:textId="77777777" w:rsidR="00506FF7" w:rsidRPr="00C033D4" w:rsidRDefault="00506FF7" w:rsidP="00506FF7">
      <w:pPr>
        <w:numPr>
          <w:ilvl w:val="0"/>
          <w:numId w:val="4"/>
        </w:numPr>
        <w:shd w:val="clear" w:color="auto" w:fill="FFFFFF"/>
        <w:textAlignment w:val="baseline"/>
        <w:rPr>
          <w:rFonts w:ascii="Arial" w:hAnsi="Arial" w:cs="Arial"/>
          <w:sz w:val="20"/>
        </w:rPr>
      </w:pPr>
      <w:r w:rsidRPr="00C033D4">
        <w:rPr>
          <w:rFonts w:ascii="Arial" w:hAnsi="Arial" w:cs="Arial"/>
          <w:szCs w:val="24"/>
          <w:bdr w:val="none" w:sz="0" w:space="0" w:color="auto" w:frame="1"/>
        </w:rPr>
        <w:t>Authentic engagement with the course concepts and material</w:t>
      </w:r>
    </w:p>
    <w:p w14:paraId="04A1A3C2" w14:textId="42711DDF" w:rsidR="00506FF7" w:rsidRPr="007916BB" w:rsidRDefault="00DB48DE" w:rsidP="00506FF7">
      <w:pPr>
        <w:numPr>
          <w:ilvl w:val="0"/>
          <w:numId w:val="4"/>
        </w:numPr>
        <w:shd w:val="clear" w:color="auto" w:fill="FFFFFF"/>
        <w:textAlignment w:val="baseline"/>
        <w:rPr>
          <w:rFonts w:ascii="Arial" w:hAnsi="Arial" w:cs="Arial"/>
          <w:b/>
          <w:bCs/>
          <w:sz w:val="20"/>
        </w:rPr>
      </w:pPr>
      <w:r>
        <w:rPr>
          <w:rFonts w:ascii="Arial" w:hAnsi="Arial" w:cs="Arial"/>
          <w:szCs w:val="24"/>
          <w:bdr w:val="none" w:sz="0" w:space="0" w:color="auto" w:frame="1"/>
        </w:rPr>
        <w:t>A well organized and clear topic sentence</w:t>
      </w:r>
    </w:p>
    <w:p w14:paraId="48140665" w14:textId="77777777" w:rsidR="00506FF7" w:rsidRPr="00C033D4" w:rsidRDefault="00506FF7" w:rsidP="00506FF7">
      <w:pPr>
        <w:numPr>
          <w:ilvl w:val="0"/>
          <w:numId w:val="4"/>
        </w:numPr>
        <w:shd w:val="clear" w:color="auto" w:fill="FFFFFF"/>
        <w:textAlignment w:val="baseline"/>
        <w:rPr>
          <w:rFonts w:ascii="Arial" w:hAnsi="Arial" w:cs="Arial"/>
          <w:sz w:val="20"/>
        </w:rPr>
      </w:pPr>
      <w:r w:rsidRPr="00C033D4">
        <w:rPr>
          <w:rFonts w:ascii="Arial" w:hAnsi="Arial" w:cs="Arial"/>
          <w:szCs w:val="24"/>
          <w:bdr w:val="none" w:sz="0" w:space="0" w:color="auto" w:frame="1"/>
        </w:rPr>
        <w:t>Clear, coherent, and well-organized arguments and ideas </w:t>
      </w:r>
    </w:p>
    <w:p w14:paraId="43461E04" w14:textId="77777777" w:rsidR="00506FF7" w:rsidRPr="00C033D4" w:rsidRDefault="00506FF7" w:rsidP="00506FF7">
      <w:pPr>
        <w:numPr>
          <w:ilvl w:val="0"/>
          <w:numId w:val="4"/>
        </w:numPr>
        <w:shd w:val="clear" w:color="auto" w:fill="FFFFFF"/>
        <w:textAlignment w:val="baseline"/>
        <w:rPr>
          <w:rFonts w:ascii="Arial" w:hAnsi="Arial" w:cs="Arial"/>
          <w:sz w:val="20"/>
        </w:rPr>
      </w:pPr>
      <w:r w:rsidRPr="00C033D4">
        <w:rPr>
          <w:rFonts w:ascii="Arial" w:hAnsi="Arial" w:cs="Arial"/>
          <w:szCs w:val="24"/>
          <w:bdr w:val="none" w:sz="0" w:space="0" w:color="auto" w:frame="1"/>
        </w:rPr>
        <w:t>Effective use of supporting evidence that is integrated and cited appropriately, including quotations and paraphrased evidence</w:t>
      </w:r>
    </w:p>
    <w:p w14:paraId="73FA6AAC" w14:textId="77777777" w:rsidR="00506FF7" w:rsidRPr="00C033D4" w:rsidRDefault="00506FF7" w:rsidP="00506FF7">
      <w:pPr>
        <w:numPr>
          <w:ilvl w:val="0"/>
          <w:numId w:val="4"/>
        </w:numPr>
        <w:shd w:val="clear" w:color="auto" w:fill="FFFFFF"/>
        <w:textAlignment w:val="baseline"/>
        <w:rPr>
          <w:rFonts w:ascii="Arial" w:hAnsi="Arial" w:cs="Arial"/>
          <w:sz w:val="20"/>
        </w:rPr>
      </w:pPr>
      <w:r w:rsidRPr="00C033D4">
        <w:rPr>
          <w:rFonts w:ascii="Arial" w:hAnsi="Arial" w:cs="Arial"/>
          <w:szCs w:val="24"/>
          <w:bdr w:val="none" w:sz="0" w:space="0" w:color="auto" w:frame="1"/>
        </w:rPr>
        <w:t>Writing is clear and concise throughout, including well-constructed sentences and paragraphs</w:t>
      </w:r>
    </w:p>
    <w:p w14:paraId="064C8A42" w14:textId="68CCF97D" w:rsidR="00EF175A" w:rsidRPr="008D0518" w:rsidRDefault="00506FF7" w:rsidP="00EF175A">
      <w:pPr>
        <w:numPr>
          <w:ilvl w:val="0"/>
          <w:numId w:val="4"/>
        </w:numPr>
        <w:shd w:val="clear" w:color="auto" w:fill="FFFFFF"/>
        <w:textAlignment w:val="baseline"/>
        <w:rPr>
          <w:rFonts w:ascii="Arial" w:hAnsi="Arial" w:cs="Arial"/>
          <w:sz w:val="20"/>
        </w:rPr>
      </w:pPr>
      <w:r w:rsidRPr="00C033D4">
        <w:rPr>
          <w:rFonts w:ascii="Arial" w:hAnsi="Arial" w:cs="Arial"/>
          <w:szCs w:val="24"/>
          <w:bdr w:val="none" w:sz="0" w:space="0" w:color="auto" w:frame="1"/>
        </w:rPr>
        <w:t>Proper use of spelling, grammar, punctuation, and mechanics </w:t>
      </w:r>
    </w:p>
    <w:p w14:paraId="252C0910" w14:textId="77777777" w:rsidR="008D0518" w:rsidRPr="008D0518" w:rsidRDefault="008D0518" w:rsidP="008D0518">
      <w:pPr>
        <w:jc w:val="center"/>
        <w:rPr>
          <w:rFonts w:ascii="Arial" w:hAnsi="Arial" w:cs="Arial"/>
          <w:sz w:val="20"/>
        </w:rPr>
      </w:pPr>
    </w:p>
    <w:p w14:paraId="3F15FE8B" w14:textId="71818C52" w:rsidR="00DF13C7" w:rsidRDefault="00BF33CD" w:rsidP="00DF13C7">
      <w:pPr>
        <w:rPr>
          <w:rFonts w:ascii="Arial" w:hAnsi="Arial" w:cs="Arial"/>
          <w:b/>
        </w:rPr>
      </w:pPr>
      <w:r>
        <w:rPr>
          <w:rFonts w:ascii="Arial" w:hAnsi="Arial" w:cs="Arial"/>
          <w:b/>
        </w:rPr>
        <w:lastRenderedPageBreak/>
        <w:t>I</w:t>
      </w:r>
      <w:r w:rsidR="00DF13C7" w:rsidRPr="00CB271D">
        <w:rPr>
          <w:rFonts w:ascii="Arial" w:hAnsi="Arial" w:cs="Arial"/>
          <w:b/>
        </w:rPr>
        <w:t>NSTRUCTIONS:</w:t>
      </w:r>
    </w:p>
    <w:p w14:paraId="49D300D9" w14:textId="77777777" w:rsidR="00E54081" w:rsidRDefault="00E54081" w:rsidP="00DF13C7">
      <w:pPr>
        <w:rPr>
          <w:rFonts w:ascii="Arial" w:hAnsi="Arial" w:cs="Arial"/>
          <w:b/>
        </w:rPr>
      </w:pPr>
    </w:p>
    <w:p w14:paraId="6305766C" w14:textId="77777777" w:rsidR="007916BB" w:rsidRDefault="007916BB" w:rsidP="007916BB">
      <w:pPr>
        <w:pStyle w:val="BodyText"/>
        <w:spacing w:before="80"/>
        <w:ind w:left="217" w:right="591"/>
      </w:pPr>
      <w:r>
        <w:rPr>
          <w:b/>
        </w:rPr>
        <w:t xml:space="preserve">Instructions: </w:t>
      </w:r>
      <w:r>
        <w:t xml:space="preserve">Carefully read the attached article entitled “New Elizabeth Bishop book sparks a controversy” by Motoko Rich. Answer the following questions </w:t>
      </w:r>
      <w:r>
        <w:rPr>
          <w:b/>
        </w:rPr>
        <w:t>in complete sentences</w:t>
      </w:r>
      <w:r>
        <w:rPr>
          <w:bCs/>
        </w:rPr>
        <w:t xml:space="preserve"> after the article</w:t>
      </w:r>
      <w:r>
        <w:t>. Please note that the answer to question seven (7) needs to be in the form of an argumentative, well-crafted</w:t>
      </w:r>
      <w:r>
        <w:rPr>
          <w:spacing w:val="1"/>
        </w:rPr>
        <w:t xml:space="preserve"> </w:t>
      </w:r>
      <w:r>
        <w:t>body</w:t>
      </w:r>
      <w:r>
        <w:rPr>
          <w:spacing w:val="-3"/>
        </w:rPr>
        <w:t xml:space="preserve"> </w:t>
      </w:r>
      <w:r>
        <w:t>paragraph.</w:t>
      </w:r>
      <w:r>
        <w:rPr>
          <w:spacing w:val="1"/>
        </w:rPr>
        <w:t xml:space="preserve"> </w:t>
      </w:r>
      <w:r>
        <w:t>Please double-space</w:t>
      </w:r>
      <w:r>
        <w:rPr>
          <w:spacing w:val="1"/>
        </w:rPr>
        <w:t xml:space="preserve"> </w:t>
      </w:r>
      <w:r>
        <w:t>your</w:t>
      </w:r>
      <w:r>
        <w:rPr>
          <w:spacing w:val="-1"/>
        </w:rPr>
        <w:t xml:space="preserve"> </w:t>
      </w:r>
      <w:r>
        <w:t>work.</w:t>
      </w:r>
    </w:p>
    <w:p w14:paraId="639CFCE0" w14:textId="77777777" w:rsidR="007916BB" w:rsidRDefault="007916BB" w:rsidP="007916BB">
      <w:pPr>
        <w:pStyle w:val="BodyText"/>
      </w:pPr>
      <w:r>
        <w:t xml:space="preserve"> </w:t>
      </w:r>
    </w:p>
    <w:p w14:paraId="189E0FF1" w14:textId="657B7565" w:rsidR="007916BB" w:rsidRPr="00A52DAB" w:rsidRDefault="007916BB" w:rsidP="009B3EDB">
      <w:pPr>
        <w:pStyle w:val="ListParagraph"/>
        <w:numPr>
          <w:ilvl w:val="0"/>
          <w:numId w:val="6"/>
        </w:numPr>
        <w:tabs>
          <w:tab w:val="left" w:pos="940"/>
        </w:tabs>
        <w:ind w:right="576"/>
      </w:pPr>
      <w:r>
        <w:rPr>
          <w:sz w:val="24"/>
        </w:rPr>
        <w:t>In your own words, what is the thesis of Rich’s</w:t>
      </w:r>
      <w:r w:rsidR="009B3EDB">
        <w:rPr>
          <w:sz w:val="24"/>
        </w:rPr>
        <w:t xml:space="preserve"> article?</w:t>
      </w:r>
      <w:r>
        <w:rPr>
          <w:sz w:val="24"/>
        </w:rPr>
        <w:t xml:space="preserve"> </w:t>
      </w:r>
      <w:r w:rsidRPr="00877BC8">
        <w:rPr>
          <w:spacing w:val="-64"/>
          <w:sz w:val="24"/>
        </w:rPr>
        <w:t xml:space="preserve"> </w:t>
      </w:r>
      <w:r>
        <w:rPr>
          <w:spacing w:val="-64"/>
          <w:sz w:val="24"/>
        </w:rPr>
        <w:t xml:space="preserve">   </w:t>
      </w:r>
      <w:r>
        <w:rPr>
          <w:spacing w:val="-1"/>
          <w:sz w:val="24"/>
        </w:rPr>
        <w:t>A</w:t>
      </w:r>
      <w:r w:rsidRPr="00877BC8">
        <w:rPr>
          <w:spacing w:val="-1"/>
          <w:sz w:val="24"/>
        </w:rPr>
        <w:t>nswer</w:t>
      </w:r>
      <w:r>
        <w:rPr>
          <w:spacing w:val="-1"/>
          <w:sz w:val="24"/>
        </w:rPr>
        <w:t xml:space="preserve"> concisely</w:t>
      </w:r>
      <w:r w:rsidRPr="00877BC8">
        <w:rPr>
          <w:spacing w:val="-1"/>
          <w:sz w:val="24"/>
        </w:rPr>
        <w:t xml:space="preserve"> in</w:t>
      </w:r>
      <w:r w:rsidRPr="00877BC8">
        <w:rPr>
          <w:spacing w:val="1"/>
          <w:sz w:val="24"/>
        </w:rPr>
        <w:t xml:space="preserve"> </w:t>
      </w:r>
      <w:r w:rsidRPr="00877BC8">
        <w:rPr>
          <w:spacing w:val="-1"/>
          <w:sz w:val="24"/>
        </w:rPr>
        <w:t>one</w:t>
      </w:r>
      <w:r w:rsidRPr="00877BC8">
        <w:rPr>
          <w:spacing w:val="1"/>
          <w:sz w:val="24"/>
        </w:rPr>
        <w:t xml:space="preserve"> </w:t>
      </w:r>
      <w:r>
        <w:rPr>
          <w:sz w:val="24"/>
        </w:rPr>
        <w:t>or</w:t>
      </w:r>
      <w:r w:rsidRPr="00877BC8">
        <w:rPr>
          <w:spacing w:val="-1"/>
          <w:sz w:val="24"/>
        </w:rPr>
        <w:t xml:space="preserve"> </w:t>
      </w:r>
      <w:r>
        <w:rPr>
          <w:sz w:val="24"/>
        </w:rPr>
        <w:t>two</w:t>
      </w:r>
      <w:r w:rsidRPr="00877BC8">
        <w:rPr>
          <w:spacing w:val="-1"/>
          <w:sz w:val="24"/>
        </w:rPr>
        <w:t xml:space="preserve"> </w:t>
      </w:r>
      <w:r>
        <w:rPr>
          <w:sz w:val="24"/>
        </w:rPr>
        <w:t>sentences.</w:t>
      </w:r>
      <w:r w:rsidRPr="00877BC8">
        <w:rPr>
          <w:spacing w:val="-2"/>
          <w:sz w:val="24"/>
        </w:rPr>
        <w:t xml:space="preserve"> </w:t>
      </w:r>
      <w:r>
        <w:rPr>
          <w:sz w:val="24"/>
        </w:rPr>
        <w:t>(2</w:t>
      </w:r>
      <w:r w:rsidRPr="00877BC8">
        <w:rPr>
          <w:spacing w:val="-27"/>
          <w:sz w:val="24"/>
        </w:rPr>
        <w:t xml:space="preserve"> </w:t>
      </w:r>
      <w:r>
        <w:rPr>
          <w:sz w:val="24"/>
        </w:rPr>
        <w:t>marks)</w:t>
      </w:r>
    </w:p>
    <w:p w14:paraId="02D65FFB" w14:textId="77777777" w:rsidR="007916BB" w:rsidRDefault="007916BB" w:rsidP="007916BB">
      <w:pPr>
        <w:pStyle w:val="ListParagraph"/>
        <w:tabs>
          <w:tab w:val="left" w:pos="940"/>
        </w:tabs>
        <w:ind w:right="2900" w:firstLine="0"/>
      </w:pPr>
    </w:p>
    <w:p w14:paraId="752CC1F9" w14:textId="16462512" w:rsidR="007916BB" w:rsidRDefault="007916BB" w:rsidP="007916BB">
      <w:pPr>
        <w:pStyle w:val="ListParagraph"/>
        <w:numPr>
          <w:ilvl w:val="0"/>
          <w:numId w:val="6"/>
        </w:numPr>
        <w:tabs>
          <w:tab w:val="left" w:pos="940"/>
        </w:tabs>
        <w:ind w:right="710"/>
        <w:rPr>
          <w:sz w:val="24"/>
        </w:rPr>
      </w:pPr>
      <w:r>
        <w:rPr>
          <w:sz w:val="24"/>
        </w:rPr>
        <w:t>What evidence does Rich use to support the thesis? List two examples and</w:t>
      </w:r>
      <w:r w:rsidR="00DB48DE">
        <w:rPr>
          <w:sz w:val="24"/>
        </w:rPr>
        <w:t xml:space="preserve"> </w:t>
      </w:r>
      <w:r>
        <w:rPr>
          <w:spacing w:val="-64"/>
          <w:sz w:val="24"/>
        </w:rPr>
        <w:t xml:space="preserve"> </w:t>
      </w:r>
      <w:r>
        <w:rPr>
          <w:sz w:val="24"/>
        </w:rPr>
        <w:t>explain</w:t>
      </w:r>
      <w:r>
        <w:rPr>
          <w:spacing w:val="-1"/>
          <w:sz w:val="24"/>
        </w:rPr>
        <w:t xml:space="preserve"> </w:t>
      </w:r>
      <w:r>
        <w:rPr>
          <w:sz w:val="24"/>
        </w:rPr>
        <w:t>if</w:t>
      </w:r>
      <w:r>
        <w:rPr>
          <w:spacing w:val="-3"/>
          <w:sz w:val="24"/>
        </w:rPr>
        <w:t xml:space="preserve"> </w:t>
      </w:r>
      <w:r>
        <w:rPr>
          <w:sz w:val="24"/>
        </w:rPr>
        <w:t>these</w:t>
      </w:r>
      <w:r>
        <w:rPr>
          <w:spacing w:val="-1"/>
          <w:sz w:val="24"/>
        </w:rPr>
        <w:t xml:space="preserve"> </w:t>
      </w:r>
      <w:r>
        <w:rPr>
          <w:sz w:val="24"/>
        </w:rPr>
        <w:t>pieces</w:t>
      </w:r>
      <w:r>
        <w:rPr>
          <w:spacing w:val="-3"/>
          <w:sz w:val="24"/>
        </w:rPr>
        <w:t xml:space="preserve"> </w:t>
      </w:r>
      <w:r>
        <w:rPr>
          <w:sz w:val="24"/>
        </w:rPr>
        <w:t>of</w:t>
      </w:r>
      <w:r>
        <w:rPr>
          <w:spacing w:val="-1"/>
          <w:sz w:val="24"/>
        </w:rPr>
        <w:t xml:space="preserve"> </w:t>
      </w:r>
      <w:r>
        <w:rPr>
          <w:sz w:val="24"/>
        </w:rPr>
        <w:t>evidence</w:t>
      </w:r>
      <w:r>
        <w:rPr>
          <w:spacing w:val="-3"/>
          <w:sz w:val="24"/>
        </w:rPr>
        <w:t xml:space="preserve"> </w:t>
      </w:r>
      <w:r>
        <w:rPr>
          <w:sz w:val="24"/>
        </w:rPr>
        <w:t>are</w:t>
      </w:r>
      <w:r>
        <w:rPr>
          <w:spacing w:val="-2"/>
          <w:sz w:val="24"/>
        </w:rPr>
        <w:t xml:space="preserve"> </w:t>
      </w:r>
      <w:r>
        <w:rPr>
          <w:sz w:val="24"/>
        </w:rPr>
        <w:t>effective</w:t>
      </w:r>
      <w:r w:rsidR="00DB48DE">
        <w:rPr>
          <w:sz w:val="24"/>
        </w:rPr>
        <w:t xml:space="preserve"> or not</w:t>
      </w:r>
      <w:r>
        <w:rPr>
          <w:sz w:val="24"/>
        </w:rPr>
        <w:t>,</w:t>
      </w:r>
      <w:r>
        <w:rPr>
          <w:spacing w:val="-1"/>
          <w:sz w:val="24"/>
        </w:rPr>
        <w:t xml:space="preserve"> </w:t>
      </w:r>
      <w:r>
        <w:rPr>
          <w:sz w:val="24"/>
        </w:rPr>
        <w:t>and</w:t>
      </w:r>
      <w:r>
        <w:rPr>
          <w:spacing w:val="-16"/>
          <w:sz w:val="24"/>
        </w:rPr>
        <w:t xml:space="preserve"> </w:t>
      </w:r>
      <w:r>
        <w:rPr>
          <w:sz w:val="24"/>
        </w:rPr>
        <w:t>why.</w:t>
      </w:r>
    </w:p>
    <w:p w14:paraId="511A6A97" w14:textId="77777777" w:rsidR="007916BB" w:rsidRDefault="007916BB" w:rsidP="007916BB">
      <w:pPr>
        <w:pStyle w:val="BodyText"/>
        <w:ind w:left="940"/>
      </w:pPr>
      <w:r>
        <w:t>Answer</w:t>
      </w:r>
      <w:r>
        <w:rPr>
          <w:spacing w:val="-4"/>
        </w:rPr>
        <w:t xml:space="preserve"> </w:t>
      </w:r>
      <w:r>
        <w:t>concisely</w:t>
      </w:r>
      <w:r>
        <w:rPr>
          <w:spacing w:val="-3"/>
        </w:rPr>
        <w:t xml:space="preserve"> </w:t>
      </w:r>
      <w:r>
        <w:t>in</w:t>
      </w:r>
      <w:r>
        <w:rPr>
          <w:spacing w:val="-2"/>
        </w:rPr>
        <w:t xml:space="preserve"> </w:t>
      </w:r>
      <w:r>
        <w:t>about</w:t>
      </w:r>
      <w:r>
        <w:rPr>
          <w:spacing w:val="-2"/>
        </w:rPr>
        <w:t xml:space="preserve"> </w:t>
      </w:r>
      <w:r>
        <w:t>five</w:t>
      </w:r>
      <w:r>
        <w:rPr>
          <w:spacing w:val="-2"/>
        </w:rPr>
        <w:t xml:space="preserve"> </w:t>
      </w:r>
      <w:r>
        <w:t>or six</w:t>
      </w:r>
      <w:r>
        <w:rPr>
          <w:spacing w:val="-2"/>
        </w:rPr>
        <w:t xml:space="preserve"> </w:t>
      </w:r>
      <w:r>
        <w:t>sentences.</w:t>
      </w:r>
      <w:r>
        <w:rPr>
          <w:spacing w:val="-2"/>
        </w:rPr>
        <w:t xml:space="preserve"> </w:t>
      </w:r>
      <w:r>
        <w:t>(4</w:t>
      </w:r>
      <w:r>
        <w:rPr>
          <w:spacing w:val="-3"/>
        </w:rPr>
        <w:t xml:space="preserve"> </w:t>
      </w:r>
      <w:r>
        <w:t>marks)</w:t>
      </w:r>
    </w:p>
    <w:p w14:paraId="7D77FA71" w14:textId="77777777" w:rsidR="007916BB" w:rsidRDefault="007916BB" w:rsidP="007916BB">
      <w:pPr>
        <w:pStyle w:val="BodyText"/>
      </w:pPr>
    </w:p>
    <w:p w14:paraId="7ECFCE36" w14:textId="77777777" w:rsidR="007916BB" w:rsidRDefault="007916BB" w:rsidP="007916BB">
      <w:pPr>
        <w:pStyle w:val="ListParagraph"/>
        <w:numPr>
          <w:ilvl w:val="0"/>
          <w:numId w:val="6"/>
        </w:numPr>
        <w:tabs>
          <w:tab w:val="left" w:pos="940"/>
        </w:tabs>
        <w:ind w:right="604"/>
        <w:rPr>
          <w:sz w:val="24"/>
        </w:rPr>
      </w:pPr>
      <w:r>
        <w:rPr>
          <w:sz w:val="24"/>
        </w:rPr>
        <w:t>Identify a rhetorical appeal Rich uses, or an appeal that appears in the words of anyone quoted in the article; give one example that illustrates this type of</w:t>
      </w:r>
      <w:r>
        <w:rPr>
          <w:spacing w:val="1"/>
          <w:sz w:val="24"/>
        </w:rPr>
        <w:t xml:space="preserve"> </w:t>
      </w:r>
      <w:r>
        <w:rPr>
          <w:sz w:val="24"/>
        </w:rPr>
        <w:t>appeal, and then explain the impact this particular appeal has on the reader.</w:t>
      </w:r>
      <w:r>
        <w:rPr>
          <w:spacing w:val="1"/>
          <w:sz w:val="24"/>
        </w:rPr>
        <w:t xml:space="preserve"> </w:t>
      </w:r>
      <w:r>
        <w:rPr>
          <w:sz w:val="24"/>
        </w:rPr>
        <w:t>Answer</w:t>
      </w:r>
      <w:r>
        <w:rPr>
          <w:spacing w:val="-2"/>
          <w:sz w:val="24"/>
        </w:rPr>
        <w:t xml:space="preserve"> </w:t>
      </w:r>
      <w:r>
        <w:rPr>
          <w:sz w:val="24"/>
        </w:rPr>
        <w:t>concisely</w:t>
      </w:r>
      <w:r>
        <w:rPr>
          <w:spacing w:val="-1"/>
          <w:sz w:val="24"/>
        </w:rPr>
        <w:t xml:space="preserve"> </w:t>
      </w:r>
      <w:r>
        <w:rPr>
          <w:sz w:val="24"/>
        </w:rPr>
        <w:t>in</w:t>
      </w:r>
      <w:r>
        <w:rPr>
          <w:spacing w:val="1"/>
          <w:sz w:val="24"/>
        </w:rPr>
        <w:t xml:space="preserve"> </w:t>
      </w:r>
      <w:r>
        <w:rPr>
          <w:sz w:val="24"/>
        </w:rPr>
        <w:t>about</w:t>
      </w:r>
      <w:r>
        <w:rPr>
          <w:spacing w:val="-1"/>
          <w:sz w:val="24"/>
        </w:rPr>
        <w:t xml:space="preserve"> </w:t>
      </w:r>
      <w:r>
        <w:rPr>
          <w:sz w:val="24"/>
        </w:rPr>
        <w:t>five sentences. (3</w:t>
      </w:r>
      <w:r>
        <w:rPr>
          <w:spacing w:val="-8"/>
          <w:sz w:val="24"/>
        </w:rPr>
        <w:t xml:space="preserve"> </w:t>
      </w:r>
      <w:r>
        <w:rPr>
          <w:sz w:val="24"/>
        </w:rPr>
        <w:t>marks)</w:t>
      </w:r>
    </w:p>
    <w:p w14:paraId="0526F5EA" w14:textId="77777777" w:rsidR="007916BB" w:rsidRDefault="007916BB" w:rsidP="007916BB">
      <w:pPr>
        <w:pStyle w:val="BodyText"/>
        <w:spacing w:before="10"/>
        <w:rPr>
          <w:sz w:val="20"/>
        </w:rPr>
      </w:pPr>
    </w:p>
    <w:p w14:paraId="42B4D512" w14:textId="77777777" w:rsidR="007916BB" w:rsidRDefault="007916BB" w:rsidP="007916BB">
      <w:pPr>
        <w:pStyle w:val="ListParagraph"/>
        <w:numPr>
          <w:ilvl w:val="0"/>
          <w:numId w:val="6"/>
        </w:numPr>
        <w:tabs>
          <w:tab w:val="left" w:pos="940"/>
        </w:tabs>
        <w:spacing w:before="1"/>
        <w:ind w:right="991"/>
        <w:rPr>
          <w:sz w:val="24"/>
        </w:rPr>
      </w:pPr>
      <w:r>
        <w:rPr>
          <w:sz w:val="24"/>
        </w:rPr>
        <w:t>Who is Rich’s intended audience, other than poets and fans of poetry? Discuss some of the people quoted in the article and explain what type of reader would be receptive to their ideas. How does Rich build trust with the reader?</w:t>
      </w:r>
      <w:r>
        <w:rPr>
          <w:spacing w:val="1"/>
          <w:sz w:val="24"/>
        </w:rPr>
        <w:t xml:space="preserve"> </w:t>
      </w:r>
      <w:r>
        <w:rPr>
          <w:sz w:val="24"/>
        </w:rPr>
        <w:t>Answer</w:t>
      </w:r>
      <w:r>
        <w:rPr>
          <w:spacing w:val="-4"/>
          <w:sz w:val="24"/>
        </w:rPr>
        <w:t xml:space="preserve"> </w:t>
      </w:r>
      <w:r>
        <w:rPr>
          <w:sz w:val="24"/>
        </w:rPr>
        <w:t>these questions</w:t>
      </w:r>
      <w:r>
        <w:rPr>
          <w:spacing w:val="-3"/>
          <w:sz w:val="24"/>
        </w:rPr>
        <w:t xml:space="preserve"> </w:t>
      </w:r>
      <w:r>
        <w:rPr>
          <w:sz w:val="24"/>
        </w:rPr>
        <w:t>concisely</w:t>
      </w:r>
      <w:r>
        <w:rPr>
          <w:spacing w:val="-2"/>
          <w:sz w:val="24"/>
        </w:rPr>
        <w:t xml:space="preserve"> </w:t>
      </w:r>
      <w:r>
        <w:rPr>
          <w:sz w:val="24"/>
        </w:rPr>
        <w:t>in</w:t>
      </w:r>
      <w:r>
        <w:rPr>
          <w:spacing w:val="-2"/>
          <w:sz w:val="24"/>
        </w:rPr>
        <w:t xml:space="preserve"> </w:t>
      </w:r>
      <w:r>
        <w:rPr>
          <w:sz w:val="24"/>
        </w:rPr>
        <w:t>about</w:t>
      </w:r>
      <w:r>
        <w:rPr>
          <w:spacing w:val="-4"/>
          <w:sz w:val="24"/>
        </w:rPr>
        <w:t xml:space="preserve"> </w:t>
      </w:r>
      <w:r>
        <w:rPr>
          <w:sz w:val="24"/>
        </w:rPr>
        <w:t>four</w:t>
      </w:r>
      <w:r>
        <w:rPr>
          <w:spacing w:val="-2"/>
          <w:sz w:val="24"/>
        </w:rPr>
        <w:t xml:space="preserve"> </w:t>
      </w:r>
      <w:r>
        <w:rPr>
          <w:sz w:val="24"/>
        </w:rPr>
        <w:t>sentences.</w:t>
      </w:r>
      <w:r>
        <w:rPr>
          <w:spacing w:val="-4"/>
          <w:sz w:val="24"/>
        </w:rPr>
        <w:t xml:space="preserve"> </w:t>
      </w:r>
      <w:r>
        <w:rPr>
          <w:sz w:val="24"/>
        </w:rPr>
        <w:t>(2</w:t>
      </w:r>
      <w:r>
        <w:rPr>
          <w:spacing w:val="-2"/>
          <w:sz w:val="24"/>
        </w:rPr>
        <w:t xml:space="preserve"> </w:t>
      </w:r>
      <w:r>
        <w:rPr>
          <w:sz w:val="24"/>
        </w:rPr>
        <w:t>marks)</w:t>
      </w:r>
    </w:p>
    <w:p w14:paraId="2E5EDCD2" w14:textId="77777777" w:rsidR="007916BB" w:rsidRDefault="007916BB" w:rsidP="007916BB">
      <w:pPr>
        <w:pStyle w:val="BodyText"/>
        <w:spacing w:before="11"/>
        <w:rPr>
          <w:sz w:val="23"/>
        </w:rPr>
      </w:pPr>
    </w:p>
    <w:p w14:paraId="084A307F" w14:textId="77777777" w:rsidR="007916BB" w:rsidRPr="00DE69D6" w:rsidRDefault="007916BB" w:rsidP="007916BB">
      <w:pPr>
        <w:pStyle w:val="ListParagraph"/>
        <w:numPr>
          <w:ilvl w:val="0"/>
          <w:numId w:val="6"/>
        </w:numPr>
        <w:tabs>
          <w:tab w:val="left" w:pos="940"/>
        </w:tabs>
        <w:ind w:right="780"/>
        <w:rPr>
          <w:sz w:val="24"/>
          <w:szCs w:val="24"/>
        </w:rPr>
      </w:pPr>
      <w:r>
        <w:rPr>
          <w:sz w:val="24"/>
        </w:rPr>
        <w:t>Why do you think Rich quoted this sentence from Helen Vendler’s review: “</w:t>
      </w:r>
      <w:r w:rsidRPr="00544534">
        <w:rPr>
          <w:sz w:val="24"/>
        </w:rPr>
        <w:t xml:space="preserve">Maybe it should have been printed in </w:t>
      </w:r>
      <w:r w:rsidRPr="00544534">
        <w:rPr>
          <w:i/>
          <w:iCs/>
          <w:sz w:val="24"/>
        </w:rPr>
        <w:t>The New Yorker</w:t>
      </w:r>
      <w:r w:rsidRPr="00544534">
        <w:rPr>
          <w:sz w:val="24"/>
        </w:rPr>
        <w:t xml:space="preserve"> entirely crossed out</w:t>
      </w:r>
      <w:r>
        <w:rPr>
          <w:sz w:val="24"/>
        </w:rPr>
        <w:t xml:space="preserve">.” In your answer, you may want to refer to rhetoric, rhetorical appeals, or tone. </w:t>
      </w:r>
      <w:r w:rsidRPr="00DE69D6">
        <w:rPr>
          <w:sz w:val="24"/>
          <w:szCs w:val="24"/>
        </w:rPr>
        <w:t>Answer</w:t>
      </w:r>
      <w:r w:rsidRPr="00DE69D6">
        <w:rPr>
          <w:spacing w:val="-4"/>
          <w:sz w:val="24"/>
          <w:szCs w:val="24"/>
        </w:rPr>
        <w:t xml:space="preserve"> </w:t>
      </w:r>
      <w:r w:rsidRPr="00DE69D6">
        <w:rPr>
          <w:sz w:val="24"/>
          <w:szCs w:val="24"/>
        </w:rPr>
        <w:t>concisely</w:t>
      </w:r>
      <w:r w:rsidRPr="00DE69D6">
        <w:rPr>
          <w:spacing w:val="-3"/>
          <w:sz w:val="24"/>
          <w:szCs w:val="24"/>
        </w:rPr>
        <w:t xml:space="preserve"> </w:t>
      </w:r>
      <w:r w:rsidRPr="00DE69D6">
        <w:rPr>
          <w:sz w:val="24"/>
          <w:szCs w:val="24"/>
        </w:rPr>
        <w:t>in</w:t>
      </w:r>
      <w:r w:rsidRPr="00DE69D6">
        <w:rPr>
          <w:spacing w:val="-2"/>
          <w:sz w:val="24"/>
          <w:szCs w:val="24"/>
        </w:rPr>
        <w:t xml:space="preserve"> </w:t>
      </w:r>
      <w:r w:rsidRPr="00DE69D6">
        <w:rPr>
          <w:sz w:val="24"/>
          <w:szCs w:val="24"/>
        </w:rPr>
        <w:t>about</w:t>
      </w:r>
      <w:r w:rsidRPr="00DE69D6">
        <w:rPr>
          <w:spacing w:val="-2"/>
          <w:sz w:val="24"/>
          <w:szCs w:val="24"/>
        </w:rPr>
        <w:t xml:space="preserve"> </w:t>
      </w:r>
      <w:r w:rsidRPr="00DE69D6">
        <w:rPr>
          <w:sz w:val="24"/>
          <w:szCs w:val="24"/>
        </w:rPr>
        <w:t>three</w:t>
      </w:r>
      <w:r w:rsidRPr="00DE69D6">
        <w:rPr>
          <w:spacing w:val="-4"/>
          <w:sz w:val="24"/>
          <w:szCs w:val="24"/>
        </w:rPr>
        <w:t xml:space="preserve"> </w:t>
      </w:r>
      <w:r w:rsidRPr="00DE69D6">
        <w:rPr>
          <w:sz w:val="24"/>
          <w:szCs w:val="24"/>
        </w:rPr>
        <w:t>sentences.</w:t>
      </w:r>
      <w:r w:rsidRPr="00DE69D6">
        <w:rPr>
          <w:spacing w:val="-2"/>
          <w:sz w:val="24"/>
          <w:szCs w:val="24"/>
        </w:rPr>
        <w:t xml:space="preserve"> </w:t>
      </w:r>
      <w:r w:rsidRPr="00DE69D6">
        <w:rPr>
          <w:sz w:val="24"/>
          <w:szCs w:val="24"/>
        </w:rPr>
        <w:t>(</w:t>
      </w:r>
      <w:r>
        <w:rPr>
          <w:sz w:val="24"/>
          <w:szCs w:val="24"/>
        </w:rPr>
        <w:t>2</w:t>
      </w:r>
      <w:r w:rsidRPr="00DE69D6">
        <w:rPr>
          <w:spacing w:val="-3"/>
          <w:sz w:val="24"/>
          <w:szCs w:val="24"/>
        </w:rPr>
        <w:t xml:space="preserve"> </w:t>
      </w:r>
      <w:r w:rsidRPr="00DE69D6">
        <w:rPr>
          <w:sz w:val="24"/>
          <w:szCs w:val="24"/>
        </w:rPr>
        <w:t>mark</w:t>
      </w:r>
      <w:r>
        <w:rPr>
          <w:sz w:val="24"/>
          <w:szCs w:val="24"/>
        </w:rPr>
        <w:t>s</w:t>
      </w:r>
      <w:r w:rsidRPr="00DE69D6">
        <w:rPr>
          <w:sz w:val="24"/>
          <w:szCs w:val="24"/>
        </w:rPr>
        <w:t>)</w:t>
      </w:r>
    </w:p>
    <w:p w14:paraId="21332133" w14:textId="77777777" w:rsidR="007916BB" w:rsidRDefault="007916BB" w:rsidP="007916BB">
      <w:pPr>
        <w:pStyle w:val="BodyText"/>
      </w:pPr>
    </w:p>
    <w:p w14:paraId="418D69AF" w14:textId="77777777" w:rsidR="007916BB" w:rsidRDefault="007916BB" w:rsidP="007916BB">
      <w:pPr>
        <w:pStyle w:val="ListParagraph"/>
        <w:numPr>
          <w:ilvl w:val="0"/>
          <w:numId w:val="6"/>
        </w:numPr>
        <w:tabs>
          <w:tab w:val="left" w:pos="940"/>
        </w:tabs>
        <w:ind w:right="1431"/>
      </w:pPr>
      <w:r>
        <w:rPr>
          <w:sz w:val="24"/>
        </w:rPr>
        <w:t xml:space="preserve">How is Rich’s review structured? Does it have the structure of any academic essay that you have been taught to produce? What is the effect of this structure on the </w:t>
      </w:r>
      <w:r w:rsidRPr="00DE69D6">
        <w:rPr>
          <w:spacing w:val="-64"/>
          <w:sz w:val="24"/>
        </w:rPr>
        <w:t xml:space="preserve"> </w:t>
      </w:r>
      <w:r>
        <w:rPr>
          <w:spacing w:val="-64"/>
          <w:sz w:val="24"/>
        </w:rPr>
        <w:t xml:space="preserve">  </w:t>
      </w:r>
      <w:r>
        <w:rPr>
          <w:sz w:val="24"/>
        </w:rPr>
        <w:t xml:space="preserve">reader? </w:t>
      </w:r>
      <w:r w:rsidRPr="00DE69D6">
        <w:rPr>
          <w:sz w:val="24"/>
          <w:szCs w:val="24"/>
        </w:rPr>
        <w:t>Answer</w:t>
      </w:r>
      <w:r w:rsidRPr="00DE69D6">
        <w:rPr>
          <w:spacing w:val="-4"/>
          <w:sz w:val="24"/>
          <w:szCs w:val="24"/>
        </w:rPr>
        <w:t xml:space="preserve"> </w:t>
      </w:r>
      <w:r w:rsidRPr="00DE69D6">
        <w:rPr>
          <w:sz w:val="24"/>
          <w:szCs w:val="24"/>
        </w:rPr>
        <w:t>concisely</w:t>
      </w:r>
      <w:r w:rsidRPr="00DE69D6">
        <w:rPr>
          <w:spacing w:val="-3"/>
          <w:sz w:val="24"/>
          <w:szCs w:val="24"/>
        </w:rPr>
        <w:t xml:space="preserve"> </w:t>
      </w:r>
      <w:r w:rsidRPr="00DE69D6">
        <w:rPr>
          <w:sz w:val="24"/>
          <w:szCs w:val="24"/>
        </w:rPr>
        <w:t>in</w:t>
      </w:r>
      <w:r w:rsidRPr="00DE69D6">
        <w:rPr>
          <w:spacing w:val="-2"/>
          <w:sz w:val="24"/>
          <w:szCs w:val="24"/>
        </w:rPr>
        <w:t xml:space="preserve"> </w:t>
      </w:r>
      <w:r w:rsidRPr="00DE69D6">
        <w:rPr>
          <w:sz w:val="24"/>
          <w:szCs w:val="24"/>
        </w:rPr>
        <w:t>about</w:t>
      </w:r>
      <w:r w:rsidRPr="00DE69D6">
        <w:rPr>
          <w:spacing w:val="-2"/>
          <w:sz w:val="24"/>
          <w:szCs w:val="24"/>
        </w:rPr>
        <w:t xml:space="preserve"> </w:t>
      </w:r>
      <w:r w:rsidRPr="00DE69D6">
        <w:rPr>
          <w:sz w:val="24"/>
          <w:szCs w:val="24"/>
        </w:rPr>
        <w:t>f</w:t>
      </w:r>
      <w:r>
        <w:rPr>
          <w:sz w:val="24"/>
          <w:szCs w:val="24"/>
        </w:rPr>
        <w:t>our</w:t>
      </w:r>
      <w:r w:rsidRPr="00DE69D6">
        <w:rPr>
          <w:spacing w:val="-2"/>
          <w:sz w:val="24"/>
          <w:szCs w:val="24"/>
        </w:rPr>
        <w:t xml:space="preserve"> </w:t>
      </w:r>
      <w:r w:rsidRPr="00DE69D6">
        <w:rPr>
          <w:sz w:val="24"/>
          <w:szCs w:val="24"/>
        </w:rPr>
        <w:t>sentences.</w:t>
      </w:r>
      <w:r w:rsidRPr="00DE69D6">
        <w:rPr>
          <w:spacing w:val="-2"/>
          <w:sz w:val="24"/>
          <w:szCs w:val="24"/>
        </w:rPr>
        <w:t xml:space="preserve"> </w:t>
      </w:r>
      <w:r w:rsidRPr="00DE69D6">
        <w:rPr>
          <w:sz w:val="24"/>
          <w:szCs w:val="24"/>
        </w:rPr>
        <w:t>(2</w:t>
      </w:r>
      <w:r w:rsidRPr="00DE69D6">
        <w:rPr>
          <w:spacing w:val="-3"/>
          <w:sz w:val="24"/>
          <w:szCs w:val="24"/>
        </w:rPr>
        <w:t xml:space="preserve"> </w:t>
      </w:r>
      <w:r w:rsidRPr="00DE69D6">
        <w:rPr>
          <w:sz w:val="24"/>
          <w:szCs w:val="24"/>
        </w:rPr>
        <w:t>marks)</w:t>
      </w:r>
    </w:p>
    <w:p w14:paraId="691C3557" w14:textId="77777777" w:rsidR="007916BB" w:rsidRDefault="007916BB" w:rsidP="007916BB">
      <w:pPr>
        <w:pStyle w:val="BodyText"/>
      </w:pPr>
    </w:p>
    <w:p w14:paraId="7A37317B" w14:textId="1C33AB0C" w:rsidR="007916BB" w:rsidRPr="005976C9" w:rsidRDefault="007916BB" w:rsidP="007916BB">
      <w:pPr>
        <w:pStyle w:val="ListParagraph"/>
        <w:numPr>
          <w:ilvl w:val="0"/>
          <w:numId w:val="6"/>
        </w:numPr>
        <w:tabs>
          <w:tab w:val="left" w:pos="940"/>
        </w:tabs>
        <w:ind w:right="603"/>
      </w:pPr>
      <w:r w:rsidRPr="005976C9">
        <w:rPr>
          <w:sz w:val="24"/>
        </w:rPr>
        <w:t xml:space="preserve">Rich quotes </w:t>
      </w:r>
      <w:r>
        <w:rPr>
          <w:sz w:val="24"/>
        </w:rPr>
        <w:t xml:space="preserve">Alice </w:t>
      </w:r>
      <w:r w:rsidRPr="005976C9">
        <w:rPr>
          <w:sz w:val="24"/>
        </w:rPr>
        <w:t xml:space="preserve">Quinn as </w:t>
      </w:r>
      <w:r w:rsidR="00DB48DE">
        <w:rPr>
          <w:sz w:val="24"/>
        </w:rPr>
        <w:t>writ</w:t>
      </w:r>
      <w:r w:rsidRPr="005976C9">
        <w:rPr>
          <w:sz w:val="24"/>
        </w:rPr>
        <w:t>ing</w:t>
      </w:r>
      <w:r w:rsidR="00DB48DE">
        <w:rPr>
          <w:sz w:val="24"/>
        </w:rPr>
        <w:t>:</w:t>
      </w:r>
      <w:r w:rsidRPr="005976C9">
        <w:rPr>
          <w:sz w:val="24"/>
        </w:rPr>
        <w:t xml:space="preserve"> “Everything in the book is of interest either biographically -- as it reveals terrain largely unexplored in her published work -- or because it shows the kind of scene, image, or insight that provoked her to start a poem. And all of this material gives us more of what was filtered through her brain and heart, which is hugely valuable.” Rich also quotes Robert Giroux as noting that “</w:t>
      </w:r>
      <w:r>
        <w:rPr>
          <w:sz w:val="24"/>
        </w:rPr>
        <w:t>‘</w:t>
      </w:r>
      <w:r w:rsidRPr="005976C9">
        <w:rPr>
          <w:sz w:val="24"/>
        </w:rPr>
        <w:t>Some people think that fragments and incomplete work should never be published, but that's ridiculous.</w:t>
      </w:r>
      <w:r>
        <w:rPr>
          <w:sz w:val="24"/>
        </w:rPr>
        <w:t>’</w:t>
      </w:r>
      <w:r w:rsidRPr="005976C9">
        <w:rPr>
          <w:sz w:val="24"/>
        </w:rPr>
        <w:t xml:space="preserve">” </w:t>
      </w:r>
      <w:r>
        <w:rPr>
          <w:sz w:val="24"/>
        </w:rPr>
        <w:t>Meanwhile, Vendler calls the posthumous work “</w:t>
      </w:r>
      <w:r w:rsidRPr="00141D21">
        <w:rPr>
          <w:sz w:val="24"/>
        </w:rPr>
        <w:t xml:space="preserve">the </w:t>
      </w:r>
      <w:r>
        <w:rPr>
          <w:sz w:val="24"/>
        </w:rPr>
        <w:t>‘</w:t>
      </w:r>
      <w:r w:rsidRPr="00141D21">
        <w:rPr>
          <w:sz w:val="24"/>
        </w:rPr>
        <w:t>maimed and stunted siblings</w:t>
      </w:r>
      <w:r>
        <w:rPr>
          <w:sz w:val="24"/>
        </w:rPr>
        <w:t>’</w:t>
      </w:r>
      <w:r w:rsidRPr="00141D21">
        <w:rPr>
          <w:sz w:val="24"/>
        </w:rPr>
        <w:t xml:space="preserve"> of Bishop's published poems.</w:t>
      </w:r>
      <w:r>
        <w:rPr>
          <w:sz w:val="24"/>
        </w:rPr>
        <w:t xml:space="preserve">” </w:t>
      </w:r>
    </w:p>
    <w:p w14:paraId="32722496" w14:textId="77777777" w:rsidR="007916BB" w:rsidRDefault="007916BB" w:rsidP="007916BB">
      <w:pPr>
        <w:pStyle w:val="ListParagraph"/>
      </w:pPr>
    </w:p>
    <w:p w14:paraId="5FF24D5B" w14:textId="6F5DBF94" w:rsidR="007916BB" w:rsidRDefault="007916BB" w:rsidP="007916BB">
      <w:pPr>
        <w:pStyle w:val="ListParagraph"/>
        <w:tabs>
          <w:tab w:val="left" w:pos="940"/>
        </w:tabs>
        <w:ind w:right="603" w:firstLine="0"/>
        <w:rPr>
          <w:sz w:val="24"/>
          <w:szCs w:val="24"/>
        </w:rPr>
      </w:pPr>
      <w:r>
        <w:rPr>
          <w:sz w:val="24"/>
          <w:szCs w:val="24"/>
        </w:rPr>
        <w:t>Should previously un</w:t>
      </w:r>
      <w:r w:rsidRPr="005976C9">
        <w:rPr>
          <w:sz w:val="24"/>
          <w:szCs w:val="24"/>
        </w:rPr>
        <w:t xml:space="preserve">published </w:t>
      </w:r>
      <w:r>
        <w:rPr>
          <w:sz w:val="24"/>
          <w:szCs w:val="24"/>
        </w:rPr>
        <w:t>writings be</w:t>
      </w:r>
      <w:r w:rsidRPr="005976C9">
        <w:rPr>
          <w:sz w:val="24"/>
          <w:szCs w:val="24"/>
        </w:rPr>
        <w:t xml:space="preserve"> print</w:t>
      </w:r>
      <w:r>
        <w:rPr>
          <w:sz w:val="24"/>
          <w:szCs w:val="24"/>
        </w:rPr>
        <w:t>ed for public readers</w:t>
      </w:r>
      <w:r w:rsidRPr="005976C9">
        <w:rPr>
          <w:sz w:val="24"/>
          <w:szCs w:val="24"/>
        </w:rPr>
        <w:t xml:space="preserve">? </w:t>
      </w:r>
      <w:r>
        <w:rPr>
          <w:sz w:val="24"/>
          <w:szCs w:val="24"/>
        </w:rPr>
        <w:t xml:space="preserve">Do </w:t>
      </w:r>
      <w:r>
        <w:rPr>
          <w:sz w:val="24"/>
          <w:szCs w:val="24"/>
        </w:rPr>
        <w:lastRenderedPageBreak/>
        <w:t xml:space="preserve">you think Elizabeth Bishop should be remembered for innovative yet often unfinished work that she could not bring herself to acknowledge? </w:t>
      </w:r>
      <w:r w:rsidRPr="00DB48DE">
        <w:rPr>
          <w:sz w:val="24"/>
          <w:szCs w:val="24"/>
        </w:rPr>
        <w:t xml:space="preserve">What is your position on </w:t>
      </w:r>
      <w:r w:rsidR="00DB48DE">
        <w:rPr>
          <w:sz w:val="24"/>
          <w:szCs w:val="24"/>
        </w:rPr>
        <w:t>Bishop’s</w:t>
      </w:r>
      <w:r w:rsidRPr="00DB48DE">
        <w:rPr>
          <w:sz w:val="24"/>
          <w:szCs w:val="24"/>
        </w:rPr>
        <w:t xml:space="preserve"> posthumous publications?</w:t>
      </w:r>
    </w:p>
    <w:p w14:paraId="5351795D" w14:textId="77777777" w:rsidR="00DB48DE" w:rsidRPr="00DB48DE" w:rsidRDefault="00DB48DE" w:rsidP="007916BB">
      <w:pPr>
        <w:pStyle w:val="ListParagraph"/>
        <w:tabs>
          <w:tab w:val="left" w:pos="940"/>
        </w:tabs>
        <w:ind w:right="603" w:firstLine="0"/>
        <w:rPr>
          <w:sz w:val="24"/>
          <w:szCs w:val="24"/>
        </w:rPr>
      </w:pPr>
    </w:p>
    <w:p w14:paraId="29530F29" w14:textId="44BBC6AE" w:rsidR="007916BB" w:rsidRPr="00DB48DE" w:rsidRDefault="007916BB" w:rsidP="00DB48DE">
      <w:pPr>
        <w:pStyle w:val="BodyText"/>
        <w:spacing w:before="1"/>
        <w:ind w:left="940" w:right="752"/>
      </w:pPr>
      <w:r w:rsidRPr="00DB48DE">
        <w:t xml:space="preserve">Write an </w:t>
      </w:r>
      <w:r>
        <w:t xml:space="preserve">argument stating your position on this issue </w:t>
      </w:r>
      <w:r>
        <w:rPr>
          <w:b/>
        </w:rPr>
        <w:t>in the form of a well</w:t>
      </w:r>
      <w:r w:rsidR="00DB48DE">
        <w:rPr>
          <w:b/>
        </w:rPr>
        <w:t>-</w:t>
      </w:r>
      <w:r w:rsidR="00DB48DE">
        <w:rPr>
          <w:b/>
          <w:spacing w:val="1"/>
        </w:rPr>
        <w:t>crafted</w:t>
      </w:r>
      <w:r>
        <w:rPr>
          <w:b/>
        </w:rPr>
        <w:t xml:space="preserve"> body</w:t>
      </w:r>
      <w:r>
        <w:rPr>
          <w:b/>
          <w:spacing w:val="2"/>
        </w:rPr>
        <w:t xml:space="preserve"> </w:t>
      </w:r>
      <w:r>
        <w:rPr>
          <w:b/>
        </w:rPr>
        <w:t>paragraph</w:t>
      </w:r>
      <w:r>
        <w:rPr>
          <w:b/>
          <w:spacing w:val="1"/>
        </w:rPr>
        <w:t xml:space="preserve"> </w:t>
      </w:r>
      <w:r>
        <w:rPr>
          <w:b/>
        </w:rPr>
        <w:t>of approximately</w:t>
      </w:r>
      <w:r>
        <w:rPr>
          <w:b/>
          <w:spacing w:val="-1"/>
        </w:rPr>
        <w:t xml:space="preserve"> </w:t>
      </w:r>
      <w:r>
        <w:rPr>
          <w:b/>
        </w:rPr>
        <w:t>200 words.</w:t>
      </w:r>
      <w:r>
        <w:rPr>
          <w:b/>
          <w:spacing w:val="1"/>
        </w:rPr>
        <w:t xml:space="preserve"> Quote from at least one poem of Elizabeth Bishop. </w:t>
      </w:r>
      <w:r>
        <w:t>Remember to</w:t>
      </w:r>
      <w:r>
        <w:rPr>
          <w:spacing w:val="2"/>
        </w:rPr>
        <w:t xml:space="preserve"> </w:t>
      </w:r>
      <w:r>
        <w:t>provide</w:t>
      </w:r>
      <w:r>
        <w:rPr>
          <w:spacing w:val="1"/>
        </w:rPr>
        <w:t xml:space="preserve"> </w:t>
      </w:r>
      <w:r>
        <w:t>a topic sentence and a concluding sentence. If you wish, you could quote from</w:t>
      </w:r>
      <w:r>
        <w:rPr>
          <w:spacing w:val="1"/>
        </w:rPr>
        <w:t xml:space="preserve"> </w:t>
      </w:r>
      <w:r>
        <w:t xml:space="preserve">the review. In this case, be sure to document the quotations properly with in-text </w:t>
      </w:r>
      <w:r>
        <w:rPr>
          <w:spacing w:val="-64"/>
        </w:rPr>
        <w:t xml:space="preserve"> </w:t>
      </w:r>
      <w:r>
        <w:t>citations. Do not rewrite the review.</w:t>
      </w:r>
      <w:r>
        <w:rPr>
          <w:spacing w:val="-3"/>
        </w:rPr>
        <w:t xml:space="preserve"> </w:t>
      </w:r>
      <w:r>
        <w:t>(10</w:t>
      </w:r>
      <w:r>
        <w:rPr>
          <w:spacing w:val="-1"/>
        </w:rPr>
        <w:t xml:space="preserve"> </w:t>
      </w:r>
      <w:r>
        <w:t>marks)</w:t>
      </w:r>
    </w:p>
    <w:p w14:paraId="72795F4C" w14:textId="77777777" w:rsidR="007916BB" w:rsidRDefault="007916BB" w:rsidP="007916BB">
      <w:pPr>
        <w:pStyle w:val="BodyText"/>
        <w:rPr>
          <w:sz w:val="28"/>
        </w:rPr>
      </w:pPr>
    </w:p>
    <w:p w14:paraId="3549EAC9" w14:textId="77777777" w:rsidR="007916BB" w:rsidRDefault="007916BB" w:rsidP="007916BB">
      <w:pPr>
        <w:pStyle w:val="BodyText"/>
        <w:spacing w:before="81"/>
        <w:ind w:left="215"/>
      </w:pPr>
      <w:bookmarkStart w:id="2" w:name="Casual_Perfection"/>
      <w:bookmarkEnd w:id="2"/>
    </w:p>
    <w:p w14:paraId="6FC0E461" w14:textId="77777777" w:rsidR="007916BB" w:rsidRPr="00141D21" w:rsidRDefault="007916BB" w:rsidP="007916BB">
      <w:pPr>
        <w:pStyle w:val="BodyText"/>
        <w:spacing w:before="81"/>
        <w:ind w:left="215"/>
        <w:rPr>
          <w:sz w:val="32"/>
          <w:szCs w:val="32"/>
        </w:rPr>
      </w:pPr>
      <w:r w:rsidRPr="00141D21">
        <w:rPr>
          <w:sz w:val="32"/>
          <w:szCs w:val="32"/>
        </w:rPr>
        <w:t>New Elizabeth Bishop Book Sparks a Controversy</w:t>
      </w:r>
    </w:p>
    <w:p w14:paraId="56064264" w14:textId="77777777" w:rsidR="007916BB" w:rsidRDefault="007916BB" w:rsidP="007916BB">
      <w:pPr>
        <w:pStyle w:val="BodyText"/>
        <w:spacing w:before="81"/>
        <w:ind w:left="215"/>
      </w:pPr>
    </w:p>
    <w:p w14:paraId="492DD88F" w14:textId="77777777" w:rsidR="007916BB" w:rsidRDefault="007916BB" w:rsidP="007916BB">
      <w:pPr>
        <w:pStyle w:val="BodyText"/>
        <w:spacing w:before="81"/>
        <w:ind w:left="215"/>
      </w:pPr>
      <w:r>
        <w:t>By Motoko Rich</w:t>
      </w:r>
    </w:p>
    <w:p w14:paraId="7ED9C4CE" w14:textId="77777777" w:rsidR="007916BB" w:rsidRDefault="007916BB" w:rsidP="007916BB">
      <w:pPr>
        <w:pStyle w:val="BodyText"/>
        <w:spacing w:before="81"/>
        <w:ind w:left="215"/>
      </w:pPr>
      <w:r>
        <w:t>April 1, 2006</w:t>
      </w:r>
    </w:p>
    <w:p w14:paraId="03601165" w14:textId="77777777" w:rsidR="007916BB" w:rsidRDefault="007916BB" w:rsidP="007916BB">
      <w:pPr>
        <w:pStyle w:val="BodyText"/>
        <w:spacing w:before="81"/>
        <w:ind w:left="215"/>
      </w:pPr>
    </w:p>
    <w:p w14:paraId="1787FB3A" w14:textId="77777777" w:rsidR="007916BB" w:rsidRDefault="007916BB" w:rsidP="007916BB">
      <w:pPr>
        <w:pStyle w:val="BodyText"/>
        <w:spacing w:before="81"/>
        <w:ind w:left="215"/>
      </w:pPr>
      <w:r>
        <w:t>They may not be household names, but in the insular world of poetry, they could not be more powerful. And now, in a literary clash of titans, one has squared off against the other.</w:t>
      </w:r>
    </w:p>
    <w:p w14:paraId="56BDA800" w14:textId="77777777" w:rsidR="007916BB" w:rsidRDefault="007916BB" w:rsidP="007916BB">
      <w:pPr>
        <w:pStyle w:val="BodyText"/>
        <w:spacing w:before="81"/>
        <w:ind w:left="215"/>
      </w:pPr>
    </w:p>
    <w:p w14:paraId="44E2F03A" w14:textId="77777777" w:rsidR="007916BB" w:rsidRDefault="007916BB" w:rsidP="007916BB">
      <w:pPr>
        <w:pStyle w:val="BodyText"/>
        <w:spacing w:before="81"/>
        <w:ind w:left="215"/>
      </w:pPr>
      <w:r>
        <w:t xml:space="preserve">In a scathing review that appeared in the April 3 issue of </w:t>
      </w:r>
      <w:r w:rsidRPr="00141D21">
        <w:rPr>
          <w:i/>
          <w:iCs/>
        </w:rPr>
        <w:t>The New Republic</w:t>
      </w:r>
      <w:r>
        <w:t xml:space="preserve">, Helen Vendler, arguably the country's most prominent poetry critic, takes on Alice Quinn of </w:t>
      </w:r>
      <w:r w:rsidRPr="00141D21">
        <w:rPr>
          <w:i/>
          <w:iCs/>
        </w:rPr>
        <w:t>The New Yorker</w:t>
      </w:r>
      <w:r>
        <w:t xml:space="preserve">, arguably the country's most prominent poetry editor, for editing </w:t>
      </w:r>
      <w:r w:rsidRPr="004D0890">
        <w:rPr>
          <w:i/>
          <w:iCs/>
        </w:rPr>
        <w:t>Edgar Allan Poe &amp; the Juke-Box: Uncollected Poems, Drafts and Fragments</w:t>
      </w:r>
      <w:r>
        <w:t>, by Elizabeth Bishop, one of the most respected of American poets.</w:t>
      </w:r>
    </w:p>
    <w:p w14:paraId="5126ADF2" w14:textId="77777777" w:rsidR="007916BB" w:rsidRDefault="007916BB" w:rsidP="007916BB">
      <w:pPr>
        <w:pStyle w:val="BodyText"/>
        <w:spacing w:before="81"/>
        <w:ind w:left="215"/>
      </w:pPr>
    </w:p>
    <w:p w14:paraId="53EC04B0" w14:textId="77777777" w:rsidR="007916BB" w:rsidRDefault="007916BB" w:rsidP="007916BB">
      <w:pPr>
        <w:pStyle w:val="BodyText"/>
        <w:spacing w:before="81"/>
        <w:ind w:left="215"/>
      </w:pPr>
      <w:r>
        <w:t>The book, published last month by Farrar, Straus &amp; Giroux, features nearly 120 pieces of Bishop's unpublished work. She published just 90-odd poems in her lifetime.</w:t>
      </w:r>
    </w:p>
    <w:p w14:paraId="207CC3BC" w14:textId="77777777" w:rsidR="007916BB" w:rsidRDefault="007916BB" w:rsidP="007916BB">
      <w:pPr>
        <w:pStyle w:val="BodyText"/>
        <w:spacing w:before="81"/>
        <w:ind w:left="215"/>
      </w:pPr>
    </w:p>
    <w:p w14:paraId="6D6DB712" w14:textId="77777777" w:rsidR="007916BB" w:rsidRDefault="007916BB" w:rsidP="007916BB">
      <w:pPr>
        <w:pStyle w:val="BodyText"/>
        <w:spacing w:before="81"/>
        <w:ind w:left="215"/>
      </w:pPr>
      <w:r>
        <w:t>For many readers, these manuscripts and fragments provide an important window into Bishop's creative process while also feeding a hunger for more of this spare poet's work. In a review to be published in</w:t>
      </w:r>
      <w:r w:rsidRPr="004D0890">
        <w:rPr>
          <w:i/>
          <w:iCs/>
        </w:rPr>
        <w:t xml:space="preserve"> The New York Times Book Review</w:t>
      </w:r>
      <w:r>
        <w:t xml:space="preserve"> this weekend, David Orr, who regularly writes about poetry, calls the new volume "part of a continuing alteration in the scale of American life," and praises Ms. Quinn's work as "the devoted editing this material needed and deserved."</w:t>
      </w:r>
    </w:p>
    <w:p w14:paraId="25151B16" w14:textId="77777777" w:rsidR="007916BB" w:rsidRDefault="007916BB" w:rsidP="007916BB">
      <w:pPr>
        <w:pStyle w:val="BodyText"/>
        <w:spacing w:before="81"/>
        <w:ind w:left="215"/>
      </w:pPr>
    </w:p>
    <w:p w14:paraId="35BCE40C" w14:textId="77777777" w:rsidR="007916BB" w:rsidRDefault="007916BB" w:rsidP="007916BB">
      <w:pPr>
        <w:pStyle w:val="BodyText"/>
        <w:spacing w:before="81"/>
        <w:ind w:left="215"/>
      </w:pPr>
      <w:r>
        <w:t>But some people believe that Bishop, who had a reputation for perfecting poems over many years and refusing to publish those that did not meet her exacting standards, never intended for this work to be published. Bringing it out now, more than 25 years after her death, is unfair to her legacy, they say.</w:t>
      </w:r>
    </w:p>
    <w:p w14:paraId="2A857E05" w14:textId="77777777" w:rsidR="007916BB" w:rsidRDefault="007916BB" w:rsidP="007916BB">
      <w:pPr>
        <w:pStyle w:val="BodyText"/>
        <w:spacing w:before="81"/>
        <w:ind w:left="215"/>
      </w:pPr>
    </w:p>
    <w:p w14:paraId="5E40619A" w14:textId="77777777" w:rsidR="007916BB" w:rsidRDefault="007916BB" w:rsidP="007916BB">
      <w:pPr>
        <w:pStyle w:val="BodyText"/>
        <w:spacing w:before="81"/>
        <w:ind w:left="215"/>
      </w:pPr>
      <w:r>
        <w:t xml:space="preserve">That is exactly what Ms. Vendler argues in her review. "Had Bishop been asked </w:t>
      </w:r>
      <w:r>
        <w:lastRenderedPageBreak/>
        <w:t>whether her repudiated poems, and some drafts and fragments, should be published after her death, she would have replied, I believe, with a horrified 'No,' " she writes.</w:t>
      </w:r>
    </w:p>
    <w:p w14:paraId="66ED3E57" w14:textId="77777777" w:rsidR="007916BB" w:rsidRDefault="007916BB" w:rsidP="007916BB">
      <w:pPr>
        <w:pStyle w:val="BodyText"/>
        <w:spacing w:before="81"/>
        <w:ind w:left="215"/>
      </w:pPr>
    </w:p>
    <w:p w14:paraId="367D70F0" w14:textId="77777777" w:rsidR="007916BB" w:rsidRDefault="007916BB" w:rsidP="007916BB">
      <w:pPr>
        <w:pStyle w:val="BodyText"/>
        <w:spacing w:before="81"/>
        <w:ind w:left="215"/>
      </w:pPr>
      <w:r>
        <w:t xml:space="preserve">In a parenthetical remark, Ms. Vendler, who has written reviews for </w:t>
      </w:r>
      <w:r w:rsidRPr="005530BF">
        <w:rPr>
          <w:i/>
          <w:iCs/>
        </w:rPr>
        <w:t>The New Yorker</w:t>
      </w:r>
      <w:r>
        <w:t>, says, "I am told that poets now, fearing an Alice Quinn in their future, are incinerating their drafts."</w:t>
      </w:r>
    </w:p>
    <w:p w14:paraId="05627F28" w14:textId="77777777" w:rsidR="007916BB" w:rsidRDefault="007916BB" w:rsidP="007916BB">
      <w:pPr>
        <w:pStyle w:val="BodyText"/>
        <w:spacing w:before="81"/>
        <w:ind w:left="215"/>
      </w:pPr>
    </w:p>
    <w:p w14:paraId="2EB4DE73" w14:textId="77777777" w:rsidR="007916BB" w:rsidRDefault="007916BB" w:rsidP="007916BB">
      <w:pPr>
        <w:pStyle w:val="BodyText"/>
        <w:spacing w:before="81"/>
        <w:ind w:left="215"/>
      </w:pPr>
      <w:r>
        <w:t>In some ways Ms. Vendler's argument reflects a long-running debate about what to do with the unpublished work -- ranging from manuscripts and drafts to letters and diaries -- of dead writers, from Keats to Kafka and beyond.</w:t>
      </w:r>
    </w:p>
    <w:p w14:paraId="6BC6AF1A" w14:textId="77777777" w:rsidR="007916BB" w:rsidRDefault="007916BB" w:rsidP="007916BB">
      <w:pPr>
        <w:pStyle w:val="BodyText"/>
        <w:spacing w:before="81"/>
        <w:ind w:left="215"/>
      </w:pPr>
    </w:p>
    <w:p w14:paraId="403863AB" w14:textId="77777777" w:rsidR="007916BB" w:rsidRDefault="007916BB" w:rsidP="007916BB">
      <w:pPr>
        <w:pStyle w:val="BodyText"/>
        <w:spacing w:before="81"/>
        <w:ind w:left="215"/>
      </w:pPr>
      <w:r>
        <w:t xml:space="preserve">In the review, Ms. Vendler, who was traveling and could not be reached for comment, disputes the value of publishing work that she describes as the "maimed and stunted siblings" of Bishop's published poems. Her complaint extends beyond the book to include some of the poems recently published in </w:t>
      </w:r>
      <w:r w:rsidRPr="005530BF">
        <w:rPr>
          <w:i/>
          <w:iCs/>
        </w:rPr>
        <w:t>The New Yorker</w:t>
      </w:r>
      <w:r>
        <w:t xml:space="preserve"> and other journals under Bishop's name.</w:t>
      </w:r>
    </w:p>
    <w:p w14:paraId="4E546E43" w14:textId="77777777" w:rsidR="007916BB" w:rsidRDefault="007916BB" w:rsidP="007916BB">
      <w:pPr>
        <w:pStyle w:val="BodyText"/>
        <w:spacing w:before="81"/>
        <w:ind w:left="215"/>
      </w:pPr>
    </w:p>
    <w:p w14:paraId="1816E3B3" w14:textId="77777777" w:rsidR="007916BB" w:rsidRDefault="007916BB" w:rsidP="007916BB">
      <w:pPr>
        <w:pStyle w:val="BodyText"/>
        <w:spacing w:before="81"/>
        <w:ind w:left="215"/>
      </w:pPr>
      <w:r>
        <w:t xml:space="preserve">Ms. Vendler writes of one such poem, "Washington as a Surveyor," that it is "a rhythmically awkward and semantically inert Petrarchan sonnet." Making its publication "reprehensible," Ms. Vendler says, is the fact that Bishop had crossed out the entire poem in her notebooks. "Maybe it should have been printed in </w:t>
      </w:r>
      <w:r w:rsidRPr="005530BF">
        <w:rPr>
          <w:i/>
          <w:iCs/>
        </w:rPr>
        <w:t>The New Yorker</w:t>
      </w:r>
      <w:r>
        <w:t xml:space="preserve"> entirely crossed out," she writes.</w:t>
      </w:r>
    </w:p>
    <w:p w14:paraId="4129F7F5" w14:textId="77777777" w:rsidR="007916BB" w:rsidRDefault="007916BB" w:rsidP="007916BB">
      <w:pPr>
        <w:pStyle w:val="BodyText"/>
        <w:spacing w:before="81"/>
        <w:ind w:left="215"/>
      </w:pPr>
    </w:p>
    <w:p w14:paraId="021A591C" w14:textId="77777777" w:rsidR="007916BB" w:rsidRDefault="007916BB" w:rsidP="007916BB">
      <w:pPr>
        <w:pStyle w:val="BodyText"/>
        <w:spacing w:before="81"/>
        <w:ind w:left="215"/>
      </w:pPr>
      <w:r>
        <w:t xml:space="preserve">David Remnick, editor of </w:t>
      </w:r>
      <w:r w:rsidRPr="005530BF">
        <w:rPr>
          <w:i/>
          <w:iCs/>
        </w:rPr>
        <w:t>The New Yorker</w:t>
      </w:r>
      <w:r>
        <w:t>, said in other cases in which the magazine printed Ms. Bishop's unpublished work, it ran an author's note explaining that she died in 1979 and that the book of uncollected works was forthcoming. But in the case of "Washington as a Surveyor," there was no such note. "We should have been clearer," he said.</w:t>
      </w:r>
    </w:p>
    <w:p w14:paraId="47D93840" w14:textId="77777777" w:rsidR="007916BB" w:rsidRDefault="007916BB" w:rsidP="007916BB">
      <w:pPr>
        <w:pStyle w:val="BodyText"/>
        <w:spacing w:before="81"/>
        <w:ind w:left="215"/>
      </w:pPr>
    </w:p>
    <w:p w14:paraId="734FC81D" w14:textId="77777777" w:rsidR="007916BB" w:rsidRDefault="007916BB" w:rsidP="007916BB">
      <w:pPr>
        <w:pStyle w:val="BodyText"/>
        <w:spacing w:before="81"/>
        <w:ind w:left="215"/>
      </w:pPr>
      <w:r>
        <w:t>Ms. Quinn, in an e-mail message, said she wasn't entirely surprised by the reaction to the book: "I knew that this perspective on it would be registered and probably more than once, and I even felt that Helen would very likely be the one to express it first. I was surprised by the vehemence, but she clearly feels passionately, and that's her prerogative."</w:t>
      </w:r>
    </w:p>
    <w:p w14:paraId="56BD01B6" w14:textId="77777777" w:rsidR="007916BB" w:rsidRDefault="007916BB" w:rsidP="007916BB">
      <w:pPr>
        <w:pStyle w:val="BodyText"/>
        <w:spacing w:before="81"/>
        <w:ind w:left="215"/>
      </w:pPr>
    </w:p>
    <w:p w14:paraId="2BF782A7" w14:textId="77777777" w:rsidR="007916BB" w:rsidRDefault="007916BB" w:rsidP="007916BB">
      <w:pPr>
        <w:pStyle w:val="BodyText"/>
        <w:spacing w:before="81"/>
        <w:ind w:left="215"/>
      </w:pPr>
      <w:r>
        <w:t>Robert Giroux, who was Bishop's longtime editor and asked Ms. Quinn to edit the book, said he had originally opposed suggestions that the unpublished works be brought to light. But then he started reading the material, which was in the archives of the Vassar College Libraries, and was riveted. "I told Alice Quinn to be prepared for attacks," he said. "Some people think that fragments and incomplete work should never be published, but that's ridiculous."</w:t>
      </w:r>
    </w:p>
    <w:p w14:paraId="515C0AD9" w14:textId="77777777" w:rsidR="007916BB" w:rsidRDefault="007916BB" w:rsidP="007916BB">
      <w:pPr>
        <w:pStyle w:val="BodyText"/>
        <w:spacing w:before="81"/>
        <w:ind w:left="215"/>
      </w:pPr>
    </w:p>
    <w:p w14:paraId="0038E3CD" w14:textId="35E2265F" w:rsidR="007916BB" w:rsidRDefault="007916BB" w:rsidP="00933A1E">
      <w:pPr>
        <w:pStyle w:val="BodyText"/>
        <w:spacing w:before="81"/>
        <w:ind w:left="215"/>
      </w:pPr>
      <w:r>
        <w:t>"No one's claiming it's finished work," he added.</w:t>
      </w:r>
    </w:p>
    <w:p w14:paraId="2187D5C3" w14:textId="77777777" w:rsidR="007916BB" w:rsidRDefault="007916BB" w:rsidP="007916BB">
      <w:pPr>
        <w:pStyle w:val="BodyText"/>
        <w:spacing w:before="81"/>
        <w:ind w:left="215"/>
      </w:pPr>
      <w:r>
        <w:lastRenderedPageBreak/>
        <w:t>Ms. Vendler's review, not surprisingly, has people in poetry circles buzzing. "Elizabeth Bishop is so beloved out there, so people are really excited about this volume," said Tree Swenson, executive director of the Academy of American Poets. "Who wouldn't want more poems from one of your favorite poets who is no longer alive? But a lot of people have thought that Elizabeth would be turning over in her grave because her poems are so crafted, so polished, so worked and reworked and reworked, and she was also an enormously private person."</w:t>
      </w:r>
    </w:p>
    <w:p w14:paraId="73206CB6" w14:textId="77777777" w:rsidR="007916BB" w:rsidRDefault="007916BB" w:rsidP="007916BB">
      <w:pPr>
        <w:pStyle w:val="BodyText"/>
        <w:spacing w:before="81"/>
        <w:ind w:left="215"/>
      </w:pPr>
    </w:p>
    <w:p w14:paraId="3DF7664C" w14:textId="77777777" w:rsidR="007916BB" w:rsidRDefault="007916BB" w:rsidP="007916BB">
      <w:pPr>
        <w:pStyle w:val="BodyText"/>
        <w:spacing w:before="81"/>
        <w:ind w:left="215"/>
      </w:pPr>
      <w:r>
        <w:t xml:space="preserve">Few poets are willing to go public with their complaints. </w:t>
      </w:r>
      <w:r w:rsidRPr="005530BF">
        <w:rPr>
          <w:i/>
          <w:iCs/>
        </w:rPr>
        <w:t>The New Yorker</w:t>
      </w:r>
      <w:r>
        <w:t xml:space="preserve"> is one of the few general-interest magazines that still publishes poetry, and appearing in it is a major coup. "Alice is a very important person in the literary world," said Ms. Swenson, who had a difficult time finding a poet willing to talk to a reporter about the contretemps. "I'm not surprised that some poets would not want to be critical of a book that she edited."</w:t>
      </w:r>
    </w:p>
    <w:p w14:paraId="571C45E7" w14:textId="77777777" w:rsidR="007916BB" w:rsidRDefault="007916BB" w:rsidP="007916BB">
      <w:pPr>
        <w:pStyle w:val="BodyText"/>
        <w:spacing w:before="81"/>
        <w:ind w:left="215"/>
      </w:pPr>
    </w:p>
    <w:p w14:paraId="72B29604" w14:textId="77777777" w:rsidR="007916BB" w:rsidRDefault="007916BB" w:rsidP="007916BB">
      <w:pPr>
        <w:pStyle w:val="BodyText"/>
        <w:spacing w:before="81"/>
        <w:ind w:left="215"/>
      </w:pPr>
      <w:r>
        <w:t>In the book's introduction, Ms. Quinn acknowledges Bishop's perfectionism. But she also points out that the material is all "work that for one reason or another she chose not to publish but did not destroy."</w:t>
      </w:r>
    </w:p>
    <w:p w14:paraId="48321542" w14:textId="77777777" w:rsidR="007916BB" w:rsidRDefault="007916BB" w:rsidP="007916BB">
      <w:pPr>
        <w:pStyle w:val="BodyText"/>
        <w:spacing w:before="81"/>
        <w:ind w:left="215"/>
      </w:pPr>
    </w:p>
    <w:p w14:paraId="44665DEB" w14:textId="77777777" w:rsidR="007916BB" w:rsidRDefault="007916BB" w:rsidP="007916BB">
      <w:pPr>
        <w:pStyle w:val="BodyText"/>
        <w:spacing w:before="81"/>
        <w:ind w:left="215"/>
      </w:pPr>
      <w:r>
        <w:t>Frank Bidart, a poet and friend of Bishop's who is thanked in Ms. Quinn's acknowledgments, said: "Believe me, Elizabeth was perfectly capable of destroying things. If she had never wanted these to see the light of day, she would have destroyed them."</w:t>
      </w:r>
    </w:p>
    <w:p w14:paraId="262DCB27" w14:textId="77777777" w:rsidR="007916BB" w:rsidRDefault="007916BB" w:rsidP="007916BB">
      <w:pPr>
        <w:pStyle w:val="BodyText"/>
        <w:spacing w:before="81"/>
        <w:ind w:left="215"/>
      </w:pPr>
    </w:p>
    <w:p w14:paraId="45D75549" w14:textId="77777777" w:rsidR="007916BB" w:rsidRDefault="007916BB" w:rsidP="007916BB">
      <w:pPr>
        <w:pStyle w:val="BodyText"/>
        <w:spacing w:before="81"/>
        <w:ind w:left="215"/>
      </w:pPr>
      <w:r>
        <w:t xml:space="preserve">In an interview with </w:t>
      </w:r>
      <w:r w:rsidRPr="005530BF">
        <w:rPr>
          <w:i/>
          <w:iCs/>
        </w:rPr>
        <w:t>The Atlantic</w:t>
      </w:r>
      <w:r>
        <w:t xml:space="preserve"> online (www.theatlantic.com) in January, Ms. Quinn said the book helped readers understand Bishop and her creative process. "Everything in the book is of interest either biographically -- as it reveals terrain largely unexplored in her published work -- or because it shows the kind of scene, image, or insight that provoked her to start a poem. And all of this material gives us more of what was filtered through her brain and heart, which is hugely valuable."</w:t>
      </w:r>
    </w:p>
    <w:p w14:paraId="70EF9B3F" w14:textId="77777777" w:rsidR="007916BB" w:rsidRDefault="007916BB" w:rsidP="007916BB">
      <w:pPr>
        <w:pStyle w:val="BodyText"/>
        <w:spacing w:before="81"/>
        <w:ind w:left="215"/>
      </w:pPr>
    </w:p>
    <w:p w14:paraId="3323B5E6" w14:textId="77777777" w:rsidR="007916BB" w:rsidRDefault="007916BB" w:rsidP="007916BB">
      <w:pPr>
        <w:pStyle w:val="BodyText"/>
        <w:spacing w:before="81"/>
        <w:ind w:left="215"/>
      </w:pPr>
      <w:r>
        <w:t>Even those who may oppose, in theory, the publication of such material may nevertheless find it irresistible. "Even people who may have disapproved will read with fascination what they might intellectually have second thoughts about," said J. D. McClatchy, a poet who has published five volumes of poetry.</w:t>
      </w:r>
    </w:p>
    <w:p w14:paraId="7C0615B0" w14:textId="77777777" w:rsidR="007916BB" w:rsidRDefault="007916BB" w:rsidP="007916BB">
      <w:pPr>
        <w:pStyle w:val="BodyText"/>
        <w:spacing w:before="81"/>
        <w:ind w:left="215"/>
      </w:pPr>
    </w:p>
    <w:p w14:paraId="107AF8AD" w14:textId="77777777" w:rsidR="007916BB" w:rsidRDefault="007916BB" w:rsidP="007916BB">
      <w:pPr>
        <w:pStyle w:val="BodyText"/>
        <w:spacing w:before="81"/>
        <w:ind w:left="215"/>
      </w:pPr>
      <w:r>
        <w:t>Some working poets admit to being squeamish about the book's publication because they would not want their own first drafts and rejected manuscripts to appear in print.</w:t>
      </w:r>
    </w:p>
    <w:p w14:paraId="58A2C283" w14:textId="77777777" w:rsidR="007916BB" w:rsidRDefault="007916BB" w:rsidP="007916BB">
      <w:pPr>
        <w:pStyle w:val="BodyText"/>
        <w:spacing w:before="81"/>
        <w:ind w:left="215"/>
      </w:pPr>
    </w:p>
    <w:p w14:paraId="770D083C" w14:textId="77777777" w:rsidR="007916BB" w:rsidRDefault="007916BB" w:rsidP="007916BB">
      <w:pPr>
        <w:pStyle w:val="BodyText"/>
        <w:spacing w:before="81"/>
        <w:ind w:left="215"/>
      </w:pPr>
      <w:r>
        <w:t>Billy Collins, the former United States poet laureate, often destroys his drafts with the click of the delete button on his computer. "I don't save my drafts," he said. "I just press delete, so the early work just vanishes into cyber void. A motto I've adopted is, if at first you don't succeed, hide all evidence you ever tried."</w:t>
      </w:r>
    </w:p>
    <w:p w14:paraId="4A01CE2C" w14:textId="77777777" w:rsidR="007916BB" w:rsidRDefault="007916BB" w:rsidP="007916BB">
      <w:pPr>
        <w:pStyle w:val="BodyText"/>
        <w:spacing w:before="81"/>
        <w:ind w:left="215"/>
      </w:pPr>
    </w:p>
    <w:p w14:paraId="424F48DF" w14:textId="77777777" w:rsidR="007916BB" w:rsidRDefault="007916BB" w:rsidP="007916BB">
      <w:pPr>
        <w:pStyle w:val="BodyText"/>
        <w:spacing w:before="81"/>
        <w:ind w:left="215"/>
      </w:pPr>
      <w:r>
        <w:lastRenderedPageBreak/>
        <w:t>While he admitted to being fascinated by the drafts of "One Art" -- a poem that Bishop published, which Ms. Quinn included in an appendix to the book along with all of the remaining drafts -- he questioned the validity of letting the public see the work behind the curtain. "I think, in a way, we have her collected poems, and that was Bishop at her very best. Maybe that should be enough."</w:t>
      </w:r>
    </w:p>
    <w:p w14:paraId="76AB7983" w14:textId="77777777" w:rsidR="007916BB" w:rsidRDefault="007916BB" w:rsidP="007916BB">
      <w:pPr>
        <w:pStyle w:val="BodyText"/>
        <w:spacing w:before="81"/>
        <w:ind w:left="215"/>
      </w:pPr>
    </w:p>
    <w:p w14:paraId="2B618303" w14:textId="77777777" w:rsidR="007916BB" w:rsidRDefault="007916BB" w:rsidP="007916BB">
      <w:pPr>
        <w:pStyle w:val="BodyText"/>
        <w:spacing w:before="81"/>
        <w:ind w:left="215"/>
      </w:pPr>
      <w:r>
        <w:t xml:space="preserve">A version of this article appears in print on April 1, 2006, Section B, Page 9 of the National edition with the headline: Publish-After-Perished Controversy. </w:t>
      </w:r>
    </w:p>
    <w:p w14:paraId="31A27DFF" w14:textId="77777777" w:rsidR="007916BB" w:rsidRDefault="007916BB" w:rsidP="00DB48DE">
      <w:pPr>
        <w:pStyle w:val="BodyText"/>
        <w:spacing w:before="81"/>
      </w:pPr>
    </w:p>
    <w:p w14:paraId="41C879ED" w14:textId="77777777" w:rsidR="007916BB" w:rsidRDefault="007916BB" w:rsidP="007916BB">
      <w:pPr>
        <w:pStyle w:val="BodyText"/>
        <w:spacing w:before="81"/>
        <w:ind w:left="215"/>
      </w:pPr>
      <w:r>
        <w:t>© 2023 The New York Times Company</w:t>
      </w:r>
    </w:p>
    <w:p w14:paraId="6DF6CF0A" w14:textId="77777777" w:rsidR="007916BB" w:rsidRDefault="007916BB" w:rsidP="007916BB">
      <w:pPr>
        <w:pStyle w:val="BodyText"/>
        <w:spacing w:before="81"/>
        <w:ind w:left="215"/>
      </w:pPr>
    </w:p>
    <w:p w14:paraId="3071A832" w14:textId="51940FC0" w:rsidR="007916BB" w:rsidRDefault="007916BB" w:rsidP="007916BB">
      <w:pPr>
        <w:pStyle w:val="BodyText"/>
        <w:spacing w:before="81"/>
        <w:ind w:left="215"/>
      </w:pPr>
    </w:p>
    <w:p w14:paraId="10E5A713" w14:textId="3DA31ED2" w:rsidR="0007248B" w:rsidRPr="00933A1E" w:rsidRDefault="007916BB" w:rsidP="00933A1E">
      <w:pPr>
        <w:pStyle w:val="BodyText"/>
        <w:spacing w:before="81"/>
        <w:ind w:left="215"/>
      </w:pPr>
      <w:r>
        <w:t>Please type your responses below, and number the questions:</w:t>
      </w:r>
    </w:p>
    <w:p w14:paraId="2AF5D573" w14:textId="77777777" w:rsidR="0007248B" w:rsidRDefault="0007248B" w:rsidP="000431C0">
      <w:pPr>
        <w:pStyle w:val="BodyText"/>
        <w:spacing w:before="81"/>
        <w:ind w:left="216"/>
        <w:rPr>
          <w:lang w:val="en-CA"/>
        </w:rPr>
      </w:pPr>
    </w:p>
    <w:p w14:paraId="109ABB64" w14:textId="77777777" w:rsidR="0007248B" w:rsidRPr="000431C0" w:rsidRDefault="0007248B" w:rsidP="000431C0">
      <w:pPr>
        <w:pStyle w:val="BodyText"/>
        <w:spacing w:before="81"/>
        <w:ind w:left="216"/>
        <w:rPr>
          <w:lang w:val="en-CA"/>
        </w:rPr>
      </w:pPr>
    </w:p>
    <w:p w14:paraId="7FD118B0" w14:textId="1B13B582" w:rsidR="000431C0" w:rsidRPr="000431C0" w:rsidRDefault="000431C0" w:rsidP="0007248B">
      <w:pPr>
        <w:pStyle w:val="BodyText"/>
        <w:spacing w:before="81" w:line="480" w:lineRule="auto"/>
        <w:ind w:left="216"/>
        <w:rPr>
          <w:b/>
          <w:bCs/>
          <w:lang w:val="en-CA"/>
        </w:rPr>
      </w:pPr>
      <w:r w:rsidRPr="000431C0">
        <w:rPr>
          <w:b/>
          <w:bCs/>
          <w:lang w:val="en-CA"/>
        </w:rPr>
        <w:t xml:space="preserve">1. </w:t>
      </w:r>
    </w:p>
    <w:p w14:paraId="13AD1898" w14:textId="10EACC95" w:rsidR="000431C0" w:rsidRPr="000431C0" w:rsidRDefault="000431C0" w:rsidP="0007248B">
      <w:pPr>
        <w:pStyle w:val="BodyText"/>
        <w:spacing w:before="81" w:line="480" w:lineRule="auto"/>
        <w:ind w:left="216"/>
        <w:rPr>
          <w:lang w:val="en-CA"/>
        </w:rPr>
      </w:pPr>
      <w:r w:rsidRPr="000431C0">
        <w:rPr>
          <w:lang w:val="en-CA"/>
        </w:rPr>
        <w:t xml:space="preserve">Rich argues that publishing Elizabeth Bishop’s unfinished drafts has sparked a major debate about whether doing so honors her legacy or violates her intentions. </w:t>
      </w:r>
      <w:r w:rsidR="00933A1E">
        <w:rPr>
          <w:lang w:val="en-CA"/>
        </w:rPr>
        <w:t>She</w:t>
      </w:r>
      <w:r w:rsidRPr="000431C0">
        <w:rPr>
          <w:lang w:val="en-CA"/>
        </w:rPr>
        <w:t xml:space="preserve"> shows how this disagreement raises complex ethical questions for writers and editors.</w:t>
      </w:r>
    </w:p>
    <w:p w14:paraId="72952E0C" w14:textId="77777777" w:rsidR="000431C0" w:rsidRPr="000431C0" w:rsidRDefault="000431C0" w:rsidP="0007248B">
      <w:pPr>
        <w:pStyle w:val="BodyText"/>
        <w:spacing w:before="81" w:line="480" w:lineRule="auto"/>
        <w:ind w:left="216"/>
        <w:rPr>
          <w:lang w:val="en-CA"/>
        </w:rPr>
      </w:pPr>
      <w:r w:rsidRPr="000431C0">
        <w:rPr>
          <w:lang w:val="en-CA"/>
        </w:rPr>
        <w:pict w14:anchorId="6657FAFC">
          <v:rect id="_x0000_i1068" style="width:0;height:1.5pt" o:hralign="center" o:hrstd="t" o:hr="t" fillcolor="#a0a0a0" stroked="f"/>
        </w:pict>
      </w:r>
    </w:p>
    <w:p w14:paraId="6014705A" w14:textId="5E270F52" w:rsidR="000431C0" w:rsidRPr="000431C0" w:rsidRDefault="000431C0" w:rsidP="0007248B">
      <w:pPr>
        <w:pStyle w:val="BodyText"/>
        <w:spacing w:before="81" w:line="480" w:lineRule="auto"/>
        <w:ind w:left="216"/>
        <w:rPr>
          <w:b/>
          <w:bCs/>
          <w:lang w:val="en-CA"/>
        </w:rPr>
      </w:pPr>
      <w:r w:rsidRPr="000431C0">
        <w:rPr>
          <w:b/>
          <w:bCs/>
          <w:lang w:val="en-CA"/>
        </w:rPr>
        <w:t xml:space="preserve">2. </w:t>
      </w:r>
    </w:p>
    <w:p w14:paraId="0B271F6A" w14:textId="58C36950" w:rsidR="000431C0" w:rsidRPr="000431C0" w:rsidRDefault="000431C0" w:rsidP="0007248B">
      <w:pPr>
        <w:pStyle w:val="BodyText"/>
        <w:spacing w:before="81" w:line="480" w:lineRule="auto"/>
        <w:ind w:left="216"/>
        <w:rPr>
          <w:lang w:val="en-CA"/>
        </w:rPr>
      </w:pPr>
      <w:r w:rsidRPr="000431C0">
        <w:rPr>
          <w:lang w:val="en-CA"/>
        </w:rPr>
        <w:t xml:space="preserve">Rich supports </w:t>
      </w:r>
      <w:r w:rsidR="00933A1E">
        <w:rPr>
          <w:lang w:val="en-CA"/>
        </w:rPr>
        <w:t>her</w:t>
      </w:r>
      <w:r w:rsidRPr="000431C0">
        <w:rPr>
          <w:lang w:val="en-CA"/>
        </w:rPr>
        <w:t xml:space="preserve"> thesis by quoting people on both sides of the issue. </w:t>
      </w:r>
      <w:r w:rsidR="00933A1E">
        <w:rPr>
          <w:lang w:val="en-CA"/>
        </w:rPr>
        <w:t>Sh</w:t>
      </w:r>
      <w:r w:rsidRPr="000431C0">
        <w:rPr>
          <w:lang w:val="en-CA"/>
        </w:rPr>
        <w:t>e cites Frank Bidart, who says Bishop would have destroyed the drafts if she didn’t want them published; this is effective because Bidart knew her well and speaks with authority. Rich also quotes Billy Collins, who admits he now deletes his own drafts out of fear of posthumous exposure. This strengthens the argument by showing that the controversy affects living writers, not just scholars. Both examples help illustrate why the debate matters.</w:t>
      </w:r>
    </w:p>
    <w:p w14:paraId="76ECDC81" w14:textId="77777777" w:rsidR="000431C0" w:rsidRPr="000431C0" w:rsidRDefault="000431C0" w:rsidP="0007248B">
      <w:pPr>
        <w:pStyle w:val="BodyText"/>
        <w:spacing w:before="81" w:line="480" w:lineRule="auto"/>
        <w:ind w:left="216"/>
        <w:rPr>
          <w:lang w:val="en-CA"/>
        </w:rPr>
      </w:pPr>
      <w:r w:rsidRPr="000431C0">
        <w:rPr>
          <w:lang w:val="en-CA"/>
        </w:rPr>
        <w:pict w14:anchorId="5844935A">
          <v:rect id="_x0000_i1069" style="width:0;height:1.5pt" o:hralign="center" o:hrstd="t" o:hr="t" fillcolor="#a0a0a0" stroked="f"/>
        </w:pict>
      </w:r>
    </w:p>
    <w:p w14:paraId="77D42723" w14:textId="1B83A77D" w:rsidR="000431C0" w:rsidRPr="000431C0" w:rsidRDefault="000431C0" w:rsidP="0007248B">
      <w:pPr>
        <w:pStyle w:val="BodyText"/>
        <w:spacing w:before="81" w:line="480" w:lineRule="auto"/>
        <w:ind w:left="216"/>
        <w:rPr>
          <w:b/>
          <w:bCs/>
          <w:lang w:val="en-CA"/>
        </w:rPr>
      </w:pPr>
      <w:r w:rsidRPr="000431C0">
        <w:rPr>
          <w:b/>
          <w:bCs/>
          <w:lang w:val="en-CA"/>
        </w:rPr>
        <w:lastRenderedPageBreak/>
        <w:t xml:space="preserve">3. </w:t>
      </w:r>
    </w:p>
    <w:p w14:paraId="20EE67AC" w14:textId="1E71F9BC" w:rsidR="000431C0" w:rsidRPr="000431C0" w:rsidRDefault="000431C0" w:rsidP="0007248B">
      <w:pPr>
        <w:pStyle w:val="BodyText"/>
        <w:spacing w:before="81" w:line="480" w:lineRule="auto"/>
        <w:ind w:left="216"/>
        <w:rPr>
          <w:lang w:val="en-CA"/>
        </w:rPr>
      </w:pPr>
      <w:r w:rsidRPr="000431C0">
        <w:rPr>
          <w:lang w:val="en-CA"/>
        </w:rPr>
        <w:t xml:space="preserve">Rich relies on ethos by highlighting the authority of the people he quotes. For example, </w:t>
      </w:r>
      <w:r w:rsidR="00A9400E">
        <w:rPr>
          <w:lang w:val="en-CA"/>
        </w:rPr>
        <w:t>s</w:t>
      </w:r>
      <w:r w:rsidRPr="000431C0">
        <w:rPr>
          <w:lang w:val="en-CA"/>
        </w:rPr>
        <w:t>he describes Helen Vendler as “the country’s most prominent poetry critic.” This signals to readers that the dispute involves highly credible experts. The appeal builds trust and makes the conflict seem significant. As a result, readers take the debate more seriously.</w:t>
      </w:r>
    </w:p>
    <w:p w14:paraId="750BF1FF" w14:textId="77777777" w:rsidR="000431C0" w:rsidRPr="000431C0" w:rsidRDefault="000431C0" w:rsidP="0007248B">
      <w:pPr>
        <w:pStyle w:val="BodyText"/>
        <w:spacing w:before="81" w:line="480" w:lineRule="auto"/>
        <w:ind w:left="216"/>
        <w:rPr>
          <w:lang w:val="en-CA"/>
        </w:rPr>
      </w:pPr>
      <w:r w:rsidRPr="000431C0">
        <w:rPr>
          <w:lang w:val="en-CA"/>
        </w:rPr>
        <w:pict w14:anchorId="59D5BC8F">
          <v:rect id="_x0000_i1070" style="width:0;height:1.5pt" o:hralign="center" o:hrstd="t" o:hr="t" fillcolor="#a0a0a0" stroked="f"/>
        </w:pict>
      </w:r>
    </w:p>
    <w:p w14:paraId="664FAC89" w14:textId="24BD3310" w:rsidR="000431C0" w:rsidRPr="000431C0" w:rsidRDefault="000431C0" w:rsidP="0007248B">
      <w:pPr>
        <w:pStyle w:val="BodyText"/>
        <w:spacing w:before="81" w:line="480" w:lineRule="auto"/>
        <w:ind w:left="216"/>
        <w:rPr>
          <w:b/>
          <w:bCs/>
          <w:lang w:val="en-CA"/>
        </w:rPr>
      </w:pPr>
      <w:r w:rsidRPr="000431C0">
        <w:rPr>
          <w:b/>
          <w:bCs/>
          <w:lang w:val="en-CA"/>
        </w:rPr>
        <w:t xml:space="preserve">4. </w:t>
      </w:r>
    </w:p>
    <w:p w14:paraId="199AE900" w14:textId="639A7BF3" w:rsidR="000431C0" w:rsidRPr="000431C0" w:rsidRDefault="000431C0" w:rsidP="0007248B">
      <w:pPr>
        <w:pStyle w:val="BodyText"/>
        <w:spacing w:before="81" w:line="480" w:lineRule="auto"/>
        <w:ind w:left="216"/>
        <w:rPr>
          <w:lang w:val="en-CA"/>
        </w:rPr>
      </w:pPr>
      <w:r w:rsidRPr="000431C0">
        <w:rPr>
          <w:lang w:val="en-CA"/>
        </w:rPr>
        <w:t xml:space="preserve">Rich writes for general New York Times readers who may not know much about poetry. </w:t>
      </w:r>
      <w:r w:rsidR="00933A1E">
        <w:rPr>
          <w:lang w:val="en-CA"/>
        </w:rPr>
        <w:t>Rich</w:t>
      </w:r>
      <w:r w:rsidRPr="000431C0">
        <w:rPr>
          <w:lang w:val="en-CA"/>
        </w:rPr>
        <w:t xml:space="preserve"> quotes editors like David Remnick</w:t>
      </w:r>
      <w:r w:rsidR="00933A1E">
        <w:rPr>
          <w:lang w:val="en-CA"/>
        </w:rPr>
        <w:t xml:space="preserve">. </w:t>
      </w:r>
      <w:r w:rsidRPr="000431C0">
        <w:rPr>
          <w:lang w:val="en-CA"/>
        </w:rPr>
        <w:t xml:space="preserve">Rich also maintains a neutral tone, which helps </w:t>
      </w:r>
      <w:r w:rsidR="00933A1E">
        <w:rPr>
          <w:lang w:val="en-CA"/>
        </w:rPr>
        <w:t>her</w:t>
      </w:r>
      <w:r w:rsidRPr="000431C0">
        <w:rPr>
          <w:lang w:val="en-CA"/>
        </w:rPr>
        <w:t xml:space="preserve"> earn the reader’s trust. By avoiding bias, </w:t>
      </w:r>
      <w:r w:rsidR="00933A1E">
        <w:rPr>
          <w:lang w:val="en-CA"/>
        </w:rPr>
        <w:t>s</w:t>
      </w:r>
      <w:r w:rsidRPr="000431C0">
        <w:rPr>
          <w:lang w:val="en-CA"/>
        </w:rPr>
        <w:t>he invites a wide audience to consider the debate.</w:t>
      </w:r>
    </w:p>
    <w:p w14:paraId="66E967AF" w14:textId="77777777" w:rsidR="000431C0" w:rsidRPr="000431C0" w:rsidRDefault="000431C0" w:rsidP="0007248B">
      <w:pPr>
        <w:pStyle w:val="BodyText"/>
        <w:spacing w:before="81" w:line="480" w:lineRule="auto"/>
        <w:ind w:left="216"/>
        <w:rPr>
          <w:lang w:val="en-CA"/>
        </w:rPr>
      </w:pPr>
      <w:r w:rsidRPr="000431C0">
        <w:rPr>
          <w:lang w:val="en-CA"/>
        </w:rPr>
        <w:pict w14:anchorId="77AFA41F">
          <v:rect id="_x0000_i1071" style="width:0;height:1.5pt" o:hralign="center" o:hrstd="t" o:hr="t" fillcolor="#a0a0a0" stroked="f"/>
        </w:pict>
      </w:r>
    </w:p>
    <w:p w14:paraId="233B97BE" w14:textId="095CBFB0" w:rsidR="000431C0" w:rsidRPr="000431C0" w:rsidRDefault="000431C0" w:rsidP="0007248B">
      <w:pPr>
        <w:pStyle w:val="BodyText"/>
        <w:spacing w:before="81" w:line="480" w:lineRule="auto"/>
        <w:ind w:left="216"/>
        <w:rPr>
          <w:b/>
          <w:bCs/>
          <w:lang w:val="en-CA"/>
        </w:rPr>
      </w:pPr>
      <w:r w:rsidRPr="000431C0">
        <w:rPr>
          <w:b/>
          <w:bCs/>
          <w:lang w:val="en-CA"/>
        </w:rPr>
        <w:t xml:space="preserve">5. </w:t>
      </w:r>
    </w:p>
    <w:p w14:paraId="40390E78" w14:textId="77777777" w:rsidR="000431C0" w:rsidRPr="000431C0" w:rsidRDefault="000431C0" w:rsidP="0007248B">
      <w:pPr>
        <w:pStyle w:val="BodyText"/>
        <w:spacing w:before="81" w:line="480" w:lineRule="auto"/>
        <w:ind w:left="216"/>
        <w:rPr>
          <w:lang w:val="en-CA"/>
        </w:rPr>
      </w:pPr>
      <w:r w:rsidRPr="000431C0">
        <w:rPr>
          <w:lang w:val="en-CA"/>
        </w:rPr>
        <w:t>Rich uses Vendler’s line about the drafts being “entirely crossed out” because it captures the sharp, emotional tone of her critique. The dramatic phrasing adds pathos and shows how intense the disagreement is. It helps readers grasp the level of hostility in the debate.</w:t>
      </w:r>
    </w:p>
    <w:p w14:paraId="67ECDF24" w14:textId="77777777" w:rsidR="000431C0" w:rsidRPr="000431C0" w:rsidRDefault="000431C0" w:rsidP="0007248B">
      <w:pPr>
        <w:pStyle w:val="BodyText"/>
        <w:spacing w:before="81" w:line="480" w:lineRule="auto"/>
        <w:ind w:left="216"/>
        <w:rPr>
          <w:lang w:val="en-CA"/>
        </w:rPr>
      </w:pPr>
      <w:r w:rsidRPr="000431C0">
        <w:rPr>
          <w:lang w:val="en-CA"/>
        </w:rPr>
        <w:pict w14:anchorId="283821DD">
          <v:rect id="_x0000_i1072" style="width:0;height:1.5pt" o:hralign="center" o:hrstd="t" o:hr="t" fillcolor="#a0a0a0" stroked="f"/>
        </w:pict>
      </w:r>
    </w:p>
    <w:p w14:paraId="05396836" w14:textId="4632725E" w:rsidR="000431C0" w:rsidRPr="000431C0" w:rsidRDefault="000431C0" w:rsidP="0007248B">
      <w:pPr>
        <w:pStyle w:val="BodyText"/>
        <w:spacing w:before="81" w:line="480" w:lineRule="auto"/>
        <w:ind w:left="216"/>
        <w:rPr>
          <w:b/>
          <w:bCs/>
          <w:lang w:val="en-CA"/>
        </w:rPr>
      </w:pPr>
      <w:r w:rsidRPr="000431C0">
        <w:rPr>
          <w:b/>
          <w:bCs/>
          <w:lang w:val="en-CA"/>
        </w:rPr>
        <w:t xml:space="preserve">6. </w:t>
      </w:r>
    </w:p>
    <w:p w14:paraId="065F83F6" w14:textId="0189EE72" w:rsidR="000431C0" w:rsidRPr="000431C0" w:rsidRDefault="000431C0" w:rsidP="0007248B">
      <w:pPr>
        <w:pStyle w:val="BodyText"/>
        <w:spacing w:before="81" w:line="480" w:lineRule="auto"/>
        <w:ind w:left="216"/>
        <w:rPr>
          <w:lang w:val="en-CA"/>
        </w:rPr>
      </w:pPr>
      <w:r w:rsidRPr="000431C0">
        <w:rPr>
          <w:lang w:val="en-CA"/>
        </w:rPr>
        <w:t xml:space="preserve">Rich structures the article like a news story with brief paragraphs rather than long academic ones. </w:t>
      </w:r>
      <w:r w:rsidR="00933A1E">
        <w:rPr>
          <w:lang w:val="en-CA"/>
        </w:rPr>
        <w:t>Sh</w:t>
      </w:r>
      <w:r w:rsidRPr="000431C0">
        <w:rPr>
          <w:lang w:val="en-CA"/>
        </w:rPr>
        <w:t xml:space="preserve">e moves quickly between both sides of the argument instead of developing a single claim. This creates a fast-paced, narrative feel. The structure </w:t>
      </w:r>
      <w:r w:rsidRPr="000431C0">
        <w:rPr>
          <w:lang w:val="en-CA"/>
        </w:rPr>
        <w:lastRenderedPageBreak/>
        <w:t>keeps readers engaged and emphasizes the sense of an ongoing public dispute.</w:t>
      </w:r>
    </w:p>
    <w:p w14:paraId="40E2F488" w14:textId="185A592A" w:rsidR="000431C0" w:rsidRPr="0007248B" w:rsidRDefault="000431C0" w:rsidP="0007248B">
      <w:pPr>
        <w:pStyle w:val="BodyText"/>
        <w:spacing w:before="81" w:line="480" w:lineRule="auto"/>
        <w:ind w:left="216"/>
        <w:rPr>
          <w:lang w:val="en-CA"/>
        </w:rPr>
      </w:pPr>
      <w:r w:rsidRPr="000431C0">
        <w:rPr>
          <w:lang w:val="en-CA"/>
        </w:rPr>
        <w:pict w14:anchorId="0C77E4A5">
          <v:rect id="_x0000_i1073" style="width:0;height:1.5pt" o:hralign="center" o:hrstd="t" o:hr="t" fillcolor="#a0a0a0" stroked="f"/>
        </w:pict>
      </w:r>
    </w:p>
    <w:p w14:paraId="16C55D65" w14:textId="77777777" w:rsidR="0007248B" w:rsidRPr="000431C0" w:rsidRDefault="0007248B" w:rsidP="0007248B">
      <w:pPr>
        <w:pStyle w:val="BodyText"/>
        <w:spacing w:before="81" w:line="480" w:lineRule="auto"/>
        <w:ind w:left="216"/>
        <w:rPr>
          <w:b/>
          <w:bCs/>
          <w:lang w:val="en-CA"/>
        </w:rPr>
      </w:pPr>
      <w:r>
        <w:rPr>
          <w:b/>
          <w:bCs/>
          <w:lang w:val="en-CA"/>
        </w:rPr>
        <w:t>7</w:t>
      </w:r>
      <w:r w:rsidRPr="000431C0">
        <w:rPr>
          <w:b/>
          <w:bCs/>
          <w:lang w:val="en-CA"/>
        </w:rPr>
        <w:t xml:space="preserve">. </w:t>
      </w:r>
    </w:p>
    <w:p w14:paraId="4DAB9EC2" w14:textId="0B314AB8" w:rsidR="007916BB" w:rsidRDefault="001F29A5" w:rsidP="0007248B">
      <w:pPr>
        <w:pStyle w:val="BodyText"/>
        <w:spacing w:before="81" w:line="480" w:lineRule="auto"/>
        <w:ind w:left="216"/>
        <w:rPr>
          <w:bdr w:val="none" w:sz="0" w:space="0" w:color="auto" w:frame="1"/>
        </w:rPr>
      </w:pPr>
      <w:r w:rsidRPr="001F29A5">
        <w:rPr>
          <w:lang w:val="en-CA"/>
        </w:rPr>
        <w:t xml:space="preserve">Publishing Elizabeth Bishop’s posthumous drafts is not a betrayal of her legacy, but a necessary expansion of it. While critics like Helen Vendler argue that these unfinished works are merely "maimed and stunted siblings," suppressing them hides the vital human struggles that shaped Bishop’s art. As Alice Quinn notes in Rich’s article, these drafts reveal "terrain largely unexplored" in her lifetime (Rich, 2006). For example, the draft poem "A Drunkard" offers a raw confession regarding her alcoholism, where </w:t>
      </w:r>
      <w:r w:rsidR="003514BE">
        <w:rPr>
          <w:lang w:val="en-CA"/>
        </w:rPr>
        <w:t>she</w:t>
      </w:r>
      <w:r w:rsidRPr="001F29A5">
        <w:rPr>
          <w:lang w:val="en-CA"/>
        </w:rPr>
        <w:t xml:space="preserve"> admits, "I have suffered from abnormal thirst</w:t>
      </w:r>
      <w:r>
        <w:rPr>
          <w:lang w:val="en-CA"/>
        </w:rPr>
        <w:t xml:space="preserve"> </w:t>
      </w:r>
      <w:r w:rsidRPr="001F29A5">
        <w:rPr>
          <w:lang w:val="en-CA"/>
        </w:rPr>
        <w:t xml:space="preserve">... I can’t get enough" (Bishop, 2006). </w:t>
      </w:r>
      <w:r w:rsidR="003514BE" w:rsidRPr="003514BE">
        <w:rPr>
          <w:lang w:val="en-CA"/>
        </w:rPr>
        <w:t>In her published poems, Bishop was famous for being very private; however, this draft connects her addiction directly to childhood trauma</w:t>
      </w:r>
      <w:r w:rsidRPr="001F29A5">
        <w:rPr>
          <w:lang w:val="en-CA"/>
        </w:rPr>
        <w:t xml:space="preserve">. By reading these </w:t>
      </w:r>
      <w:r w:rsidR="003514BE" w:rsidRPr="003514BE">
        <w:rPr>
          <w:lang w:val="en-CA"/>
        </w:rPr>
        <w:t>posthumous drafts</w:t>
      </w:r>
      <w:r w:rsidRPr="001F29A5">
        <w:rPr>
          <w:lang w:val="en-CA"/>
        </w:rPr>
        <w:t xml:space="preserve"> we do not lose respect for her craft. Instead, we gain empathy for the person behind the poems. Therefore, publishing these works does not ruin her reputation, but completes the portrait of a complex artist who was often too timid to reveal her full self while she was alive.</w:t>
      </w:r>
    </w:p>
    <w:p w14:paraId="73A9CEF2" w14:textId="77777777" w:rsidR="0007248B" w:rsidRDefault="0007248B" w:rsidP="0007248B">
      <w:pPr>
        <w:pStyle w:val="NormalWeb"/>
        <w:shd w:val="clear" w:color="auto" w:fill="FFFFFF"/>
        <w:spacing w:before="0" w:beforeAutospacing="0" w:after="0" w:afterAutospacing="0" w:line="480" w:lineRule="auto"/>
        <w:rPr>
          <w:rFonts w:ascii="Arial" w:hAnsi="Arial" w:cs="Arial"/>
          <w:bdr w:val="none" w:sz="0" w:space="0" w:color="auto" w:frame="1"/>
        </w:rPr>
      </w:pPr>
    </w:p>
    <w:p w14:paraId="2C3B39DA" w14:textId="77777777" w:rsidR="0007248B" w:rsidRDefault="0007248B" w:rsidP="0007248B">
      <w:pPr>
        <w:pStyle w:val="NormalWeb"/>
        <w:shd w:val="clear" w:color="auto" w:fill="FFFFFF"/>
        <w:spacing w:before="0" w:beforeAutospacing="0" w:after="0" w:afterAutospacing="0" w:line="480" w:lineRule="auto"/>
        <w:rPr>
          <w:rFonts w:ascii="Arial" w:hAnsi="Arial" w:cs="Arial"/>
          <w:bdr w:val="none" w:sz="0" w:space="0" w:color="auto" w:frame="1"/>
        </w:rPr>
      </w:pPr>
    </w:p>
    <w:p w14:paraId="3623E5DE" w14:textId="77777777" w:rsidR="0007248B" w:rsidRDefault="0007248B" w:rsidP="0007248B">
      <w:pPr>
        <w:pStyle w:val="NormalWeb"/>
        <w:shd w:val="clear" w:color="auto" w:fill="FFFFFF"/>
        <w:spacing w:before="0" w:beforeAutospacing="0" w:after="0" w:afterAutospacing="0" w:line="480" w:lineRule="auto"/>
        <w:rPr>
          <w:rFonts w:ascii="Arial" w:hAnsi="Arial" w:cs="Arial"/>
          <w:bdr w:val="none" w:sz="0" w:space="0" w:color="auto" w:frame="1"/>
        </w:rPr>
      </w:pPr>
    </w:p>
    <w:p w14:paraId="2D24A7A8" w14:textId="77777777" w:rsidR="0007248B" w:rsidRPr="0007248B" w:rsidRDefault="0007248B" w:rsidP="00E54081">
      <w:pPr>
        <w:pStyle w:val="NormalWeb"/>
        <w:shd w:val="clear" w:color="auto" w:fill="FFFFFF"/>
        <w:spacing w:before="0" w:beforeAutospacing="0" w:after="0" w:afterAutospacing="0"/>
        <w:rPr>
          <w:rFonts w:ascii="Arial" w:hAnsi="Arial" w:cs="Arial"/>
          <w:b/>
          <w:bCs/>
          <w:bdr w:val="none" w:sz="0" w:space="0" w:color="auto" w:frame="1"/>
        </w:rPr>
      </w:pPr>
    </w:p>
    <w:sectPr w:rsidR="0007248B" w:rsidRPr="0007248B" w:rsidSect="002925E9">
      <w:footerReference w:type="default" r:id="rId11"/>
      <w:pgSz w:w="12240" w:h="15840"/>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06BBE" w14:textId="77777777" w:rsidR="00B678C4" w:rsidRDefault="00B678C4" w:rsidP="00DF13C7">
      <w:r>
        <w:separator/>
      </w:r>
    </w:p>
  </w:endnote>
  <w:endnote w:type="continuationSeparator" w:id="0">
    <w:p w14:paraId="672B5324" w14:textId="77777777" w:rsidR="00B678C4" w:rsidRDefault="00B678C4" w:rsidP="00DF1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06CB" w14:textId="1B7ACC34" w:rsidR="008D0518" w:rsidRDefault="008D0518">
    <w:pPr>
      <w:pStyle w:val="Footer"/>
      <w:tabs>
        <w:tab w:val="clear" w:pos="4680"/>
        <w:tab w:val="clear" w:pos="9360"/>
      </w:tabs>
      <w:jc w:val="center"/>
      <w:rPr>
        <w:caps/>
        <w:noProof/>
        <w:color w:val="4472C4" w:themeColor="accent1"/>
      </w:rPr>
    </w:pPr>
    <w:r>
      <w:rPr>
        <w:caps/>
        <w:color w:val="4472C4" w:themeColor="accent1"/>
      </w:rPr>
      <w:t xml:space="preserve">Cleghorn eng106 exam </w:t>
    </w: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353C80C" w14:textId="502E4E33" w:rsidR="004C6C35" w:rsidRDefault="004C6C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E651D" w14:textId="77777777" w:rsidR="00B678C4" w:rsidRDefault="00B678C4" w:rsidP="00DF13C7">
      <w:r>
        <w:separator/>
      </w:r>
    </w:p>
  </w:footnote>
  <w:footnote w:type="continuationSeparator" w:id="0">
    <w:p w14:paraId="70192C10" w14:textId="77777777" w:rsidR="00B678C4" w:rsidRDefault="00B678C4" w:rsidP="00DF13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37C6"/>
    <w:multiLevelType w:val="hybridMultilevel"/>
    <w:tmpl w:val="A9ACA284"/>
    <w:lvl w:ilvl="0" w:tplc="27B6C00E">
      <w:numFmt w:val="bullet"/>
      <w:lvlText w:val=""/>
      <w:lvlJc w:val="left"/>
      <w:pPr>
        <w:ind w:left="2017" w:hanging="358"/>
      </w:pPr>
      <w:rPr>
        <w:rFonts w:ascii="Symbol" w:eastAsia="Symbol" w:hAnsi="Symbol" w:cs="Symbol" w:hint="default"/>
        <w:b w:val="0"/>
        <w:bCs w:val="0"/>
        <w:i w:val="0"/>
        <w:iCs w:val="0"/>
        <w:w w:val="100"/>
        <w:sz w:val="24"/>
        <w:szCs w:val="24"/>
        <w:lang w:val="en-US" w:eastAsia="en-US" w:bidi="ar-SA"/>
      </w:rPr>
    </w:lvl>
    <w:lvl w:ilvl="1" w:tplc="9022D9C0">
      <w:numFmt w:val="bullet"/>
      <w:lvlText w:val="•"/>
      <w:lvlJc w:val="left"/>
      <w:pPr>
        <w:ind w:left="2836" w:hanging="358"/>
      </w:pPr>
      <w:rPr>
        <w:rFonts w:hint="default"/>
        <w:lang w:val="en-US" w:eastAsia="en-US" w:bidi="ar-SA"/>
      </w:rPr>
    </w:lvl>
    <w:lvl w:ilvl="2" w:tplc="38824110">
      <w:numFmt w:val="bullet"/>
      <w:lvlText w:val="•"/>
      <w:lvlJc w:val="left"/>
      <w:pPr>
        <w:ind w:left="3652" w:hanging="358"/>
      </w:pPr>
      <w:rPr>
        <w:rFonts w:hint="default"/>
        <w:lang w:val="en-US" w:eastAsia="en-US" w:bidi="ar-SA"/>
      </w:rPr>
    </w:lvl>
    <w:lvl w:ilvl="3" w:tplc="9722626E">
      <w:numFmt w:val="bullet"/>
      <w:lvlText w:val="•"/>
      <w:lvlJc w:val="left"/>
      <w:pPr>
        <w:ind w:left="4468" w:hanging="358"/>
      </w:pPr>
      <w:rPr>
        <w:rFonts w:hint="default"/>
        <w:lang w:val="en-US" w:eastAsia="en-US" w:bidi="ar-SA"/>
      </w:rPr>
    </w:lvl>
    <w:lvl w:ilvl="4" w:tplc="9522E538">
      <w:numFmt w:val="bullet"/>
      <w:lvlText w:val="•"/>
      <w:lvlJc w:val="left"/>
      <w:pPr>
        <w:ind w:left="5284" w:hanging="358"/>
      </w:pPr>
      <w:rPr>
        <w:rFonts w:hint="default"/>
        <w:lang w:val="en-US" w:eastAsia="en-US" w:bidi="ar-SA"/>
      </w:rPr>
    </w:lvl>
    <w:lvl w:ilvl="5" w:tplc="46861420">
      <w:numFmt w:val="bullet"/>
      <w:lvlText w:val="•"/>
      <w:lvlJc w:val="left"/>
      <w:pPr>
        <w:ind w:left="6100" w:hanging="358"/>
      </w:pPr>
      <w:rPr>
        <w:rFonts w:hint="default"/>
        <w:lang w:val="en-US" w:eastAsia="en-US" w:bidi="ar-SA"/>
      </w:rPr>
    </w:lvl>
    <w:lvl w:ilvl="6" w:tplc="8730D67E">
      <w:numFmt w:val="bullet"/>
      <w:lvlText w:val="•"/>
      <w:lvlJc w:val="left"/>
      <w:pPr>
        <w:ind w:left="6916" w:hanging="358"/>
      </w:pPr>
      <w:rPr>
        <w:rFonts w:hint="default"/>
        <w:lang w:val="en-US" w:eastAsia="en-US" w:bidi="ar-SA"/>
      </w:rPr>
    </w:lvl>
    <w:lvl w:ilvl="7" w:tplc="3F52B7CA">
      <w:numFmt w:val="bullet"/>
      <w:lvlText w:val="•"/>
      <w:lvlJc w:val="left"/>
      <w:pPr>
        <w:ind w:left="7732" w:hanging="358"/>
      </w:pPr>
      <w:rPr>
        <w:rFonts w:hint="default"/>
        <w:lang w:val="en-US" w:eastAsia="en-US" w:bidi="ar-SA"/>
      </w:rPr>
    </w:lvl>
    <w:lvl w:ilvl="8" w:tplc="35544B9A">
      <w:numFmt w:val="bullet"/>
      <w:lvlText w:val="•"/>
      <w:lvlJc w:val="left"/>
      <w:pPr>
        <w:ind w:left="8548" w:hanging="358"/>
      </w:pPr>
      <w:rPr>
        <w:rFonts w:hint="default"/>
        <w:lang w:val="en-US" w:eastAsia="en-US" w:bidi="ar-SA"/>
      </w:rPr>
    </w:lvl>
  </w:abstractNum>
  <w:abstractNum w:abstractNumId="1" w15:restartNumberingAfterBreak="0">
    <w:nsid w:val="1F8B414B"/>
    <w:multiLevelType w:val="multilevel"/>
    <w:tmpl w:val="59FC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3758F"/>
    <w:multiLevelType w:val="hybridMultilevel"/>
    <w:tmpl w:val="8F682E5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5BE938CB"/>
    <w:multiLevelType w:val="multilevel"/>
    <w:tmpl w:val="F666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DB6A15"/>
    <w:multiLevelType w:val="multilevel"/>
    <w:tmpl w:val="F39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777972"/>
    <w:multiLevelType w:val="hybridMultilevel"/>
    <w:tmpl w:val="A4EC7732"/>
    <w:lvl w:ilvl="0" w:tplc="4C54AA82">
      <w:start w:val="1"/>
      <w:numFmt w:val="decimal"/>
      <w:lvlText w:val="%1."/>
      <w:lvlJc w:val="left"/>
      <w:pPr>
        <w:ind w:left="940" w:hanging="360"/>
      </w:pPr>
      <w:rPr>
        <w:rFonts w:ascii="Arial" w:eastAsia="Arial" w:hAnsi="Arial" w:cs="Arial" w:hint="default"/>
        <w:b w:val="0"/>
        <w:bCs w:val="0"/>
        <w:i w:val="0"/>
        <w:iCs w:val="0"/>
        <w:spacing w:val="-2"/>
        <w:w w:val="100"/>
        <w:sz w:val="24"/>
        <w:szCs w:val="24"/>
        <w:lang w:val="en-US" w:eastAsia="en-US" w:bidi="ar-SA"/>
      </w:rPr>
    </w:lvl>
    <w:lvl w:ilvl="1" w:tplc="A8FA0A30">
      <w:numFmt w:val="bullet"/>
      <w:lvlText w:val=""/>
      <w:lvlJc w:val="left"/>
      <w:pPr>
        <w:ind w:left="2020" w:hanging="360"/>
      </w:pPr>
      <w:rPr>
        <w:rFonts w:ascii="Wingdings" w:eastAsia="Wingdings" w:hAnsi="Wingdings" w:cs="Wingdings" w:hint="default"/>
        <w:b w:val="0"/>
        <w:bCs w:val="0"/>
        <w:i w:val="0"/>
        <w:iCs w:val="0"/>
        <w:w w:val="100"/>
        <w:sz w:val="24"/>
        <w:szCs w:val="24"/>
        <w:lang w:val="en-US" w:eastAsia="en-US" w:bidi="ar-SA"/>
      </w:rPr>
    </w:lvl>
    <w:lvl w:ilvl="2" w:tplc="3C2A70BC">
      <w:numFmt w:val="bullet"/>
      <w:lvlText w:val="•"/>
      <w:lvlJc w:val="left"/>
      <w:pPr>
        <w:ind w:left="2926" w:hanging="360"/>
      </w:pPr>
      <w:rPr>
        <w:rFonts w:hint="default"/>
        <w:lang w:val="en-US" w:eastAsia="en-US" w:bidi="ar-SA"/>
      </w:rPr>
    </w:lvl>
    <w:lvl w:ilvl="3" w:tplc="382C5C44">
      <w:numFmt w:val="bullet"/>
      <w:lvlText w:val="•"/>
      <w:lvlJc w:val="left"/>
      <w:pPr>
        <w:ind w:left="3833" w:hanging="360"/>
      </w:pPr>
      <w:rPr>
        <w:rFonts w:hint="default"/>
        <w:lang w:val="en-US" w:eastAsia="en-US" w:bidi="ar-SA"/>
      </w:rPr>
    </w:lvl>
    <w:lvl w:ilvl="4" w:tplc="25C8EA10">
      <w:numFmt w:val="bullet"/>
      <w:lvlText w:val="•"/>
      <w:lvlJc w:val="left"/>
      <w:pPr>
        <w:ind w:left="4740" w:hanging="360"/>
      </w:pPr>
      <w:rPr>
        <w:rFonts w:hint="default"/>
        <w:lang w:val="en-US" w:eastAsia="en-US" w:bidi="ar-SA"/>
      </w:rPr>
    </w:lvl>
    <w:lvl w:ilvl="5" w:tplc="25B4BCA0">
      <w:numFmt w:val="bullet"/>
      <w:lvlText w:val="•"/>
      <w:lvlJc w:val="left"/>
      <w:pPr>
        <w:ind w:left="5646" w:hanging="360"/>
      </w:pPr>
      <w:rPr>
        <w:rFonts w:hint="default"/>
        <w:lang w:val="en-US" w:eastAsia="en-US" w:bidi="ar-SA"/>
      </w:rPr>
    </w:lvl>
    <w:lvl w:ilvl="6" w:tplc="BBECEBFE">
      <w:numFmt w:val="bullet"/>
      <w:lvlText w:val="•"/>
      <w:lvlJc w:val="left"/>
      <w:pPr>
        <w:ind w:left="6553" w:hanging="360"/>
      </w:pPr>
      <w:rPr>
        <w:rFonts w:hint="default"/>
        <w:lang w:val="en-US" w:eastAsia="en-US" w:bidi="ar-SA"/>
      </w:rPr>
    </w:lvl>
    <w:lvl w:ilvl="7" w:tplc="0B982F72">
      <w:numFmt w:val="bullet"/>
      <w:lvlText w:val="•"/>
      <w:lvlJc w:val="left"/>
      <w:pPr>
        <w:ind w:left="7460" w:hanging="360"/>
      </w:pPr>
      <w:rPr>
        <w:rFonts w:hint="default"/>
        <w:lang w:val="en-US" w:eastAsia="en-US" w:bidi="ar-SA"/>
      </w:rPr>
    </w:lvl>
    <w:lvl w:ilvl="8" w:tplc="7E5AC43A">
      <w:numFmt w:val="bullet"/>
      <w:lvlText w:val="•"/>
      <w:lvlJc w:val="left"/>
      <w:pPr>
        <w:ind w:left="8366" w:hanging="360"/>
      </w:pPr>
      <w:rPr>
        <w:rFonts w:hint="default"/>
        <w:lang w:val="en-US" w:eastAsia="en-US" w:bidi="ar-SA"/>
      </w:rPr>
    </w:lvl>
  </w:abstractNum>
  <w:num w:numId="1" w16cid:durableId="569579227">
    <w:abstractNumId w:val="2"/>
  </w:num>
  <w:num w:numId="2" w16cid:durableId="1596017089">
    <w:abstractNumId w:val="3"/>
  </w:num>
  <w:num w:numId="3" w16cid:durableId="829759331">
    <w:abstractNumId w:val="4"/>
  </w:num>
  <w:num w:numId="4" w16cid:durableId="1129010689">
    <w:abstractNumId w:val="1"/>
  </w:num>
  <w:num w:numId="5" w16cid:durableId="662201362">
    <w:abstractNumId w:val="0"/>
  </w:num>
  <w:num w:numId="6" w16cid:durableId="2379794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3C7"/>
    <w:rsid w:val="00026FB9"/>
    <w:rsid w:val="00032D83"/>
    <w:rsid w:val="000431C0"/>
    <w:rsid w:val="0007248B"/>
    <w:rsid w:val="00094E3D"/>
    <w:rsid w:val="000C1D22"/>
    <w:rsid w:val="000F7906"/>
    <w:rsid w:val="000F7A40"/>
    <w:rsid w:val="0011579B"/>
    <w:rsid w:val="00154BDA"/>
    <w:rsid w:val="00191336"/>
    <w:rsid w:val="001B421D"/>
    <w:rsid w:val="001D74AA"/>
    <w:rsid w:val="001E4658"/>
    <w:rsid w:val="001F29A5"/>
    <w:rsid w:val="001F4AE3"/>
    <w:rsid w:val="002014A9"/>
    <w:rsid w:val="00254B1F"/>
    <w:rsid w:val="00254FEA"/>
    <w:rsid w:val="00257E0C"/>
    <w:rsid w:val="00276E87"/>
    <w:rsid w:val="002925E9"/>
    <w:rsid w:val="002952A2"/>
    <w:rsid w:val="003514BE"/>
    <w:rsid w:val="00361AAD"/>
    <w:rsid w:val="003B6A45"/>
    <w:rsid w:val="003E3CD3"/>
    <w:rsid w:val="003F5B8D"/>
    <w:rsid w:val="00434761"/>
    <w:rsid w:val="00473816"/>
    <w:rsid w:val="00483CFA"/>
    <w:rsid w:val="004A000F"/>
    <w:rsid w:val="004C6AFD"/>
    <w:rsid w:val="004C6C35"/>
    <w:rsid w:val="004F7703"/>
    <w:rsid w:val="00506869"/>
    <w:rsid w:val="00506FF7"/>
    <w:rsid w:val="0052715A"/>
    <w:rsid w:val="006172CE"/>
    <w:rsid w:val="006239AA"/>
    <w:rsid w:val="00637F66"/>
    <w:rsid w:val="00656203"/>
    <w:rsid w:val="006652CB"/>
    <w:rsid w:val="00666EB8"/>
    <w:rsid w:val="006746C1"/>
    <w:rsid w:val="00676686"/>
    <w:rsid w:val="00697139"/>
    <w:rsid w:val="006B240A"/>
    <w:rsid w:val="006B5D8F"/>
    <w:rsid w:val="006C7329"/>
    <w:rsid w:val="006D2091"/>
    <w:rsid w:val="006E7DD7"/>
    <w:rsid w:val="0072332D"/>
    <w:rsid w:val="0075716A"/>
    <w:rsid w:val="007916BB"/>
    <w:rsid w:val="007A2998"/>
    <w:rsid w:val="007B5218"/>
    <w:rsid w:val="007B6A88"/>
    <w:rsid w:val="007D2BF1"/>
    <w:rsid w:val="0080764E"/>
    <w:rsid w:val="00820F73"/>
    <w:rsid w:val="0082191C"/>
    <w:rsid w:val="00842026"/>
    <w:rsid w:val="00845325"/>
    <w:rsid w:val="00891AAF"/>
    <w:rsid w:val="008A71C2"/>
    <w:rsid w:val="008B48B9"/>
    <w:rsid w:val="008D0518"/>
    <w:rsid w:val="00931B89"/>
    <w:rsid w:val="00933A1E"/>
    <w:rsid w:val="00951C13"/>
    <w:rsid w:val="00952EBB"/>
    <w:rsid w:val="00956767"/>
    <w:rsid w:val="009966F2"/>
    <w:rsid w:val="009B3EDB"/>
    <w:rsid w:val="009D0B7C"/>
    <w:rsid w:val="009D3142"/>
    <w:rsid w:val="00A9400E"/>
    <w:rsid w:val="00AB6965"/>
    <w:rsid w:val="00AD36F5"/>
    <w:rsid w:val="00AE2A0D"/>
    <w:rsid w:val="00B31B5B"/>
    <w:rsid w:val="00B32146"/>
    <w:rsid w:val="00B678C4"/>
    <w:rsid w:val="00BF2DEA"/>
    <w:rsid w:val="00BF33CD"/>
    <w:rsid w:val="00C033D4"/>
    <w:rsid w:val="00C11B7B"/>
    <w:rsid w:val="00C2047D"/>
    <w:rsid w:val="00C94943"/>
    <w:rsid w:val="00CA6953"/>
    <w:rsid w:val="00CE10FA"/>
    <w:rsid w:val="00CE3BCD"/>
    <w:rsid w:val="00CE5660"/>
    <w:rsid w:val="00CF57C3"/>
    <w:rsid w:val="00D1225D"/>
    <w:rsid w:val="00D5050A"/>
    <w:rsid w:val="00D62018"/>
    <w:rsid w:val="00DA066F"/>
    <w:rsid w:val="00DA35E5"/>
    <w:rsid w:val="00DB48DE"/>
    <w:rsid w:val="00DF13C7"/>
    <w:rsid w:val="00E43D67"/>
    <w:rsid w:val="00E54081"/>
    <w:rsid w:val="00EA4150"/>
    <w:rsid w:val="00EF175A"/>
    <w:rsid w:val="00F50130"/>
    <w:rsid w:val="00F51BA6"/>
    <w:rsid w:val="00F52C91"/>
    <w:rsid w:val="00F70A1D"/>
    <w:rsid w:val="00F865B4"/>
    <w:rsid w:val="00FD6B95"/>
    <w:rsid w:val="00FE0637"/>
    <w:rsid w:val="00FE4B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6DAC96"/>
  <w15:chartTrackingRefBased/>
  <w15:docId w15:val="{9EC0E675-9601-49CC-884D-FF115BE32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3C7"/>
    <w:pPr>
      <w:spacing w:after="0" w:line="240" w:lineRule="auto"/>
    </w:pPr>
    <w:rPr>
      <w:rFonts w:ascii="Times New Roman" w:eastAsia="Times New Roman" w:hAnsi="Times New Roman" w:cs="Times New Roman"/>
      <w:sz w:val="24"/>
      <w:szCs w:val="20"/>
    </w:rPr>
  </w:style>
  <w:style w:type="paragraph" w:styleId="Heading2">
    <w:name w:val="heading 2"/>
    <w:basedOn w:val="Normal"/>
    <w:next w:val="Normal"/>
    <w:link w:val="Heading2Char"/>
    <w:qFormat/>
    <w:rsid w:val="00DF13C7"/>
    <w:pPr>
      <w:keepNext/>
      <w:outlineLvl w:val="1"/>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F13C7"/>
    <w:rPr>
      <w:rFonts w:ascii="Times New Roman" w:eastAsia="Times New Roman" w:hAnsi="Times New Roman" w:cs="Times New Roman"/>
      <w:b/>
      <w:sz w:val="24"/>
      <w:szCs w:val="20"/>
    </w:rPr>
  </w:style>
  <w:style w:type="paragraph" w:styleId="Header">
    <w:name w:val="header"/>
    <w:basedOn w:val="Normal"/>
    <w:link w:val="HeaderChar"/>
    <w:uiPriority w:val="99"/>
    <w:unhideWhenUsed/>
    <w:rsid w:val="00DF13C7"/>
    <w:pPr>
      <w:tabs>
        <w:tab w:val="center" w:pos="4680"/>
        <w:tab w:val="right" w:pos="9360"/>
      </w:tabs>
    </w:pPr>
  </w:style>
  <w:style w:type="character" w:customStyle="1" w:styleId="HeaderChar">
    <w:name w:val="Header Char"/>
    <w:basedOn w:val="DefaultParagraphFont"/>
    <w:link w:val="Header"/>
    <w:uiPriority w:val="99"/>
    <w:rsid w:val="00DF13C7"/>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DF13C7"/>
    <w:pPr>
      <w:tabs>
        <w:tab w:val="center" w:pos="4680"/>
        <w:tab w:val="right" w:pos="9360"/>
      </w:tabs>
    </w:pPr>
  </w:style>
  <w:style w:type="character" w:customStyle="1" w:styleId="FooterChar">
    <w:name w:val="Footer Char"/>
    <w:basedOn w:val="DefaultParagraphFont"/>
    <w:link w:val="Footer"/>
    <w:uiPriority w:val="99"/>
    <w:rsid w:val="00DF13C7"/>
    <w:rPr>
      <w:rFonts w:ascii="Times New Roman" w:eastAsia="Times New Roman" w:hAnsi="Times New Roman" w:cs="Times New Roman"/>
      <w:sz w:val="24"/>
      <w:szCs w:val="20"/>
    </w:rPr>
  </w:style>
  <w:style w:type="paragraph" w:customStyle="1" w:styleId="xxxxxmsonormal">
    <w:name w:val="x_x_x_x_x_msonormal"/>
    <w:basedOn w:val="Normal"/>
    <w:rsid w:val="00BF33CD"/>
    <w:pPr>
      <w:spacing w:before="100" w:beforeAutospacing="1" w:after="100" w:afterAutospacing="1"/>
    </w:pPr>
    <w:rPr>
      <w:szCs w:val="24"/>
    </w:rPr>
  </w:style>
  <w:style w:type="paragraph" w:styleId="NormalWeb">
    <w:name w:val="Normal (Web)"/>
    <w:basedOn w:val="Normal"/>
    <w:uiPriority w:val="99"/>
    <w:semiHidden/>
    <w:unhideWhenUsed/>
    <w:rsid w:val="00E54081"/>
    <w:pPr>
      <w:spacing w:before="100" w:beforeAutospacing="1" w:after="100" w:afterAutospacing="1"/>
    </w:pPr>
    <w:rPr>
      <w:szCs w:val="24"/>
    </w:rPr>
  </w:style>
  <w:style w:type="character" w:customStyle="1" w:styleId="xxxcontentpasted0">
    <w:name w:val="x_x_x_contentpasted0"/>
    <w:basedOn w:val="DefaultParagraphFont"/>
    <w:rsid w:val="00D62018"/>
  </w:style>
  <w:style w:type="character" w:customStyle="1" w:styleId="ui-provider">
    <w:name w:val="ui-provider"/>
    <w:basedOn w:val="DefaultParagraphFont"/>
    <w:rsid w:val="00845325"/>
  </w:style>
  <w:style w:type="character" w:styleId="Hyperlink">
    <w:name w:val="Hyperlink"/>
    <w:basedOn w:val="DefaultParagraphFont"/>
    <w:uiPriority w:val="99"/>
    <w:unhideWhenUsed/>
    <w:rsid w:val="003F5B8D"/>
    <w:rPr>
      <w:color w:val="0563C1" w:themeColor="hyperlink"/>
      <w:u w:val="single"/>
    </w:rPr>
  </w:style>
  <w:style w:type="character" w:styleId="UnresolvedMention">
    <w:name w:val="Unresolved Mention"/>
    <w:basedOn w:val="DefaultParagraphFont"/>
    <w:uiPriority w:val="99"/>
    <w:semiHidden/>
    <w:unhideWhenUsed/>
    <w:rsid w:val="003F5B8D"/>
    <w:rPr>
      <w:color w:val="605E5C"/>
      <w:shd w:val="clear" w:color="auto" w:fill="E1DFDD"/>
    </w:rPr>
  </w:style>
  <w:style w:type="paragraph" w:styleId="BodyText">
    <w:name w:val="Body Text"/>
    <w:basedOn w:val="Normal"/>
    <w:link w:val="BodyTextChar"/>
    <w:uiPriority w:val="1"/>
    <w:qFormat/>
    <w:rsid w:val="007916BB"/>
    <w:pPr>
      <w:widowControl w:val="0"/>
      <w:autoSpaceDE w:val="0"/>
      <w:autoSpaceDN w:val="0"/>
    </w:pPr>
    <w:rPr>
      <w:rFonts w:ascii="Arial" w:eastAsia="Arial" w:hAnsi="Arial" w:cs="Arial"/>
      <w:szCs w:val="24"/>
    </w:rPr>
  </w:style>
  <w:style w:type="character" w:customStyle="1" w:styleId="BodyTextChar">
    <w:name w:val="Body Text Char"/>
    <w:basedOn w:val="DefaultParagraphFont"/>
    <w:link w:val="BodyText"/>
    <w:uiPriority w:val="1"/>
    <w:rsid w:val="007916BB"/>
    <w:rPr>
      <w:rFonts w:ascii="Arial" w:eastAsia="Arial" w:hAnsi="Arial" w:cs="Arial"/>
      <w:sz w:val="24"/>
      <w:szCs w:val="24"/>
    </w:rPr>
  </w:style>
  <w:style w:type="paragraph" w:styleId="ListParagraph">
    <w:name w:val="List Paragraph"/>
    <w:basedOn w:val="Normal"/>
    <w:uiPriority w:val="1"/>
    <w:qFormat/>
    <w:rsid w:val="007916BB"/>
    <w:pPr>
      <w:widowControl w:val="0"/>
      <w:autoSpaceDE w:val="0"/>
      <w:autoSpaceDN w:val="0"/>
      <w:ind w:left="940" w:hanging="360"/>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63835">
      <w:bodyDiv w:val="1"/>
      <w:marLeft w:val="0"/>
      <w:marRight w:val="0"/>
      <w:marTop w:val="0"/>
      <w:marBottom w:val="0"/>
      <w:divBdr>
        <w:top w:val="none" w:sz="0" w:space="0" w:color="auto"/>
        <w:left w:val="none" w:sz="0" w:space="0" w:color="auto"/>
        <w:bottom w:val="none" w:sz="0" w:space="0" w:color="auto"/>
        <w:right w:val="none" w:sz="0" w:space="0" w:color="auto"/>
      </w:divBdr>
    </w:div>
    <w:div w:id="355620964">
      <w:bodyDiv w:val="1"/>
      <w:marLeft w:val="0"/>
      <w:marRight w:val="0"/>
      <w:marTop w:val="0"/>
      <w:marBottom w:val="0"/>
      <w:divBdr>
        <w:top w:val="none" w:sz="0" w:space="0" w:color="auto"/>
        <w:left w:val="none" w:sz="0" w:space="0" w:color="auto"/>
        <w:bottom w:val="none" w:sz="0" w:space="0" w:color="auto"/>
        <w:right w:val="none" w:sz="0" w:space="0" w:color="auto"/>
      </w:divBdr>
      <w:divsChild>
        <w:div w:id="796415768">
          <w:marLeft w:val="0"/>
          <w:marRight w:val="0"/>
          <w:marTop w:val="0"/>
          <w:marBottom w:val="0"/>
          <w:divBdr>
            <w:top w:val="none" w:sz="0" w:space="0" w:color="auto"/>
            <w:left w:val="none" w:sz="0" w:space="0" w:color="auto"/>
            <w:bottom w:val="none" w:sz="0" w:space="0" w:color="auto"/>
            <w:right w:val="none" w:sz="0" w:space="0" w:color="auto"/>
          </w:divBdr>
        </w:div>
        <w:div w:id="702218541">
          <w:marLeft w:val="0"/>
          <w:marRight w:val="0"/>
          <w:marTop w:val="0"/>
          <w:marBottom w:val="0"/>
          <w:divBdr>
            <w:top w:val="none" w:sz="0" w:space="0" w:color="auto"/>
            <w:left w:val="none" w:sz="0" w:space="0" w:color="auto"/>
            <w:bottom w:val="none" w:sz="0" w:space="0" w:color="auto"/>
            <w:right w:val="none" w:sz="0" w:space="0" w:color="auto"/>
          </w:divBdr>
        </w:div>
      </w:divsChild>
    </w:div>
    <w:div w:id="1133523848">
      <w:bodyDiv w:val="1"/>
      <w:marLeft w:val="0"/>
      <w:marRight w:val="0"/>
      <w:marTop w:val="0"/>
      <w:marBottom w:val="0"/>
      <w:divBdr>
        <w:top w:val="none" w:sz="0" w:space="0" w:color="auto"/>
        <w:left w:val="none" w:sz="0" w:space="0" w:color="auto"/>
        <w:bottom w:val="none" w:sz="0" w:space="0" w:color="auto"/>
        <w:right w:val="none" w:sz="0" w:space="0" w:color="auto"/>
      </w:divBdr>
    </w:div>
    <w:div w:id="1150294228">
      <w:bodyDiv w:val="1"/>
      <w:marLeft w:val="0"/>
      <w:marRight w:val="0"/>
      <w:marTop w:val="0"/>
      <w:marBottom w:val="0"/>
      <w:divBdr>
        <w:top w:val="none" w:sz="0" w:space="0" w:color="auto"/>
        <w:left w:val="none" w:sz="0" w:space="0" w:color="auto"/>
        <w:bottom w:val="none" w:sz="0" w:space="0" w:color="auto"/>
        <w:right w:val="none" w:sz="0" w:space="0" w:color="auto"/>
      </w:divBdr>
    </w:div>
    <w:div w:id="1579441982">
      <w:bodyDiv w:val="1"/>
      <w:marLeft w:val="0"/>
      <w:marRight w:val="0"/>
      <w:marTop w:val="0"/>
      <w:marBottom w:val="0"/>
      <w:divBdr>
        <w:top w:val="none" w:sz="0" w:space="0" w:color="auto"/>
        <w:left w:val="none" w:sz="0" w:space="0" w:color="auto"/>
        <w:bottom w:val="none" w:sz="0" w:space="0" w:color="auto"/>
        <w:right w:val="none" w:sz="0" w:space="0" w:color="auto"/>
      </w:divBdr>
      <w:divsChild>
        <w:div w:id="1734886382">
          <w:marLeft w:val="0"/>
          <w:marRight w:val="0"/>
          <w:marTop w:val="0"/>
          <w:marBottom w:val="0"/>
          <w:divBdr>
            <w:top w:val="none" w:sz="0" w:space="0" w:color="auto"/>
            <w:left w:val="none" w:sz="0" w:space="0" w:color="auto"/>
            <w:bottom w:val="none" w:sz="0" w:space="0" w:color="auto"/>
            <w:right w:val="none" w:sz="0" w:space="0" w:color="auto"/>
          </w:divBdr>
          <w:divsChild>
            <w:div w:id="424813046">
              <w:marLeft w:val="0"/>
              <w:marRight w:val="0"/>
              <w:marTop w:val="0"/>
              <w:marBottom w:val="0"/>
              <w:divBdr>
                <w:top w:val="none" w:sz="0" w:space="0" w:color="auto"/>
                <w:left w:val="none" w:sz="0" w:space="0" w:color="auto"/>
                <w:bottom w:val="none" w:sz="0" w:space="0" w:color="auto"/>
                <w:right w:val="none" w:sz="0" w:space="0" w:color="auto"/>
              </w:divBdr>
              <w:divsChild>
                <w:div w:id="653223938">
                  <w:marLeft w:val="0"/>
                  <w:marRight w:val="0"/>
                  <w:marTop w:val="0"/>
                  <w:marBottom w:val="0"/>
                  <w:divBdr>
                    <w:top w:val="none" w:sz="0" w:space="0" w:color="auto"/>
                    <w:left w:val="none" w:sz="0" w:space="0" w:color="auto"/>
                    <w:bottom w:val="none" w:sz="0" w:space="0" w:color="auto"/>
                    <w:right w:val="none" w:sz="0" w:space="0" w:color="auto"/>
                  </w:divBdr>
                </w:div>
                <w:div w:id="131853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22903">
          <w:marLeft w:val="0"/>
          <w:marRight w:val="0"/>
          <w:marTop w:val="0"/>
          <w:marBottom w:val="0"/>
          <w:divBdr>
            <w:top w:val="none" w:sz="0" w:space="0" w:color="auto"/>
            <w:left w:val="none" w:sz="0" w:space="0" w:color="auto"/>
            <w:bottom w:val="none" w:sz="0" w:space="0" w:color="auto"/>
            <w:right w:val="none" w:sz="0" w:space="0" w:color="auto"/>
          </w:divBdr>
        </w:div>
      </w:divsChild>
    </w:div>
    <w:div w:id="165648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lan xmlns="e661e558-ccac-4baa-a13a-72f871c16f6f">true</Plan>
    <lcf76f155ced4ddcb4097134ff3c332f xmlns="e661e558-ccac-4baa-a13a-72f871c16f6f">
      <Terms xmlns="http://schemas.microsoft.com/office/infopath/2007/PartnerControls"/>
    </lcf76f155ced4ddcb4097134ff3c332f>
    <Yes_x002f_No xmlns="e661e558-ccac-4baa-a13a-72f871c16f6f">true</Yes_x002f_No>
    <TaxCatchAll xmlns="57200676-b948-43cf-a925-58d97fff028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17E5C3C68DA9145974F265FB38C4421" ma:contentTypeVersion="16" ma:contentTypeDescription="Create a new document." ma:contentTypeScope="" ma:versionID="c91e255dbb9005ef008ed250d816fdb8">
  <xsd:schema xmlns:xsd="http://www.w3.org/2001/XMLSchema" xmlns:xs="http://www.w3.org/2001/XMLSchema" xmlns:p="http://schemas.microsoft.com/office/2006/metadata/properties" xmlns:ns2="e661e558-ccac-4baa-a13a-72f871c16f6f" xmlns:ns3="57200676-b948-43cf-a925-58d97fff0283" targetNamespace="http://schemas.microsoft.com/office/2006/metadata/properties" ma:root="true" ma:fieldsID="e940d569b323b1e4857e35d9f9e11e7b" ns2:_="" ns3:_="">
    <xsd:import namespace="e661e558-ccac-4baa-a13a-72f871c16f6f"/>
    <xsd:import namespace="57200676-b948-43cf-a925-58d97fff028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Plan" minOccurs="0"/>
                <xsd:element ref="ns2:lcf76f155ced4ddcb4097134ff3c332f" minOccurs="0"/>
                <xsd:element ref="ns3:TaxCatchAll" minOccurs="0"/>
                <xsd:element ref="ns2:Yes_x002f_N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61e558-ccac-4baa-a13a-72f871c16f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Plan" ma:index="19" nillable="true" ma:displayName="Plan" ma:default="1" ma:format="Dropdown" ma:internalName="Plan">
      <xsd:simpleType>
        <xsd:restriction base="dms:Boolea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Yes_x002f_No" ma:index="23" nillable="true" ma:displayName="Yes/No" ma:default="1" ma:format="Dropdown" ma:internalName="Yes_x002f_No">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7200676-b948-43cf-a925-58d97fff028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4214e3d-135d-416b-928a-f05ad0d4cd7a}" ma:internalName="TaxCatchAll" ma:showField="CatchAllData" ma:web="57200676-b948-43cf-a925-58d97fff02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2FAB2A-BBE1-49FF-84D2-90D645DEE8EA}">
  <ds:schemaRefs>
    <ds:schemaRef ds:uri="http://schemas.microsoft.com/office/2006/metadata/properties"/>
    <ds:schemaRef ds:uri="http://schemas.microsoft.com/office/infopath/2007/PartnerControls"/>
    <ds:schemaRef ds:uri="e661e558-ccac-4baa-a13a-72f871c16f6f"/>
    <ds:schemaRef ds:uri="57200676-b948-43cf-a925-58d97fff0283"/>
  </ds:schemaRefs>
</ds:datastoreItem>
</file>

<file path=customXml/itemProps2.xml><?xml version="1.0" encoding="utf-8"?>
<ds:datastoreItem xmlns:ds="http://schemas.openxmlformats.org/officeDocument/2006/customXml" ds:itemID="{35C6B41C-E0D0-4A8E-9BAC-D9578A1D4D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61e558-ccac-4baa-a13a-72f871c16f6f"/>
    <ds:schemaRef ds:uri="57200676-b948-43cf-a925-58d97fff02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B52106-8E7C-4F1F-BF72-97DBA04AB5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8</Pages>
  <Words>2317</Words>
  <Characters>13210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Mullings</dc:creator>
  <cp:keywords/>
  <dc:description/>
  <cp:lastModifiedBy>Soroush Bastani</cp:lastModifiedBy>
  <cp:revision>11</cp:revision>
  <cp:lastPrinted>2025-12-08T14:40:00Z</cp:lastPrinted>
  <dcterms:created xsi:type="dcterms:W3CDTF">2025-11-03T15:33:00Z</dcterms:created>
  <dcterms:modified xsi:type="dcterms:W3CDTF">2025-12-08T15:59:00Z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0x010100717E5C3C68DA9145974F265FB38C4421</vt:lpwstr>
  </property>
  <property fmtid="{D5CDD505-2E9C-101B-9397-08002B2CF9AE}" pid="3" name="GrammarlyDocumentId">
    <vt:lpwstr>53c6d1a3fb0629918ec1762bf8583c1bdafd1cbc0021e6be8c9570ff18f4e811</vt:lpwstr>
  </property>
  <property fmtid="{D5CDD505-2E9C-101B-9397-08002B2CF9AE}" pid="4" name="MediaServiceImageTags">
    <vt:lpwstr/>
  </property>
</Properties>
</file>