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日期</w:t>
      </w:r>
      <w:r>
        <w:rPr>
          <w:rFonts w:hint="eastAsia"/>
        </w:rPr>
        <w:t>等价类划分表：</w:t>
      </w:r>
    </w:p>
    <w:tbl>
      <w:tblPr>
        <w:tblStyle w:val="3"/>
        <w:tblW w:w="5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Year为闰年，且为非世纪年份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Year为闰年，且为世纪年份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Year为平年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{1，3，5，7，8，10，12}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{4，6，9，11}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非正整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[1，28]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{29}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{30}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{31}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Difference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非负整数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测试用例表：【强一般等价类】</w:t>
      </w:r>
    </w:p>
    <w:tbl>
      <w:tblPr>
        <w:tblStyle w:val="2"/>
        <w:tblW w:w="734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7"/>
        <w:gridCol w:w="937"/>
        <w:gridCol w:w="925"/>
        <w:gridCol w:w="931"/>
        <w:gridCol w:w="1074"/>
        <w:gridCol w:w="25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用例号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Month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Day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Year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Difference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期望输出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2004年5月8日星期六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2004年11月24日星期三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2000年5月8日星期一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2000年11月24日星期五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1997年5月8日星期四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1997年11月24日星期一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2004年5月21日星期五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2004年12月7日星期二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2000年5月21日星期日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2000年12月7日星期四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1997年5月21日星期三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1997年12月7日星期日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2004年5月22日星期六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2004年12月8日星期三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2000年5月22日星期一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2000年12月8日星期五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1997年5月22日星期四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1997年12月8日星期一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2004年5月23日星期日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2004年12月9日星期四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2000年5月23日星期二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2000年12月9日星期六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1997年5月23日星期五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1997年12月9日星期二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2004年4月12日星期一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2004年10月29日星期五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2000年4月12日星期三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2000年10月29日星期日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SN29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1997年4月12日星期六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1997年10月29日星期三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2004年4月12日星期一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2004年10月29日星期五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2000年4月12日星期三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2000年10月29日星期日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1997年4月12日星期六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1997年10月29日星期三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2004年3月21日星期日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2004年10月7日星期四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SN39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2000年3月21日星期二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2000年10月7日星期六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1997年3月21日星期五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1997年10月7日星期二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2004年3月21日星期日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2004年10月7日星期四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2000年3月21日星期二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2000年10月7日星期六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1997年3月21日星期五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1997年10月7日星期二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SN49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2004年2月11日星期三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2004年8月29日星期日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2000年2月11日星期五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2004年8月29日星期日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SN59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1997年2月10日星期一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1997年8月29日星期五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2003年11月8日星期六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2004年5月26日星期三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1999年11月8日星期一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2000年5月26日星期五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1996年11月8日星期五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1997年5月27日星期二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2003年11月21日星期五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2004年6月8日星期二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SN69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1999年11月21日星期日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2000年6月8日星期四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SN79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2003年10月13日星期一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2004年4月30日星期五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1999年10月13日星期三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2000年4月30日星期日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SN89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1996年10月13日星期日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1997年5月1日星期四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SN99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SN109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SN113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SN114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SN115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SN116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SN117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SN118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SN119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SN120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无效输入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94932"/>
    <w:rsid w:val="379C5DAB"/>
    <w:rsid w:val="73B3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2020-04-18T09:05:00Z</dcterms:created>
  <dc:creator>29472</dc:creator>
  <cp:lastModifiedBy>董彦君</cp:lastModifiedBy>
  <dcterms:modified xsi:type="dcterms:W3CDTF">2020-04-18T17:24:21Z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