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12" w:firstLineChars="1000"/>
        <w:rPr>
          <w:b/>
          <w:bCs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 xml:space="preserve">软件设计说明 </w:t>
      </w:r>
    </w:p>
    <w:p>
      <w:pPr>
        <w:ind w:firstLine="1506" w:firstLineChars="500"/>
        <w:rPr>
          <w:b/>
          <w:bCs/>
          <w:color w:val="000000"/>
          <w:sz w:val="30"/>
          <w:szCs w:val="30"/>
        </w:rPr>
      </w:pPr>
      <w:r>
        <w:rPr>
          <w:rFonts w:hint="eastAsia"/>
          <w:b/>
          <w:bCs/>
          <w:color w:val="000000"/>
          <w:sz w:val="30"/>
          <w:szCs w:val="30"/>
        </w:rPr>
        <w:t>（Software Design Descriptions）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 xml:space="preserve">1 引言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1.1 目的 </w:t>
      </w: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本文档描述了一个</w:t>
      </w:r>
      <w:bookmarkStart w:id="0" w:name="_Hlk114564717"/>
      <w:r>
        <w:rPr>
          <w:rFonts w:hint="eastAsia" w:ascii="宋体" w:hAnsi="宋体" w:eastAsia="宋体" w:cs="宋体"/>
          <w:color w:val="000000"/>
          <w:kern w:val="0"/>
          <w:szCs w:val="21"/>
        </w:rPr>
        <w:t>图书借阅信息管理系统</w:t>
      </w:r>
      <w:bookmarkEnd w:id="0"/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V1.0版本的软件设计规格， 其阅读对象主要是项目的开发人员和测试人员。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1.2 文档约定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本文档的命名遵从如下规范： DSN-DGM-UCR-XXX：用例实现交互图标识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Wingdings-Regular" w:hAnsi="Wingdings-Regular" w:eastAsia="宋体" w:cs="宋体"/>
          <w:color w:val="000000"/>
          <w:kern w:val="0"/>
          <w:sz w:val="15"/>
          <w:szCs w:val="15"/>
        </w:rPr>
        <w:sym w:font="Symbol" w:char="F06C"/>
      </w:r>
      <w:r>
        <w:rPr>
          <w:rFonts w:ascii="ArialMT" w:hAnsi="ArialMT" w:eastAsia="宋体" w:cs="宋体"/>
          <w:color w:val="000000"/>
          <w:kern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XXX 表示具体用例实现交互图项，用 3 位数字表示。 DSN-XXX-GUI-YYY：用户界面标识。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Wingdings-Regular" w:hAnsi="Wingdings-Regular" w:eastAsia="宋体" w:cs="宋体"/>
          <w:color w:val="000000"/>
          <w:kern w:val="0"/>
          <w:sz w:val="15"/>
          <w:szCs w:val="15"/>
        </w:rPr>
        <w:sym w:font="Symbol" w:char="F06C"/>
      </w:r>
      <w:r>
        <w:rPr>
          <w:rFonts w:ascii="ArialMT" w:hAnsi="ArialMT" w:eastAsia="宋体" w:cs="宋体"/>
          <w:color w:val="000000"/>
          <w:kern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XXX 表示模块标识，用 3 位数字表示。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Wingdings-Regular" w:hAnsi="Wingdings-Regular" w:eastAsia="宋体" w:cs="宋体"/>
          <w:color w:val="000000"/>
          <w:kern w:val="0"/>
          <w:sz w:val="15"/>
          <w:szCs w:val="15"/>
        </w:rPr>
        <w:sym w:font="Symbol" w:char="F06C"/>
      </w:r>
      <w:r>
        <w:rPr>
          <w:rFonts w:ascii="ArialMT" w:hAnsi="ArialMT" w:eastAsia="宋体" w:cs="宋体"/>
          <w:color w:val="000000"/>
          <w:kern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YYY 表示具体用户界面项，用 3 位数字表示。 DSN-XXX-GUI-YYY-EVT-ZZZ：用户界面的接收事件标识。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Wingdings-Regular" w:hAnsi="Wingdings-Regular" w:eastAsia="宋体" w:cs="宋体"/>
          <w:color w:val="000000"/>
          <w:kern w:val="0"/>
          <w:sz w:val="15"/>
          <w:szCs w:val="15"/>
        </w:rPr>
        <w:sym w:font="Symbol" w:char="F06C"/>
      </w:r>
      <w:r>
        <w:rPr>
          <w:rFonts w:ascii="ArialMT" w:hAnsi="ArialMT" w:eastAsia="宋体" w:cs="宋体"/>
          <w:color w:val="000000"/>
          <w:kern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XXX 表示模块标识，用 3 位数字表示。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Wingdings-Regular" w:hAnsi="Wingdings-Regular" w:eastAsia="宋体" w:cs="宋体"/>
          <w:color w:val="000000"/>
          <w:kern w:val="0"/>
          <w:sz w:val="15"/>
          <w:szCs w:val="15"/>
        </w:rPr>
        <w:sym w:font="Symbol" w:char="F06C"/>
      </w:r>
      <w:r>
        <w:rPr>
          <w:rFonts w:ascii="ArialMT" w:hAnsi="ArialMT" w:eastAsia="宋体" w:cs="宋体"/>
          <w:color w:val="000000"/>
          <w:kern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YYY 表示具体用户界面项，用 3 位数字表示。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Wingdings-Regular" w:hAnsi="Wingdings-Regular" w:eastAsia="宋体" w:cs="宋体"/>
          <w:color w:val="000000"/>
          <w:kern w:val="0"/>
          <w:sz w:val="15"/>
          <w:szCs w:val="15"/>
        </w:rPr>
        <w:sym w:font="Symbol" w:char="F06C"/>
      </w:r>
      <w:r>
        <w:rPr>
          <w:rFonts w:ascii="ArialMT" w:hAnsi="ArialMT" w:eastAsia="宋体" w:cs="宋体"/>
          <w:color w:val="000000"/>
          <w:kern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ZZZ 表示具体事件项，用 3 位数字表示。 DSN-XXX-CLS-YYY：设计类标识。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Wingdings-Regular" w:hAnsi="Wingdings-Regular" w:eastAsia="宋体" w:cs="宋体"/>
          <w:color w:val="000000"/>
          <w:kern w:val="0"/>
          <w:sz w:val="15"/>
          <w:szCs w:val="15"/>
        </w:rPr>
        <w:sym w:font="Symbol" w:char="F06C"/>
      </w:r>
      <w:r>
        <w:rPr>
          <w:rFonts w:ascii="ArialMT" w:hAnsi="ArialMT" w:eastAsia="宋体" w:cs="宋体"/>
          <w:color w:val="000000"/>
          <w:kern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XXX 表示模块标识，用 3 位数字表示。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Wingdings-Regular" w:hAnsi="Wingdings-Regular" w:eastAsia="宋体" w:cs="宋体"/>
          <w:color w:val="000000"/>
          <w:kern w:val="0"/>
          <w:sz w:val="15"/>
          <w:szCs w:val="15"/>
        </w:rPr>
        <w:sym w:font="Symbol" w:char="F06C"/>
      </w:r>
      <w:r>
        <w:rPr>
          <w:rFonts w:ascii="ArialMT" w:hAnsi="ArialMT" w:eastAsia="宋体" w:cs="宋体"/>
          <w:color w:val="000000"/>
          <w:kern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YYY 表示具体设计类项，用 3 位数字表示。 DSN-XXX-CLS-YYY-OPT-ZZZ：设计类的方法标识。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Wingdings-Regular" w:hAnsi="Wingdings-Regular" w:eastAsia="宋体" w:cs="宋体"/>
          <w:color w:val="000000"/>
          <w:kern w:val="0"/>
          <w:sz w:val="15"/>
          <w:szCs w:val="15"/>
        </w:rPr>
        <w:sym w:font="Symbol" w:char="F06C"/>
      </w:r>
      <w:r>
        <w:rPr>
          <w:rFonts w:ascii="ArialMT" w:hAnsi="ArialMT" w:eastAsia="宋体" w:cs="宋体"/>
          <w:color w:val="000000"/>
          <w:kern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XXX 表示模块标识，用 3 位数字表示。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Wingdings-Regular" w:hAnsi="Wingdings-Regular" w:eastAsia="宋体" w:cs="宋体"/>
          <w:color w:val="000000"/>
          <w:kern w:val="0"/>
          <w:sz w:val="15"/>
          <w:szCs w:val="15"/>
        </w:rPr>
        <w:sym w:font="Symbol" w:char="F06C"/>
      </w:r>
      <w:r>
        <w:rPr>
          <w:rFonts w:ascii="ArialMT" w:hAnsi="ArialMT" w:eastAsia="宋体" w:cs="宋体"/>
          <w:color w:val="000000"/>
          <w:kern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YYY 表示具体设计类项，用 3 位数字表示。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Wingdings-Regular" w:hAnsi="Wingdings-Regular" w:eastAsia="宋体" w:cs="宋体"/>
          <w:color w:val="000000"/>
          <w:kern w:val="0"/>
          <w:sz w:val="15"/>
          <w:szCs w:val="15"/>
        </w:rPr>
        <w:sym w:font="Symbol" w:char="F06C"/>
      </w:r>
      <w:r>
        <w:rPr>
          <w:rFonts w:ascii="ArialMT" w:hAnsi="ArialMT" w:eastAsia="宋体" w:cs="宋体"/>
          <w:color w:val="000000"/>
          <w:kern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OPT 表示方法的类型，方法类型分为 2 类：接口方法 INT 和非接口方法 NTI；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Wingdings-Regular" w:hAnsi="Wingdings-Regular" w:eastAsia="宋体" w:cs="宋体"/>
          <w:color w:val="000000"/>
          <w:kern w:val="0"/>
          <w:sz w:val="15"/>
          <w:szCs w:val="15"/>
        </w:rPr>
        <w:sym w:font="Symbol" w:char="F06C"/>
      </w:r>
      <w:r>
        <w:rPr>
          <w:rFonts w:ascii="ArialMT" w:hAnsi="ArialMT" w:eastAsia="宋体" w:cs="宋体"/>
          <w:color w:val="000000"/>
          <w:kern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ZZZ 表示具体方法项，用 3 位数字表示。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1.3 范围 1 软件名称 </w:t>
      </w: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图书借阅信息管理系统 V1.0。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2 软件功能 </w:t>
      </w: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参考《软件需求规格说明书（Software Requirement Specification）》。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3 软件应用 </w:t>
      </w: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本软件是一个应用计算机的新系统，它取代当前在某学院图书资料室以手工方式管 理图书资料的过程。应用该软件将提高学院图书资料管理的工作效率，并为读者带来便利。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1.4 定义和缩写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无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 xml:space="preserve">2 参考文献 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《软件需求规格说明（Software Requirement Specification）》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《用户界面规格说明（User Interface Specification）》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 xml:space="preserve">3 分解说明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3.1 模块分解 </w:t>
      </w:r>
    </w:p>
    <w:p>
      <w:pPr>
        <w:widowControl/>
        <w:ind w:firstLine="420" w:firstLineChars="20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在 </w:t>
      </w:r>
      <w:r>
        <w:rPr>
          <w:rFonts w:hint="eastAsia"/>
          <w:color w:val="000000"/>
          <w:szCs w:val="21"/>
          <w:lang w:val="en-US" w:eastAsia="zh-CN"/>
        </w:rPr>
        <w:t>onlineshopping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系统中，采用当前流行的 J2EE 平台进行系统开发，其相关的层次结构如图1所示。其中，</w:t>
      </w:r>
      <w:r>
        <w:rPr>
          <w:rFonts w:hint="eastAsia" w:ascii="宋体" w:hAnsi="宋体" w:eastAsia="宋体" w:cs="宋体"/>
          <w:color w:val="5B9BD5" w:themeColor="accent1"/>
          <w:kern w:val="0"/>
          <w:szCs w:val="21"/>
          <w14:textFill>
            <w14:solidFill>
              <w14:schemeClr w14:val="accent1"/>
            </w14:solidFill>
          </w14:textFill>
        </w:rPr>
        <w:t>表示层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包括所有的用户界面类，这些用户界面可以用JSP编写；</w:t>
      </w:r>
      <w:r>
        <w:rPr>
          <w:rFonts w:hint="eastAsia" w:ascii="宋体" w:hAnsi="宋体" w:eastAsia="宋体" w:cs="宋体"/>
          <w:color w:val="5B9BD5" w:themeColor="accent1"/>
          <w:kern w:val="0"/>
          <w:szCs w:val="21"/>
          <w14:textFill>
            <w14:solidFill>
              <w14:schemeClr w14:val="accent1"/>
            </w14:solidFill>
          </w14:textFill>
        </w:rPr>
        <w:t>业务逻辑层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包括系统的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控制类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，它们采用SessionBean实现；</w:t>
      </w:r>
      <w:r>
        <w:rPr>
          <w:rFonts w:hint="eastAsia" w:ascii="宋体" w:hAnsi="宋体" w:eastAsia="宋体" w:cs="宋体"/>
          <w:color w:val="5B9BD5" w:themeColor="accent1"/>
          <w:kern w:val="0"/>
          <w:szCs w:val="21"/>
          <w14:textFill>
            <w14:solidFill>
              <w14:schemeClr w14:val="accent1"/>
            </w14:solidFill>
          </w14:textFill>
        </w:rPr>
        <w:t>业务数据层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包括与外部系统接口的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 （放外部系统接口）包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和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（放所有实体类）包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，以及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（放实现权限相关类）包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，它们采用EntityBean实现；</w:t>
      </w:r>
      <w:r>
        <w:rPr>
          <w:rFonts w:hint="eastAsia" w:ascii="宋体" w:hAnsi="宋体" w:eastAsia="宋体" w:cs="宋体"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  <w:t>数据访问层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（实现提取数据库相关操作的）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使用数据访问对象(Data Access Object，DAO)模式来抽象和封装所有对数据源的 访问，DAO管理与数据源的连接，以便检索和存储数据，数据源可以是关系数据库等；还有一个</w:t>
      </w:r>
      <w:r>
        <w:rPr>
          <w:rFonts w:hint="eastAsia" w:ascii="宋体" w:hAnsi="宋体" w:eastAsia="宋体" w:cs="宋体"/>
          <w:color w:val="4472C4" w:themeColor="accent5"/>
          <w:kern w:val="0"/>
          <w:szCs w:val="21"/>
          <w14:textFill>
            <w14:solidFill>
              <w14:schemeClr w14:val="accent5"/>
            </w14:solidFill>
          </w14:textFill>
        </w:rPr>
        <w:t>（放值对象）层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，它是用于实现数据在不同层之间传递的任意Java对象，并通过粗粒度的数据对象传输来提高远程传输的效率。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1206500</wp:posOffset>
            </wp:positionH>
            <wp:positionV relativeFrom="page">
              <wp:posOffset>2193925</wp:posOffset>
            </wp:positionV>
            <wp:extent cx="3014980" cy="4080510"/>
            <wp:effectExtent l="0" t="0" r="7620" b="8890"/>
            <wp:wrapTopAndBottom/>
            <wp:docPr id="10" name="图片 10" descr="1670643630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706436305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98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ind w:firstLine="2730" w:firstLineChars="130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/>
          <w:color w:val="000000"/>
          <w:szCs w:val="21"/>
        </w:rPr>
        <w:t xml:space="preserve">图 1 </w:t>
      </w:r>
      <w:r>
        <w:rPr>
          <w:rFonts w:hint="eastAsia"/>
          <w:color w:val="000000"/>
          <w:szCs w:val="21"/>
          <w:lang w:val="en-US" w:eastAsia="zh-CN"/>
        </w:rPr>
        <w:t>onlineshopping</w:t>
      </w:r>
      <w:r>
        <w:rPr>
          <w:rFonts w:hint="eastAsia"/>
          <w:color w:val="000000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系统</w:t>
      </w:r>
      <w:r>
        <w:rPr>
          <w:rFonts w:hint="eastAsia"/>
          <w:color w:val="000000"/>
          <w:szCs w:val="21"/>
        </w:rPr>
        <w:t>的体系结构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ind w:firstLine="420" w:firstLineChars="2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color w:val="000000"/>
          <w:szCs w:val="21"/>
        </w:rPr>
        <w:t>该系统的部署结构如图 2 所示，其中用户在 PC 机上通过浏览器访问某个应用服务器，应用服务器依次访问数据库服务器。</w:t>
      </w:r>
    </w:p>
    <w:p>
      <w:r>
        <w:drawing>
          <wp:inline distT="0" distB="0" distL="0" distR="0">
            <wp:extent cx="5274310" cy="2169160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730" w:firstLineChars="130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图 2 </w:t>
      </w:r>
      <w:r>
        <w:rPr>
          <w:rFonts w:hint="eastAsia"/>
          <w:color w:val="000000"/>
          <w:szCs w:val="21"/>
          <w:lang w:val="en-US" w:eastAsia="zh-CN"/>
        </w:rPr>
        <w:t>onlineshopping</w:t>
      </w:r>
      <w:r>
        <w:rPr>
          <w:rFonts w:hint="eastAsia"/>
          <w:color w:val="000000"/>
          <w:szCs w:val="21"/>
        </w:rPr>
        <w:t xml:space="preserve"> 系统的部署图</w:t>
      </w:r>
    </w:p>
    <w:p/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hint="eastAsia"/>
          <w:b/>
          <w:bCs/>
          <w:color w:val="000000"/>
          <w:szCs w:val="21"/>
        </w:rPr>
        <w:t>1</w:t>
      </w:r>
      <w:r>
        <w:rPr>
          <w:color w:val="00000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Login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模块说明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Login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模块包含的设计类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用户登录和注册相关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，如表 1 所示。 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表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1 Login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模块中的设计类</w:t>
      </w:r>
    </w:p>
    <w:tbl>
      <w:tblPr>
        <w:tblStyle w:val="6"/>
        <w:tblW w:w="93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2166"/>
        <w:gridCol w:w="3300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设计类标识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设计类名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-GUI-001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loginFrom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用户登录的页面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注册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2074" w:type="dxa"/>
            <w:vAlign w:val="top"/>
          </w:tcPr>
          <w:p>
            <w:pPr>
              <w:widowControl/>
              <w:jc w:val="both"/>
              <w:rPr>
                <w:rFonts w:hint="eastAsia" w:ascii="宋体" w:hAnsi="宋体" w:eastAsiaTheme="minorEastAsia" w:cstheme="minorBidi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/>
                <w:color w:val="000000"/>
                <w:szCs w:val="21"/>
              </w:rPr>
              <w:t>DSN-001-GUI-00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LoginInterceptorConfigure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登录拦截器注册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Class</w:t>
            </w:r>
          </w:p>
        </w:tc>
      </w:tr>
    </w:tbl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2</w:t>
      </w:r>
      <w:r>
        <w:rPr>
          <w:color w:val="00000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administratorsFrame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模块说明 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administratorsFrame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模块包含的设计类全是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用户修改个人资料的界面，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如表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所示。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表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administratorsFrame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模块中的设计类</w:t>
      </w:r>
    </w:p>
    <w:tbl>
      <w:tblPr>
        <w:tblStyle w:val="6"/>
        <w:tblW w:w="93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3360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bookmarkStart w:id="1" w:name="_Hlk118650484"/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设计类标识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设计类名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password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From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选择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修改密码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的操作界面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userdata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From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选择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修改个人信息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的操作界面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uploadFrom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选择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上传头像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的操作界面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用户界面</w:t>
            </w:r>
          </w:p>
        </w:tc>
      </w:tr>
      <w:bookmarkEnd w:id="1"/>
    </w:tbl>
    <w:p/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3 UserFrame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模块说明 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UserFrame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模块包含的设计类全是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用户修改个人资料的界面，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如表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所示。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表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UserFrame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模块中的设计类</w:t>
      </w:r>
    </w:p>
    <w:tbl>
      <w:tblPr>
        <w:tblStyle w:val="6"/>
        <w:tblW w:w="93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3360"/>
        <w:gridCol w:w="1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设计类标识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设计类名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="TimesNewRomanPSMT" w:hAnsi="TimesNewRomanPSMT" w:cs="宋体" w:eastAsiaTheme="minorEastAsia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t>showHotList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主页显示商品列表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ProductForm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消费者查看商品详细信息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CartForm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购物车界面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cs="宋体"/>
                <w:color w:val="000000"/>
                <w:kern w:val="0"/>
                <w:sz w:val="18"/>
                <w:szCs w:val="18"/>
              </w:rPr>
              <w:t>生成订单页面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cs="宋体"/>
                <w:color w:val="000000"/>
                <w:kern w:val="0"/>
                <w:sz w:val="18"/>
                <w:szCs w:val="18"/>
              </w:rPr>
              <w:t>用户确认订单信息生成订单的页面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cs="宋体"/>
                <w:color w:val="000000"/>
                <w:kern w:val="0"/>
                <w:sz w:val="18"/>
                <w:szCs w:val="18"/>
              </w:rPr>
              <w:t>用户界面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NewRomanPSMT" w:hAnsi="TimesNewRomanPSMT" w:cs="宋体"/>
                <w:color w:val="000000"/>
                <w:kern w:val="0"/>
                <w:sz w:val="18"/>
                <w:szCs w:val="18"/>
              </w:rPr>
              <w:t>订单页面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cs="宋体"/>
                <w:color w:val="000000"/>
                <w:kern w:val="0"/>
                <w:sz w:val="18"/>
                <w:szCs w:val="18"/>
              </w:rPr>
              <w:t>用户查看系统中所有订单的页面</w:t>
            </w:r>
          </w:p>
        </w:tc>
        <w:tc>
          <w:tcPr>
            <w:tcW w:w="1799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cs="宋体"/>
                <w:color w:val="000000"/>
                <w:kern w:val="0"/>
                <w:sz w:val="18"/>
                <w:szCs w:val="18"/>
              </w:rPr>
              <w:t>用户界面</w:t>
            </w:r>
          </w:p>
        </w:tc>
      </w:tr>
    </w:tbl>
    <w:p/>
    <w:p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4</w:t>
      </w:r>
      <w:r>
        <w:rPr>
          <w:color w:val="00000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ControlClasses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 模块说明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ControlClasses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模块包含的设计类全是负责各种数据操作的类，如表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所示。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表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控制类 模块中的设计类</w:t>
      </w:r>
    </w:p>
    <w:tbl>
      <w:tblPr>
        <w:tblStyle w:val="6"/>
        <w:tblW w:w="87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3958"/>
        <w:gridCol w:w="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设计类标识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设计类名</w:t>
            </w:r>
          </w:p>
        </w:tc>
        <w:tc>
          <w:tcPr>
            <w:tcW w:w="3958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689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CLS</w:t>
            </w:r>
            <w:r>
              <w:rPr>
                <w:rFonts w:hint="eastAsia"/>
                <w:color w:val="000000"/>
                <w:szCs w:val="21"/>
              </w:rPr>
              <w:t>-001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Base</w:t>
            </w:r>
            <w:r>
              <w:rPr>
                <w:rFonts w:hint="eastAsia"/>
                <w:color w:val="000000"/>
                <w:szCs w:val="21"/>
              </w:rPr>
              <w:t>Controller</w:t>
            </w:r>
          </w:p>
        </w:tc>
        <w:tc>
          <w:tcPr>
            <w:tcW w:w="3958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控制层里面类的基类</w:t>
            </w:r>
          </w:p>
        </w:tc>
        <w:tc>
          <w:tcPr>
            <w:tcW w:w="689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CLS</w:t>
            </w:r>
            <w:r>
              <w:rPr>
                <w:rFonts w:hint="eastAsia"/>
                <w:color w:val="000000"/>
                <w:szCs w:val="21"/>
              </w:rPr>
              <w:t>-002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UserController</w:t>
            </w:r>
          </w:p>
        </w:tc>
        <w:tc>
          <w:tcPr>
            <w:tcW w:w="3958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用于执行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用户注册登录、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对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个人资料的修</w:t>
            </w: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改功能</w:t>
            </w:r>
          </w:p>
        </w:tc>
        <w:tc>
          <w:tcPr>
            <w:tcW w:w="689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CLS</w:t>
            </w:r>
            <w:r>
              <w:rPr>
                <w:rFonts w:hint="eastAsia"/>
                <w:color w:val="000000"/>
                <w:szCs w:val="21"/>
              </w:rPr>
              <w:t>-003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t>P</w:t>
            </w:r>
            <w:r>
              <w:rPr>
                <w:rFonts w:hint="eastAsia"/>
              </w:rPr>
              <w:t>roduct</w:t>
            </w:r>
            <w:r>
              <w:t>Controller</w:t>
            </w:r>
          </w:p>
        </w:tc>
        <w:tc>
          <w:tcPr>
            <w:tcW w:w="3958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负责商品的输出格式</w:t>
            </w:r>
          </w:p>
        </w:tc>
        <w:tc>
          <w:tcPr>
            <w:tcW w:w="689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CLS</w:t>
            </w:r>
            <w:r>
              <w:rPr>
                <w:rFonts w:hint="eastAsia"/>
                <w:color w:val="000000"/>
                <w:szCs w:val="21"/>
              </w:rPr>
              <w:t>-004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CartController</w:t>
            </w:r>
          </w:p>
        </w:tc>
        <w:tc>
          <w:tcPr>
            <w:tcW w:w="3958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/>
              </w:rPr>
              <w:t>负责执行对购物车的操作</w:t>
            </w:r>
          </w:p>
        </w:tc>
        <w:tc>
          <w:tcPr>
            <w:tcW w:w="689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CLS</w:t>
            </w:r>
            <w:r>
              <w:rPr>
                <w:rFonts w:hint="eastAsia"/>
                <w:color w:val="000000"/>
                <w:szCs w:val="21"/>
              </w:rPr>
              <w:t>-005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OrderController</w:t>
            </w:r>
          </w:p>
        </w:tc>
        <w:tc>
          <w:tcPr>
            <w:tcW w:w="3958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  <w:t>负责执行对订单的管理</w:t>
            </w:r>
          </w:p>
        </w:tc>
        <w:tc>
          <w:tcPr>
            <w:tcW w:w="689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Class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ExternalSystemInterfaces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 模块说明 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ExternalSystemInterfaces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模块包含的设计类，如表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所示。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表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ExternalSystemInterfaces 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模块中的设计类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</w:pPr>
    </w:p>
    <w:tbl>
      <w:tblPr>
        <w:tblStyle w:val="6"/>
        <w:tblW w:w="106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设计类标识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设计类名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/>
              <w:jc w:val="left"/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DSN-005-CLS-001</w:t>
            </w:r>
          </w:p>
        </w:tc>
        <w:tc>
          <w:tcPr>
            <w:tcW w:w="2130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IUserService</w:t>
            </w:r>
          </w:p>
        </w:tc>
        <w:tc>
          <w:tcPr>
            <w:tcW w:w="2131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与用户业务的接口</w:t>
            </w:r>
          </w:p>
        </w:tc>
        <w:tc>
          <w:tcPr>
            <w:tcW w:w="2131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Interface</w:t>
            </w: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</w:tcPr>
          <w:p>
            <w:pPr>
              <w:widowControl/>
              <w:jc w:val="left"/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DSN-005-CLS-002</w:t>
            </w:r>
          </w:p>
        </w:tc>
        <w:tc>
          <w:tcPr>
            <w:tcW w:w="2130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UserServiceImpl</w:t>
            </w:r>
          </w:p>
        </w:tc>
        <w:tc>
          <w:tcPr>
            <w:tcW w:w="2131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用户登录</w:t>
            </w:r>
          </w:p>
        </w:tc>
        <w:tc>
          <w:tcPr>
            <w:tcW w:w="2131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vAlign w:val="top"/>
          </w:tcPr>
          <w:p>
            <w:pPr>
              <w:widowControl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DSN-005-CLS-001</w:t>
            </w:r>
          </w:p>
        </w:tc>
        <w:tc>
          <w:tcPr>
            <w:tcW w:w="213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UserMapper</w:t>
            </w:r>
          </w:p>
        </w:tc>
        <w:tc>
          <w:tcPr>
            <w:tcW w:w="2131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用于实现用户信息操作的接口</w:t>
            </w:r>
          </w:p>
        </w:tc>
        <w:tc>
          <w:tcPr>
            <w:tcW w:w="2131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</w:tcPr>
          <w:p>
            <w:pPr>
              <w:widowControl/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张</w:t>
            </w:r>
          </w:p>
        </w:tc>
        <w:tc>
          <w:tcPr>
            <w:tcW w:w="2130" w:type="dxa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vAlign w:val="top"/>
          </w:tcPr>
          <w:p>
            <w:pPr>
              <w:widowControl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DSN-00</w:t>
            </w:r>
            <w:r>
              <w:rPr>
                <w:rFonts w:hint="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-CLS-001</w:t>
            </w:r>
          </w:p>
        </w:tc>
        <w:tc>
          <w:tcPr>
            <w:tcW w:w="2130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ICartService</w:t>
            </w:r>
          </w:p>
        </w:tc>
        <w:tc>
          <w:tcPr>
            <w:tcW w:w="2131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与购物车业务的接口</w:t>
            </w:r>
          </w:p>
        </w:tc>
        <w:tc>
          <w:tcPr>
            <w:tcW w:w="2131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vAlign w:val="top"/>
          </w:tcPr>
          <w:p>
            <w:pPr>
              <w:widowControl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DSN-00</w:t>
            </w:r>
            <w:r>
              <w:rPr>
                <w:rFonts w:hint="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-CLS-002</w:t>
            </w:r>
          </w:p>
        </w:tc>
        <w:tc>
          <w:tcPr>
            <w:tcW w:w="2130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CartService</w:t>
            </w:r>
          </w:p>
        </w:tc>
        <w:tc>
          <w:tcPr>
            <w:tcW w:w="2131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购物车业务</w:t>
            </w:r>
          </w:p>
        </w:tc>
        <w:tc>
          <w:tcPr>
            <w:tcW w:w="2131" w:type="dxa"/>
            <w:vAlign w:val="top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vAlign w:val="top"/>
          </w:tcPr>
          <w:p>
            <w:pPr>
              <w:widowControl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DSN-00</w:t>
            </w:r>
            <w:r>
              <w:rPr>
                <w:rFonts w:hint="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-CLS-001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ind w:left="0" w:left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OrderService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ind w:left="0" w:left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管理订单业务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ind w:left="0" w:left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vAlign w:val="top"/>
          </w:tcPr>
          <w:p>
            <w:pPr>
              <w:pStyle w:val="3"/>
              <w:ind w:left="0" w:leftChars="0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DSN-00</w:t>
            </w:r>
            <w:r>
              <w:rPr>
                <w:rFonts w:hint="eastAsia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-CLS-006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ind w:left="0" w:left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OrderServicelmpl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ind w:left="0" w:left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实现管理订单业务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ind w:left="0" w:left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1" w:type="dxa"/>
        </w:trPr>
        <w:tc>
          <w:tcPr>
            <w:tcW w:w="2130" w:type="dxa"/>
            <w:vAlign w:val="top"/>
          </w:tcPr>
          <w:p>
            <w:pPr>
              <w:pStyle w:val="3"/>
              <w:ind w:left="0" w:leftChars="0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DSN-00</w:t>
            </w:r>
            <w:r>
              <w:rPr>
                <w:rFonts w:hint="eastAsia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-CLS-001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ind w:left="0" w:left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OrderMapper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ind w:left="0" w:left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负责访问数据库中订单信息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ind w:left="0" w:left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Interface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>6</w:t>
      </w:r>
      <w:r>
        <w:rPr>
          <w:color w:val="00000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OnlineShoppingArtifacts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模块说明 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OnlineShoppingArtifacts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模块包含的设计类全是实体，如表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所示。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表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OnlineShoppingArtifacts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模块中的设计类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3360"/>
        <w:gridCol w:w="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设计类标识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设计类名</w:t>
            </w:r>
          </w:p>
        </w:tc>
        <w:tc>
          <w:tcPr>
            <w:tcW w:w="3360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  <w:tc>
          <w:tcPr>
            <w:tcW w:w="788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CLS</w:t>
            </w:r>
            <w:r>
              <w:rPr>
                <w:rFonts w:hint="eastAsia"/>
                <w:color w:val="000000"/>
                <w:szCs w:val="21"/>
              </w:rPr>
              <w:t>-001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BaseEninty</w:t>
            </w:r>
          </w:p>
        </w:tc>
        <w:tc>
          <w:tcPr>
            <w:tcW w:w="3360" w:type="dxa"/>
          </w:tcPr>
          <w:p>
            <w:pPr>
              <w:widowControl/>
              <w:jc w:val="left"/>
              <w:rPr>
                <w:rFonts w:hint="default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实体类的基类</w:t>
            </w:r>
          </w:p>
        </w:tc>
        <w:tc>
          <w:tcPr>
            <w:tcW w:w="788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CLS</w:t>
            </w:r>
            <w:r>
              <w:rPr>
                <w:rFonts w:hint="eastAsia"/>
                <w:color w:val="000000"/>
                <w:szCs w:val="21"/>
              </w:rPr>
              <w:t>-002</w:t>
            </w:r>
          </w:p>
        </w:tc>
        <w:tc>
          <w:tcPr>
            <w:tcW w:w="2074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User</w:t>
            </w:r>
          </w:p>
        </w:tc>
        <w:tc>
          <w:tcPr>
            <w:tcW w:w="3360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用户的基本信息</w:t>
            </w:r>
          </w:p>
        </w:tc>
        <w:tc>
          <w:tcPr>
            <w:tcW w:w="788" w:type="dxa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Cs w:val="21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widowControl/>
              <w:jc w:val="lef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Cs w:val="21"/>
              </w:rPr>
              <w:t>-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CLS</w:t>
            </w:r>
            <w:r>
              <w:rPr>
                <w:rFonts w:hint="eastAsia"/>
                <w:color w:val="000000"/>
                <w:szCs w:val="21"/>
              </w:rPr>
              <w:t>-003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Product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商品资料信息</w:t>
            </w:r>
          </w:p>
        </w:tc>
        <w:tc>
          <w:tcPr>
            <w:tcW w:w="788" w:type="dxa"/>
            <w:vAlign w:val="top"/>
          </w:tcPr>
          <w:p>
            <w:pP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C</w:t>
            </w:r>
            <w:r>
              <w:t>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default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DSN-006-CLS-004</w:t>
            </w:r>
          </w:p>
        </w:tc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Cart</w:t>
            </w:r>
          </w:p>
        </w:tc>
        <w:tc>
          <w:tcPr>
            <w:tcW w:w="3360" w:type="dxa"/>
            <w:vAlign w:val="top"/>
          </w:tcPr>
          <w:p>
            <w:pPr>
              <w:widowControl/>
              <w:jc w:val="left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购物车的基本信息</w:t>
            </w:r>
          </w:p>
        </w:tc>
        <w:tc>
          <w:tcPr>
            <w:tcW w:w="788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default"/>
                <w:color w:val="000000"/>
                <w:szCs w:val="21"/>
                <w:lang w:val="en-US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Cs w:val="21"/>
                <w:lang w:eastAsia="zh-CN"/>
              </w:rPr>
              <w:t>-CLS-00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2074" w:type="dxa"/>
            <w:vAlign w:val="top"/>
          </w:tcPr>
          <w:p>
            <w:pPr>
              <w:pStyle w:val="3"/>
              <w:spacing w:before="0"/>
              <w:ind w:left="0" w:leftChars="0" w:firstLine="0" w:firstLine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Order</w:t>
            </w:r>
          </w:p>
        </w:tc>
        <w:tc>
          <w:tcPr>
            <w:tcW w:w="3360" w:type="dxa"/>
            <w:vAlign w:val="top"/>
          </w:tcPr>
          <w:p>
            <w:pPr>
              <w:pStyle w:val="3"/>
              <w:spacing w:before="0"/>
              <w:ind w:left="0" w:left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生成订单的基本信息</w:t>
            </w:r>
          </w:p>
        </w:tc>
        <w:tc>
          <w:tcPr>
            <w:tcW w:w="788" w:type="dxa"/>
            <w:vAlign w:val="top"/>
          </w:tcPr>
          <w:p>
            <w:pPr>
              <w:pStyle w:val="3"/>
              <w:spacing w:before="0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sz w:val="20"/>
                <w:lang w:eastAsia="zh-CN"/>
              </w:rPr>
              <w:t>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widowControl/>
              <w:jc w:val="left"/>
              <w:rPr>
                <w:rFonts w:hint="default"/>
                <w:color w:val="000000"/>
                <w:szCs w:val="21"/>
                <w:lang w:val="en-US"/>
              </w:rPr>
            </w:pPr>
            <w:r>
              <w:rPr>
                <w:rFonts w:hint="eastAsia"/>
                <w:color w:val="000000"/>
                <w:szCs w:val="21"/>
                <w:lang w:eastAsia="zh-CN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</w:t>
            </w:r>
            <w:r>
              <w:rPr>
                <w:rFonts w:hint="eastAsia"/>
                <w:color w:val="000000"/>
                <w:szCs w:val="21"/>
                <w:lang w:eastAsia="zh-CN"/>
              </w:rPr>
              <w:t>-CLS-00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2074" w:type="dxa"/>
            <w:vAlign w:val="top"/>
          </w:tcPr>
          <w:p>
            <w:pPr>
              <w:pStyle w:val="3"/>
              <w:spacing w:before="0"/>
              <w:ind w:left="0" w:leftChars="0" w:firstLine="0" w:firstLine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OrderItem</w:t>
            </w:r>
          </w:p>
        </w:tc>
        <w:tc>
          <w:tcPr>
            <w:tcW w:w="3360" w:type="dxa"/>
            <w:vAlign w:val="top"/>
          </w:tcPr>
          <w:p>
            <w:pPr>
              <w:pStyle w:val="3"/>
              <w:spacing w:before="0"/>
              <w:ind w:left="0" w:leftChars="0"/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NewRomanPSMT" w:hAnsi="TimesNewRomanPSMT" w:eastAsia="宋体" w:cs="宋体"/>
                <w:color w:val="000000"/>
                <w:kern w:val="0"/>
                <w:sz w:val="18"/>
                <w:szCs w:val="18"/>
                <w:lang w:val="en-US" w:eastAsia="zh-CN" w:bidi="ar-SA"/>
              </w:rPr>
              <w:t>订单项目的基本信息</w:t>
            </w:r>
          </w:p>
        </w:tc>
        <w:tc>
          <w:tcPr>
            <w:tcW w:w="788" w:type="dxa"/>
            <w:vAlign w:val="top"/>
          </w:tcPr>
          <w:p>
            <w:pPr>
              <w:pStyle w:val="3"/>
              <w:spacing w:before="0"/>
              <w:ind w:left="0" w:leftChars="0" w:firstLine="0" w:firstLineChars="0"/>
              <w:rPr>
                <w:rFonts w:hint="eastAsia"/>
              </w:rPr>
            </w:pPr>
            <w:r>
              <w:rPr>
                <w:rFonts w:hint="eastAsia"/>
                <w:sz w:val="20"/>
                <w:lang w:eastAsia="zh-CN"/>
              </w:rPr>
              <w:t>Class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color w:val="000000"/>
          <w:szCs w:val="21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 xml:space="preserve">7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Security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 模块说明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无</w:t>
      </w:r>
      <w:r>
        <w:rPr>
          <w:rFonts w:hint="eastAsia" w:ascii="宋体" w:hAnsi="宋体" w:eastAsia="宋体" w:cs="宋体"/>
          <w:color w:val="000000"/>
          <w:kern w:val="0"/>
          <w:szCs w:val="21"/>
          <w:lang w:eastAsia="zh-CN"/>
        </w:rPr>
        <w:t>。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/>
          <w:b/>
          <w:bCs/>
          <w:color w:val="000000"/>
          <w:szCs w:val="21"/>
          <w:lang w:val="en-US" w:eastAsia="zh-CN"/>
        </w:rPr>
        <w:t xml:space="preserve">8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DAO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模块说明 </w:t>
      </w:r>
    </w:p>
    <w:p>
      <w:pP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略。</w:t>
      </w:r>
    </w:p>
    <w:p>
      <w:pP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9 VO模块说明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VO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模块包含的设计类全是实体，如表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所示。 </w:t>
      </w:r>
    </w:p>
    <w:p>
      <w:pPr>
        <w:widowControl/>
        <w:jc w:val="left"/>
        <w:rPr>
          <w:rFonts w:hint="default"/>
          <w:b/>
          <w:bCs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表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VO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模块中的设计类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设计类标识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设计类名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DSN-007-CLS-001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CartVO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购物车的基本信息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Class</w:t>
            </w:r>
          </w:p>
        </w:tc>
      </w:tr>
    </w:tbl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3.2 并发进程 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本系统不支持多线程处理。 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3.3 数据分解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本系统通值和值对象（VO）实现数据在不同层之间的传递。这些值对象是系统的持久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对象，包括类型：Cart 类型和CartVO 类型、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体说明如表 6 所示。将这些持久对象分别持久保存在以下 1 个关系数据库表中：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t_cart</w:t>
      </w: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 xml:space="preserve">4 依赖关系说明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4.1 模块间的依赖关系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OnlineShopping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系统模块间的依赖关系表现为以下从设计角度建模的各用例实现 （use-case realizations）。 </w:t>
      </w: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（1）</w:t>
      </w:r>
      <w:r>
        <w:rPr>
          <w:rFonts w:ascii="宋体" w:hAnsi="宋体"/>
          <w:kern w:val="0"/>
          <w:szCs w:val="21"/>
          <w:lang w:bidi="ar"/>
        </w:rPr>
        <w:t>“</w:t>
      </w:r>
      <w:r>
        <w:rPr>
          <w:rFonts w:hint="eastAsia" w:ascii="宋体" w:hAnsi="宋体"/>
          <w:kern w:val="0"/>
          <w:szCs w:val="21"/>
          <w:lang w:val="en-US" w:eastAsia="zh-CN" w:bidi="ar"/>
        </w:rPr>
        <w:t>登录</w:t>
      </w:r>
      <w:r>
        <w:rPr>
          <w:rFonts w:ascii="宋体" w:hAnsi="宋体"/>
          <w:kern w:val="0"/>
          <w:szCs w:val="21"/>
          <w:lang w:bidi="ar"/>
        </w:rPr>
        <w:t>”</w:t>
      </w:r>
      <w:r>
        <w:rPr>
          <w:rFonts w:hint="eastAsia" w:ascii="宋体" w:hAnsi="宋体"/>
          <w:kern w:val="0"/>
          <w:szCs w:val="21"/>
          <w:lang w:bidi="ar"/>
        </w:rPr>
        <w:t>用例实现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570"/>
        <w:gridCol w:w="3872"/>
        <w:gridCol w:w="1118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126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用例实现标识</w:t>
            </w:r>
          </w:p>
        </w:tc>
        <w:tc>
          <w:tcPr>
            <w:tcW w:w="4442" w:type="dxa"/>
            <w:gridSpan w:val="2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t>DSN-DGM-UCR-00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8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用例实现名称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/>
                <w:kern w:val="0"/>
                <w:szCs w:val="21"/>
                <w:lang w:val="en-US" w:eastAsia="zh-CN" w:bidi="ar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7" w:hRule="atLeast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kern w:val="0"/>
                <w:szCs w:val="21"/>
                <w:lang w:bidi="ar"/>
              </w:rPr>
              <w:drawing>
                <wp:inline distT="0" distB="0" distL="0" distR="0">
                  <wp:extent cx="4216400" cy="2825750"/>
                  <wp:effectExtent l="0" t="0" r="0" b="635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400" cy="282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用例实现说明</w:t>
            </w:r>
          </w:p>
        </w:tc>
        <w:tc>
          <w:tcPr>
            <w:tcW w:w="6826" w:type="dxa"/>
            <w:gridSpan w:val="3"/>
            <w:noWrap w:val="0"/>
            <w:vAlign w:val="top"/>
          </w:tcPr>
          <w:p>
            <w:pPr>
              <w:pStyle w:val="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eastAsia="宋体"/>
                <w:kern w:val="0"/>
                <w:sz w:val="21"/>
                <w:szCs w:val="21"/>
                <w:lang w:bidi="ar"/>
              </w:rPr>
              <w:t xml:space="preserve">inputRegContent(): </w:t>
            </w:r>
            <w:r>
              <w:rPr>
                <w:rFonts w:hint="eastAsia" w:ascii="宋体" w:hAnsi="宋体" w:eastAsia="宋体"/>
                <w:kern w:val="0"/>
                <w:sz w:val="21"/>
                <w:szCs w:val="21"/>
                <w:lang w:bidi="ar"/>
              </w:rPr>
              <w:t>用户输入内容(</w:t>
            </w:r>
            <w:r>
              <w:rPr>
                <w:rFonts w:ascii="宋体" w:hAnsi="宋体" w:eastAsia="宋体"/>
                <w:kern w:val="0"/>
                <w:sz w:val="21"/>
                <w:szCs w:val="21"/>
                <w:lang w:bidi="ar"/>
              </w:rPr>
              <w:t>username, password)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bidi="ar"/>
              </w:rPr>
              <w:t>q</w:t>
            </w:r>
            <w:r>
              <w:rPr>
                <w:rFonts w:ascii="宋体" w:hAnsi="宋体" w:eastAsia="宋体"/>
                <w:kern w:val="0"/>
                <w:sz w:val="21"/>
                <w:szCs w:val="21"/>
                <w:lang w:bidi="ar"/>
              </w:rPr>
              <w:t xml:space="preserve">ueryUserDb(user): </w:t>
            </w:r>
            <w:r>
              <w:rPr>
                <w:rFonts w:hint="eastAsia" w:ascii="宋体" w:hAnsi="宋体" w:eastAsia="宋体"/>
                <w:kern w:val="0"/>
                <w:sz w:val="21"/>
                <w:szCs w:val="21"/>
                <w:lang w:bidi="ar"/>
              </w:rPr>
              <w:t>后台通过真实数据库查询用户是否存在</w:t>
            </w:r>
          </w:p>
          <w:p>
            <w:pPr>
              <w:pStyle w:val="9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eastAsia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bidi="ar"/>
              </w:rPr>
              <w:t>t</w:t>
            </w:r>
            <w:r>
              <w:rPr>
                <w:rFonts w:ascii="宋体" w:hAnsi="宋体" w:eastAsia="宋体"/>
                <w:kern w:val="0"/>
                <w:sz w:val="21"/>
                <w:szCs w:val="21"/>
                <w:lang w:bidi="ar"/>
              </w:rPr>
              <w:t xml:space="preserve">he user is existed: </w:t>
            </w:r>
            <w:r>
              <w:rPr>
                <w:rFonts w:hint="eastAsia" w:ascii="宋体" w:hAnsi="宋体" w:eastAsia="宋体"/>
                <w:kern w:val="0"/>
                <w:sz w:val="21"/>
                <w:szCs w:val="21"/>
                <w:lang w:bidi="ar"/>
              </w:rPr>
              <w:t>用户已存在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bidi="ar"/>
              </w:rPr>
              <w:t>t</w:t>
            </w:r>
            <w:r>
              <w:rPr>
                <w:rFonts w:ascii="宋体" w:hAnsi="宋体" w:eastAsia="宋体"/>
                <w:kern w:val="0"/>
                <w:sz w:val="21"/>
                <w:szCs w:val="21"/>
                <w:lang w:bidi="ar"/>
              </w:rPr>
              <w:t xml:space="preserve">oLoginWindow(): </w:t>
            </w:r>
            <w:r>
              <w:rPr>
                <w:rFonts w:hint="eastAsia" w:ascii="宋体" w:hAnsi="宋体" w:eastAsia="宋体"/>
                <w:kern w:val="0"/>
                <w:sz w:val="21"/>
                <w:szCs w:val="21"/>
                <w:lang w:bidi="ar"/>
              </w:rPr>
              <w:t>跳转到系统登录界</w:t>
            </w:r>
          </w:p>
        </w:tc>
      </w:tr>
    </w:tbl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highlight w:val="none"/>
        </w:rPr>
        <w:t>（</w:t>
      </w:r>
      <w:r>
        <w:rPr>
          <w:rFonts w:hint="eastAsia" w:ascii="宋体" w:hAnsi="宋体" w:eastAsia="宋体" w:cs="宋体"/>
          <w:color w:val="000000"/>
          <w:kern w:val="0"/>
          <w:szCs w:val="21"/>
          <w:highlight w:val="none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  <w:highlight w:val="none"/>
        </w:rPr>
        <w:t>）</w:t>
      </w:r>
      <w:r>
        <w:rPr>
          <w:rFonts w:hint="eastAsia" w:ascii="宋体" w:hAnsi="宋体" w:eastAsia="宋体" w:cs="宋体"/>
          <w:color w:val="000000"/>
          <w:kern w:val="0"/>
          <w:szCs w:val="21"/>
          <w:highlight w:val="none"/>
          <w:lang w:val="en-US" w:eastAsia="zh-CN"/>
        </w:rPr>
        <w:t>注册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570"/>
        <w:gridCol w:w="3872"/>
        <w:gridCol w:w="1118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5" w:hRule="atLeast"/>
        </w:trPr>
        <w:tc>
          <w:tcPr>
            <w:tcW w:w="1126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用例实现标识</w:t>
            </w:r>
          </w:p>
        </w:tc>
        <w:tc>
          <w:tcPr>
            <w:tcW w:w="4442" w:type="dxa"/>
            <w:gridSpan w:val="2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t>DSN-DGM-UCR-00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118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用例实现名称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  <w:lang w:bidi="ar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7" w:hRule="atLeast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drawing>
                <wp:inline distT="0" distB="0" distL="114300" distR="114300">
                  <wp:extent cx="3827780" cy="2982595"/>
                  <wp:effectExtent l="0" t="0" r="7620" b="1905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7780" cy="2982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用例实现说明</w:t>
            </w:r>
          </w:p>
        </w:tc>
        <w:tc>
          <w:tcPr>
            <w:tcW w:w="6826" w:type="dxa"/>
            <w:gridSpan w:val="3"/>
            <w:noWrap w:val="0"/>
            <w:vAlign w:val="top"/>
          </w:tcPr>
          <w:p>
            <w:pPr>
              <w:pStyle w:val="9"/>
              <w:widowControl/>
              <w:numPr>
                <w:numId w:val="0"/>
              </w:numPr>
              <w:ind w:leftChars="0"/>
              <w:jc w:val="left"/>
              <w:rPr>
                <w:rFonts w:ascii="宋体" w:hAnsi="宋体" w:eastAsia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 w:bidi="ar"/>
              </w:rPr>
              <w:t>1.Sign：用户点击注册</w:t>
            </w:r>
          </w:p>
          <w:p>
            <w:pPr>
              <w:pStyle w:val="9"/>
              <w:widowControl/>
              <w:numPr>
                <w:numId w:val="0"/>
              </w:numPr>
              <w:ind w:leftChars="0"/>
              <w:jc w:val="left"/>
              <w:rPr>
                <w:rFonts w:ascii="宋体" w:hAnsi="宋体" w:eastAsia="宋体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 w:bidi="ar"/>
              </w:rPr>
              <w:t>2.Input：用户输入注册信息，传入数据库</w:t>
            </w:r>
          </w:p>
          <w:p>
            <w:pPr>
              <w:pStyle w:val="9"/>
              <w:widowControl/>
              <w:numPr>
                <w:numId w:val="0"/>
              </w:numPr>
              <w:ind w:leftChars="0"/>
              <w:jc w:val="left"/>
              <w:rPr>
                <w:rFonts w:hint="default" w:ascii="宋体" w:hAnsi="宋体" w:eastAsia="宋体"/>
                <w:kern w:val="0"/>
                <w:sz w:val="21"/>
                <w:szCs w:val="21"/>
                <w:lang w:val="en-US" w:bidi="ar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 w:bidi="ar"/>
              </w:rPr>
              <w:t>3.SaveData：若注册信息无误则存入数据库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kern w:val="0"/>
                <w:sz w:val="21"/>
                <w:szCs w:val="21"/>
                <w:lang w:val="en-US" w:eastAsia="zh-CN" w:bidi="ar"/>
              </w:rPr>
              <w:t>4.UserExisted：若有误则返回注册页面</w:t>
            </w:r>
          </w:p>
        </w:tc>
      </w:tr>
    </w:tbl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、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）“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用户资料管理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”用例实现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570"/>
        <w:gridCol w:w="3872"/>
        <w:gridCol w:w="1118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126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用例实现标识</w:t>
            </w:r>
          </w:p>
        </w:tc>
        <w:tc>
          <w:tcPr>
            <w:tcW w:w="4442" w:type="dxa"/>
            <w:gridSpan w:val="2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DSN</w:t>
            </w:r>
            <w:r>
              <w:rPr>
                <w:rFonts w:hint="eastAsia"/>
                <w:color w:val="000000"/>
                <w:szCs w:val="21"/>
              </w:rPr>
              <w:t>-DGM-UCR-00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118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用例实现名称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用户资料管理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”用例实现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7" w:hRule="atLeast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021455" cy="3552825"/>
                  <wp:effectExtent l="0" t="0" r="4445" b="3175"/>
                  <wp:docPr id="1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1455" cy="355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gridSpan w:val="2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用例实现说明</w:t>
            </w:r>
          </w:p>
        </w:tc>
        <w:tc>
          <w:tcPr>
            <w:tcW w:w="6826" w:type="dxa"/>
            <w:gridSpan w:val="3"/>
            <w:noWrap w:val="0"/>
            <w:vAlign w:val="top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用户输入账号密码注册/登录账号后，核对信息正确无误来到用户浏览界面，选择需要的服务（管理），进入管理信息界面 ，进行所需的服务操作（修改密码、修改个人资料、上传头像），操作之后输出结果。登录失败则不能进入用户浏览界面，需退出重新登录，同样会显示信息。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）“商品详细信息展示”用例实现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570"/>
        <w:gridCol w:w="3872"/>
        <w:gridCol w:w="1118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126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用例实现标识</w:t>
            </w:r>
          </w:p>
        </w:tc>
        <w:tc>
          <w:tcPr>
            <w:tcW w:w="4442" w:type="dxa"/>
            <w:gridSpan w:val="2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DSN</w:t>
            </w:r>
            <w:r>
              <w:rPr>
                <w:rFonts w:hint="eastAsia"/>
                <w:color w:val="000000"/>
                <w:szCs w:val="21"/>
              </w:rPr>
              <w:t>-DGM-UCR-00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118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用例实现名称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“商品详细信息展示”用例实现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7" w:hRule="atLeast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4010025" cy="3146425"/>
                  <wp:effectExtent l="0" t="0" r="317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314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96" w:type="dxa"/>
            <w:gridSpan w:val="2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用例实现说明</w:t>
            </w:r>
          </w:p>
        </w:tc>
        <w:tc>
          <w:tcPr>
            <w:tcW w:w="6826" w:type="dxa"/>
            <w:gridSpan w:val="3"/>
            <w:noWrap w:val="0"/>
            <w:vAlign w:val="top"/>
          </w:tcPr>
          <w:p>
            <w:pPr>
              <w:pStyle w:val="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f</w:t>
            </w:r>
            <w:r>
              <w:t>indById(Integer i</w:t>
            </w:r>
            <w:r>
              <w:rPr>
                <w:rFonts w:hint="eastAsia"/>
                <w:lang w:val="en-US" w:eastAsia="zh-CN"/>
              </w:rPr>
              <w:t>)</w:t>
            </w:r>
          </w:p>
          <w:p>
            <w:pPr>
              <w:pStyle w:val="9"/>
              <w:numPr>
                <w:ilvl w:val="0"/>
                <w:numId w:val="2"/>
              </w:numPr>
              <w:ind w:firstLineChars="0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f</w:t>
            </w:r>
            <w:r>
              <w:t>indHotList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）“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/>
        </w:rPr>
        <w:t>加入购物车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”用例实现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570"/>
        <w:gridCol w:w="3872"/>
        <w:gridCol w:w="1118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126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用例实现标识</w:t>
            </w:r>
          </w:p>
        </w:tc>
        <w:tc>
          <w:tcPr>
            <w:tcW w:w="4442" w:type="dxa"/>
            <w:gridSpan w:val="2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DSN</w:t>
            </w:r>
            <w:r>
              <w:rPr>
                <w:rFonts w:hint="eastAsia"/>
                <w:color w:val="000000"/>
                <w:szCs w:val="21"/>
              </w:rPr>
              <w:t>-DGM-UCR-00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118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用例实现名称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“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加入购物车</w:t>
            </w: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”用例实现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07" w:hRule="atLeast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drawing>
                <wp:inline distT="0" distB="0" distL="114300" distR="114300">
                  <wp:extent cx="4549140" cy="3726180"/>
                  <wp:effectExtent l="0" t="0" r="10160" b="762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372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96" w:type="dxa"/>
            <w:gridSpan w:val="2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用例实现说明</w:t>
            </w:r>
          </w:p>
        </w:tc>
        <w:tc>
          <w:tcPr>
            <w:tcW w:w="6826" w:type="dxa"/>
            <w:gridSpan w:val="3"/>
            <w:noWrap w:val="0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用户在商品界面点击商品进入商品详情页面，点击加入购物车后即可将心仪商品添加进购物车。点击进入购物车界面后可以查看当前购物车，也可在购物车中增加所需商品数量。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  <w:r>
        <w:rPr>
          <w:color w:val="000000"/>
          <w:spacing w:val="-2"/>
          <w:szCs w:val="21"/>
        </w:rPr>
        <w:t>“</w:t>
      </w:r>
      <w:r>
        <w:rPr>
          <w:rFonts w:hint="eastAsia"/>
          <w:color w:val="000000"/>
          <w:spacing w:val="-3"/>
          <w:szCs w:val="21"/>
        </w:rPr>
        <w:t>管理订单</w:t>
      </w:r>
      <w:r>
        <w:rPr>
          <w:color w:val="000000"/>
          <w:spacing w:val="-1"/>
          <w:szCs w:val="21"/>
        </w:rPr>
        <w:t>”用例实现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570"/>
        <w:gridCol w:w="3872"/>
        <w:gridCol w:w="1118"/>
        <w:gridCol w:w="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126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用例实现标识</w:t>
            </w:r>
          </w:p>
        </w:tc>
        <w:tc>
          <w:tcPr>
            <w:tcW w:w="4442" w:type="dxa"/>
            <w:gridSpan w:val="2"/>
            <w:noWrap w:val="0"/>
            <w:vAlign w:val="top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DSN</w:t>
            </w:r>
            <w:r>
              <w:rPr>
                <w:rFonts w:hint="eastAsia"/>
                <w:color w:val="000000"/>
                <w:szCs w:val="21"/>
              </w:rPr>
              <w:t>-DGM-UCR-00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118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用例实现名称</w:t>
            </w:r>
          </w:p>
        </w:tc>
        <w:tc>
          <w:tcPr>
            <w:tcW w:w="1836" w:type="dxa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color w:val="000000"/>
                <w:spacing w:val="-2"/>
                <w:szCs w:val="21"/>
              </w:rPr>
              <w:t>“</w:t>
            </w:r>
            <w:r>
              <w:rPr>
                <w:rFonts w:hint="eastAsia"/>
                <w:color w:val="000000"/>
                <w:spacing w:val="-3"/>
                <w:szCs w:val="21"/>
              </w:rPr>
              <w:t>管理订单</w:t>
            </w:r>
            <w:r>
              <w:rPr>
                <w:color w:val="000000"/>
                <w:spacing w:val="-1"/>
                <w:szCs w:val="21"/>
              </w:rPr>
              <w:t>”用例实现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7" w:hRule="atLeast"/>
        </w:trPr>
        <w:tc>
          <w:tcPr>
            <w:tcW w:w="8522" w:type="dxa"/>
            <w:gridSpan w:val="5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drawing>
                <wp:inline distT="0" distB="0" distL="0" distR="0">
                  <wp:extent cx="4290060" cy="2377440"/>
                  <wp:effectExtent l="0" t="0" r="2540" b="1016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237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1696" w:type="dxa"/>
            <w:gridSpan w:val="2"/>
            <w:noWrap w:val="0"/>
            <w:vAlign w:val="top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用例实现说明</w:t>
            </w:r>
          </w:p>
        </w:tc>
        <w:tc>
          <w:tcPr>
            <w:tcW w:w="6826" w:type="dxa"/>
            <w:gridSpan w:val="3"/>
            <w:noWrap w:val="0"/>
            <w:vAlign w:val="top"/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用户在购物车界面确认购物商品无误后，点击结算，来到订单生成界面，此时订单已经生成且加入数据库中，用户可以通过浏览订单界面，查看自己在系统中的所有订单。 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4.2 进程间的依赖关系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无。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4.3 数据间的依赖关系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t_cart,t_product</w:t>
      </w: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 xml:space="preserve">5 接口说明 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5.1 模块接口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Login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模块说明 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 xml:space="preserve">Login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模块对外提供的接口，具体 如下：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（1）</w:t>
      </w:r>
      <w:r>
        <w:rPr>
          <w:rFonts w:ascii="宋体" w:hAnsi="宋体" w:eastAsia="宋体" w:cs="宋体"/>
          <w:color w:val="000000"/>
          <w:kern w:val="0"/>
          <w:szCs w:val="21"/>
        </w:rPr>
        <w:t>DSN-00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ascii="宋体" w:hAnsi="宋体" w:eastAsia="宋体" w:cs="宋体"/>
          <w:color w:val="000000"/>
          <w:kern w:val="0"/>
          <w:szCs w:val="21"/>
        </w:rPr>
        <w:t>-GUI-001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loginForm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接口标识</w:t>
            </w:r>
          </w:p>
        </w:tc>
        <w:tc>
          <w:tcPr>
            <w:tcW w:w="22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接口原型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vAlign w:val="top"/>
          </w:tcPr>
          <w:p>
            <w:pPr>
              <w:widowControl/>
              <w:jc w:val="both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DSN-001-GUI-001-EVT-001</w:t>
            </w:r>
          </w:p>
        </w:tc>
        <w:tc>
          <w:tcPr>
            <w:tcW w:w="2274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findByUsername（）</w:t>
            </w:r>
          </w:p>
        </w:tc>
        <w:tc>
          <w:tcPr>
            <w:tcW w:w="2766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查询用户信息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000000"/>
                <w:szCs w:val="21"/>
              </w:rPr>
              <w:t>-GUI-001-EVT-002</w:t>
            </w:r>
          </w:p>
        </w:tc>
        <w:tc>
          <w:tcPr>
            <w:tcW w:w="22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注册（）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注册新的账号密码，并将其账号密码输入数据库的表中保存</w:t>
            </w:r>
          </w:p>
        </w:tc>
      </w:tr>
    </w:tbl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 xml:space="preserve">administratorsFrame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模块说明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administratorsFrame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模块对外提供的接口，具体 如下：</w:t>
      </w:r>
    </w:p>
    <w:p>
      <w:pPr>
        <w:widowControl/>
        <w:jc w:val="left"/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  <w:r>
        <w:rPr>
          <w:rFonts w:ascii="宋体" w:hAnsi="宋体" w:eastAsia="宋体" w:cs="宋体"/>
          <w:color w:val="000000"/>
          <w:kern w:val="0"/>
          <w:szCs w:val="21"/>
        </w:rPr>
        <w:t>DSN-00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2</w:t>
      </w:r>
      <w:r>
        <w:rPr>
          <w:rFonts w:ascii="宋体" w:hAnsi="宋体" w:eastAsia="宋体" w:cs="宋体"/>
          <w:color w:val="000000"/>
          <w:kern w:val="0"/>
          <w:szCs w:val="21"/>
        </w:rPr>
        <w:t>-GUI-00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passwordForm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9"/>
        <w:gridCol w:w="2526"/>
        <w:gridCol w:w="27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bookmarkStart w:id="2" w:name="_Hlk118662013"/>
            <w:r>
              <w:rPr>
                <w:rFonts w:hint="eastAsia"/>
                <w:b/>
                <w:bCs/>
                <w:color w:val="000000"/>
                <w:szCs w:val="21"/>
              </w:rPr>
              <w:t>接口标识</w:t>
            </w:r>
          </w:p>
        </w:tc>
        <w:tc>
          <w:tcPr>
            <w:tcW w:w="22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接口原型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-GUI-0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01</w:t>
            </w:r>
            <w:r>
              <w:rPr>
                <w:rFonts w:hint="eastAsia"/>
                <w:color w:val="000000"/>
                <w:szCs w:val="21"/>
              </w:rPr>
              <w:t>-EVT-001</w:t>
            </w:r>
          </w:p>
        </w:tc>
        <w:tc>
          <w:tcPr>
            <w:tcW w:w="22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  <w:t>changePassword(Integer uid,                 String username,            String oldPassword,                String newPassword);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根据用户的uid，核对旧密码，如果无误的话，将输入的新密码保存到数据库中，修改密码。</w:t>
            </w:r>
          </w:p>
        </w:tc>
      </w:tr>
      <w:bookmarkEnd w:id="2"/>
    </w:tbl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  <w:r>
        <w:rPr>
          <w:rFonts w:ascii="宋体" w:hAnsi="宋体" w:eastAsia="宋体" w:cs="宋体"/>
          <w:color w:val="000000"/>
          <w:kern w:val="0"/>
          <w:szCs w:val="21"/>
        </w:rPr>
        <w:t>DSN-00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2</w:t>
      </w:r>
      <w:r>
        <w:rPr>
          <w:rFonts w:ascii="宋体" w:hAnsi="宋体" w:eastAsia="宋体" w:cs="宋体"/>
          <w:color w:val="000000"/>
          <w:kern w:val="0"/>
          <w:szCs w:val="21"/>
        </w:rPr>
        <w:t>-GUI-00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2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userdataForm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bookmarkStart w:id="3" w:name="_Hlk118662096"/>
            <w:r>
              <w:rPr>
                <w:rFonts w:hint="eastAsia"/>
                <w:b/>
                <w:bCs/>
                <w:color w:val="000000"/>
                <w:szCs w:val="21"/>
              </w:rPr>
              <w:t>接口标识</w:t>
            </w:r>
          </w:p>
        </w:tc>
        <w:tc>
          <w:tcPr>
            <w:tcW w:w="22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接口原型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-EVT-001</w:t>
            </w:r>
          </w:p>
        </w:tc>
        <w:tc>
          <w:tcPr>
            <w:tcW w:w="22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getByUid</w:t>
            </w:r>
            <w:r>
              <w:rPr>
                <w:rFonts w:hint="default"/>
                <w:color w:val="000000"/>
                <w:szCs w:val="21"/>
              </w:rPr>
              <w:t>(Integer uid)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根据用户的uid查询用户数据.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-EVT-002</w:t>
            </w:r>
          </w:p>
        </w:tc>
        <w:tc>
          <w:tcPr>
            <w:tcW w:w="22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changeInfo(Integer uid,User user)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修改用户的个人资料（phone、email、gender）</w:t>
            </w:r>
          </w:p>
        </w:tc>
      </w:tr>
      <w:bookmarkEnd w:id="3"/>
    </w:tbl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  <w:r>
        <w:rPr>
          <w:rFonts w:ascii="宋体" w:hAnsi="宋体" w:eastAsia="宋体" w:cs="宋体"/>
          <w:color w:val="000000"/>
          <w:kern w:val="0"/>
          <w:szCs w:val="21"/>
        </w:rPr>
        <w:t>DSN-00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2</w:t>
      </w:r>
      <w:r>
        <w:rPr>
          <w:rFonts w:ascii="宋体" w:hAnsi="宋体" w:eastAsia="宋体" w:cs="宋体"/>
          <w:color w:val="000000"/>
          <w:kern w:val="0"/>
          <w:szCs w:val="21"/>
        </w:rPr>
        <w:t>-GUI-00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3</w:t>
      </w:r>
      <w:r>
        <w:rPr>
          <w:rFonts w:ascii="宋体" w:hAnsi="宋体" w:eastAsia="宋体" w:cs="宋体"/>
          <w:color w:val="000000"/>
          <w:kern w:val="0"/>
          <w:szCs w:val="21"/>
        </w:rPr>
        <w:tab/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uploadForm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bookmarkStart w:id="4" w:name="_Hlk118661526"/>
            <w:r>
              <w:rPr>
                <w:rFonts w:hint="eastAsia"/>
                <w:b/>
                <w:bCs/>
                <w:color w:val="000000"/>
                <w:szCs w:val="21"/>
              </w:rPr>
              <w:t>接口标识</w:t>
            </w:r>
          </w:p>
        </w:tc>
        <w:tc>
          <w:tcPr>
            <w:tcW w:w="22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接口原型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000000"/>
                <w:szCs w:val="21"/>
              </w:rPr>
              <w:t>-GUI-00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-EVT-001</w:t>
            </w:r>
          </w:p>
        </w:tc>
        <w:tc>
          <w:tcPr>
            <w:tcW w:w="22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</w:rPr>
              <w:t>changeAvatar(Integer uid, String avatar, String username)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  <w:t>根据用户的uid修改用户的头像.</w:t>
            </w:r>
          </w:p>
        </w:tc>
      </w:tr>
      <w:bookmarkEnd w:id="4"/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UserFrame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模块说明 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UserFrame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模块对外提供的接口，具体 如下：</w:t>
      </w:r>
    </w:p>
    <w:p>
      <w:pPr>
        <w:widowControl/>
        <w:jc w:val="left"/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（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）</w:t>
      </w:r>
      <w:r>
        <w:rPr>
          <w:rFonts w:ascii="宋体" w:hAnsi="宋体" w:eastAsia="宋体" w:cs="宋体"/>
          <w:color w:val="000000"/>
          <w:kern w:val="0"/>
          <w:szCs w:val="21"/>
        </w:rPr>
        <w:t>DSN-00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3</w:t>
      </w:r>
      <w:r>
        <w:rPr>
          <w:rFonts w:ascii="宋体" w:hAnsi="宋体" w:eastAsia="宋体" w:cs="宋体"/>
          <w:color w:val="000000"/>
          <w:kern w:val="0"/>
          <w:szCs w:val="21"/>
        </w:rPr>
        <w:t>-GUI-00</w:t>
      </w:r>
      <w:r>
        <w:rPr>
          <w:rFonts w:hint="eastAsia" w:ascii="宋体" w:hAnsi="宋体" w:eastAsia="宋体" w:cs="宋体"/>
          <w:color w:val="000000"/>
          <w:kern w:val="0"/>
          <w:szCs w:val="21"/>
          <w:lang w:val="en-US" w:eastAsia="zh-CN"/>
        </w:rPr>
        <w:t>_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56"/>
        <w:gridCol w:w="2274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接口标识</w:t>
            </w:r>
          </w:p>
        </w:tc>
        <w:tc>
          <w:tcPr>
            <w:tcW w:w="2274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接口原型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-GUI-002-EVT-001</w:t>
            </w:r>
          </w:p>
        </w:tc>
        <w:tc>
          <w:tcPr>
            <w:tcW w:w="22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findById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</w:tcPr>
          <w:p>
            <w:pPr>
              <w:widowControl/>
              <w:jc w:val="left"/>
              <w:rPr>
                <w:rFonts w:hint="eastAsia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Cs w:val="21"/>
              </w:rPr>
              <w:t>DSN-00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-GUI-002-EVT-00</w:t>
            </w:r>
            <w:r>
              <w:rPr>
                <w:rFonts w:hint="eastAsia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2274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findHotList</w:t>
            </w:r>
          </w:p>
        </w:tc>
        <w:tc>
          <w:tcPr>
            <w:tcW w:w="276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vAlign w:val="top"/>
          </w:tcPr>
          <w:p>
            <w:pPr>
              <w:widowControl/>
              <w:jc w:val="left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DSN-003-GUI-004-EVT-001</w:t>
            </w:r>
          </w:p>
        </w:tc>
        <w:tc>
          <w:tcPr>
            <w:tcW w:w="22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getById()</w:t>
            </w:r>
          </w:p>
        </w:tc>
        <w:tc>
          <w:tcPr>
            <w:tcW w:w="27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根据id获取商品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vAlign w:val="top"/>
          </w:tcPr>
          <w:p>
            <w:pPr>
              <w:widowControl/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DSN-003-GUI-00</w:t>
            </w:r>
            <w:r>
              <w:rPr>
                <w:rFonts w:hint="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-EVT-00</w:t>
            </w:r>
            <w:r>
              <w:rPr>
                <w:rFonts w:hint="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addToCart</w:t>
            </w:r>
          </w:p>
        </w:tc>
        <w:tc>
          <w:tcPr>
            <w:tcW w:w="27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将商品加入购物车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vAlign w:val="top"/>
          </w:tcPr>
          <w:p>
            <w:pPr>
              <w:widowControl/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DSN-003-GUI-00</w:t>
            </w:r>
            <w:r>
              <w:rPr>
                <w:rFonts w:hint="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-EVT-00</w:t>
            </w:r>
            <w:r>
              <w:rPr>
                <w:rFonts w:hint="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2</w:t>
            </w:r>
          </w:p>
        </w:tc>
        <w:tc>
          <w:tcPr>
            <w:tcW w:w="22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getVOByUid（）</w:t>
            </w:r>
          </w:p>
        </w:tc>
        <w:tc>
          <w:tcPr>
            <w:tcW w:w="27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根据用户id获取购物车内商品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vAlign w:val="top"/>
          </w:tcPr>
          <w:p>
            <w:pPr>
              <w:widowControl/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DSN-003-GUI-00</w:t>
            </w:r>
            <w:r>
              <w:rPr>
                <w:rFonts w:hint="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3-</w:t>
            </w: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EVT-00</w:t>
            </w:r>
            <w:r>
              <w:rPr>
                <w:rFonts w:hint="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3</w:t>
            </w:r>
          </w:p>
        </w:tc>
        <w:tc>
          <w:tcPr>
            <w:tcW w:w="22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addNum</w:t>
            </w:r>
          </w:p>
        </w:tc>
        <w:tc>
          <w:tcPr>
            <w:tcW w:w="27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增加购物车内商品数量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vAlign w:val="top"/>
          </w:tcPr>
          <w:p>
            <w:pPr>
              <w:pStyle w:val="3"/>
              <w:ind w:left="0" w:leftChars="0"/>
              <w:jc w:val="both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DSN-003-GUI-00</w:t>
            </w:r>
            <w:r>
              <w:rPr>
                <w:rFonts w:hint="eastAsia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4</w:t>
            </w: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-EVT-00</w:t>
            </w:r>
            <w:r>
              <w:rPr>
                <w:rFonts w:hint="eastAsia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74" w:type="dxa"/>
            <w:vAlign w:val="top"/>
          </w:tcPr>
          <w:p>
            <w:pPr>
              <w:pStyle w:val="3"/>
              <w:ind w:left="0"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create(Integer aid, Integer[] cids, HttpSession session)</w:t>
            </w:r>
          </w:p>
        </w:tc>
        <w:tc>
          <w:tcPr>
            <w:tcW w:w="2766" w:type="dxa"/>
            <w:vAlign w:val="top"/>
          </w:tcPr>
          <w:p>
            <w:pPr>
              <w:pStyle w:val="3"/>
              <w:ind w:left="0" w:left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加载该页面时生成订单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56" w:type="dxa"/>
            <w:vAlign w:val="top"/>
          </w:tcPr>
          <w:p>
            <w:pPr>
              <w:pStyle w:val="3"/>
              <w:ind w:left="0" w:leftChars="0"/>
              <w:jc w:val="both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DSN-003-GUI-00</w:t>
            </w:r>
            <w:r>
              <w:rPr>
                <w:rFonts w:hint="eastAsia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5</w:t>
            </w:r>
            <w:r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-EVT-00</w:t>
            </w:r>
            <w:r>
              <w:rPr>
                <w:rFonts w:hint="eastAsia" w:asciiTheme="minorHAnsi" w:hAnsiTheme="minorHAnsi" w:cstheme="minorBidi"/>
                <w:color w:val="000000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274" w:type="dxa"/>
            <w:vAlign w:val="top"/>
          </w:tcPr>
          <w:p>
            <w:pPr>
              <w:pStyle w:val="3"/>
              <w:ind w:left="0" w:leftChars="0"/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findAll ()</w:t>
            </w:r>
          </w:p>
        </w:tc>
        <w:tc>
          <w:tcPr>
            <w:tcW w:w="2766" w:type="dxa"/>
            <w:vAlign w:val="top"/>
          </w:tcPr>
          <w:p>
            <w:pPr>
              <w:pStyle w:val="3"/>
              <w:ind w:left="0" w:left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在该页面显示所有订单</w:t>
            </w:r>
          </w:p>
        </w:tc>
      </w:tr>
    </w:tbl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left" w:pos="1275"/>
        </w:tabs>
        <w:spacing w:line="278" w:lineRule="auto"/>
        <w:ind w:leftChars="200" w:right="3641" w:rightChars="0"/>
        <w:rPr>
          <w:sz w:val="21"/>
        </w:rPr>
      </w:pPr>
      <w:r>
        <w:rPr>
          <w:rFonts w:hint="eastAsia"/>
          <w:b/>
          <w:w w:val="95"/>
          <w:sz w:val="21"/>
          <w:lang w:val="en-US" w:eastAsia="zh-CN"/>
        </w:rPr>
        <w:t xml:space="preserve">4 </w:t>
      </w:r>
      <w:r>
        <w:rPr>
          <w:b/>
          <w:w w:val="95"/>
          <w:sz w:val="21"/>
        </w:rPr>
        <w:t>Control</w:t>
      </w:r>
      <w:r>
        <w:rPr>
          <w:rFonts w:hint="eastAsia"/>
          <w:b/>
          <w:w w:val="95"/>
          <w:sz w:val="21"/>
          <w:lang w:eastAsia="zh-CN"/>
        </w:rPr>
        <w:t>ler</w:t>
      </w:r>
      <w:r>
        <w:rPr>
          <w:b/>
          <w:spacing w:val="12"/>
          <w:w w:val="95"/>
          <w:sz w:val="21"/>
        </w:rPr>
        <w:t xml:space="preserve"> 模块说明</w:t>
      </w:r>
    </w:p>
    <w:p>
      <w:pPr>
        <w:pStyle w:val="9"/>
        <w:tabs>
          <w:tab w:val="left" w:pos="1275"/>
        </w:tabs>
        <w:spacing w:line="278" w:lineRule="auto"/>
        <w:ind w:right="3641"/>
        <w:rPr>
          <w:b/>
          <w:spacing w:val="-10"/>
          <w:w w:val="95"/>
          <w:sz w:val="21"/>
        </w:rPr>
      </w:pPr>
      <w:r>
        <w:rPr>
          <w:spacing w:val="-1"/>
          <w:sz w:val="21"/>
        </w:rPr>
        <w:t>Control</w:t>
      </w:r>
      <w:r>
        <w:rPr>
          <w:rFonts w:hint="eastAsia"/>
          <w:spacing w:val="-1"/>
          <w:sz w:val="21"/>
          <w:lang w:eastAsia="zh-CN"/>
        </w:rPr>
        <w:t>ler</w:t>
      </w:r>
      <w:r>
        <w:rPr>
          <w:spacing w:val="-52"/>
          <w:sz w:val="21"/>
        </w:rPr>
        <w:t xml:space="preserve"> </w:t>
      </w:r>
      <w:r>
        <w:rPr>
          <w:spacing w:val="-1"/>
          <w:sz w:val="21"/>
        </w:rPr>
        <w:t>模块对外提供的接口如下：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jc w:val="center"/>
              <w:rPr>
                <w:rFonts w:ascii="宋体" w:hAnsi="宋体" w:eastAsia="宋体"/>
                <w:b/>
                <w:bCs w:val="0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/>
                <w:b/>
                <w:bCs w:val="0"/>
                <w:color w:val="000000"/>
                <w:kern w:val="0"/>
                <w:sz w:val="21"/>
                <w:szCs w:val="21"/>
                <w:lang w:bidi="ar"/>
              </w:rPr>
              <w:t>接口标识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ascii="宋体" w:hAnsi="宋体" w:eastAsia="宋体"/>
                <w:b/>
                <w:bCs w:val="0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/>
                <w:b/>
                <w:bCs w:val="0"/>
                <w:color w:val="000000"/>
                <w:kern w:val="0"/>
                <w:sz w:val="21"/>
                <w:szCs w:val="21"/>
                <w:lang w:bidi="ar"/>
              </w:rPr>
              <w:t>接口原型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ascii="宋体" w:hAnsi="宋体" w:eastAsia="宋体"/>
                <w:b/>
                <w:bCs w:val="0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/>
                <w:b/>
                <w:bCs w:val="0"/>
                <w:color w:val="000000"/>
                <w:kern w:val="0"/>
                <w:sz w:val="21"/>
                <w:szCs w:val="21"/>
                <w:lang w:bidi="ar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DSN-00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-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CLS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-001-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-00</w:t>
            </w: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  <w:tc>
          <w:tcPr>
            <w:tcW w:w="2841" w:type="dxa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findByUsername（）</w:t>
            </w:r>
          </w:p>
        </w:tc>
        <w:tc>
          <w:tcPr>
            <w:tcW w:w="2841" w:type="dxa"/>
          </w:tcPr>
          <w:p>
            <w:pPr>
              <w:widowControl/>
              <w:jc w:val="left"/>
              <w:rPr>
                <w:rFonts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查询用户信息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DSN-00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-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CLS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-00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-00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L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ogin（）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 w:cstheme="minorBidi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登录功能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/>
              <w:jc w:val="center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DSN-00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4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-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CLS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-00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-00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center"/>
              <w:rPr>
                <w:rFonts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LoginInterceptor</w:t>
            </w:r>
          </w:p>
        </w:tc>
        <w:tc>
          <w:tcPr>
            <w:tcW w:w="2841" w:type="dxa"/>
            <w:vAlign w:val="top"/>
          </w:tcPr>
          <w:p>
            <w:pPr>
              <w:widowControl/>
              <w:jc w:val="left"/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bidi="ar"/>
              </w:rPr>
              <w:t>定义登录拦截器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ind w:left="0" w:left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en-US" w:bidi="ar-SA"/>
              </w:rPr>
            </w:pPr>
            <w:bookmarkStart w:id="6" w:name="_GoBack"/>
            <w:bookmarkEnd w:id="6"/>
            <w:r>
              <w:rPr>
                <w:spacing w:val="-1"/>
              </w:rPr>
              <w:t>DSN-00</w:t>
            </w:r>
            <w:r>
              <w:rPr>
                <w:rFonts w:hint="eastAsia"/>
                <w:spacing w:val="-1"/>
                <w:lang w:val="en-US" w:eastAsia="zh-CN"/>
              </w:rPr>
              <w:t>4</w:t>
            </w:r>
            <w:r>
              <w:rPr>
                <w:spacing w:val="-1"/>
              </w:rPr>
              <w:t>-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CLS</w:t>
            </w:r>
            <w:r>
              <w:rPr>
                <w:spacing w:val="-1"/>
              </w:rPr>
              <w:t>-00</w:t>
            </w:r>
            <w:r>
              <w:rPr>
                <w:rFonts w:hint="eastAsia"/>
                <w:spacing w:val="-1"/>
                <w:lang w:val="en-US" w:eastAsia="zh-CN"/>
              </w:rPr>
              <w:t>4</w:t>
            </w:r>
            <w:r>
              <w:rPr>
                <w:spacing w:val="-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  <w:r>
              <w:rPr>
                <w:spacing w:val="-1"/>
              </w:rPr>
              <w:t>-001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ind w:left="0" w:left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lang w:eastAsia="zh-CN"/>
              </w:rPr>
              <w:t>create(Integer aid, Integer[] cids, HttpSession session)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ind w:left="0" w:leftChars="0"/>
              <w:jc w:val="both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/>
                <w:lang w:eastAsia="zh-CN"/>
              </w:rPr>
              <w:t>生成订单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ind w:left="0" w:left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spacing w:val="-1"/>
              </w:rPr>
              <w:t>DSN-00</w:t>
            </w:r>
            <w:r>
              <w:rPr>
                <w:rFonts w:hint="eastAsia"/>
                <w:spacing w:val="-1"/>
                <w:lang w:val="en-US" w:eastAsia="zh-CN"/>
              </w:rPr>
              <w:t>4</w:t>
            </w:r>
            <w:r>
              <w:rPr>
                <w:spacing w:val="-1"/>
              </w:rPr>
              <w:t>-</w:t>
            </w:r>
            <w:r>
              <w:rPr>
                <w:rFonts w:hint="eastAsia" w:ascii="宋体" w:hAnsi="宋体" w:eastAsia="宋体"/>
                <w:color w:val="000000"/>
                <w:kern w:val="0"/>
                <w:sz w:val="21"/>
                <w:szCs w:val="21"/>
                <w:lang w:val="en-US" w:eastAsia="zh-CN" w:bidi="ar"/>
              </w:rPr>
              <w:t>CLS</w:t>
            </w:r>
            <w:r>
              <w:rPr>
                <w:spacing w:val="-1"/>
              </w:rPr>
              <w:t>-00</w:t>
            </w:r>
            <w:r>
              <w:rPr>
                <w:rFonts w:hint="eastAsia"/>
                <w:spacing w:val="-1"/>
                <w:lang w:val="en-US" w:eastAsia="zh-CN"/>
              </w:rPr>
              <w:t>5</w:t>
            </w:r>
            <w:r>
              <w:rPr>
                <w:spacing w:val="-1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  <w:r>
              <w:rPr>
                <w:spacing w:val="-1"/>
              </w:rPr>
              <w:t>-00</w:t>
            </w:r>
            <w:r>
              <w:rPr>
                <w:rFonts w:hint="eastAsia"/>
                <w:spacing w:val="-1"/>
                <w:lang w:val="en-US" w:eastAsia="zh-CN"/>
              </w:rPr>
              <w:t>1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ind w:left="0" w:leftChars="0"/>
              <w:jc w:val="center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lang w:eastAsia="zh-CN"/>
              </w:rPr>
              <w:t>findAll ()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ind w:left="0" w:leftChars="0"/>
              <w:jc w:val="both"/>
              <w:rPr>
                <w:rFonts w:hint="eastAsia" w:ascii="宋体" w:hAnsi="宋体" w:cs="宋体" w:eastAsiaTheme="minorEastAsia"/>
                <w:kern w:val="0"/>
                <w:sz w:val="21"/>
                <w:szCs w:val="21"/>
                <w:lang w:val="en-US" w:eastAsia="en-US" w:bidi="ar-SA"/>
              </w:rPr>
            </w:pPr>
            <w:r>
              <w:rPr>
                <w:rFonts w:hint="eastAsia"/>
                <w:lang w:eastAsia="zh-CN"/>
              </w:rPr>
              <w:t>显示所有订单</w:t>
            </w:r>
          </w:p>
        </w:tc>
      </w:tr>
    </w:tbl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除此之外的其他模块不提供接口。</w:t>
      </w: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</w:rPr>
        <w:t xml:space="preserve">6 详细设计 </w:t>
      </w:r>
    </w:p>
    <w:p>
      <w:pPr>
        <w:widowControl/>
        <w:jc w:val="left"/>
        <w:rPr>
          <w:rFonts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>6.1 模块详细设计</w:t>
      </w: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1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Login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模块详细设计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Login 模块的部分设计。 </w:t>
      </w:r>
    </w:p>
    <w:p>
      <w:pPr>
        <w:widowControl/>
        <w:jc w:val="left"/>
      </w:pPr>
      <w:r>
        <w:rPr>
          <w:rFonts w:hint="eastAsia"/>
          <w:color w:val="000000"/>
          <w:sz w:val="21"/>
          <w:szCs w:val="21"/>
          <w:lang w:bidi="ar"/>
        </w:rPr>
        <w:t>DSN-00</w:t>
      </w:r>
      <w:r>
        <w:rPr>
          <w:color w:val="000000"/>
          <w:sz w:val="21"/>
          <w:szCs w:val="21"/>
          <w:lang w:bidi="ar"/>
        </w:rPr>
        <w:t>1</w:t>
      </w:r>
      <w:r>
        <w:rPr>
          <w:rFonts w:hint="eastAsia"/>
          <w:color w:val="000000"/>
          <w:sz w:val="21"/>
          <w:szCs w:val="21"/>
          <w:lang w:bidi="ar"/>
        </w:rPr>
        <w:t>-CLS-00</w:t>
      </w:r>
      <w:r>
        <w:rPr>
          <w:rFonts w:hint="eastAsia"/>
          <w:color w:val="000000"/>
          <w:sz w:val="21"/>
          <w:szCs w:val="21"/>
          <w:lang w:val="en-US" w:eastAsia="zh-CN" w:bidi="ar"/>
        </w:rPr>
        <w:t>1</w:t>
      </w:r>
      <w:r>
        <w:rPr>
          <w:color w:val="000000"/>
          <w:sz w:val="21"/>
          <w:szCs w:val="21"/>
          <w:lang w:bidi="ar"/>
        </w:rPr>
        <w:t>:LoginInterceptor</w:t>
      </w:r>
    </w:p>
    <w:p>
      <w:pPr>
        <w:pStyle w:val="4"/>
        <w:shd w:val="clear" w:color="auto" w:fill="FFFFFF"/>
        <w:rPr>
          <w:rFonts w:hint="eastAsia" w:asciiTheme="minorHAnsi" w:hAnsiTheme="minorHAnsi" w:eastAsiaTheme="minorEastAsia" w:cstheme="minorBidi"/>
          <w:bCs w:val="0"/>
          <w:color w:val="000000"/>
          <w:kern w:val="2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Cs w:val="0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Theme="minorHAnsi" w:hAnsiTheme="minorHAnsi" w:eastAsiaTheme="minorEastAsia" w:cstheme="minorBidi"/>
          <w:bCs w:val="0"/>
          <w:color w:val="000000"/>
          <w:kern w:val="2"/>
          <w:sz w:val="21"/>
          <w:szCs w:val="21"/>
          <w:lang w:val="en-US" w:eastAsia="zh-CN" w:bidi="ar"/>
        </w:rPr>
        <w:t>）DSN-001-CLS-001-INT-003: addInterceptors(InterceptorRegistry registry)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Theme="minorHAnsi" w:hAnsiTheme="minorHAnsi" w:eastAsiaTheme="minorEastAsia" w:cstheme="minorBidi"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方法标识</w:t>
            </w:r>
          </w:p>
        </w:tc>
        <w:tc>
          <w:tcPr>
            <w:tcW w:w="7138" w:type="dxa"/>
          </w:tcPr>
          <w:p>
            <w:pPr>
              <w:pStyle w:val="4"/>
              <w:shd w:val="clear" w:color="auto" w:fill="FFFFFF"/>
              <w:rPr>
                <w:rFonts w:hint="default" w:asciiTheme="minorHAnsi" w:hAnsiTheme="minorHAnsi" w:eastAsiaTheme="minorEastAsia" w:cstheme="minorBidi"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DSN-005-CLS-001-INT-003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hint="eastAsia" w:asciiTheme="minorHAnsi" w:hAnsiTheme="minorHAnsi" w:eastAsiaTheme="minorEastAsia" w:cstheme="minorBidi"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方法名</w:t>
            </w:r>
          </w:p>
        </w:tc>
        <w:tc>
          <w:tcPr>
            <w:tcW w:w="7138" w:type="dxa"/>
          </w:tcPr>
          <w:p>
            <w:pPr>
              <w:pStyle w:val="4"/>
              <w:shd w:val="clear" w:color="auto" w:fill="FFFFFF"/>
              <w:rPr>
                <w:rFonts w:hint="eastAsia" w:asciiTheme="minorHAnsi" w:hAnsiTheme="minorHAnsi" w:eastAsiaTheme="minorEastAsia" w:cstheme="minorBidi"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Theme="minorHAnsi" w:hAnsiTheme="minorHAnsi" w:eastAsiaTheme="minorEastAsia" w:cstheme="minorBidi"/>
                <w:bCs w:val="0"/>
                <w:color w:val="000000"/>
                <w:kern w:val="2"/>
                <w:sz w:val="21"/>
                <w:szCs w:val="21"/>
                <w:lang w:val="en-US" w:eastAsia="zh-CN" w:bidi="ar"/>
              </w:rPr>
              <w:t>addInterceptors(InterceptorRegistry registry)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功能简述</w:t>
            </w:r>
          </w:p>
        </w:tc>
        <w:tc>
          <w:tcPr>
            <w:tcW w:w="7138" w:type="dxa"/>
          </w:tcPr>
          <w:p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定义登录拦截器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rFonts w:ascii="Courier New" w:hAnsi="Courier New" w:eastAsia="宋体" w:cs="Courier New"/>
                <w:bCs w:val="0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Cs w:val="0"/>
                <w:color w:val="000000"/>
                <w:kern w:val="0"/>
                <w:sz w:val="20"/>
                <w:szCs w:val="20"/>
                <w:lang w:val="en-US" w:eastAsia="zh-CN" w:bidi="ar-SA"/>
              </w:rPr>
              <w:t>参数列表</w:t>
            </w:r>
          </w:p>
        </w:tc>
        <w:tc>
          <w:tcPr>
            <w:tcW w:w="7138" w:type="dxa"/>
          </w:tcPr>
          <w:p>
            <w:pPr>
              <w:pStyle w:val="4"/>
              <w:shd w:val="clear" w:color="auto" w:fill="FFFFFF"/>
              <w:rPr>
                <w:rFonts w:hint="eastAsia" w:ascii="Courier New" w:hAnsi="Courier New" w:eastAsia="宋体" w:cs="Courier New"/>
                <w:bCs w:val="0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ascii="Courier New" w:hAnsi="Courier New" w:eastAsia="宋体" w:cs="Courier New"/>
                <w:bCs w:val="0"/>
                <w:color w:val="000000"/>
                <w:kern w:val="0"/>
                <w:sz w:val="20"/>
                <w:szCs w:val="20"/>
                <w:lang w:val="en-US" w:eastAsia="zh-CN" w:bidi="ar-SA"/>
              </w:rPr>
              <w:t>addInterceptors(InterceptorRegistry registry)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返回值</w:t>
            </w:r>
          </w:p>
        </w:tc>
        <w:tc>
          <w:tcPr>
            <w:tcW w:w="7138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可见性</w:t>
            </w:r>
          </w:p>
        </w:tc>
        <w:tc>
          <w:tcPr>
            <w:tcW w:w="7138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操作契约</w:t>
            </w:r>
          </w:p>
        </w:tc>
        <w:tc>
          <w:tcPr>
            <w:tcW w:w="7138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算法</w:t>
            </w:r>
          </w:p>
        </w:tc>
        <w:tc>
          <w:tcPr>
            <w:tcW w:w="7138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</w:t>
            </w:r>
          </w:p>
        </w:tc>
        <w:tc>
          <w:tcPr>
            <w:tcW w:w="7138" w:type="dxa"/>
          </w:tcPr>
          <w:p>
            <w:pPr>
              <w:widowControl/>
              <w:jc w:val="left"/>
              <w:rPr>
                <w:sz w:val="21"/>
                <w:szCs w:val="21"/>
              </w:rPr>
            </w:pPr>
          </w:p>
        </w:tc>
      </w:tr>
    </w:tbl>
    <w:p>
      <w:pPr>
        <w:widowControl/>
        <w:jc w:val="left"/>
      </w:pPr>
      <w:r>
        <w:rPr>
          <w:rFonts w:hint="eastAsia" w:ascii="宋体" w:hAnsi="宋体" w:eastAsia="宋体"/>
          <w:b/>
          <w:color w:val="000000"/>
          <w:kern w:val="0"/>
          <w:sz w:val="21"/>
          <w:szCs w:val="21"/>
          <w:lang w:bidi="ar"/>
        </w:rPr>
        <w:t>状态图：</w:t>
      </w:r>
      <w:r>
        <w:rPr>
          <w:rFonts w:hint="eastAsia" w:ascii="宋体" w:hAnsi="宋体" w:eastAsia="宋体"/>
          <w:color w:val="000000"/>
          <w:kern w:val="0"/>
          <w:sz w:val="21"/>
          <w:szCs w:val="21"/>
          <w:lang w:bidi="ar"/>
        </w:rPr>
        <w:t xml:space="preserve">无。 </w:t>
      </w:r>
    </w:p>
    <w:p>
      <w:pPr>
        <w:widowControl/>
        <w:jc w:val="left"/>
      </w:pPr>
      <w:r>
        <w:rPr>
          <w:rFonts w:hint="eastAsia" w:ascii="宋体" w:hAnsi="宋体" w:eastAsia="宋体"/>
          <w:b/>
          <w:color w:val="000000"/>
          <w:kern w:val="0"/>
          <w:sz w:val="21"/>
          <w:szCs w:val="21"/>
          <w:lang w:bidi="ar"/>
        </w:rPr>
        <w:t xml:space="preserve">特殊需求： </w:t>
      </w:r>
    </w:p>
    <w:p>
      <w:pPr>
        <w:widowControl/>
        <w:jc w:val="left"/>
        <w:rPr>
          <w:rFonts w:ascii="宋体" w:hAnsi="宋体" w:eastAsia="宋体"/>
          <w:b/>
          <w:color w:val="000000"/>
          <w:kern w:val="0"/>
          <w:sz w:val="21"/>
          <w:szCs w:val="21"/>
          <w:lang w:bidi="ar"/>
        </w:rPr>
      </w:pPr>
      <w:r>
        <w:rPr>
          <w:rFonts w:hint="eastAsia" w:ascii="宋体" w:hAnsi="宋体" w:eastAsia="宋体"/>
          <w:b/>
          <w:color w:val="000000"/>
          <w:kern w:val="0"/>
          <w:sz w:val="21"/>
          <w:szCs w:val="21"/>
          <w:lang w:bidi="ar"/>
        </w:rPr>
        <w:t>备注：</w:t>
      </w: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 xml:space="preserve">administratorsFrame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模块详细设计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administratorsFrame 模块的部分设计类图如图 3 所示。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2965450" cy="1708150"/>
            <wp:effectExtent l="0" t="0" r="6350" b="6350"/>
            <wp:docPr id="12" name="图片 12" descr="1670663209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67066320918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图 3 administratorsFrame 模块的部分设计类图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类图说明如下： </w:t>
      </w: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（1）DSN-001-GUI-001： password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：用户修改密码操作界面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：详见《用户界面规格说明》中定义的界面元素。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方法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：详见《用户界面规格说明》中定义的事件消息。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特殊需求：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widowControl/>
        <w:numPr>
          <w:ilvl w:val="0"/>
          <w:numId w:val="0"/>
        </w:numPr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（2）DSN-001-GUI-001： userdata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：用户修改个人信息的操作界面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：详见《用户界面规格说明》中定义的界面元素。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方法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：详见《用户界面规格说明》中定义的事件消息。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特殊需求：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（3）DSN-001-GUI-001： upload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：用户上传头像的操作界面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：详见《用户界面规格说明》中定义的界面元素。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方法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：详见《用户界面规格说明》中定义的事件消息。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特殊需求：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无</w:t>
      </w: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</w:rPr>
        <w:t xml:space="preserve">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 xml:space="preserve"> UserFrame模块详细设计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UserFrame模块的部分设计类图如图 4 所示。 </w:t>
      </w:r>
    </w:p>
    <w:p>
      <w:r>
        <w:drawing>
          <wp:inline distT="0" distB="0" distL="114300" distR="114300">
            <wp:extent cx="1333500" cy="1021080"/>
            <wp:effectExtent l="0" t="0" r="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577975" cy="1746885"/>
            <wp:effectExtent l="0" t="0" r="952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rcRect l="12272" t="12951" r="31148" b="16073"/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661795" cy="1892935"/>
            <wp:effectExtent l="0" t="0" r="1905" b="1206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UserFrame模块的部分设计类图如图 4 所示。 </w:t>
      </w:r>
    </w:p>
    <w:p/>
    <w:p>
      <w:pPr>
        <w:pStyle w:val="3"/>
        <w:ind w:left="0" w:leftChars="0" w:firstLine="0" w:firstLineChars="0"/>
      </w:pPr>
      <w:r>
        <w:t>类图说明如下：</w:t>
      </w:r>
    </w:p>
    <w:p>
      <w:pPr>
        <w:spacing w:before="43" w:line="278" w:lineRule="auto"/>
        <w:ind w:right="4083"/>
        <w:rPr>
          <w:b/>
          <w:w w:val="95"/>
        </w:rPr>
      </w:pPr>
      <w:r>
        <w:rPr>
          <w:b/>
          <w:w w:val="95"/>
        </w:rPr>
        <w:t>DSN-00</w:t>
      </w:r>
      <w:r>
        <w:rPr>
          <w:rFonts w:hint="eastAsia"/>
          <w:b/>
          <w:w w:val="95"/>
          <w:lang w:val="en-US" w:eastAsia="zh-CN"/>
        </w:rPr>
        <w:t>3</w:t>
      </w:r>
      <w:r>
        <w:rPr>
          <w:b/>
          <w:w w:val="95"/>
        </w:rPr>
        <w:t>-GUI-00</w:t>
      </w:r>
      <w:r>
        <w:rPr>
          <w:rFonts w:hint="eastAsia"/>
          <w:b/>
          <w:w w:val="95"/>
          <w:lang w:val="en-US" w:eastAsia="zh-CN"/>
        </w:rPr>
        <w:t>4</w:t>
      </w:r>
      <w:r>
        <w:rPr>
          <w:rFonts w:hint="eastAsia"/>
          <w:b/>
          <w:w w:val="95"/>
        </w:rPr>
        <w:t>:</w:t>
      </w:r>
      <w:r>
        <w:rPr>
          <w:spacing w:val="-1"/>
        </w:rPr>
        <w:t>OrderFrame</w:t>
      </w:r>
      <w:r>
        <w:rPr>
          <w:spacing w:val="-13"/>
        </w:rPr>
        <w:t xml:space="preserve"> </w:t>
      </w:r>
    </w:p>
    <w:p>
      <w:pPr>
        <w:spacing w:before="43" w:line="278" w:lineRule="auto"/>
        <w:ind w:right="4083"/>
      </w:pPr>
      <w:r>
        <w:rPr>
          <w:rFonts w:hint="eastAsia"/>
          <w:b/>
        </w:rPr>
        <w:t>类</w:t>
      </w:r>
      <w:r>
        <w:rPr>
          <w:b/>
        </w:rPr>
        <w:t>职责</w:t>
      </w:r>
      <w:r>
        <w:t>：</w:t>
      </w:r>
      <w:r>
        <w:rPr>
          <w:rFonts w:hint="eastAsia"/>
        </w:rPr>
        <w:t>订单</w:t>
      </w:r>
      <w:r>
        <w:t>的操作界面</w:t>
      </w:r>
    </w:p>
    <w:p>
      <w:pPr>
        <w:spacing w:before="43" w:line="278" w:lineRule="auto"/>
        <w:ind w:right="4083"/>
      </w:pPr>
      <w:r>
        <w:rPr>
          <w:b/>
        </w:rPr>
        <w:t>类不变量</w:t>
      </w:r>
      <w:r>
        <w:t>：</w:t>
      </w:r>
    </w:p>
    <w:p>
      <w:pPr>
        <w:pStyle w:val="3"/>
        <w:spacing w:before="0" w:line="278" w:lineRule="auto"/>
        <w:ind w:left="0" w:leftChars="0" w:right="2638" w:firstLine="0" w:firstLineChars="0"/>
        <w:jc w:val="both"/>
        <w:rPr>
          <w:lang w:eastAsia="zh-CN"/>
        </w:rPr>
      </w:pPr>
      <w:r>
        <w:rPr>
          <w:b/>
          <w:spacing w:val="-1"/>
          <w:lang w:eastAsia="zh-CN"/>
        </w:rPr>
        <w:t>属性</w:t>
      </w:r>
      <w:r>
        <w:rPr>
          <w:lang w:eastAsia="zh-CN"/>
        </w:rPr>
        <w:t>：详见《用户界面规格说明》中定义的界面元素。</w:t>
      </w:r>
    </w:p>
    <w:p>
      <w:pPr>
        <w:pStyle w:val="3"/>
        <w:spacing w:before="0" w:line="278" w:lineRule="auto"/>
        <w:ind w:left="0" w:leftChars="0" w:right="2638" w:firstLine="0" w:firstLineChars="0"/>
        <w:jc w:val="both"/>
        <w:rPr>
          <w:lang w:eastAsia="zh-CN"/>
        </w:rPr>
      </w:pPr>
      <w:r>
        <w:rPr>
          <w:b/>
          <w:spacing w:val="-1"/>
          <w:lang w:eastAsia="zh-CN"/>
        </w:rPr>
        <w:t>方法</w:t>
      </w:r>
      <w:r>
        <w:rPr>
          <w:lang w:eastAsia="zh-CN"/>
        </w:rPr>
        <w:t>：详见《用户界面规格说明》中定义的事件消息。</w:t>
      </w:r>
    </w:p>
    <w:p>
      <w:pPr>
        <w:pStyle w:val="3"/>
        <w:spacing w:before="0" w:line="278" w:lineRule="auto"/>
        <w:ind w:left="0" w:leftChars="0" w:right="2638" w:firstLine="0" w:firstLineChars="0"/>
        <w:jc w:val="both"/>
        <w:rPr>
          <w:b/>
          <w:lang w:eastAsia="zh-CN"/>
        </w:rPr>
      </w:pPr>
      <w:r>
        <w:rPr>
          <w:b/>
          <w:lang w:eastAsia="zh-CN"/>
        </w:rPr>
        <w:t>状态图：</w:t>
      </w:r>
    </w:p>
    <w:p>
      <w:pPr>
        <w:pStyle w:val="2"/>
        <w:spacing w:before="0" w:line="278" w:lineRule="auto"/>
        <w:ind w:left="0" w:leftChars="0" w:right="6626" w:firstLine="0" w:firstLineChars="0"/>
        <w:rPr>
          <w:spacing w:val="-1"/>
          <w:lang w:eastAsia="zh-CN"/>
        </w:rPr>
      </w:pPr>
      <w:r>
        <w:rPr>
          <w:spacing w:val="-1"/>
          <w:lang w:eastAsia="zh-CN"/>
        </w:rPr>
        <w:t>特殊</w:t>
      </w:r>
      <w:r>
        <w:rPr>
          <w:rFonts w:hint="eastAsia"/>
          <w:spacing w:val="-1"/>
          <w:lang w:eastAsia="zh-CN"/>
        </w:rPr>
        <w:t>：</w:t>
      </w:r>
    </w:p>
    <w:p>
      <w:pPr>
        <w:pStyle w:val="2"/>
        <w:spacing w:before="0" w:line="278" w:lineRule="auto"/>
        <w:ind w:left="0" w:leftChars="0" w:right="6626" w:firstLine="0" w:firstLineChars="0"/>
        <w:rPr>
          <w:spacing w:val="-1"/>
          <w:lang w:eastAsia="zh-CN"/>
        </w:rPr>
      </w:pPr>
      <w:r>
        <w:rPr>
          <w:spacing w:val="-1"/>
          <w:lang w:eastAsia="zh-CN"/>
        </w:rPr>
        <w:t>需求：</w:t>
      </w:r>
    </w:p>
    <w:p>
      <w:pPr>
        <w:pStyle w:val="2"/>
        <w:spacing w:before="0" w:line="278" w:lineRule="auto"/>
        <w:ind w:left="0" w:leftChars="0" w:right="6626" w:firstLine="0" w:firstLineChars="0"/>
        <w:rPr>
          <w:lang w:eastAsia="zh-CN"/>
        </w:rPr>
      </w:pPr>
      <w:r>
        <w:rPr>
          <w:spacing w:val="-103"/>
          <w:lang w:eastAsia="zh-CN"/>
        </w:rPr>
        <w:t xml:space="preserve"> </w:t>
      </w:r>
      <w:r>
        <w:rPr>
          <w:lang w:eastAsia="zh-CN"/>
        </w:rPr>
        <w:t>备注：</w:t>
      </w: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 xml:space="preserve">4  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ControlClasses </w:t>
      </w:r>
      <w:r>
        <w:rPr>
          <w:rFonts w:hint="eastAsia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  <w:t xml:space="preserve">模块详细设计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ControlClasses 模块的部分设计类图如图 5 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4667250" cy="1098550"/>
            <wp:effectExtent l="0" t="0" r="6350" b="6350"/>
            <wp:docPr id="15" name="图片 15" descr="1670740237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67074023747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20240" cy="1074420"/>
            <wp:effectExtent l="0" t="0" r="1016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0" distR="0">
            <wp:extent cx="5556250" cy="876935"/>
            <wp:effectExtent l="0" t="0" r="6350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图 5 ControlClasses 模块的部分设计类图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类图说明如下：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DSN-004-CLS-001：BaseController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职责：</w:t>
      </w:r>
      <w:r>
        <w:rPr>
          <w:rFonts w:hint="eastAsia"/>
          <w:lang w:val="en-US" w:eastAsia="zh-CN"/>
        </w:rPr>
        <w:t>处理异常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类不变量：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方法：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DSN-004-CLS-001 -INT-001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6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6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DSN-004-CLS-001 -INT-001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handleException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处理异常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JsonResult&lt;void&gt;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可见性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算法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DSN-004-CLS-001 -INT-002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6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7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66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DSN-004-CLS-001 -INT-002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665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getUidFromSession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6650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根据用户账号获取用户信息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665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HttpSession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665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JsonResult&lt;void&gt;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可见性</w:t>
            </w:r>
          </w:p>
        </w:tc>
        <w:tc>
          <w:tcPr>
            <w:tcW w:w="665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665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算法</w:t>
            </w:r>
          </w:p>
        </w:tc>
        <w:tc>
          <w:tcPr>
            <w:tcW w:w="665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50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DSN-004-CLS-001 -INT-003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7"/>
        <w:gridCol w:w="6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9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662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DSN-004-CLS-001 -INT-003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6625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getUsernameFromSession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7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6625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根据用户名获取用户信息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6625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HttpSession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6625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JsonResult&lt;void&gt;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可见性</w:t>
            </w:r>
          </w:p>
        </w:tc>
        <w:tc>
          <w:tcPr>
            <w:tcW w:w="6625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6625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算法</w:t>
            </w:r>
          </w:p>
        </w:tc>
        <w:tc>
          <w:tcPr>
            <w:tcW w:w="6625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7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25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DSN-004-CLS-002：UserController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职责：负责执行用户的一些操作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类不变量：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方法：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1）DSN-004-CLS-002 -INT-001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6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6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DSN-004-CLS-002 -INT-001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修改账户密码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oldPassword：用户账号旧密码</w:t>
            </w:r>
          </w:p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 newPassword：用户账号新密码</w:t>
            </w:r>
          </w:p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HttpSession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JsonResult&lt;void&gt;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可见性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算法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2）DSN-004-CLS-002 -INT-002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6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6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DSN-002-CLS-002 -INT-002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getByUid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根据用户id获取信息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HttpSession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JsonResult&lt;void&gt;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可见性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算法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3）DSN-004-CLS-002 -INT-003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6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6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DSN-004-CLS-002 -INT-003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changeInfo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user</w:t>
            </w:r>
          </w:p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HttpSession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JsonResult&lt;void&gt;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可见性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算法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4）DSN-004-CLS-002 -INT-004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6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6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DSN-004-CLS-002 -INT-004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方法名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changeAvatar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HttpSession session</w:t>
            </w:r>
          </w:p>
          <w:p>
            <w:pPr>
              <w:widowControl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MultipartFile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返回值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JsonResult&lt;void&gt;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可见性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算法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  <w:t>备注</w:t>
            </w:r>
          </w:p>
        </w:tc>
        <w:tc>
          <w:tcPr>
            <w:tcW w:w="6688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/>
        <w:jc w:val="left"/>
        <w:rPr>
          <w:rFonts w:hint="default" w:ascii="宋体" w:hAnsi="宋体" w:eastAsia="宋体" w:cs="宋体"/>
          <w:b/>
          <w:bCs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DSN-004-CLS-003：ProductController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类不变量：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方法：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DSN-004-CLS-00 -INT-001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方法标识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SN-00</w:t>
            </w:r>
            <w:r>
              <w:rPr>
                <w:rFonts w:hint="eastAsia"/>
                <w:lang w:val="en-US" w:eastAsia="zh-CN"/>
              </w:rPr>
              <w:t>4</w:t>
            </w:r>
            <w:r>
              <w:t>-CLS-003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indHotList()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展示商品列表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参数列表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返回值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1410"/>
              </w:tabs>
            </w:pPr>
            <w:r>
              <w:t>可见性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操作契约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算法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备注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eastAsia"/>
        </w:rPr>
        <w:t>2）</w:t>
      </w:r>
      <w:r>
        <w:rPr>
          <w:rFonts w:hint="eastAsia"/>
          <w:lang w:val="en-US" w:eastAsia="zh-CN"/>
        </w:rPr>
        <w:t>DSN-004-CLS-00 -INT-002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方法标识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SN-00</w:t>
            </w:r>
            <w:r>
              <w:rPr>
                <w:rFonts w:hint="eastAsia"/>
                <w:lang w:val="en-US" w:eastAsia="zh-CN"/>
              </w:rPr>
              <w:t>4</w:t>
            </w:r>
            <w:r>
              <w:t>-CLS-004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indById(I</w:t>
            </w:r>
            <w:r>
              <w:rPr>
                <w:rFonts w:hint="eastAsia"/>
              </w:rPr>
              <w:t>nteger</w:t>
            </w:r>
            <w:r>
              <w:t xml:space="preserve">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根据商品编号心事商品信息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参数列表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返回值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tabs>
                <w:tab w:val="left" w:pos="1410"/>
              </w:tabs>
            </w:pPr>
            <w:r>
              <w:t>可见性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操作契约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算法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备注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（4）DSN-004-CLS-004：CartController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职责：</w:t>
      </w:r>
      <w:r>
        <w:rPr>
          <w:rFonts w:hint="eastAsia"/>
          <w:lang w:val="en-US" w:eastAsia="zh-CN"/>
        </w:rPr>
        <w:t>负责执行购物车的操作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类不变量：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/>
          <w:lang w:val="en-US" w:eastAsia="zh-CN"/>
        </w:rPr>
        <w:t>：CartService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1）DSN-004-CLS-00 4-INT-001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DSN-004-CLS-004 -INT-001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getVOByUid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pid：商品id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amount：商品数量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HttpSession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JsonResult&lt;void&gt;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可见性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DSN-004-CLS-004 -INT-002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DSN-004-CLS-004 -INT-002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getVOByUid(HttpSession session)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获取用户购物车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HttpSession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JsonResult&lt;&lt;CartVO&gt;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可见性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3)DSN-004-CLS-004 -INT-003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DSN-004-CLS-004 -INT-003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AddNum(Integer cid,HttpSession session)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增加购物车商品数量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cid：购物车数据id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amount：商品数量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HttpSession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JsonResult&lt;Integer&gt;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可见性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4）DSN-004-CLS-004 -INT-004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DSN-004-CLS-004 -INT-004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findVOByCids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根据购物车编号获取购物车商品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 cid：购物车数据id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HttpSession session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JsonResult&lt;List&lt;CartVO&gt;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可见性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（5）DSN-004-CLS-005：</w:t>
      </w:r>
      <w:r>
        <w:rPr>
          <w:b/>
          <w:w w:val="95"/>
        </w:rPr>
        <w:t>OrderC</w:t>
      </w:r>
      <w:r>
        <w:rPr>
          <w:rFonts w:hint="eastAsia"/>
          <w:b/>
          <w:w w:val="95"/>
        </w:rPr>
        <w:t>ontroller</w:t>
      </w:r>
      <w:r>
        <w:rPr>
          <w:b/>
          <w:spacing w:val="1"/>
          <w:w w:val="95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职责：</w:t>
      </w:r>
      <w:r>
        <w:t>负责执行</w:t>
      </w:r>
      <w:r>
        <w:rPr>
          <w:rFonts w:hint="eastAsia"/>
        </w:rPr>
        <w:t>用户订单的一些操作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类不变量：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/>
          <w:lang w:val="en-US" w:eastAsia="zh-CN"/>
        </w:rPr>
        <w:t>：OrderService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1）DSN-004-CLS-005 -INT-001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DSN-004-CLS-005 -INT-001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036" w:type="dxa"/>
          </w:tcPr>
          <w:p>
            <w:pPr>
              <w:pStyle w:val="3"/>
              <w:spacing w:before="0" w:line="269" w:lineRule="exact"/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findAll()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显示所有订单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JsonResult&lt;List&lt;OrderItem&gt;&gt;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可见性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2）DSN-004-CLS-00 5-INT-002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7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方法标识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DSN-004-CLS-005 -INT-002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方法名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lang w:eastAsia="zh-CN"/>
              </w:rPr>
              <w:t>create(Integer aid, Integer[] cids, HttpSession session)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功能简述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显示所有订单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参数列表</w:t>
            </w:r>
          </w:p>
        </w:tc>
        <w:tc>
          <w:tcPr>
            <w:tcW w:w="7036" w:type="dxa"/>
          </w:tcPr>
          <w:p>
            <w:pPr>
              <w:pStyle w:val="3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Aid </w:t>
            </w:r>
            <w:r>
              <w:rPr>
                <w:rFonts w:hint="eastAsia"/>
                <w:lang w:eastAsia="zh-CN"/>
              </w:rPr>
              <w:t>地址数据id</w:t>
            </w:r>
          </w:p>
          <w:p>
            <w:pPr>
              <w:pStyle w:val="3"/>
              <w:ind w:left="0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ids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购物车商品数据id数组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lang w:eastAsia="zh-CN"/>
              </w:rPr>
              <w:t xml:space="preserve">Session </w:t>
            </w:r>
            <w:r>
              <w:rPr>
                <w:rFonts w:hint="eastAsia"/>
                <w:lang w:eastAsia="zh-CN"/>
              </w:rPr>
              <w:t>网络会话对象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JsonResult&lt;</w:t>
            </w:r>
            <w:r>
              <w:t>Order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可见性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操作契约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  <w:tc>
          <w:tcPr>
            <w:tcW w:w="70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5 ExternalSystemInterfaces 模块详细设计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（略） </w:t>
      </w: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ascii="宋体" w:hAnsi="宋体" w:cs="宋体"/>
          <w:b/>
          <w:bCs/>
          <w:color w:val="000000"/>
          <w:kern w:val="0"/>
          <w:szCs w:val="21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  <w:lang w:val="en-US" w:eastAsia="zh-CN"/>
        </w:rPr>
        <w:t>6</w:t>
      </w: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 xml:space="preserve"> </w:t>
      </w: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 xml:space="preserve">OnlineShoppingArtifacts </w:t>
      </w:r>
      <w:r>
        <w:rPr>
          <w:rFonts w:hint="eastAsia" w:ascii="宋体" w:hAnsi="宋体" w:cs="宋体"/>
          <w:b/>
          <w:bCs/>
          <w:color w:val="000000"/>
          <w:kern w:val="0"/>
          <w:szCs w:val="21"/>
        </w:rPr>
        <w:t>模块详细设计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OnlineShoppingArtifacts 模块的设计类图如图 6 所示</w:t>
      </w:r>
    </w:p>
    <w:p/>
    <w:p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2469515</wp:posOffset>
            </wp:positionH>
            <wp:positionV relativeFrom="page">
              <wp:posOffset>4408170</wp:posOffset>
            </wp:positionV>
            <wp:extent cx="2085340" cy="1767840"/>
            <wp:effectExtent l="463550" t="324485" r="473710" b="33337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rcRect l="43340"/>
                    <a:stretch>
                      <a:fillRect/>
                    </a:stretch>
                  </pic:blipFill>
                  <pic:spPr>
                    <a:xfrm rot="3000000">
                      <a:off x="0" y="0"/>
                      <a:ext cx="208534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1094740</wp:posOffset>
            </wp:positionH>
            <wp:positionV relativeFrom="page">
              <wp:posOffset>2473960</wp:posOffset>
            </wp:positionV>
            <wp:extent cx="3611880" cy="2100580"/>
            <wp:effectExtent l="0" t="0" r="7620" b="7620"/>
            <wp:wrapTight wrapText="bothSides">
              <wp:wrapPolygon>
                <wp:start x="0" y="0"/>
                <wp:lineTo x="0" y="21417"/>
                <wp:lineTo x="21494" y="21417"/>
                <wp:lineTo x="21494" y="0"/>
                <wp:lineTo x="0" y="0"/>
              </wp:wrapPolygon>
            </wp:wrapTight>
            <wp:docPr id="1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-966470</wp:posOffset>
            </wp:positionH>
            <wp:positionV relativeFrom="paragraph">
              <wp:posOffset>216535</wp:posOffset>
            </wp:positionV>
            <wp:extent cx="2200910" cy="1813560"/>
            <wp:effectExtent l="252095" t="334010" r="252095" b="34163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rcRect l="41413"/>
                    <a:stretch>
                      <a:fillRect/>
                    </a:stretch>
                  </pic:blipFill>
                  <pic:spPr>
                    <a:xfrm rot="9540000">
                      <a:off x="0" y="0"/>
                      <a:ext cx="220091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1016635</wp:posOffset>
            </wp:positionH>
            <wp:positionV relativeFrom="page">
              <wp:posOffset>4408170</wp:posOffset>
            </wp:positionV>
            <wp:extent cx="1311910" cy="2253615"/>
            <wp:effectExtent l="0" t="0" r="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3" r="911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inline distT="0" distB="0" distL="114300" distR="114300">
            <wp:extent cx="1318260" cy="1501140"/>
            <wp:effectExtent l="0" t="0" r="2540" b="1016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图 6 OnlineShoppingArtifacts 模块的设计类图 </w:t>
      </w:r>
    </w:p>
    <w:p>
      <w:pPr>
        <w:widowControl/>
        <w:jc w:val="left"/>
        <w:rPr>
          <w:rFonts w:hint="eastAsia"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jc w:val="left"/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类图说明如下：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（1）DSN-006-CLS-001：BaseEntity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：存取实体类的基本信息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类不变量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tbl>
      <w:tblPr>
        <w:tblStyle w:val="6"/>
        <w:tblW w:w="8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303"/>
        <w:gridCol w:w="1467"/>
        <w:gridCol w:w="1467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属性名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14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4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可见性</w:t>
            </w:r>
          </w:p>
        </w:tc>
        <w:tc>
          <w:tcPr>
            <w:tcW w:w="14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created_user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日志-创建人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日志-创建时间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modified_user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日志-最后修改执行人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modified_user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日志-最后修改时间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</w:tbl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方法: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7）DSN-006-CLS-001-INT-003：toString():String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方法标识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DSN-006-CLS-001-INT-003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方法名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toString():String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功能简述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  <w:t>返回BaseEntity对象的值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参数列表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可见性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操作契约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算法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widowControl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状态图: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特殊需求: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备注: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（2）DSN-006-CLS-002：User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：存取用户的基本信息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类不变量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tbl>
      <w:tblPr>
        <w:tblStyle w:val="6"/>
        <w:tblW w:w="8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303"/>
        <w:gridCol w:w="1467"/>
        <w:gridCol w:w="1467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属性名</w:t>
            </w:r>
          </w:p>
        </w:tc>
        <w:tc>
          <w:tcPr>
            <w:tcW w:w="230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说明</w:t>
            </w:r>
          </w:p>
        </w:tc>
        <w:tc>
          <w:tcPr>
            <w:tcW w:w="14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数据类型</w:t>
            </w:r>
          </w:p>
        </w:tc>
        <w:tc>
          <w:tcPr>
            <w:tcW w:w="14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可见性</w:t>
            </w:r>
          </w:p>
        </w:tc>
        <w:tc>
          <w:tcPr>
            <w:tcW w:w="14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用户账号id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VARCHAR 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salt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用户账号等级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用户手机号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用户电子邮箱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用户性别，0-女，1-男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用户头像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</w:t>
            </w:r>
          </w:p>
        </w:tc>
        <w:tc>
          <w:tcPr>
            <w:tcW w:w="23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吃用户账号是否删除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0为未删除，1为已删除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实例变量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方法: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7）DSN-006-CLS-002-INT-003：toString():String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方法标识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DSN-006-CLS-002-INT-003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方法名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toString():String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功能简述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返回User对象的值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参数列表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可见性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操作契约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算法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备注</w:t>
            </w:r>
          </w:p>
        </w:tc>
        <w:tc>
          <w:tcPr>
            <w:tcW w:w="6886" w:type="dxa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状态图: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特殊需求: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备注: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（3）DSN-006-CLS-003：Product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：存取用户的基本信息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类不变量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tbl>
      <w:tblPr>
        <w:tblStyle w:val="6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465"/>
        <w:gridCol w:w="1533"/>
        <w:gridCol w:w="1528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46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533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2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可见性</w:t>
            </w:r>
          </w:p>
        </w:tc>
        <w:tc>
          <w:tcPr>
            <w:tcW w:w="14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pStyle w:val="9"/>
              <w:ind w:firstLine="0" w:firstLineChars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46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1533" w:type="dxa"/>
          </w:tcPr>
          <w:p>
            <w:pPr>
              <w:pStyle w:val="9"/>
              <w:ind w:firstLine="0" w:firstLineChars="0"/>
            </w:pPr>
            <w:r>
              <w:t>Integer</w:t>
            </w:r>
          </w:p>
        </w:tc>
        <w:tc>
          <w:tcPr>
            <w:tcW w:w="152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4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categoryId</w:t>
            </w:r>
          </w:p>
        </w:tc>
        <w:tc>
          <w:tcPr>
            <w:tcW w:w="146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类别编号</w:t>
            </w:r>
          </w:p>
        </w:tc>
        <w:tc>
          <w:tcPr>
            <w:tcW w:w="1533" w:type="dxa"/>
          </w:tcPr>
          <w:p>
            <w:pPr>
              <w:pStyle w:val="9"/>
              <w:ind w:firstLine="0" w:firstLineChars="0"/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52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4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ItemType</w:t>
            </w:r>
          </w:p>
        </w:tc>
        <w:tc>
          <w:tcPr>
            <w:tcW w:w="146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商品系列</w:t>
            </w:r>
          </w:p>
        </w:tc>
        <w:tc>
          <w:tcPr>
            <w:tcW w:w="1533" w:type="dxa"/>
          </w:tcPr>
          <w:p>
            <w:pPr>
              <w:pStyle w:val="9"/>
              <w:ind w:firstLine="0" w:firstLineChars="0"/>
            </w:pPr>
          </w:p>
        </w:tc>
        <w:tc>
          <w:tcPr>
            <w:tcW w:w="152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4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46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商品标题</w:t>
            </w:r>
          </w:p>
        </w:tc>
        <w:tc>
          <w:tcPr>
            <w:tcW w:w="1533" w:type="dxa"/>
          </w:tcPr>
          <w:p>
            <w:pPr>
              <w:pStyle w:val="9"/>
              <w:ind w:firstLine="0" w:firstLineChars="0"/>
            </w:pPr>
          </w:p>
        </w:tc>
        <w:tc>
          <w:tcPr>
            <w:tcW w:w="152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4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ellPoint</w:t>
            </w:r>
          </w:p>
        </w:tc>
        <w:tc>
          <w:tcPr>
            <w:tcW w:w="1465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商品卖点</w:t>
            </w:r>
          </w:p>
        </w:tc>
        <w:tc>
          <w:tcPr>
            <w:tcW w:w="1533" w:type="dxa"/>
          </w:tcPr>
          <w:p>
            <w:pPr>
              <w:pStyle w:val="9"/>
              <w:ind w:firstLine="0" w:firstLineChars="0"/>
            </w:pPr>
          </w:p>
        </w:tc>
        <w:tc>
          <w:tcPr>
            <w:tcW w:w="152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4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46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1533" w:type="dxa"/>
          </w:tcPr>
          <w:p>
            <w:pPr>
              <w:pStyle w:val="9"/>
              <w:ind w:firstLine="0" w:firstLineChars="0"/>
            </w:pPr>
          </w:p>
        </w:tc>
        <w:tc>
          <w:tcPr>
            <w:tcW w:w="152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4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46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1533" w:type="dxa"/>
          </w:tcPr>
          <w:p>
            <w:pPr>
              <w:pStyle w:val="9"/>
              <w:ind w:firstLine="0" w:firstLineChars="0"/>
            </w:pPr>
          </w:p>
        </w:tc>
        <w:tc>
          <w:tcPr>
            <w:tcW w:w="152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4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6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1533" w:type="dxa"/>
          </w:tcPr>
          <w:p>
            <w:pPr>
              <w:pStyle w:val="9"/>
              <w:ind w:firstLine="0" w:firstLineChars="0"/>
            </w:pPr>
          </w:p>
        </w:tc>
        <w:tc>
          <w:tcPr>
            <w:tcW w:w="152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4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exact"/>
        </w:trPr>
        <w:tc>
          <w:tcPr>
            <w:tcW w:w="158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46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商品状态</w:t>
            </w:r>
          </w:p>
        </w:tc>
        <w:tc>
          <w:tcPr>
            <w:tcW w:w="1533" w:type="dxa"/>
          </w:tcPr>
          <w:p>
            <w:pPr>
              <w:pStyle w:val="9"/>
              <w:ind w:firstLine="0" w:firstLineChars="0"/>
            </w:pPr>
          </w:p>
        </w:tc>
        <w:tc>
          <w:tcPr>
            <w:tcW w:w="152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4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4" w:type="dxa"/>
          </w:tcPr>
          <w:p>
            <w:pPr>
              <w:pStyle w:val="9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riorty</w:t>
            </w:r>
          </w:p>
        </w:tc>
        <w:tc>
          <w:tcPr>
            <w:tcW w:w="1465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显示优先级</w:t>
            </w:r>
          </w:p>
        </w:tc>
        <w:tc>
          <w:tcPr>
            <w:tcW w:w="1533" w:type="dxa"/>
          </w:tcPr>
          <w:p>
            <w:pPr>
              <w:pStyle w:val="9"/>
              <w:ind w:firstLine="0" w:firstLineChars="0"/>
            </w:pPr>
          </w:p>
        </w:tc>
        <w:tc>
          <w:tcPr>
            <w:tcW w:w="1528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P</w:t>
            </w:r>
            <w:r>
              <w:t>rivate</w:t>
            </w:r>
          </w:p>
        </w:tc>
        <w:tc>
          <w:tcPr>
            <w:tcW w:w="1466" w:type="dxa"/>
          </w:tcPr>
          <w:p>
            <w:pPr>
              <w:pStyle w:val="9"/>
              <w:ind w:firstLine="0" w:firstLineChars="0"/>
            </w:pPr>
            <w:r>
              <w:rPr>
                <w:rFonts w:hint="eastAsia"/>
              </w:rPr>
              <w:t>实例变量</w:t>
            </w:r>
          </w:p>
        </w:tc>
      </w:tr>
    </w:tbl>
    <w:p>
      <w:r>
        <w:rPr>
          <w:rFonts w:hint="eastAsia"/>
        </w:rPr>
        <w:t>方法：（</w:t>
      </w:r>
      <w:r>
        <w:t>1）</w:t>
      </w:r>
      <w:r>
        <w:rPr>
          <w:rFonts w:hint="eastAsia"/>
        </w:rPr>
        <w:t xml:space="preserve"> toString（String）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方法标识</w:t>
            </w:r>
          </w:p>
        </w:tc>
        <w:tc>
          <w:tcPr>
            <w:tcW w:w="4148" w:type="dxa"/>
          </w:tcPr>
          <w:p>
            <w:r>
              <w:t>DSN-003-CLS-003</w:t>
            </w:r>
            <w:r>
              <w:rPr>
                <w:rFonts w:hint="eastAsia"/>
              </w:rPr>
              <w:t>-</w:t>
            </w:r>
            <w:r>
              <w:t>S</w:t>
            </w:r>
            <w:r>
              <w:rPr>
                <w:rFonts w:hint="eastAsia"/>
              </w:rPr>
              <w:t>tring</w:t>
            </w:r>
            <w:r>
              <w:t>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方法名</w:t>
            </w:r>
          </w:p>
        </w:tc>
        <w:tc>
          <w:tcPr>
            <w:tcW w:w="4148" w:type="dxa"/>
          </w:tcPr>
          <w:p>
            <w:r>
              <w:t>toString:</w:t>
            </w:r>
            <w:r>
              <w:rPr>
                <w:rFonts w:hint="eastAsia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功能简述</w:t>
            </w:r>
          </w:p>
        </w:tc>
        <w:tc>
          <w:tcPr>
            <w:tcW w:w="4148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输出商品各个属性的值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参数列表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返回值</w:t>
            </w:r>
          </w:p>
        </w:tc>
        <w:tc>
          <w:tcPr>
            <w:tcW w:w="4148" w:type="dxa"/>
          </w:tcPr>
          <w:p>
            <w:r>
              <w:t>S</w:t>
            </w:r>
            <w:r>
              <w:rPr>
                <w:rFonts w:hint="eastAsia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可见性</w:t>
            </w:r>
          </w:p>
        </w:tc>
        <w:tc>
          <w:tcPr>
            <w:tcW w:w="4148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操作契约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算法</w:t>
            </w:r>
          </w:p>
        </w:tc>
        <w:tc>
          <w:tcPr>
            <w:tcW w:w="41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备注</w:t>
            </w:r>
          </w:p>
        </w:tc>
        <w:tc>
          <w:tcPr>
            <w:tcW w:w="4148" w:type="dxa"/>
          </w:tcPr>
          <w:p/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（4）DSN-006-CLS-004：Cart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：存取用户的基本信息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类不变量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可见性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购物车数据id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价格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商品数量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</w:tbl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（4）DSN-006-CLS-005：Order</w:t>
      </w:r>
    </w:p>
    <w:p>
      <w:pPr>
        <w:widowControl/>
        <w:jc w:val="left"/>
      </w:pP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职责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：存储订单的基本信息 </w:t>
      </w:r>
    </w:p>
    <w:p>
      <w:pPr>
        <w:widowControl/>
        <w:jc w:val="left"/>
      </w:pP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类不变量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： </w:t>
      </w:r>
    </w:p>
    <w:p>
      <w:pPr>
        <w:widowControl/>
        <w:jc w:val="left"/>
      </w:pP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属性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： </w:t>
      </w:r>
    </w:p>
    <w:tbl>
      <w:tblPr>
        <w:tblStyle w:val="6"/>
        <w:tblW w:w="8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303"/>
        <w:gridCol w:w="1467"/>
        <w:gridCol w:w="1467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03" w:type="dxa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467" w:type="dxa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467" w:type="dxa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可见性</w:t>
            </w:r>
          </w:p>
        </w:tc>
        <w:tc>
          <w:tcPr>
            <w:tcW w:w="1467" w:type="dxa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oid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uid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用户号</w:t>
            </w:r>
          </w:p>
        </w:tc>
        <w:tc>
          <w:tcPr>
            <w:tcW w:w="1467" w:type="dxa"/>
          </w:tcPr>
          <w:p>
            <w:r>
              <w:t>INT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recvName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收货名</w:t>
            </w:r>
          </w:p>
        </w:tc>
        <w:tc>
          <w:tcPr>
            <w:tcW w:w="1467" w:type="dxa"/>
          </w:tcPr>
          <w:p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recvPhone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收货电话</w:t>
            </w:r>
          </w:p>
        </w:tc>
        <w:tc>
          <w:tcPr>
            <w:tcW w:w="1467" w:type="dxa"/>
          </w:tcPr>
          <w:p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55" w:type="dxa"/>
          </w:tcPr>
          <w:p>
            <w:r>
              <w:t>recvProvince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收货省份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recvCity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收货城市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recvArea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收货区域</w:t>
            </w:r>
          </w:p>
        </w:tc>
        <w:tc>
          <w:tcPr>
            <w:tcW w:w="1467" w:type="dxa"/>
          </w:tcPr>
          <w:p>
            <w:r>
              <w:t>VARCHAR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recvAddress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收货具体地址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totalPrice</w:t>
            </w:r>
          </w:p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订单总金额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14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o</w:t>
            </w:r>
            <w:r>
              <w:t>rderTime</w:t>
            </w:r>
          </w:p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4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p</w:t>
            </w:r>
            <w:r>
              <w:t>ayTime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支付时间</w:t>
            </w:r>
          </w:p>
        </w:tc>
        <w:tc>
          <w:tcPr>
            <w:tcW w:w="14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pP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实例变量</w:t>
            </w:r>
          </w:p>
        </w:tc>
      </w:tr>
    </w:tbl>
    <w:p>
      <w:pPr>
        <w:widowControl/>
        <w:jc w:val="left"/>
        <w:rPr>
          <w:rFonts w:ascii="宋体" w:hAnsi="宋体" w:cs="宋体"/>
          <w:b/>
          <w:bCs/>
          <w:color w:val="000000"/>
          <w:kern w:val="0"/>
          <w:szCs w:val="21"/>
          <w:lang w:bidi="ar"/>
        </w:rPr>
      </w:pPr>
    </w:p>
    <w:p>
      <w:pPr>
        <w:widowControl/>
        <w:jc w:val="left"/>
      </w:pP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（</w:t>
      </w:r>
      <w:r>
        <w:rPr>
          <w:rFonts w:hint="eastAsia" w:ascii="宋体" w:hAnsi="宋体" w:cs="宋体"/>
          <w:b/>
          <w:bCs/>
          <w:color w:val="000000"/>
          <w:kern w:val="0"/>
          <w:szCs w:val="21"/>
          <w:lang w:val="en-US" w:eastAsia="zh-CN" w:bidi="ar"/>
        </w:rPr>
        <w:t>5</w:t>
      </w: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）DSN-00</w:t>
      </w:r>
      <w:r>
        <w:rPr>
          <w:rFonts w:hint="eastAsia" w:ascii="宋体" w:hAnsi="宋体" w:cs="宋体"/>
          <w:b/>
          <w:bCs/>
          <w:color w:val="000000"/>
          <w:kern w:val="0"/>
          <w:szCs w:val="21"/>
          <w:lang w:val="en-US" w:eastAsia="zh-CN" w:bidi="ar"/>
        </w:rPr>
        <w:t>6</w:t>
      </w: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-CLS-00</w:t>
      </w:r>
      <w:r>
        <w:rPr>
          <w:rFonts w:hint="eastAsia" w:ascii="宋体" w:hAnsi="宋体" w:cs="宋体"/>
          <w:b/>
          <w:bCs/>
          <w:color w:val="000000"/>
          <w:kern w:val="0"/>
          <w:szCs w:val="21"/>
          <w:lang w:val="en-US" w:eastAsia="zh-CN" w:bidi="ar"/>
        </w:rPr>
        <w:t>6</w:t>
      </w: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：Order</w:t>
      </w:r>
      <w:r>
        <w:rPr>
          <w:rFonts w:ascii="宋体" w:hAnsi="宋体" w:cs="宋体"/>
          <w:b/>
          <w:bCs/>
          <w:color w:val="000000"/>
          <w:kern w:val="0"/>
          <w:szCs w:val="21"/>
          <w:lang w:bidi="ar"/>
        </w:rPr>
        <w:t>Item</w:t>
      </w:r>
    </w:p>
    <w:p>
      <w:pPr>
        <w:widowControl/>
        <w:jc w:val="left"/>
      </w:pP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职责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：显示订单项目的基本信息 </w:t>
      </w:r>
    </w:p>
    <w:p>
      <w:pPr>
        <w:widowControl/>
        <w:jc w:val="left"/>
      </w:pP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类不变量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： </w:t>
      </w:r>
    </w:p>
    <w:p>
      <w:pPr>
        <w:widowControl/>
        <w:jc w:val="left"/>
      </w:pP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属性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 xml:space="preserve">： </w:t>
      </w:r>
    </w:p>
    <w:tbl>
      <w:tblPr>
        <w:tblStyle w:val="6"/>
        <w:tblW w:w="81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303"/>
        <w:gridCol w:w="1467"/>
        <w:gridCol w:w="1467"/>
        <w:gridCol w:w="1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属性名</w:t>
            </w:r>
          </w:p>
        </w:tc>
        <w:tc>
          <w:tcPr>
            <w:tcW w:w="2303" w:type="dxa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说明</w:t>
            </w:r>
          </w:p>
        </w:tc>
        <w:tc>
          <w:tcPr>
            <w:tcW w:w="1467" w:type="dxa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数据类型</w:t>
            </w:r>
          </w:p>
        </w:tc>
        <w:tc>
          <w:tcPr>
            <w:tcW w:w="1467" w:type="dxa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可见性</w:t>
            </w:r>
          </w:p>
        </w:tc>
        <w:tc>
          <w:tcPr>
            <w:tcW w:w="1467" w:type="dxa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  <w:lang w:bidi="ar"/>
              </w:rPr>
              <w:t>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id</w:t>
            </w:r>
          </w:p>
        </w:tc>
        <w:tc>
          <w:tcPr>
            <w:tcW w:w="2303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订单项目号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pPr>
              <w:widowControl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o</w:t>
            </w:r>
            <w:r>
              <w:rPr>
                <w:rFonts w:hint="eastAsia"/>
              </w:rPr>
              <w:t>id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1467" w:type="dxa"/>
          </w:tcPr>
          <w:p>
            <w:bookmarkStart w:id="5" w:name="_Hlk121682371"/>
            <w:r>
              <w:t>INT</w:t>
            </w:r>
            <w:bookmarkEnd w:id="5"/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 xml:space="preserve">实例变量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商品号</w:t>
            </w:r>
          </w:p>
        </w:tc>
        <w:tc>
          <w:tcPr>
            <w:tcW w:w="1467" w:type="dxa"/>
          </w:tcPr>
          <w:p>
            <w:r>
              <w:t>INT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商品名</w:t>
            </w:r>
          </w:p>
        </w:tc>
        <w:tc>
          <w:tcPr>
            <w:tcW w:w="1467" w:type="dxa"/>
          </w:tcPr>
          <w:p>
            <w:r>
              <w:t>VARCHAR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55" w:type="dxa"/>
          </w:tcPr>
          <w:p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商品图片</w:t>
            </w:r>
          </w:p>
        </w:tc>
        <w:tc>
          <w:tcPr>
            <w:tcW w:w="1467" w:type="dxa"/>
          </w:tcPr>
          <w:p>
            <w:r>
              <w:t>VARCHAR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订单项目价格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n</w:t>
            </w:r>
            <w:r>
              <w:rPr>
                <w:rFonts w:hint="eastAsia"/>
              </w:rPr>
              <w:t>um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商品数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private</w:t>
            </w:r>
          </w:p>
        </w:tc>
        <w:tc>
          <w:tcPr>
            <w:tcW w:w="1467" w:type="dxa"/>
          </w:tcPr>
          <w:p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实例变量</w:t>
            </w:r>
          </w:p>
        </w:tc>
      </w:tr>
    </w:tbl>
    <w:p>
      <w:pPr>
        <w:widowControl/>
        <w:jc w:val="left"/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方法:</w:t>
      </w:r>
    </w:p>
    <w:p>
      <w:pPr>
        <w:widowControl/>
        <w:jc w:val="left"/>
        <w:rPr>
          <w:rFonts w:ascii="宋体" w:hAnsi="宋体" w:cs="宋体"/>
          <w:color w:val="000000"/>
          <w:kern w:val="0"/>
          <w:szCs w:val="21"/>
          <w:lang w:bidi="ar"/>
        </w:rPr>
      </w:pPr>
    </w:p>
    <w:p>
      <w:pPr>
        <w:widowControl/>
        <w:jc w:val="left"/>
        <w:rPr>
          <w:rFonts w:ascii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ascii="宋体" w:hAnsi="宋体" w:cs="宋体"/>
          <w:color w:val="000000"/>
          <w:kern w:val="0"/>
          <w:szCs w:val="21"/>
          <w:lang w:bidi="ar"/>
        </w:rPr>
        <w:t>1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）DSN-00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 w:bidi="ar"/>
        </w:rPr>
        <w:t>6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-CLS-00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 w:bidi="ar"/>
        </w:rPr>
        <w:t>6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-INT-00</w:t>
      </w:r>
      <w:r>
        <w:rPr>
          <w:rFonts w:hint="eastAsia" w:ascii="宋体" w:hAnsi="宋体" w:cs="宋体"/>
          <w:color w:val="000000"/>
          <w:kern w:val="0"/>
          <w:szCs w:val="21"/>
          <w:lang w:val="en-US" w:eastAsia="zh-CN" w:bidi="ar"/>
        </w:rPr>
        <w:t>1</w:t>
      </w:r>
      <w:r>
        <w:rPr>
          <w:rFonts w:hint="eastAsia" w:ascii="宋体" w:hAnsi="宋体" w:cs="宋体"/>
          <w:color w:val="000000"/>
          <w:kern w:val="0"/>
          <w:szCs w:val="21"/>
          <w:lang w:bidi="ar"/>
        </w:rPr>
        <w:t>：create</w:t>
      </w:r>
    </w:p>
    <w:tbl>
      <w:tblPr>
        <w:tblStyle w:val="6"/>
        <w:tblW w:w="0" w:type="auto"/>
        <w:tblInd w:w="10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6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方法标识</w:t>
            </w:r>
          </w:p>
        </w:tc>
        <w:tc>
          <w:tcPr>
            <w:tcW w:w="6442" w:type="dxa"/>
          </w:tcPr>
          <w:p>
            <w:pPr>
              <w:pStyle w:val="3"/>
              <w:ind w:left="0"/>
              <w:rPr>
                <w:rFonts w:hint="eastAsia" w:eastAsiaTheme="minorEastAsia"/>
                <w:lang w:val="en-US" w:eastAsia="zh-CN"/>
              </w:rPr>
            </w:pPr>
            <w:r>
              <w:t>DSN-00</w:t>
            </w:r>
            <w:r>
              <w:rPr>
                <w:rFonts w:hint="eastAsia"/>
                <w:lang w:val="en-US" w:eastAsia="zh-CN"/>
              </w:rPr>
              <w:t>6</w:t>
            </w:r>
            <w:r>
              <w:t>-CLS-00</w:t>
            </w:r>
            <w:r>
              <w:rPr>
                <w:rFonts w:hint="eastAsia"/>
                <w:lang w:val="en-US" w:eastAsia="zh-CN"/>
              </w:rPr>
              <w:t>6</w:t>
            </w:r>
            <w:r>
              <w:t>-00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3"/>
              <w:ind w:left="0"/>
            </w:pPr>
            <w:r>
              <w:rPr>
                <w:rFonts w:hint="eastAsia"/>
                <w:lang w:eastAsia="zh-CN"/>
              </w:rPr>
              <w:t>方法名</w:t>
            </w:r>
          </w:p>
        </w:tc>
        <w:tc>
          <w:tcPr>
            <w:tcW w:w="6442" w:type="dxa"/>
          </w:tcPr>
          <w:p>
            <w:pPr>
              <w:pStyle w:val="3"/>
              <w:ind w:left="0"/>
            </w:pPr>
            <w:r>
              <w:rPr>
                <w:lang w:eastAsia="zh-CN"/>
              </w:rPr>
              <w:t>create(Integer aid, Integer[] cids, HttpSession session)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3"/>
              <w:ind w:left="0"/>
            </w:pPr>
            <w:r>
              <w:rPr>
                <w:rFonts w:hint="eastAsia"/>
                <w:lang w:eastAsia="zh-CN"/>
              </w:rPr>
              <w:t>功能简述</w:t>
            </w:r>
          </w:p>
        </w:tc>
        <w:tc>
          <w:tcPr>
            <w:tcW w:w="6442" w:type="dxa"/>
          </w:tcPr>
          <w:p>
            <w:pPr>
              <w:pStyle w:val="3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显示所有订单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1" w:hRule="atLeast"/>
        </w:trPr>
        <w:tc>
          <w:tcPr>
            <w:tcW w:w="1129" w:type="dxa"/>
          </w:tcPr>
          <w:p>
            <w:pPr>
              <w:pStyle w:val="3"/>
              <w:ind w:left="0"/>
            </w:pPr>
            <w:r>
              <w:rPr>
                <w:rFonts w:hint="eastAsia"/>
                <w:lang w:eastAsia="zh-CN"/>
              </w:rPr>
              <w:t>参数列表</w:t>
            </w:r>
          </w:p>
        </w:tc>
        <w:tc>
          <w:tcPr>
            <w:tcW w:w="6442" w:type="dxa"/>
          </w:tcPr>
          <w:p>
            <w:pPr>
              <w:pStyle w:val="3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Aid </w:t>
            </w:r>
            <w:r>
              <w:rPr>
                <w:rFonts w:hint="eastAsia"/>
                <w:lang w:eastAsia="zh-CN"/>
              </w:rPr>
              <w:t>地址数据id</w:t>
            </w:r>
          </w:p>
          <w:p>
            <w:pPr>
              <w:pStyle w:val="3"/>
              <w:ind w:left="0"/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ids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购物车商品数据id数组</w:t>
            </w:r>
          </w:p>
          <w:p>
            <w:pPr>
              <w:pStyle w:val="3"/>
              <w:ind w:left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Session </w:t>
            </w:r>
            <w:r>
              <w:rPr>
                <w:rFonts w:hint="eastAsia"/>
                <w:lang w:eastAsia="zh-CN"/>
              </w:rPr>
              <w:t>网络会话对象</w:t>
            </w:r>
            <w:r>
              <w:rPr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3"/>
              <w:ind w:left="0"/>
            </w:pPr>
            <w:r>
              <w:rPr>
                <w:rFonts w:hint="eastAsia"/>
                <w:lang w:eastAsia="zh-CN"/>
              </w:rPr>
              <w:t>返回值</w:t>
            </w:r>
          </w:p>
        </w:tc>
        <w:tc>
          <w:tcPr>
            <w:tcW w:w="6442" w:type="dxa"/>
          </w:tcPr>
          <w:p>
            <w:pPr>
              <w:pStyle w:val="3"/>
              <w:ind w:left="0"/>
            </w:pPr>
            <w:r>
              <w:t>JsonResult&lt;Order&gt;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3"/>
              <w:ind w:left="0"/>
            </w:pPr>
            <w:r>
              <w:rPr>
                <w:rFonts w:hint="eastAsia"/>
                <w:lang w:eastAsia="zh-CN"/>
              </w:rPr>
              <w:t>可见性</w:t>
            </w:r>
          </w:p>
        </w:tc>
        <w:tc>
          <w:tcPr>
            <w:tcW w:w="6442" w:type="dxa"/>
          </w:tcPr>
          <w:p>
            <w:pPr>
              <w:pStyle w:val="3"/>
              <w:ind w:left="0"/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ublic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>
            <w:pPr>
              <w:pStyle w:val="3"/>
              <w:ind w:left="0"/>
            </w:pPr>
            <w:r>
              <w:rPr>
                <w:rFonts w:hint="eastAsia"/>
                <w:lang w:eastAsia="zh-CN"/>
              </w:rPr>
              <w:t>操作契约</w:t>
            </w:r>
          </w:p>
        </w:tc>
        <w:tc>
          <w:tcPr>
            <w:tcW w:w="6442" w:type="dxa"/>
          </w:tcPr>
          <w:p>
            <w:pPr>
              <w:pStyle w:val="3"/>
              <w:ind w:left="0"/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color w:val="000000"/>
          <w:kern w:val="0"/>
          <w:szCs w:val="21"/>
          <w:lang w:bidi="ar"/>
        </w:rPr>
        <w:t>...</w:t>
      </w:r>
    </w:p>
    <w:p>
      <w:pPr>
        <w:widowControl/>
        <w:jc w:val="left"/>
        <w:rPr>
          <w:rFonts w:ascii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状态图:无</w:t>
      </w:r>
    </w:p>
    <w:p>
      <w:pPr>
        <w:widowControl/>
        <w:jc w:val="left"/>
        <w:rPr>
          <w:rFonts w:ascii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特殊需求:无</w:t>
      </w:r>
    </w:p>
    <w:p>
      <w:pPr>
        <w:widowControl/>
        <w:jc w:val="left"/>
        <w:rPr>
          <w:rFonts w:ascii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备注:无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7 Security 模块详细设计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（略）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8 DAO 模块详细设计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（略） </w:t>
      </w: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9 VO 模块详细设计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DSN-006-CLS-001：CartVO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职责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：商品基本信息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属性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：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可见性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购物车数据id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商品id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price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价格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num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商品数量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title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标题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realPricce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实价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Long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图片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private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实例变量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p>
      <w:pPr>
        <w:widowControl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/>
          <w:b/>
          <w:bCs/>
          <w:color w:val="000000"/>
          <w:szCs w:val="21"/>
        </w:rPr>
        <w:t>6.2 数据详细设计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1 TAB-001:t_user</w:t>
      </w:r>
    </w:p>
    <w:tbl>
      <w:tblPr>
        <w:tblStyle w:val="6"/>
        <w:tblW w:w="8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303"/>
        <w:gridCol w:w="1467"/>
        <w:gridCol w:w="1322"/>
        <w:gridCol w:w="1114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字段含义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是否允许空</w:t>
            </w:r>
          </w:p>
        </w:tc>
        <w:tc>
          <w:tcPr>
            <w:tcW w:w="11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是否主键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VARCHAR(20) 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4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CHAR(32)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11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salt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盐值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CHAR(36)</w:t>
            </w:r>
          </w:p>
        </w:tc>
        <w:tc>
          <w:tcPr>
            <w:tcW w:w="13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电子邮箱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avatar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VARCHAR(50) 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is_delete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是否删除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created_user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日志-创建人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日志-创建时间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modified_user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日志-最后修改执行人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modified_user</w:t>
            </w:r>
          </w:p>
        </w:tc>
        <w:tc>
          <w:tcPr>
            <w:tcW w:w="23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日志-最后修改时间</w:t>
            </w:r>
          </w:p>
        </w:tc>
        <w:tc>
          <w:tcPr>
            <w:tcW w:w="14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3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11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2 TAB-002:t_product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0" distR="0">
            <wp:extent cx="3429000" cy="17957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0" distR="0">
            <wp:extent cx="3454400" cy="1809750"/>
            <wp:effectExtent l="0" t="0" r="0" b="6350"/>
            <wp:docPr id="6" name="图片 6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应用程序, 表格&#10;&#10;描述已自动生成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3 TAB-003:t_order</w:t>
      </w:r>
    </w:p>
    <w:tbl>
      <w:tblPr>
        <w:tblStyle w:val="6"/>
        <w:tblW w:w="8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303"/>
        <w:gridCol w:w="1467"/>
        <w:gridCol w:w="1322"/>
        <w:gridCol w:w="1114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是否允许空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是否主键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是否外键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oid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uid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用户号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recv_name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收货名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CHAR(32)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Recv_phone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收货手机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CHAR(36)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55" w:type="dxa"/>
          </w:tcPr>
          <w:p>
            <w:r>
              <w:t>Recv_province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收货省份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Recv_city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收货城市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Recv_area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收货区域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VARCHAR(30)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Recv_address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收货具体地址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 xml:space="preserve">VARCHAR(50) 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totalPrice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订单总价格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Order_time</w:t>
            </w:r>
          </w:p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4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Pay_time</w:t>
            </w:r>
          </w:p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支付时间</w:t>
            </w:r>
          </w:p>
        </w:tc>
        <w:tc>
          <w:tcPr>
            <w:tcW w:w="146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3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created_user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日志-创建人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created_time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日志-创建时间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modified_user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日志-最后修改执行人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modified_user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日志-最后修改时间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cs="宋体"/>
          <w:b/>
          <w:bCs/>
          <w:color w:val="000000"/>
          <w:kern w:val="0"/>
          <w:szCs w:val="21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>4 TAB-004:</w:t>
      </w:r>
      <w:r>
        <w:rPr>
          <w:rFonts w:hint="eastAsia" w:ascii="宋体" w:hAnsi="宋体" w:cs="宋体"/>
          <w:b/>
          <w:bCs/>
          <w:color w:val="000000"/>
          <w:kern w:val="0"/>
          <w:szCs w:val="21"/>
          <w:lang w:bidi="ar"/>
        </w:rPr>
        <w:t>t_order</w:t>
      </w:r>
      <w:r>
        <w:rPr>
          <w:rFonts w:ascii="宋体" w:hAnsi="宋体" w:cs="宋体"/>
          <w:b/>
          <w:bCs/>
          <w:color w:val="000000"/>
          <w:kern w:val="0"/>
          <w:szCs w:val="21"/>
          <w:lang w:bidi="ar"/>
        </w:rPr>
        <w:t>_item</w:t>
      </w:r>
    </w:p>
    <w:tbl>
      <w:tblPr>
        <w:tblStyle w:val="6"/>
        <w:tblW w:w="8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2303"/>
        <w:gridCol w:w="1467"/>
        <w:gridCol w:w="1322"/>
        <w:gridCol w:w="1114"/>
        <w:gridCol w:w="1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字段含义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是否允许空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是否主键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是否外键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订单项目号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oid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订单号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pid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商品号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Title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商品名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CHAR(36)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455" w:type="dxa"/>
          </w:tcPr>
          <w:p>
            <w:r>
              <w:t>image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商品图片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t>price</w:t>
            </w:r>
          </w:p>
        </w:tc>
        <w:tc>
          <w:tcPr>
            <w:tcW w:w="230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商品总价格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created_user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日志-创建人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created_time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日志-创建时间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modified_user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日志-最后修改执行人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VARCHAR(20)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5" w:type="dxa"/>
          </w:tcPr>
          <w:p>
            <w:r>
              <w:rPr>
                <w:rFonts w:hint="eastAsia"/>
              </w:rPr>
              <w:t>modified_user</w:t>
            </w:r>
          </w:p>
        </w:tc>
        <w:tc>
          <w:tcPr>
            <w:tcW w:w="2303" w:type="dxa"/>
          </w:tcPr>
          <w:p>
            <w:r>
              <w:rPr>
                <w:rFonts w:hint="eastAsia"/>
              </w:rPr>
              <w:t>日志-最后修改时间</w:t>
            </w:r>
          </w:p>
        </w:tc>
        <w:tc>
          <w:tcPr>
            <w:tcW w:w="1467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1322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1114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086" w:type="dxa"/>
          </w:tcPr>
          <w:p>
            <w:r>
              <w:rPr>
                <w:rFonts w:hint="eastAsia"/>
              </w:rPr>
              <w:t>否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21"/>
          <w:szCs w:val="21"/>
          <w:lang w:val="en-US" w:eastAsia="zh-CN" w:bidi="ar"/>
        </w:rPr>
      </w:pPr>
    </w:p>
    <w:p>
      <w:pPr>
        <w:rPr>
          <w:rFonts w:hint="default" w:ascii="宋体" w:hAnsi="宋体" w:eastAsia="宋体" w:cs="宋体"/>
          <w:color w:val="000000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-Regular">
    <w:altName w:val="Wingding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A32BE8"/>
    <w:multiLevelType w:val="singleLevel"/>
    <w:tmpl w:val="1FA32BE8"/>
    <w:lvl w:ilvl="0" w:tentative="0">
      <w:start w:val="1"/>
      <w:numFmt w:val="decimal"/>
      <w:suff w:val="space"/>
      <w:lvlText w:val="%1）"/>
      <w:lvlJc w:val="left"/>
    </w:lvl>
  </w:abstractNum>
  <w:abstractNum w:abstractNumId="1">
    <w:nsid w:val="2066CBF3"/>
    <w:multiLevelType w:val="singleLevel"/>
    <w:tmpl w:val="2066CBF3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27B0522D"/>
    <w:multiLevelType w:val="multilevel"/>
    <w:tmpl w:val="27B0522D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9DE276"/>
    <w:multiLevelType w:val="singleLevel"/>
    <w:tmpl w:val="2C9DE27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83D42FF"/>
    <w:multiLevelType w:val="multilevel"/>
    <w:tmpl w:val="383D42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E16345"/>
    <w:multiLevelType w:val="singleLevel"/>
    <w:tmpl w:val="5AE16345"/>
    <w:lvl w:ilvl="0" w:tentative="0">
      <w:start w:val="2"/>
      <w:numFmt w:val="decimal"/>
      <w:suff w:val="nothing"/>
      <w:lvlText w:val="%1）"/>
      <w:lvlJc w:val="left"/>
    </w:lvl>
  </w:abstractNum>
  <w:abstractNum w:abstractNumId="6">
    <w:nsid w:val="638C4B14"/>
    <w:multiLevelType w:val="singleLevel"/>
    <w:tmpl w:val="638C4B1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32F30BE8"/>
    <w:rsid w:val="00762AC8"/>
    <w:rsid w:val="027D22A1"/>
    <w:rsid w:val="04DA45EF"/>
    <w:rsid w:val="1116764C"/>
    <w:rsid w:val="175E6B6A"/>
    <w:rsid w:val="189C64EA"/>
    <w:rsid w:val="1A48783E"/>
    <w:rsid w:val="23A5575B"/>
    <w:rsid w:val="28235E4A"/>
    <w:rsid w:val="29E7300B"/>
    <w:rsid w:val="2C584FED"/>
    <w:rsid w:val="32F30BE8"/>
    <w:rsid w:val="33043FA7"/>
    <w:rsid w:val="3A8918CE"/>
    <w:rsid w:val="47566698"/>
    <w:rsid w:val="4AC773C9"/>
    <w:rsid w:val="4B4D32FF"/>
    <w:rsid w:val="4F310896"/>
    <w:rsid w:val="51663EC6"/>
    <w:rsid w:val="55C2011F"/>
    <w:rsid w:val="58FE733D"/>
    <w:rsid w:val="651C76FB"/>
    <w:rsid w:val="6A772E3A"/>
    <w:rsid w:val="70436E64"/>
    <w:rsid w:val="764015B2"/>
    <w:rsid w:val="793230AC"/>
    <w:rsid w:val="7CD33333"/>
    <w:rsid w:val="7EEF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1"/>
    <w:pPr>
      <w:autoSpaceDE w:val="0"/>
      <w:autoSpaceDN w:val="0"/>
      <w:spacing w:before="43"/>
      <w:ind w:left="1274" w:hanging="213"/>
      <w:jc w:val="left"/>
      <w:outlineLvl w:val="1"/>
    </w:pPr>
    <w:rPr>
      <w:rFonts w:ascii="宋体" w:hAnsi="宋体" w:cs="宋体"/>
      <w:b/>
      <w:bCs/>
      <w:kern w:val="0"/>
      <w:szCs w:val="21"/>
      <w:lang w:eastAsia="en-US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autoSpaceDE w:val="0"/>
      <w:autoSpaceDN w:val="0"/>
      <w:spacing w:before="43"/>
      <w:ind w:left="1060"/>
      <w:jc w:val="left"/>
    </w:pPr>
    <w:rPr>
      <w:rFonts w:ascii="宋体" w:hAnsi="宋体" w:cs="宋体"/>
      <w:kern w:val="0"/>
      <w:szCs w:val="21"/>
      <w:lang w:eastAsia="en-US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/>
      <w:kern w:val="0"/>
      <w:sz w:val="24"/>
      <w:szCs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0"/>
    <w:rPr>
      <w:i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emf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2022-12-11T12:14:00Z</dcterms:created>
  <dc:creator>影鹅</dc:creator>
  <cp:lastModifiedBy>影鹅</cp:lastModifiedBy>
  <dcterms:modified xsi:type="dcterms:W3CDTF">2022-12-15T04:11:34Z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7226DDA4C56741ECB782940610A61A54</vt:lpwstr>
  </property>
</Properties>
</file>