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976" w:type="dxa"/>
      </w:tblPr>
      <w:tblGrid>
        <w:gridCol w:w="1440"/>
        <w:gridCol w:w="1620"/>
        <w:gridCol w:w="2420"/>
      </w:tblGrid>
      <w:tr>
        <w:trPr>
          <w:trHeight w:val="861" w:hRule="auto"/>
          <w:jc w:val="right"/>
        </w:trPr>
        <w:tc>
          <w:tcPr>
            <w:tcW w:w="1440" w:type="dxa"/>
            <w:tcBorders>
              <w:top w:val="single" w:color="836967" w:sz="22"/>
              <w:left w:val="single" w:color="836967" w:sz="22"/>
              <w:bottom w:val="single" w:color="836967" w:sz="22"/>
              <w:right w:val="single" w:color="836967" w:sz="22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Рік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надходження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620" w:type="dxa"/>
            <w:tcBorders>
              <w:top w:val="single" w:color="836967" w:sz="22"/>
              <w:left w:val="single" w:color="836967" w:sz="22"/>
              <w:bottom w:val="single" w:color="836967" w:sz="22"/>
              <w:right w:val="single" w:color="836967" w:sz="22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Інвентарний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420" w:type="dxa"/>
            <w:tcBorders>
              <w:top w:val="single" w:color="836967" w:sz="22"/>
              <w:left w:val="single" w:color="836967" w:sz="22"/>
              <w:bottom w:val="single" w:color="836967" w:sz="22"/>
              <w:right w:val="single" w:color="836967" w:sz="22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Акт приймання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Міністерство культури та інформаційної політики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institution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ПАСПОРТ РЕСТАВРАЦІЇ ПАМ`ЯТКИ ІСТОРІЇ ТА КУЛЬТУРИ (РУХОМОЇ)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080"/>
      </w:tblGrid>
      <w:tr>
        <w:trPr>
          <w:trHeight w:val="1" w:hRule="atLeast"/>
          <w:jc w:val="left"/>
        </w:trPr>
        <w:tc>
          <w:tcPr>
            <w:tcW w:w="100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Національна академія образотворчого мистецтва та архітектури</w:t>
            </w:r>
          </w:p>
        </w:tc>
      </w:tr>
      <w:tr>
        <w:trPr>
          <w:trHeight w:val="225" w:hRule="auto"/>
          <w:jc w:val="left"/>
        </w:trPr>
        <w:tc>
          <w:tcPr>
            <w:tcW w:w="100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назва установи, яка проводила реставрацію</w:t>
            </w:r>
          </w:p>
        </w:tc>
      </w:tr>
      <w:tr>
        <w:trPr>
          <w:trHeight w:val="1" w:hRule="atLeast"/>
          <w:jc w:val="left"/>
        </w:trPr>
        <w:tc>
          <w:tcPr>
            <w:tcW w:w="100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Кафедра техніки та реставрації творів мистецтва</w:t>
            </w:r>
          </w:p>
        </w:tc>
      </w:tr>
      <w:tr>
        <w:trPr>
          <w:trHeight w:val="1" w:hRule="atLeast"/>
          <w:jc w:val="left"/>
        </w:trPr>
        <w:tc>
          <w:tcPr>
            <w:tcW w:w="100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-108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Навчально-творча майстерня реставрації скульптури та творів</w:t>
            </w:r>
          </w:p>
          <w:p>
            <w:pPr>
              <w:spacing w:before="0" w:after="0" w:line="240"/>
              <w:ind w:right="-108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декоративно-ужиткового мистецтва</w:t>
            </w:r>
          </w:p>
        </w:tc>
      </w:tr>
      <w:tr>
        <w:trPr>
          <w:trHeight w:val="1" w:hRule="atLeast"/>
          <w:jc w:val="left"/>
        </w:trPr>
        <w:tc>
          <w:tcPr>
            <w:tcW w:w="100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назва відділу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Типологічна приналежність пам`ятки</w:t>
      </w:r>
    </w:p>
    <w:tbl>
      <w:tblPr/>
      <w:tblGrid>
        <w:gridCol w:w="3052"/>
        <w:gridCol w:w="1403"/>
        <w:gridCol w:w="1402"/>
        <w:gridCol w:w="1403"/>
        <w:gridCol w:w="1402"/>
        <w:gridCol w:w="1418"/>
      </w:tblGrid>
      <w:tr>
        <w:trPr>
          <w:trHeight w:val="206" w:hRule="auto"/>
          <w:jc w:val="left"/>
        </w:trPr>
        <w:tc>
          <w:tcPr>
            <w:tcW w:w="3052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Вид пам`ятки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Кераміка</w:t>
            </w:r>
          </w:p>
        </w:tc>
        <w:tc>
          <w:tcPr>
            <w:tcW w:w="1403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пам`ятки образотвор. мистецтва</w:t>
            </w:r>
          </w:p>
        </w:tc>
        <w:tc>
          <w:tcPr>
            <w:tcW w:w="1402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-191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пам`ятки приклад. І  і декоративного </w:t>
            </w:r>
          </w:p>
          <w:p>
            <w:pPr>
              <w:spacing w:before="0" w:after="0" w:line="240"/>
              <w:ind w:right="-191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мистецтва</w:t>
            </w:r>
          </w:p>
        </w:tc>
        <w:tc>
          <w:tcPr>
            <w:tcW w:w="1403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археологічні пам`ятки</w:t>
            </w:r>
          </w:p>
        </w:tc>
        <w:tc>
          <w:tcPr>
            <w:tcW w:w="1402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документальні пам`ятки</w:t>
            </w:r>
          </w:p>
        </w:tc>
        <w:tc>
          <w:tcPr>
            <w:tcW w:w="1418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Інші пам`ятки історії та культури</w:t>
            </w:r>
          </w:p>
        </w:tc>
      </w:tr>
      <w:tr>
        <w:trPr>
          <w:trHeight w:val="1" w:hRule="atLeast"/>
          <w:jc w:val="left"/>
        </w:trPr>
        <w:tc>
          <w:tcPr>
            <w:tcW w:w="3052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Визначення , характер пам’ятки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Посуд господарський</w:t>
            </w:r>
          </w:p>
        </w:tc>
        <w:tc>
          <w:tcPr>
            <w:tcW w:w="1403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402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03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402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418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760"/>
        <w:gridCol w:w="4320"/>
      </w:tblGrid>
      <w:tr>
        <w:trPr>
          <w:trHeight w:val="1" w:hRule="atLeast"/>
          <w:jc w:val="left"/>
        </w:trPr>
        <w:tc>
          <w:tcPr>
            <w:tcW w:w="57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II.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Місце постійного зберігання, власник пам`ятки</w:t>
            </w:r>
          </w:p>
        </w:tc>
        <w:tc>
          <w:tcPr>
            <w:tcW w:w="43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Приватна колекція</w:t>
            </w:r>
          </w:p>
        </w:tc>
      </w:tr>
      <w:tr>
        <w:trPr>
          <w:trHeight w:val="1" w:hRule="atLeast"/>
          <w:jc w:val="left"/>
        </w:trPr>
        <w:tc>
          <w:tcPr>
            <w:tcW w:w="10080" w:type="dxa"/>
            <w:gridSpan w:val="2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60"/>
        <w:gridCol w:w="5040"/>
        <w:gridCol w:w="2880"/>
      </w:tblGrid>
      <w:tr>
        <w:trPr>
          <w:trHeight w:val="1" w:hRule="atLeast"/>
          <w:jc w:val="left"/>
        </w:trPr>
        <w:tc>
          <w:tcPr>
            <w:tcW w:w="7200" w:type="dxa"/>
            <w:gridSpan w:val="2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III.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Каталожні дані про пам`ятку</w:t>
            </w:r>
          </w:p>
        </w:tc>
        <w:tc>
          <w:tcPr>
            <w:tcW w:w="28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Примітки, уточнення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Автор</w:t>
            </w:r>
          </w:p>
        </w:tc>
        <w:tc>
          <w:tcPr>
            <w:tcW w:w="504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7" w:hRule="auto"/>
          <w:jc w:val="left"/>
        </w:trPr>
        <w:tc>
          <w:tcPr>
            <w:tcW w:w="21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</w:t>
            </w:r>
          </w:p>
        </w:tc>
        <w:tc>
          <w:tcPr>
            <w:tcW w:w="504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 створення</w:t>
            </w:r>
          </w:p>
        </w:tc>
        <w:tc>
          <w:tcPr>
            <w:tcW w:w="504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матерія, основа</w:t>
            </w:r>
          </w:p>
        </w:tc>
        <w:tc>
          <w:tcPr>
            <w:tcW w:w="504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техніка виконання</w:t>
            </w:r>
          </w:p>
        </w:tc>
        <w:tc>
          <w:tcPr>
            <w:tcW w:w="504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розміри</w:t>
            </w:r>
          </w:p>
        </w:tc>
        <w:tc>
          <w:tcPr>
            <w:tcW w:w="504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420"/>
        <w:gridCol w:w="6660"/>
      </w:tblGrid>
      <w:tr>
        <w:trPr>
          <w:trHeight w:val="1" w:hRule="atLeast"/>
          <w:jc w:val="left"/>
        </w:trPr>
        <w:tc>
          <w:tcPr>
            <w:tcW w:w="34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IV.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Підстава для реставрації</w:t>
            </w:r>
          </w:p>
        </w:tc>
        <w:tc>
          <w:tcPr>
            <w:tcW w:w="66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причина і мета проведення робіт</w:t>
            </w:r>
          </w:p>
        </w:tc>
      </w:tr>
      <w:tr>
        <w:trPr>
          <w:trHeight w:val="1" w:hRule="atLeast"/>
          <w:jc w:val="left"/>
        </w:trPr>
        <w:tc>
          <w:tcPr>
            <w:tcW w:w="10080" w:type="dxa"/>
            <w:gridSpan w:val="2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Рішення реставраційної Ради кафедри техніки та реставрації творів мистецтва НАОМА</w:t>
            </w:r>
          </w:p>
        </w:tc>
      </w:tr>
      <w:tr>
        <w:trPr>
          <w:trHeight w:val="1" w:hRule="atLeast"/>
          <w:jc w:val="left"/>
        </w:trPr>
        <w:tc>
          <w:tcPr>
            <w:tcW w:w="10080" w:type="dxa"/>
            <w:gridSpan w:val="2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від    , протокол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0080" w:type="dxa"/>
            <w:gridSpan w:val="2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назва документу,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6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дата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760"/>
        <w:gridCol w:w="2560"/>
        <w:gridCol w:w="2170"/>
        <w:gridCol w:w="3590"/>
      </w:tblGrid>
      <w:tr>
        <w:trPr>
          <w:trHeight w:val="1" w:hRule="atLeast"/>
          <w:jc w:val="left"/>
        </w:trPr>
        <w:tc>
          <w:tcPr>
            <w:tcW w:w="17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передання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пам’ятки на реставрацію</w:t>
            </w:r>
          </w:p>
        </w:tc>
        <w:tc>
          <w:tcPr>
            <w:tcW w:w="25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    »          20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р.</w:t>
            </w:r>
          </w:p>
        </w:tc>
        <w:tc>
          <w:tcPr>
            <w:tcW w:w="217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підпис</w:t>
            </w:r>
          </w:p>
        </w:tc>
        <w:tc>
          <w:tcPr>
            <w:tcW w:w="359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студент   курсу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завершення реставраційних заходів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5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     »             20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17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підпис</w:t>
            </w:r>
          </w:p>
        </w:tc>
        <w:tc>
          <w:tcPr>
            <w:tcW w:w="359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Керівник:</w:t>
            </w:r>
          </w:p>
          <w:p>
            <w:pPr>
              <w:spacing w:before="0" w:after="0" w:line="240"/>
              <w:ind w:right="-108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прізвище, ім’я, по батькові,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Основні дані з історії пам’ятки (довідка про побутування; відомості про умови зберігання, попередні дослідження, консерваційно-реставраційні заходи тощо), джерело надходження інформації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Умови зберігання -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Стан пам’ятки до реставрації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6.1.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за візуальним спостереженням: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Забруднення: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Втрати та пошкодження: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6.2.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За даними лабораторних досліджень: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540"/>
        <w:gridCol w:w="1980"/>
        <w:gridCol w:w="4140"/>
        <w:gridCol w:w="1440"/>
        <w:gridCol w:w="1980"/>
      </w:tblGrid>
      <w:tr>
        <w:trPr>
          <w:trHeight w:val="397" w:hRule="auto"/>
          <w:jc w:val="left"/>
        </w:trPr>
        <w:tc>
          <w:tcPr>
            <w:tcW w:w="54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-180" w:firstLine="18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-18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п/п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98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Мета і вид дослідження</w:t>
            </w:r>
          </w:p>
        </w:tc>
        <w:tc>
          <w:tcPr>
            <w:tcW w:w="414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Методи і результати дослідження</w:t>
            </w:r>
          </w:p>
        </w:tc>
        <w:tc>
          <w:tcPr>
            <w:tcW w:w="144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і дата висновку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Місце зберігання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98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Виконавець: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посада,  прізвище,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ініціали, підпис</w:t>
            </w:r>
          </w:p>
        </w:tc>
      </w:tr>
      <w:tr>
        <w:trPr>
          <w:trHeight w:val="397" w:hRule="auto"/>
          <w:jc w:val="left"/>
        </w:trPr>
        <w:tc>
          <w:tcPr>
            <w:tcW w:w="54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-180" w:firstLine="18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6.3.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загальний висновок за результатами досліджень: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80"/>
        <w:gridCol w:w="2880"/>
        <w:gridCol w:w="432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   »           20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р.</w:t>
            </w:r>
          </w:p>
        </w:tc>
        <w:tc>
          <w:tcPr>
            <w:tcW w:w="28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-108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Студент   курсу 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підпис</w:t>
            </w:r>
          </w:p>
        </w:tc>
        <w:tc>
          <w:tcPr>
            <w:tcW w:w="43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прізвище, ініціали, підпис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Керівник:</w:t>
            </w:r>
          </w:p>
        </w:tc>
        <w:tc>
          <w:tcPr>
            <w:tcW w:w="28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-10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підпис</w:t>
            </w:r>
          </w:p>
        </w:tc>
        <w:tc>
          <w:tcPr>
            <w:tcW w:w="43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Програма проведення реставраційних заходів та їх об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ґрунтування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162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Послідовність заходів: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80"/>
      </w:tblGrid>
      <w:tr>
        <w:trPr>
          <w:trHeight w:val="1" w:hRule="atLeast"/>
          <w:jc w:val="left"/>
        </w:trPr>
        <w:tc>
          <w:tcPr>
            <w:tcW w:w="100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назва колегіального органу,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6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протоколу і дата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Керівником роботи призначено</w:t>
        <w:tab/>
      </w:r>
    </w:p>
    <w:p>
      <w:pPr>
        <w:spacing w:before="0" w:after="0" w:line="240"/>
        <w:ind w:right="0" w:left="3534" w:hanging="11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прізвище, ім’я, по батькові</w:t>
      </w:r>
    </w:p>
    <w:p>
      <w:pPr>
        <w:spacing w:before="0" w:after="0" w:line="240"/>
        <w:ind w:right="0" w:left="35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35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2880"/>
        <w:gridCol w:w="360"/>
        <w:gridCol w:w="6840"/>
      </w:tblGrid>
      <w:tr>
        <w:trPr>
          <w:trHeight w:val="518" w:hRule="auto"/>
          <w:jc w:val="left"/>
        </w:trPr>
        <w:tc>
          <w:tcPr>
            <w:tcW w:w="288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Протокол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7</w:t>
            </w:r>
          </w:p>
          <w:p>
            <w:pPr>
              <w:spacing w:before="0" w:after="0" w:line="240"/>
              <w:ind w:right="690" w:left="1374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від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»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 . 20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р.</w:t>
            </w:r>
          </w:p>
        </w:tc>
        <w:tc>
          <w:tcPr>
            <w:tcW w:w="3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4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Секретар реставраційної ради кафедри техніки та реставрації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творів мистецтва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прізвище, ім’я, по батькові, підпис голови або секретаря науково-реставраційної / реставраційної ради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Зміни в програмі реставраційних заходів та їх об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ґрунтування</w:t>
      </w: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місце проведення ради (назва закладу)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2820"/>
        <w:gridCol w:w="677"/>
        <w:gridCol w:w="6395"/>
      </w:tblGrid>
      <w:tr>
        <w:trPr>
          <w:trHeight w:val="1082" w:hRule="auto"/>
          <w:jc w:val="left"/>
        </w:trPr>
        <w:tc>
          <w:tcPr>
            <w:tcW w:w="28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Протокол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690" w:left="1374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від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  »  . 20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р.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Секретар реставраційної ради кафедри техніки та реставрації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прізвище, ім’я, по батькові, підпис голови або секретаря науково-реставраційної / реставраційної ради</w:t>
            </w:r>
          </w:p>
        </w:tc>
      </w:tr>
    </w:tbl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Проведення реставраційних заходів </w:t>
      </w:r>
    </w:p>
    <w:tbl>
      <w:tblPr/>
      <w:tblGrid>
        <w:gridCol w:w="540"/>
        <w:gridCol w:w="5040"/>
        <w:gridCol w:w="1800"/>
        <w:gridCol w:w="1440"/>
        <w:gridCol w:w="1440"/>
      </w:tblGrid>
      <w:tr>
        <w:trPr>
          <w:trHeight w:val="1" w:hRule="atLeast"/>
          <w:jc w:val="left"/>
        </w:trPr>
        <w:tc>
          <w:tcPr>
            <w:tcW w:w="54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6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п/п</w:t>
            </w:r>
          </w:p>
        </w:tc>
        <w:tc>
          <w:tcPr>
            <w:tcW w:w="504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Опис операцій із зазначенням методу, методики, технології, інструментарію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  <w:tc>
          <w:tcPr>
            <w:tcW w:w="180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Матеріали, хімікати (концентрація, %)</w:t>
            </w:r>
          </w:p>
        </w:tc>
        <w:tc>
          <w:tcPr>
            <w:tcW w:w="144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Дати початку і закінчення операцій</w:t>
            </w:r>
          </w:p>
        </w:tc>
        <w:tc>
          <w:tcPr>
            <w:tcW w:w="144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Підписи виконавців заходів </w:t>
            </w:r>
          </w:p>
        </w:tc>
      </w:tr>
      <w:tr>
        <w:trPr>
          <w:trHeight w:val="1" w:hRule="atLeast"/>
          <w:jc w:val="left"/>
        </w:trPr>
        <w:tc>
          <w:tcPr>
            <w:tcW w:w="54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504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180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144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144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54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703"/>
        <w:gridCol w:w="3237"/>
        <w:gridCol w:w="4320"/>
      </w:tblGrid>
      <w:tr>
        <w:trPr>
          <w:trHeight w:val="1" w:hRule="atLeast"/>
          <w:jc w:val="left"/>
        </w:trPr>
        <w:tc>
          <w:tcPr>
            <w:tcW w:w="2703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р.</w:t>
            </w:r>
          </w:p>
        </w:tc>
        <w:tc>
          <w:tcPr>
            <w:tcW w:w="323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-108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Керівник: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703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підпис</w:t>
            </w:r>
          </w:p>
        </w:tc>
        <w:tc>
          <w:tcPr>
            <w:tcW w:w="43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-108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керівник роботи (прізвище, ім’я, по батькові, підпис)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Стислий опис реставраційних заходів; опис змін технічного та зовнішнього стану пам’ятки після реставрації, уточнення атрибуції тощо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2736"/>
        <w:gridCol w:w="4608"/>
      </w:tblGrid>
      <w:tr>
        <w:trPr>
          <w:trHeight w:val="1" w:hRule="atLeast"/>
          <w:jc w:val="left"/>
        </w:trPr>
        <w:tc>
          <w:tcPr>
            <w:tcW w:w="2628" w:type="dxa"/>
            <w:vMerge w:val="restart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     »                 20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р.</w:t>
            </w:r>
          </w:p>
        </w:tc>
        <w:tc>
          <w:tcPr>
            <w:tcW w:w="27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Студент   курсу 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vMerge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прізвище, ініціали, підпис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vMerge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-108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Керівник: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vMerge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підпис</w:t>
            </w:r>
          </w:p>
        </w:tc>
        <w:tc>
          <w:tcPr>
            <w:tcW w:w="460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прізвище, ініціали, підпис</w:t>
            </w:r>
          </w:p>
        </w:tc>
      </w:tr>
    </w:tbl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Висновок науково-реставраційної / реставраційної ради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(витяг з протоколу)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від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20     р.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19 ,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дата, місце проведення ради (назва закладу)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Рішенням Реставраційної ради кафедри техніки та реставрації творів мистецтва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пам’ятку після реставрації прийняти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6828"/>
      </w:tblGrid>
      <w:tr>
        <w:trPr>
          <w:trHeight w:val="1" w:hRule="atLeast"/>
          <w:jc w:val="left"/>
        </w:trPr>
        <w:tc>
          <w:tcPr>
            <w:tcW w:w="68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Секретер реставраційної ради кафедри техніки та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реставрації творів мистецтва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прізвище, ім’я, по батькові, підпис голови або секретаря науково-реставраційної / реставраційної ради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Рекомендації щодо умов зберігання пам’ятки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2"/>
        </w:numPr>
        <w:tabs>
          <w:tab w:val="left" w:pos="900" w:leader="none"/>
        </w:tabs>
        <w:spacing w:before="0" w:after="0" w:line="240"/>
        <w:ind w:right="0" w:left="1653" w:hanging="94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Підтримувати температурно-вологостний режим зберігання (t 18-20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С, 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 відносній вологості повітря 55%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1%).</w:t>
      </w:r>
    </w:p>
    <w:p>
      <w:pPr>
        <w:tabs>
          <w:tab w:val="left" w:pos="900" w:leader="none"/>
        </w:tabs>
        <w:spacing w:before="0" w:after="0" w:line="240"/>
        <w:ind w:right="0" w:left="1653" w:hanging="94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Експонувати в закритих заклеєних вітринах.</w:t>
      </w:r>
    </w:p>
    <w:p>
      <w:pPr>
        <w:tabs>
          <w:tab w:val="left" w:pos="900" w:leader="none"/>
        </w:tabs>
        <w:spacing w:before="0" w:after="0" w:line="240"/>
        <w:ind w:right="0" w:left="1653" w:hanging="94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допускати попадання прямих сонячних променів.</w:t>
      </w:r>
    </w:p>
    <w:p>
      <w:pPr>
        <w:tabs>
          <w:tab w:val="left" w:pos="900" w:leader="none"/>
        </w:tabs>
        <w:spacing w:before="0" w:after="0" w:line="240"/>
        <w:ind w:right="0" w:left="1653" w:hanging="94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Видалення пилових нашарувань проводити тільки сухим пензлем.</w:t>
      </w:r>
    </w:p>
    <w:p>
      <w:pPr>
        <w:tabs>
          <w:tab w:val="left" w:pos="900" w:leader="none"/>
        </w:tabs>
        <w:spacing w:before="0" w:after="0" w:line="240"/>
        <w:ind w:right="0" w:left="1653" w:hanging="94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протирати водою, розчинниками, спиртом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2736"/>
        <w:gridCol w:w="4608"/>
      </w:tblGrid>
      <w:tr>
        <w:trPr>
          <w:trHeight w:val="1" w:hRule="atLeast"/>
          <w:jc w:val="left"/>
        </w:trPr>
        <w:tc>
          <w:tcPr>
            <w:tcW w:w="2628" w:type="dxa"/>
            <w:vMerge w:val="restart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    »       20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р.</w:t>
            </w:r>
          </w:p>
        </w:tc>
        <w:tc>
          <w:tcPr>
            <w:tcW w:w="27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Студент   курсу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vMerge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підпис</w:t>
            </w:r>
          </w:p>
        </w:tc>
        <w:tc>
          <w:tcPr>
            <w:tcW w:w="460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прізвище, ініціали, підпис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vMerge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-108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Керівник: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vMerge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підпис</w:t>
            </w:r>
          </w:p>
        </w:tc>
        <w:tc>
          <w:tcPr>
            <w:tcW w:w="460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прізвище, ініціали, підпис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Ілюстративний матеріал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(фотографії, картограми, схеми тощо)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10" w:hanging="14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Примітка: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перелік ілюстративного матеріалу згрупувати за розділами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 реставрації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у процесі реставрації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після реставрації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»).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Додатки до паспорта: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ілюстративний матеріал, результати дослідження тощо</w:t>
      </w:r>
    </w:p>
    <w:tbl>
      <w:tblPr/>
      <w:tblGrid>
        <w:gridCol w:w="3249"/>
        <w:gridCol w:w="1596"/>
        <w:gridCol w:w="570"/>
      </w:tblGrid>
      <w:tr>
        <w:trPr>
          <w:trHeight w:val="1" w:hRule="atLeast"/>
          <w:jc w:val="left"/>
        </w:trPr>
        <w:tc>
          <w:tcPr>
            <w:tcW w:w="32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49" w:type="dxa"/>
            <w:tcBorders>
              <w:top w:val="single" w:color="836967" w:sz="0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фотовідбитки</w:t>
            </w:r>
          </w:p>
        </w:tc>
        <w:tc>
          <w:tcPr>
            <w:tcW w:w="1596" w:type="dxa"/>
            <w:tcBorders>
              <w:top w:val="single" w:color="836967" w:sz="0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836967" w:sz="0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од.</w:t>
            </w:r>
          </w:p>
        </w:tc>
      </w:tr>
      <w:tr>
        <w:trPr>
          <w:trHeight w:val="1" w:hRule="atLeast"/>
          <w:jc w:val="left"/>
        </w:trPr>
        <w:tc>
          <w:tcPr>
            <w:tcW w:w="3249" w:type="dxa"/>
            <w:tcBorders>
              <w:top w:val="single" w:color="836967" w:sz="5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картосхеми</w:t>
            </w:r>
          </w:p>
        </w:tc>
        <w:tc>
          <w:tcPr>
            <w:tcW w:w="1596" w:type="dxa"/>
            <w:tcBorders>
              <w:top w:val="single" w:color="836967" w:sz="5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836967" w:sz="5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од.</w:t>
            </w:r>
          </w:p>
        </w:tc>
      </w:tr>
      <w:tr>
        <w:trPr>
          <w:trHeight w:val="1" w:hRule="atLeast"/>
          <w:jc w:val="left"/>
        </w:trPr>
        <w:tc>
          <w:tcPr>
            <w:tcW w:w="3249" w:type="dxa"/>
            <w:tcBorders>
              <w:top w:val="single" w:color="836967" w:sz="5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результати дослідження</w:t>
            </w:r>
          </w:p>
        </w:tc>
        <w:tc>
          <w:tcPr>
            <w:tcW w:w="1596" w:type="dxa"/>
            <w:tcBorders>
              <w:top w:val="single" w:color="836967" w:sz="5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836967" w:sz="5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од.</w:t>
            </w:r>
          </w:p>
        </w:tc>
      </w:tr>
      <w:tr>
        <w:trPr>
          <w:trHeight w:val="1" w:hRule="atLeast"/>
          <w:jc w:val="left"/>
        </w:trPr>
        <w:tc>
          <w:tcPr>
            <w:tcW w:w="3249" w:type="dxa"/>
            <w:tcBorders>
              <w:top w:val="single" w:color="836967" w:sz="5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інше (зазначити)</w:t>
            </w:r>
          </w:p>
        </w:tc>
        <w:tc>
          <w:tcPr>
            <w:tcW w:w="1596" w:type="dxa"/>
            <w:tcBorders>
              <w:top w:val="single" w:color="836967" w:sz="5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836967" w:sz="5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од.</w:t>
            </w:r>
          </w:p>
        </w:tc>
      </w:tr>
      <w:tr>
        <w:trPr>
          <w:trHeight w:val="1" w:hRule="atLeast"/>
          <w:jc w:val="left"/>
        </w:trPr>
        <w:tc>
          <w:tcPr>
            <w:tcW w:w="3249" w:type="dxa"/>
            <w:tcBorders>
              <w:top w:val="single" w:color="836967" w:sz="5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836967" w:sz="5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836967" w:sz="5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49" w:type="dxa"/>
            <w:tcBorders>
              <w:top w:val="single" w:color="836967" w:sz="5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836967" w:sz="5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836967" w:sz="5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49" w:type="dxa"/>
            <w:tcBorders>
              <w:top w:val="single" w:color="836967" w:sz="5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836967" w:sz="5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836967" w:sz="5"/>
              <w:left w:val="single" w:color="836967" w:sz="0"/>
              <w:bottom w:val="single" w:color="836967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638" w:type="dxa"/>
      </w:tblPr>
      <w:tblGrid>
        <w:gridCol w:w="2166"/>
      </w:tblGrid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місце клапана для матеріалів додатка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" w:type="dxa"/>
      </w:tblPr>
      <w:tblGrid>
        <w:gridCol w:w="3964"/>
        <w:gridCol w:w="6111"/>
      </w:tblGrid>
      <w:tr>
        <w:trPr>
          <w:trHeight w:val="385" w:hRule="auto"/>
          <w:jc w:val="left"/>
        </w:trPr>
        <w:tc>
          <w:tcPr>
            <w:tcW w:w="396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Після реставрації пам’ятка передана </w:t>
            </w:r>
          </w:p>
        </w:tc>
        <w:tc>
          <w:tcPr>
            <w:tcW w:w="611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 приватну колекцію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назва організації,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і дата акту про передачу</w:t>
      </w:r>
    </w:p>
    <w:tbl>
      <w:tblPr>
        <w:tblInd w:w="38" w:type="dxa"/>
      </w:tblPr>
      <w:tblGrid>
        <w:gridCol w:w="10092"/>
      </w:tblGrid>
      <w:tr>
        <w:trPr>
          <w:trHeight w:val="159" w:hRule="auto"/>
          <w:jc w:val="left"/>
        </w:trPr>
        <w:tc>
          <w:tcPr>
            <w:tcW w:w="1009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Акт повернення 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від</w:t>
            </w:r>
          </w:p>
        </w:tc>
      </w:tr>
      <w:tr>
        <w:trPr>
          <w:trHeight w:val="159" w:hRule="auto"/>
          <w:jc w:val="left"/>
        </w:trPr>
        <w:tc>
          <w:tcPr>
            <w:tcW w:w="1009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248"/>
        <w:gridCol w:w="5940"/>
      </w:tblGrid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Копії паспорту в 2-х прим. передані в</w:t>
            </w:r>
          </w:p>
        </w:tc>
        <w:tc>
          <w:tcPr>
            <w:tcW w:w="594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назва організації, 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накладної  і дата передачі паспортів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7560"/>
      </w:tblGrid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Керівник організації</w:t>
            </w:r>
          </w:p>
        </w:tc>
        <w:tc>
          <w:tcPr>
            <w:tcW w:w="75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7560"/>
      </w:tblGrid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Завідувач відділу</w:t>
            </w:r>
          </w:p>
        </w:tc>
        <w:tc>
          <w:tcPr>
            <w:tcW w:w="75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Керівник роботи</w:t>
            </w:r>
          </w:p>
        </w:tc>
        <w:tc>
          <w:tcPr>
            <w:tcW w:w="75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7560"/>
      </w:tblGrid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Виконавець роботи</w:t>
            </w:r>
          </w:p>
        </w:tc>
        <w:tc>
          <w:tcPr>
            <w:tcW w:w="75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888"/>
        <w:gridCol w:w="6300"/>
      </w:tblGrid>
      <w:tr>
        <w:trPr>
          <w:trHeight w:val="1" w:hRule="atLeast"/>
          <w:jc w:val="left"/>
        </w:trPr>
        <w:tc>
          <w:tcPr>
            <w:tcW w:w="38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Реставратори та інші виконавці</w:t>
            </w:r>
          </w:p>
        </w:tc>
        <w:tc>
          <w:tcPr>
            <w:tcW w:w="630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7560"/>
      </w:tblGrid>
      <w:tr>
        <w:trPr>
          <w:trHeight w:val="185" w:hRule="auto"/>
          <w:jc w:val="left"/>
        </w:trPr>
        <w:tc>
          <w:tcPr>
            <w:tcW w:w="26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М.П.</w:t>
            </w:r>
          </w:p>
        </w:tc>
        <w:tc>
          <w:tcPr>
            <w:tcW w:w="75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4" w:hRule="auto"/>
          <w:jc w:val="left"/>
        </w:trPr>
        <w:tc>
          <w:tcPr>
            <w:tcW w:w="26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4" w:hRule="auto"/>
          <w:jc w:val="left"/>
        </w:trPr>
        <w:tc>
          <w:tcPr>
            <w:tcW w:w="26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4" w:hRule="auto"/>
          <w:jc w:val="left"/>
        </w:trPr>
        <w:tc>
          <w:tcPr>
            <w:tcW w:w="26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Прізвище, ім`я, по батькові, посада, кваліфікація, підпис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Спостереження за станом пам`ятки після реставрації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68"/>
        <w:gridCol w:w="5090"/>
        <w:gridCol w:w="3430"/>
      </w:tblGrid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огляду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09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Стан пам`ятки</w:t>
            </w:r>
          </w:p>
        </w:tc>
        <w:tc>
          <w:tcPr>
            <w:tcW w:w="343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Посада, прізвище, ініціали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09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0" w:type="dxa"/>
            <w:tcBorders>
              <w:top w:val="single" w:color="836967" w:sz="7"/>
              <w:left w:val="single" w:color="836967" w:sz="7"/>
              <w:bottom w:val="single" w:color="836967" w:sz="7"/>
              <w:right w:val="single" w:color="836967" w:sz="7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1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