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color w:val="000000" w:themeColor="text1"/>
          <w:sz w:val="28"/>
          <w:szCs w:val="22"/>
          <w:lang w:eastAsia="en-US"/>
        </w:rPr>
        <w:id w:val="8625569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6BE06D" w14:textId="3F401D67" w:rsidR="00104E9A" w:rsidRDefault="00104E9A">
          <w:pPr>
            <w:pStyle w:val="ab"/>
          </w:pPr>
          <w:r>
            <w:t>Оглавление</w:t>
          </w:r>
        </w:p>
        <w:p w14:paraId="63190AEF" w14:textId="0E3FA1BC" w:rsidR="00D3748A" w:rsidRDefault="00104E9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86081" w:history="1">
            <w:r w:rsidR="00D3748A" w:rsidRPr="00527298">
              <w:rPr>
                <w:rStyle w:val="ac"/>
                <w:noProof/>
              </w:rPr>
              <w:t>1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Исследование динамики объекта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_Toc74086081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3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52C55701" w14:textId="4B5A8A38" w:rsidR="00D3748A" w:rsidRDefault="008768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82" w:history="1">
            <w:r w:rsidR="00D3748A" w:rsidRPr="00527298">
              <w:rPr>
                <w:rStyle w:val="ac"/>
                <w:noProof/>
              </w:rPr>
              <w:t>1.1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Технические требования к системе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_Toc74086082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3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77A79594" w14:textId="758038A7" w:rsidR="00D3748A" w:rsidRDefault="008768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83" w:history="1">
            <w:r w:rsidR="00D3748A" w:rsidRPr="00527298">
              <w:rPr>
                <w:rStyle w:val="ac"/>
                <w:noProof/>
              </w:rPr>
              <w:t>1.2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Исходные данные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_Toc74086083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3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73225542" w14:textId="32E42258" w:rsidR="00D3748A" w:rsidRDefault="008768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84" w:history="1">
            <w:r w:rsidR="00D3748A" w:rsidRPr="00527298">
              <w:rPr>
                <w:rStyle w:val="ac"/>
                <w:noProof/>
              </w:rPr>
              <w:t>1.3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Переходные процессы исходной системы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_Toc74086084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4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072DC6FB" w14:textId="42455D6D" w:rsidR="00D3748A" w:rsidRDefault="0087683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85" w:history="1">
            <w:r w:rsidR="00D3748A" w:rsidRPr="00527298">
              <w:rPr>
                <w:rStyle w:val="ac"/>
                <w:noProof/>
              </w:rPr>
              <w:t>2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Параметры цифрового закона управления в канале по углу рысканья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_Toc74086085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8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0237445C" w14:textId="0A6525E1" w:rsidR="00D3748A" w:rsidRDefault="008768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86" w:history="1">
            <w:r w:rsidR="00D3748A" w:rsidRPr="00527298">
              <w:rPr>
                <w:rStyle w:val="ac"/>
                <w:noProof/>
              </w:rPr>
              <w:t>2.1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Составление упрощенной системы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_Toc74086086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8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1D46213D" w14:textId="454EB6BB" w:rsidR="00D3748A" w:rsidRDefault="008768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87" w:history="1">
            <w:r w:rsidR="00D3748A" w:rsidRPr="00527298">
              <w:rPr>
                <w:rStyle w:val="ac"/>
                <w:noProof/>
              </w:rPr>
              <w:t>2.2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Вычисление</w:t>
            </w:r>
            <w:r w:rsidR="00D3748A" w:rsidRPr="00527298">
              <w:rPr>
                <w:rStyle w:val="ac"/>
                <w:noProof/>
                <w:lang w:val="en-US"/>
              </w:rPr>
              <w:t xml:space="preserve"> </w:t>
            </w:r>
            <w:r w:rsidR="00D3748A" w:rsidRPr="00527298">
              <w:rPr>
                <w:rStyle w:val="ac"/>
                <w:noProof/>
              </w:rPr>
              <w:t>коэффициентов</w:t>
            </w:r>
            <w:r w:rsidR="00D3748A" w:rsidRPr="00527298">
              <w:rPr>
                <w:rStyle w:val="ac"/>
                <w:noProof/>
                <w:lang w:val="en-US"/>
              </w:rPr>
              <w:t xml:space="preserve"> </w:t>
            </w:r>
            <w:r w:rsidR="00D3748A" w:rsidRPr="00527298">
              <w:rPr>
                <w:rStyle w:val="ac"/>
                <w:noProof/>
              </w:rPr>
              <w:t>обратной</w:t>
            </w:r>
            <w:r w:rsidR="00D3748A" w:rsidRPr="00527298">
              <w:rPr>
                <w:rStyle w:val="ac"/>
                <w:noProof/>
                <w:lang w:val="en-US"/>
              </w:rPr>
              <w:t xml:space="preserve"> </w:t>
            </w:r>
            <w:r w:rsidR="00D3748A" w:rsidRPr="00527298">
              <w:rPr>
                <w:rStyle w:val="ac"/>
                <w:noProof/>
              </w:rPr>
              <w:t>связи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_Toc74086087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9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2675F443" w14:textId="1F6A16CF" w:rsidR="00D3748A" w:rsidRDefault="008768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88" w:history="1">
            <w:r w:rsidR="00D3748A" w:rsidRPr="00527298">
              <w:rPr>
                <w:rStyle w:val="ac"/>
                <w:noProof/>
              </w:rPr>
              <w:t>2.3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Построение области устойчивости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_Toc74086088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11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16286351" w14:textId="1A757265" w:rsidR="00D3748A" w:rsidRDefault="008768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89" w:history="1">
            <w:r w:rsidR="00D3748A" w:rsidRPr="00527298">
              <w:rPr>
                <w:rStyle w:val="ac"/>
                <w:noProof/>
              </w:rPr>
              <w:t>2.4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Составление полной модели бокового движения самолета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_Toc74086089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15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2676DE03" w14:textId="4721EE81" w:rsidR="00D3748A" w:rsidRDefault="008768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90" w:history="1">
            <w:r w:rsidR="00D3748A" w:rsidRPr="00527298">
              <w:rPr>
                <w:rStyle w:val="ac"/>
                <w:noProof/>
              </w:rPr>
              <w:t>2.5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Подбор коэффициента обратной связи в канале элеронов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_Toc74086090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16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392FECC9" w14:textId="5C7F319B" w:rsidR="00D3748A" w:rsidRDefault="008768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91" w:history="1">
            <w:r w:rsidR="00D3748A" w:rsidRPr="00527298">
              <w:rPr>
                <w:rStyle w:val="ac"/>
                <w:noProof/>
              </w:rPr>
              <w:t>2.6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Построение ПФЧХ системы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_Toc74086091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20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7E9BB0BC" w14:textId="6F23D627" w:rsidR="00D3748A" w:rsidRDefault="008768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92" w:history="1">
            <w:r w:rsidR="00D3748A" w:rsidRPr="00527298">
              <w:rPr>
                <w:rStyle w:val="ac"/>
                <w:noProof/>
              </w:rPr>
              <w:t>2.7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 xml:space="preserve">Обеспечение требуемого расхода по </w:t>
            </w:r>
            <m:oMath>
              <m:r>
                <m:rPr>
                  <m:sty m:val="b"/>
                </m:rPr>
                <w:rPr>
                  <w:rStyle w:val="ac"/>
                  <w:rFonts w:ascii="Cambria Math" w:hAnsi="Cambria Math"/>
                  <w:noProof/>
                </w:rPr>
                <m:t>ω</m:t>
              </m:r>
              <m:r>
                <m:rPr>
                  <m:sty m:val="bi"/>
                </m:rPr>
                <w:rPr>
                  <w:rStyle w:val="ac"/>
                  <w:rFonts w:ascii="Cambria Math" w:hAnsi="Cambria Math"/>
                  <w:noProof/>
                </w:rPr>
                <m:t>x</m:t>
              </m:r>
            </m:oMath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_Toc74086092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21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35D814B5" w14:textId="7F49F267" w:rsidR="00D3748A" w:rsidRDefault="008768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93" w:history="1">
            <w:r w:rsidR="00D3748A" w:rsidRPr="00527298">
              <w:rPr>
                <w:rStyle w:val="ac"/>
                <w:noProof/>
              </w:rPr>
              <w:t>2.8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Алгоритм управления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_Toc74086093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21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3D9F39B2" w14:textId="3CE5510B" w:rsidR="00D3748A" w:rsidRDefault="0087683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94" w:history="1">
            <w:r w:rsidR="00D3748A" w:rsidRPr="00527298">
              <w:rPr>
                <w:rStyle w:val="ac"/>
                <w:noProof/>
              </w:rPr>
              <w:t>3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Проверка требований к системе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_Toc74086094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27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2075489E" w14:textId="51CDC26C" w:rsidR="00D3748A" w:rsidRDefault="008768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95" w:history="1">
            <w:r w:rsidR="00D3748A" w:rsidRPr="00527298">
              <w:rPr>
                <w:rStyle w:val="ac"/>
                <w:noProof/>
              </w:rPr>
              <w:t>Заключение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_Toc74086095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29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4E6F9EE7" w14:textId="7D0098BB" w:rsidR="00D3748A" w:rsidRDefault="008768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96" w:history="1">
            <w:r w:rsidR="00D3748A" w:rsidRPr="00527298">
              <w:rPr>
                <w:rStyle w:val="ac"/>
                <w:noProof/>
              </w:rPr>
              <w:t>Приложения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_Toc74086096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30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2B2FE507" w14:textId="19740B89" w:rsidR="00D3748A" w:rsidRDefault="008768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97" w:history="1">
            <w:r w:rsidR="00D3748A" w:rsidRPr="00527298">
              <w:rPr>
                <w:rStyle w:val="ac"/>
                <w:noProof/>
              </w:rPr>
              <w:t>А.</w:t>
            </w:r>
            <w:r w:rsidR="00D3748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3748A" w:rsidRPr="00527298">
              <w:rPr>
                <w:rStyle w:val="ac"/>
                <w:noProof/>
              </w:rPr>
              <w:t>Листинг программы для выполнения курсовой работы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_Toc74086097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30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6772009A" w14:textId="3F9C7273" w:rsidR="00D3748A" w:rsidRDefault="008768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4086098" w:history="1">
            <w:r w:rsidR="00D3748A" w:rsidRPr="00527298">
              <w:rPr>
                <w:rStyle w:val="ac"/>
                <w:noProof/>
              </w:rPr>
              <w:t>Список использованных источников</w:t>
            </w:r>
            <w:r w:rsidR="00D3748A">
              <w:rPr>
                <w:noProof/>
                <w:webHidden/>
              </w:rPr>
              <w:tab/>
            </w:r>
            <w:r w:rsidR="00D3748A">
              <w:rPr>
                <w:noProof/>
                <w:webHidden/>
              </w:rPr>
              <w:fldChar w:fldCharType="begin"/>
            </w:r>
            <w:r w:rsidR="00D3748A">
              <w:rPr>
                <w:noProof/>
                <w:webHidden/>
              </w:rPr>
              <w:instrText xml:space="preserve"> PAGEREF _Toc74086098 \h </w:instrText>
            </w:r>
            <w:r w:rsidR="00D3748A">
              <w:rPr>
                <w:noProof/>
                <w:webHidden/>
              </w:rPr>
            </w:r>
            <w:r w:rsidR="00D3748A">
              <w:rPr>
                <w:noProof/>
                <w:webHidden/>
              </w:rPr>
              <w:fldChar w:fldCharType="separate"/>
            </w:r>
            <w:r w:rsidR="00D3748A">
              <w:rPr>
                <w:noProof/>
                <w:webHidden/>
              </w:rPr>
              <w:t>38</w:t>
            </w:r>
            <w:r w:rsidR="00D3748A">
              <w:rPr>
                <w:noProof/>
                <w:webHidden/>
              </w:rPr>
              <w:fldChar w:fldCharType="end"/>
            </w:r>
          </w:hyperlink>
        </w:p>
        <w:p w14:paraId="048D9A01" w14:textId="1B8E0397" w:rsidR="00104E9A" w:rsidRDefault="00104E9A">
          <w:r>
            <w:rPr>
              <w:b/>
              <w:bCs/>
            </w:rPr>
            <w:fldChar w:fldCharType="end"/>
          </w:r>
        </w:p>
      </w:sdtContent>
    </w:sdt>
    <w:p w14:paraId="787D30C9" w14:textId="5FFA0A5A" w:rsidR="00D91E2E" w:rsidRPr="00CE4F7F" w:rsidRDefault="00D91E2E" w:rsidP="0027040C">
      <w:pPr>
        <w:tabs>
          <w:tab w:val="center" w:pos="4677"/>
          <w:tab w:val="right" w:pos="9355"/>
        </w:tabs>
        <w:spacing w:after="0" w:line="360" w:lineRule="auto"/>
        <w:rPr>
          <w:rFonts w:eastAsia="Times New Roman" w:cs="Times New Roman"/>
          <w:sz w:val="24"/>
          <w:szCs w:val="24"/>
          <w:lang w:eastAsia="ru-RU"/>
        </w:rPr>
        <w:sectPr w:rsidR="00D91E2E" w:rsidRPr="00CE4F7F" w:rsidSect="0027040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E665011" w14:textId="0D8084F8" w:rsidR="00CC73CA" w:rsidRDefault="00CC73CA" w:rsidP="00CC73CA">
      <w:pPr>
        <w:pStyle w:val="1"/>
      </w:pPr>
      <w:bookmarkStart w:id="0" w:name="_Toc74086081"/>
      <w:r w:rsidRPr="00CC73CA">
        <w:lastRenderedPageBreak/>
        <w:t>Исследование динамики объекта</w:t>
      </w:r>
      <w:bookmarkEnd w:id="0"/>
    </w:p>
    <w:p w14:paraId="594D0C83" w14:textId="77777777" w:rsidR="005C0A4C" w:rsidRDefault="005C0A4C" w:rsidP="005C0A4C">
      <w:pPr>
        <w:pStyle w:val="2"/>
      </w:pPr>
      <w:bookmarkStart w:id="1" w:name="_Toc74086082"/>
      <w:r>
        <w:t>Технические требования к системе</w:t>
      </w:r>
      <w:bookmarkEnd w:id="1"/>
    </w:p>
    <w:p w14:paraId="7BE5EF54" w14:textId="77777777" w:rsidR="005C0A4C" w:rsidRPr="00E91F5B" w:rsidRDefault="005C0A4C" w:rsidP="005C0A4C"/>
    <w:p w14:paraId="3F1B5F61" w14:textId="77777777" w:rsidR="005C0A4C" w:rsidRPr="004C6D88" w:rsidRDefault="005C0A4C" w:rsidP="005C0A4C">
      <w:pPr>
        <w:numPr>
          <w:ilvl w:val="0"/>
          <w:numId w:val="7"/>
        </w:numPr>
        <w:spacing w:after="0" w:line="240" w:lineRule="auto"/>
        <w:jc w:val="left"/>
      </w:pPr>
      <w:r>
        <w:t xml:space="preserve">Затухание короткопериодических колебаний при управлении по </w:t>
      </w:r>
      <w:proofErr w:type="gramStart"/>
      <w:r>
        <w:rPr>
          <w:lang w:val="en-US"/>
        </w:rPr>
        <w:t>wy</w:t>
      </w:r>
      <w:r w:rsidRPr="004C6D88">
        <w:t xml:space="preserve">  </w:t>
      </w:r>
      <w:r>
        <w:t>и</w:t>
      </w:r>
      <w:proofErr w:type="gramEnd"/>
      <w:r>
        <w:t xml:space="preserve">  </w:t>
      </w:r>
      <w:r>
        <w:rPr>
          <w:lang w:val="en-US"/>
        </w:rPr>
        <w:t>b</w:t>
      </w:r>
      <w:r w:rsidRPr="004C6D88">
        <w:t xml:space="preserve"> должно быть не менее, чем в 10 раз за период колебаний. </w:t>
      </w:r>
    </w:p>
    <w:p w14:paraId="1826DB71" w14:textId="77777777" w:rsidR="005C0A4C" w:rsidRPr="004C6D88" w:rsidRDefault="005C0A4C" w:rsidP="005C0A4C">
      <w:pPr>
        <w:numPr>
          <w:ilvl w:val="0"/>
          <w:numId w:val="7"/>
        </w:numPr>
        <w:spacing w:after="0" w:line="240" w:lineRule="auto"/>
        <w:jc w:val="left"/>
      </w:pPr>
      <w:r>
        <w:t>Собственная частота колеба</w:t>
      </w:r>
      <w:r w:rsidRPr="004C6D88">
        <w:t xml:space="preserve">ний по </w:t>
      </w:r>
      <w:proofErr w:type="gramStart"/>
      <w:r>
        <w:rPr>
          <w:lang w:val="en-US"/>
        </w:rPr>
        <w:t>wy</w:t>
      </w:r>
      <w:r w:rsidRPr="004C6D88">
        <w:t xml:space="preserve">  и</w:t>
      </w:r>
      <w:proofErr w:type="gramEnd"/>
      <w:r w:rsidRPr="004C6D88">
        <w:t xml:space="preserve"> </w:t>
      </w:r>
      <w:r>
        <w:rPr>
          <w:lang w:val="en-US"/>
        </w:rPr>
        <w:t>b</w:t>
      </w:r>
      <w:r w:rsidRPr="004C6D88">
        <w:t xml:space="preserve"> </w:t>
      </w:r>
      <w:r>
        <w:t xml:space="preserve">должна быть не менее </w:t>
      </w:r>
      <w:r>
        <w:rPr>
          <w:lang w:val="en-US"/>
        </w:rPr>
        <w:t>w</w:t>
      </w:r>
      <w:r w:rsidRPr="004C6D88">
        <w:t>0.</w:t>
      </w:r>
    </w:p>
    <w:p w14:paraId="25BD314E" w14:textId="77777777" w:rsidR="005C0A4C" w:rsidRPr="004C6D88" w:rsidRDefault="005C0A4C" w:rsidP="005C0A4C">
      <w:pPr>
        <w:numPr>
          <w:ilvl w:val="0"/>
          <w:numId w:val="7"/>
        </w:numPr>
        <w:spacing w:after="0" w:line="240" w:lineRule="auto"/>
        <w:jc w:val="left"/>
      </w:pPr>
      <w:r>
        <w:t xml:space="preserve">Переходный процесс при управлении </w:t>
      </w:r>
      <w:r>
        <w:rPr>
          <w:lang w:val="en-US"/>
        </w:rPr>
        <w:t>wx</w:t>
      </w:r>
      <w:r>
        <w:t xml:space="preserve"> от ручки летчика </w:t>
      </w:r>
      <w:proofErr w:type="spellStart"/>
      <w:r>
        <w:t>дожен</w:t>
      </w:r>
      <w:proofErr w:type="spellEnd"/>
      <w:r>
        <w:t xml:space="preserve"> иметь </w:t>
      </w:r>
      <w:proofErr w:type="gramStart"/>
      <w:r>
        <w:t>практически  монотонный</w:t>
      </w:r>
      <w:proofErr w:type="gramEnd"/>
      <w:r>
        <w:t xml:space="preserve"> характер, допустимое перерегулирование 5%.  Время процесса не должно превышать </w:t>
      </w:r>
      <w:r>
        <w:rPr>
          <w:lang w:val="en-US"/>
        </w:rPr>
        <w:t>t</w:t>
      </w:r>
      <w:r>
        <w:t>*=1с.</w:t>
      </w:r>
      <w:r w:rsidRPr="00E4694A">
        <w:t xml:space="preserve">, </w:t>
      </w:r>
    </w:p>
    <w:p w14:paraId="66193A1A" w14:textId="77777777" w:rsidR="005C0A4C" w:rsidRPr="004C6D88" w:rsidRDefault="005C0A4C" w:rsidP="005C0A4C">
      <w:pPr>
        <w:numPr>
          <w:ilvl w:val="0"/>
          <w:numId w:val="7"/>
        </w:numPr>
        <w:spacing w:after="0" w:line="240" w:lineRule="auto"/>
        <w:jc w:val="left"/>
      </w:pPr>
      <w:r>
        <w:t xml:space="preserve">Расход ручки на приращение </w:t>
      </w:r>
      <w:r>
        <w:rPr>
          <w:lang w:val="en-US"/>
        </w:rPr>
        <w:t>dw</w:t>
      </w:r>
      <w:r w:rsidRPr="0015075B">
        <w:t>*</w:t>
      </w:r>
      <w:r>
        <w:t xml:space="preserve"> в установившемся режиме управления по </w:t>
      </w:r>
      <w:proofErr w:type="gramStart"/>
      <w:r>
        <w:rPr>
          <w:lang w:val="en-US"/>
        </w:rPr>
        <w:t>wx</w:t>
      </w:r>
      <w:r w:rsidRPr="004C6D88">
        <w:t xml:space="preserve">  </w:t>
      </w:r>
      <w:r>
        <w:t>должен</w:t>
      </w:r>
      <w:proofErr w:type="gramEnd"/>
      <w:r>
        <w:t xml:space="preserve"> соответствовать величине </w:t>
      </w:r>
      <w:r>
        <w:rPr>
          <w:lang w:val="en-US"/>
        </w:rPr>
        <w:t>R</w:t>
      </w:r>
      <w:r w:rsidRPr="004C6D88">
        <w:t>*.</w:t>
      </w:r>
    </w:p>
    <w:p w14:paraId="70D6DD32" w14:textId="77777777" w:rsidR="005C0A4C" w:rsidRDefault="005C0A4C" w:rsidP="005C0A4C">
      <w:pPr>
        <w:numPr>
          <w:ilvl w:val="0"/>
          <w:numId w:val="7"/>
        </w:numPr>
        <w:spacing w:after="0" w:line="240" w:lineRule="auto"/>
        <w:jc w:val="left"/>
      </w:pPr>
      <w:r>
        <w:t xml:space="preserve">Параметры закона управления должны обеспечивать не менее, чем двукратный запас устойчивости по любому коэффициенту </w:t>
      </w:r>
      <w:r>
        <w:rPr>
          <w:lang w:val="en-US"/>
        </w:rPr>
        <w:t>Kij</w:t>
      </w:r>
      <w:r w:rsidRPr="004C6D88">
        <w:t>.</w:t>
      </w:r>
    </w:p>
    <w:p w14:paraId="7DF0BAA0" w14:textId="77777777" w:rsidR="005C0A4C" w:rsidRDefault="005C0A4C" w:rsidP="005C0A4C">
      <w:pPr>
        <w:numPr>
          <w:ilvl w:val="0"/>
          <w:numId w:val="7"/>
        </w:numPr>
        <w:spacing w:after="0" w:line="240" w:lineRule="auto"/>
        <w:jc w:val="left"/>
      </w:pPr>
      <w:r>
        <w:t>Алгоритмы цифрового управления должны обладать свойствами собственной устойчивости и реализуемости.</w:t>
      </w:r>
    </w:p>
    <w:p w14:paraId="1679CA28" w14:textId="77777777" w:rsidR="005C0A4C" w:rsidRPr="005C0A4C" w:rsidRDefault="005C0A4C" w:rsidP="005C0A4C"/>
    <w:p w14:paraId="15266400" w14:textId="0BB385DC" w:rsidR="00104E9A" w:rsidRDefault="00104E9A" w:rsidP="00104E9A">
      <w:pPr>
        <w:pStyle w:val="2"/>
      </w:pPr>
      <w:bookmarkStart w:id="2" w:name="_Toc74086083"/>
      <w:r>
        <w:t>Исходные данные</w:t>
      </w:r>
      <w:bookmarkEnd w:id="2"/>
    </w:p>
    <w:p w14:paraId="012308EA" w14:textId="3819B121" w:rsidR="000C406A" w:rsidRPr="000C406A" w:rsidRDefault="000C406A" w:rsidP="000C406A">
      <w:r>
        <w:rPr>
          <w:rFonts w:cs="Times New Roman"/>
          <w:szCs w:val="28"/>
        </w:rPr>
        <w:t>Вариант: 15</w:t>
      </w:r>
    </w:p>
    <w:p w14:paraId="4DC4F4E3" w14:textId="16BDD57B" w:rsidR="00D047B4" w:rsidRPr="00FA074F" w:rsidRDefault="00104E9A" w:rsidP="000C406A">
      <w:pPr>
        <w:spacing w:line="360" w:lineRule="auto"/>
        <w:ind w:left="360"/>
        <w:rPr>
          <w:lang w:val="en-US"/>
        </w:rPr>
      </w:pPr>
      <w:r w:rsidRPr="00104E9A">
        <w:rPr>
          <w:rFonts w:ascii="Helvetica" w:eastAsia="Times New Roman" w:hAnsi="Helvetica" w:cs="Times New Roman"/>
          <w:noProof/>
          <w:color w:val="000000"/>
          <w:position w:val="-101"/>
          <w:sz w:val="21"/>
          <w:szCs w:val="21"/>
          <w:lang w:eastAsia="ru-RU"/>
        </w:rPr>
        <w:drawing>
          <wp:inline distT="0" distB="0" distL="0" distR="0" wp14:anchorId="13DDC543" wp14:editId="625D875B">
            <wp:extent cx="2042160" cy="124942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36" cy="125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ADB4" w14:textId="613CD196" w:rsidR="000C406A" w:rsidRPr="000C406A" w:rsidRDefault="00876839" w:rsidP="000C406A">
      <w:pPr>
        <w:keepNext/>
        <w:spacing w:line="36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=0.22,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=0.1</m:t>
          </m:r>
        </m:oMath>
      </m:oMathPara>
    </w:p>
    <w:p w14:paraId="23B6EAFE" w14:textId="0214EFA8" w:rsidR="000C406A" w:rsidRPr="000C406A" w:rsidRDefault="00036388" w:rsidP="000C406A">
      <w:pPr>
        <w:keepNext/>
        <w:spacing w:line="360" w:lineRule="auto"/>
        <w:ind w:left="360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40 </m:t>
              </m:r>
              <m:r>
                <w:rPr>
                  <w:rFonts w:ascii="Cambria Math" w:eastAsiaTheme="minorEastAsia" w:hAnsi="Cambria Math"/>
                </w:rPr>
                <m:t>мм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40 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∘</m:t>
                  </m:r>
                </m:sup>
              </m:sSup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/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63338068" w14:textId="6293C782" w:rsidR="006B278D" w:rsidRPr="000C406A" w:rsidRDefault="006B278D" w:rsidP="00355DE4">
      <w:pPr>
        <w:keepNext/>
        <w:spacing w:line="360" w:lineRule="auto"/>
        <w:ind w:left="360"/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90964ED" wp14:editId="5A228D7C">
            <wp:extent cx="4030980" cy="4623045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6"/>
                    <a:stretch/>
                  </pic:blipFill>
                  <pic:spPr bwMode="auto">
                    <a:xfrm>
                      <a:off x="0" y="0"/>
                      <a:ext cx="4067689" cy="46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A724F" w14:textId="5027CB84" w:rsidR="00104E9A" w:rsidRPr="00104E9A" w:rsidRDefault="006B278D" w:rsidP="009464B1">
      <w:pPr>
        <w:pStyle w:val="ad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DC0119">
          <w:rPr>
            <w:noProof/>
          </w:rPr>
          <w:t>1</w:t>
        </w:r>
      </w:fldSimple>
      <w:r>
        <w:t xml:space="preserve"> Структурная схема цифровой системы управления.</w:t>
      </w:r>
    </w:p>
    <w:p w14:paraId="21333D19" w14:textId="77777777" w:rsidR="00220903" w:rsidRDefault="00220903" w:rsidP="003D2952">
      <w:pPr>
        <w:rPr>
          <w:rFonts w:cs="Times New Roman"/>
        </w:rPr>
      </w:pPr>
    </w:p>
    <w:p w14:paraId="56D72FE7" w14:textId="507C1D57" w:rsidR="003D2952" w:rsidRDefault="00104E9A" w:rsidP="00220903">
      <w:pPr>
        <w:pStyle w:val="2"/>
      </w:pPr>
      <w:bookmarkStart w:id="3" w:name="_Toc74086084"/>
      <w:r>
        <w:t xml:space="preserve">Переходные процессы исходной </w:t>
      </w:r>
      <w:r w:rsidRPr="00220903">
        <w:t>системы</w:t>
      </w:r>
      <w:bookmarkEnd w:id="3"/>
    </w:p>
    <w:p w14:paraId="447E8193" w14:textId="2D99F3D4" w:rsidR="006B278D" w:rsidRPr="006B278D" w:rsidRDefault="006B278D" w:rsidP="006B278D">
      <w:pPr>
        <w:rPr>
          <w:rFonts w:cs="Times New Roman"/>
        </w:rPr>
      </w:pPr>
      <w:r>
        <w:rPr>
          <w:rFonts w:cs="Times New Roman"/>
        </w:rPr>
        <w:t>Графики переходных процессов при начальных условиях – угол скольжения равен 5 градусам представлены на рисунке 1</w:t>
      </w:r>
    </w:p>
    <w:p w14:paraId="18559F71" w14:textId="77777777" w:rsidR="00A05499" w:rsidRPr="00A05499" w:rsidRDefault="00A05499" w:rsidP="0035584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5499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C9D29F" wp14:editId="01A1F92E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6275" w14:textId="77777777" w:rsidR="009179C0" w:rsidRPr="009179C0" w:rsidRDefault="009179C0" w:rsidP="009179C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D17E304" w14:textId="77777777" w:rsidR="00C51DF6" w:rsidRDefault="00C51DF6"/>
    <w:p w14:paraId="286CF95B" w14:textId="77777777" w:rsidR="00025724" w:rsidRDefault="000C6B8B" w:rsidP="00025724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1 – </w:t>
      </w:r>
      <w:r w:rsidR="00025724">
        <w:rPr>
          <w:rFonts w:cs="Times New Roman"/>
        </w:rPr>
        <w:t>Графики переходных процессов при заданных начальных условиях.</w:t>
      </w:r>
    </w:p>
    <w:p w14:paraId="77A6D6EC" w14:textId="77777777" w:rsidR="003D2952" w:rsidRPr="00E1296A" w:rsidRDefault="003D2952" w:rsidP="003D2952">
      <w:pPr>
        <w:spacing w:line="36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Графики переходных процессов при отклонении руля направления на 5 градусов и отклонении элеронов на 5 градусов представлены на рисунке 2.</w:t>
      </w:r>
    </w:p>
    <w:p w14:paraId="569004C8" w14:textId="77777777" w:rsidR="003D2952" w:rsidRPr="000C6B8B" w:rsidRDefault="003D2952" w:rsidP="00025724">
      <w:pPr>
        <w:jc w:val="center"/>
        <w:rPr>
          <w:rFonts w:cs="Times New Roman"/>
        </w:rPr>
      </w:pPr>
    </w:p>
    <w:p w14:paraId="3440663B" w14:textId="77777777" w:rsidR="00B00554" w:rsidRDefault="00A05499" w:rsidP="00B00554">
      <w:pPr>
        <w:keepNext/>
        <w:spacing w:after="0" w:line="240" w:lineRule="auto"/>
        <w:jc w:val="center"/>
      </w:pPr>
      <w:r w:rsidRPr="00A05499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E0FDE7" wp14:editId="3EDFE189">
            <wp:extent cx="4603897" cy="3477586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897" cy="347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2066" w14:textId="696A4555" w:rsidR="00104E9A" w:rsidRDefault="00B00554" w:rsidP="000A3DC5">
      <w:pPr>
        <w:jc w:val="center"/>
        <w:rPr>
          <w:rFonts w:cs="Times New Roman"/>
        </w:rPr>
      </w:pPr>
      <w:r>
        <w:t xml:space="preserve">Рисунок </w:t>
      </w:r>
      <w:fldSimple w:instr=" SEQ Рисунок \* ARABIC ">
        <w:r w:rsidR="00DC0119">
          <w:rPr>
            <w:noProof/>
          </w:rPr>
          <w:t>2</w:t>
        </w:r>
      </w:fldSimple>
      <w:r w:rsidRPr="00B00554">
        <w:t xml:space="preserve"> </w:t>
      </w:r>
      <w:r>
        <w:rPr>
          <w:rFonts w:cs="Times New Roman"/>
        </w:rPr>
        <w:t>Графики переходных процессов при воздействии.</w:t>
      </w:r>
    </w:p>
    <w:p w14:paraId="7E262C3D" w14:textId="77777777" w:rsidR="00304889" w:rsidRDefault="00304889" w:rsidP="00304889">
      <w:pPr>
        <w:keepNext/>
        <w:jc w:val="center"/>
      </w:pPr>
      <w:r w:rsidRPr="0030488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C5128A" wp14:editId="419E3718">
            <wp:extent cx="5324475" cy="3990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EFC0" w14:textId="63AD550D" w:rsidR="00304889" w:rsidRPr="004B6BB7" w:rsidRDefault="00304889" w:rsidP="009464B1">
      <w:pPr>
        <w:pStyle w:val="ad"/>
        <w:rPr>
          <w:i/>
        </w:rPr>
      </w:pPr>
      <w:r>
        <w:t xml:space="preserve">Рисунок </w:t>
      </w:r>
      <w:fldSimple w:instr=" SEQ Рисунок \* ARABIC ">
        <w:r w:rsidR="00DC0119">
          <w:rPr>
            <w:noProof/>
          </w:rPr>
          <w:t>3</w:t>
        </w:r>
      </w:fldSimple>
      <w:r w:rsidRPr="00304889">
        <w:t xml:space="preserve"> </w:t>
      </w:r>
      <w:r>
        <w:t xml:space="preserve">ЛАЧХ передаточной функции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4B6BB7" w:rsidRPr="004B6BB7">
        <w:rPr>
          <w:rFonts w:eastAsiaTheme="minorEastAsia"/>
        </w:rPr>
        <w:t>.</w:t>
      </w:r>
    </w:p>
    <w:p w14:paraId="3E3AF68E" w14:textId="77777777" w:rsidR="004B6BB7" w:rsidRDefault="004B6BB7" w:rsidP="004B6BB7">
      <w:pPr>
        <w:rPr>
          <w:color w:val="auto"/>
          <w:sz w:val="24"/>
        </w:rPr>
      </w:pPr>
      <w:r>
        <w:t>Пик ЛАЧХ передаточной функции по ω</w:t>
      </w:r>
      <w:r>
        <w:rPr>
          <w:rFonts w:ascii="Cambria Math" w:hAnsi="Cambria Math" w:cs="Cambria Math"/>
        </w:rPr>
        <w:t>𝑦</w:t>
      </w:r>
      <w:r>
        <w:t xml:space="preserve"> соответствует собственной частоте системы ω0=2.65 рад/c. </w:t>
      </w:r>
    </w:p>
    <w:p w14:paraId="3C744102" w14:textId="77777777" w:rsidR="004B6BB7" w:rsidRPr="004B6BB7" w:rsidRDefault="004B6BB7" w:rsidP="004B6BB7"/>
    <w:p w14:paraId="06E51008" w14:textId="41E0F443" w:rsidR="00104E9A" w:rsidRPr="00104E9A" w:rsidRDefault="00104E9A" w:rsidP="00104E9A">
      <w:pPr>
        <w:rPr>
          <w:rFonts w:cs="Times New Roman"/>
        </w:rPr>
      </w:pPr>
      <w:r>
        <w:rPr>
          <w:rFonts w:cs="Times New Roman"/>
        </w:rPr>
        <w:lastRenderedPageBreak/>
        <w:t>Матричная передаточная функция исходной системы</w:t>
      </w:r>
    </w:p>
    <w:p w14:paraId="6F3F01A6" w14:textId="3B7964DA" w:rsidR="0035584E" w:rsidRDefault="001D2AC4" w:rsidP="00025724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B1EC926" wp14:editId="48E597C9">
            <wp:extent cx="5391150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17C8" w14:textId="77777777" w:rsidR="0035584E" w:rsidRDefault="0035584E">
      <w:pPr>
        <w:rPr>
          <w:rFonts w:cs="Times New Roman"/>
        </w:rPr>
      </w:pPr>
      <w:r>
        <w:rPr>
          <w:rFonts w:cs="Times New Roman"/>
        </w:rPr>
        <w:br w:type="page"/>
      </w:r>
    </w:p>
    <w:p w14:paraId="32B3E95D" w14:textId="77777777" w:rsidR="00104E9A" w:rsidRDefault="00104E9A" w:rsidP="00025724">
      <w:pPr>
        <w:jc w:val="center"/>
        <w:rPr>
          <w:rFonts w:cs="Times New Roman"/>
        </w:rPr>
      </w:pPr>
    </w:p>
    <w:p w14:paraId="204428C7" w14:textId="67963178" w:rsidR="00CC73CA" w:rsidRDefault="00CC73CA" w:rsidP="00CC73CA">
      <w:pPr>
        <w:pStyle w:val="1"/>
      </w:pPr>
      <w:bookmarkStart w:id="4" w:name="_Toc74086085"/>
      <w:r>
        <w:t>Параметры цифрового закона управления в канале по углу рысканья</w:t>
      </w:r>
      <w:bookmarkEnd w:id="4"/>
    </w:p>
    <w:p w14:paraId="07D6C9D7" w14:textId="41A64D1B" w:rsidR="00104E9A" w:rsidRDefault="00CC73CA" w:rsidP="0035584E">
      <w:pPr>
        <w:pStyle w:val="2"/>
      </w:pPr>
      <w:bookmarkStart w:id="5" w:name="_Toc74086086"/>
      <w:r>
        <w:t>Составление упрощенной системы</w:t>
      </w:r>
      <w:bookmarkEnd w:id="5"/>
    </w:p>
    <w:p w14:paraId="4E6EA979" w14:textId="12CACF9B" w:rsidR="00D753C7" w:rsidRDefault="0035584E" w:rsidP="00B37744">
      <w:r>
        <w:t>Матрицы пространства состояний для упрощенной системы будут иметь вид:</w:t>
      </w:r>
    </w:p>
    <w:p w14:paraId="5866E313" w14:textId="634B5238" w:rsidR="00C26B27" w:rsidRPr="003C42FA" w:rsidRDefault="00506D5F" w:rsidP="00506D5F">
      <w:pPr>
        <w:jc w:val="center"/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655899" wp14:editId="2F04BD06">
            <wp:extent cx="3467100" cy="1562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28BC" w14:textId="34C9C392" w:rsidR="00581131" w:rsidRPr="00A71112" w:rsidRDefault="0042548D" w:rsidP="005A3D5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3D0AA0" wp14:editId="66D0F267">
            <wp:extent cx="5940425" cy="2840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98A1" w14:textId="4400A1F0" w:rsidR="00581131" w:rsidRPr="00581131" w:rsidRDefault="00581131" w:rsidP="009464B1">
      <w:pPr>
        <w:pStyle w:val="ad"/>
      </w:pPr>
      <w:r>
        <w:t xml:space="preserve">Рисунок </w:t>
      </w:r>
      <w:fldSimple w:instr=" SEQ Рисунок \* ARABIC ">
        <w:r w:rsidR="00DC0119">
          <w:rPr>
            <w:noProof/>
          </w:rPr>
          <w:t>4</w:t>
        </w:r>
      </w:fldSimple>
      <w:r w:rsidRPr="00581131">
        <w:t xml:space="preserve"> </w:t>
      </w:r>
      <w:r>
        <w:t>Структурная схема упрощенной системы.</w:t>
      </w:r>
    </w:p>
    <w:p w14:paraId="563E8A9A" w14:textId="77777777" w:rsidR="00581131" w:rsidRDefault="00581131" w:rsidP="00C26B27">
      <w:pPr>
        <w:spacing w:after="135" w:line="315" w:lineRule="atLeast"/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</w:pPr>
    </w:p>
    <w:p w14:paraId="11954635" w14:textId="23B866B1" w:rsidR="007010A9" w:rsidRDefault="00BC4D74" w:rsidP="00C26B27">
      <w:pPr>
        <w:spacing w:after="135" w:line="315" w:lineRule="atLeast"/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</w:pPr>
      <w:r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>Матричная</w:t>
      </w:r>
      <w:r w:rsidRPr="00581131"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>передаточная</w:t>
      </w:r>
      <w:r w:rsidRPr="00581131"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>функция</w:t>
      </w:r>
      <w:r w:rsidR="00897F93" w:rsidRPr="00897F93"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 xml:space="preserve"> </w:t>
      </w:r>
      <w:r w:rsidR="00897F93"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>разомкнутой системы</w:t>
      </w:r>
      <w:r w:rsidRPr="00581131"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 xml:space="preserve">  </w:t>
      </w:r>
      <w:r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>по</w:t>
      </w:r>
      <w:r w:rsidRPr="00581131"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1"/>
                <w:szCs w:val="2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lang w:eastAsia="ru-RU"/>
              </w:rPr>
              <m:t>ω</m:t>
            </m:r>
            <m:ctrl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lang w:eastAsia="ru-RU"/>
              </w:rPr>
              <m:t>y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ru-RU"/>
          </w:rPr>
          <m:t>, </m:t>
        </m:r>
      </m:oMath>
      <w:r w:rsidRPr="00581131"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>и</w:t>
      </w:r>
      <w:r w:rsidRPr="00581131"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1"/>
                <w:szCs w:val="2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lang w:eastAsia="ru-RU"/>
              </w:rPr>
              <m:t>δ</m:t>
            </m:r>
            <m:ctrl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lang w:eastAsia="ru-RU"/>
              </w:rPr>
              <m:t>н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lang w:eastAsia="ru-RU"/>
              </w:rPr>
              <w:softHyphen/>
            </m:r>
          </m:sub>
        </m:sSub>
      </m:oMath>
      <w:r w:rsidRPr="00581131"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  <w:t>.</w:t>
      </w:r>
    </w:p>
    <w:p w14:paraId="17BC65B8" w14:textId="3F5574DA" w:rsidR="00506D5F" w:rsidRPr="00DA0362" w:rsidRDefault="00506D5F" w:rsidP="00C26B27">
      <w:pPr>
        <w:spacing w:after="135" w:line="315" w:lineRule="atLeast"/>
        <w:rPr>
          <w:rFonts w:asciiTheme="minorHAnsi" w:eastAsia="Times New Roman" w:hAnsiTheme="minorHAnsi" w:cs="Times New Roman"/>
          <w:i/>
          <w:color w:val="000000"/>
          <w:sz w:val="21"/>
          <w:szCs w:val="21"/>
          <w:lang w:eastAsia="ru-RU"/>
        </w:rPr>
      </w:pPr>
    </w:p>
    <w:p w14:paraId="7DB83E43" w14:textId="1BA001D0" w:rsidR="00F8604E" w:rsidRDefault="00506D5F" w:rsidP="00F8604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B5A964" wp14:editId="570BFF22">
            <wp:extent cx="5940425" cy="116776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536A" w14:textId="048FF710" w:rsidR="00506D5F" w:rsidRDefault="00506D5F" w:rsidP="00F8604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2205D3FE" w14:textId="77777777" w:rsidR="00506D5F" w:rsidRPr="00F8604E" w:rsidRDefault="00506D5F" w:rsidP="00F8604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375CA6DF" w14:textId="6968CECD" w:rsidR="007010A9" w:rsidRPr="00F8604E" w:rsidRDefault="007010A9" w:rsidP="005751FF">
      <w:pPr>
        <w:spacing w:after="135" w:line="315" w:lineRule="atLeast"/>
        <w:jc w:val="center"/>
        <w:rPr>
          <w:rFonts w:ascii="Helvetica" w:eastAsia="Times New Roman" w:hAnsi="Helvetica" w:cs="Times New Roman"/>
          <w:color w:val="000000"/>
          <w:sz w:val="21"/>
          <w:szCs w:val="21"/>
          <w:lang w:val="en-US" w:eastAsia="ru-RU"/>
        </w:rPr>
      </w:pPr>
    </w:p>
    <w:p w14:paraId="6390958F" w14:textId="77777777" w:rsidR="00CD25DE" w:rsidRPr="00581131" w:rsidRDefault="00CD25DE" w:rsidP="007010A9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val="en-US" w:eastAsia="ru-RU"/>
        </w:rPr>
      </w:pPr>
    </w:p>
    <w:p w14:paraId="6667F901" w14:textId="550D4122" w:rsidR="00C47138" w:rsidRPr="00C47138" w:rsidRDefault="00F203C4" w:rsidP="00C47138">
      <w:pPr>
        <w:pStyle w:val="2"/>
      </w:pPr>
      <w:bookmarkStart w:id="6" w:name="_Toc74086087"/>
      <w:r>
        <w:t>Вычисление</w:t>
      </w:r>
      <w:r w:rsidRPr="00581131">
        <w:rPr>
          <w:lang w:val="en-US"/>
        </w:rPr>
        <w:t xml:space="preserve"> </w:t>
      </w:r>
      <w:r>
        <w:t>коэффициентов</w:t>
      </w:r>
      <w:r w:rsidRPr="00581131">
        <w:rPr>
          <w:lang w:val="en-US"/>
        </w:rPr>
        <w:t xml:space="preserve"> </w:t>
      </w:r>
      <w:r>
        <w:t>обратной</w:t>
      </w:r>
      <w:r w:rsidRPr="00581131">
        <w:rPr>
          <w:lang w:val="en-US"/>
        </w:rPr>
        <w:t xml:space="preserve"> </w:t>
      </w:r>
      <w:r>
        <w:t>связи</w:t>
      </w:r>
      <w:bookmarkStart w:id="7" w:name="_GoBack"/>
      <w:bookmarkEnd w:id="6"/>
      <w:bookmarkEnd w:id="7"/>
    </w:p>
    <w:p w14:paraId="1C9839E5" w14:textId="57AEDA12" w:rsidR="00E20550" w:rsidRPr="006F3555" w:rsidRDefault="006F3555" w:rsidP="00C47138">
      <w:pPr>
        <w:ind w:firstLine="576"/>
      </w:pPr>
      <w:r>
        <w:t xml:space="preserve">Желаемый характеристический многочлен соответствует полиному </w:t>
      </w:r>
      <w:proofErr w:type="spellStart"/>
      <w:r>
        <w:t>Баттерворта</w:t>
      </w:r>
      <w:proofErr w:type="spellEnd"/>
      <w:r>
        <w:t xml:space="preserve"> 3 порядка:</w:t>
      </w:r>
    </w:p>
    <w:p w14:paraId="0B4CCB58" w14:textId="5323794D" w:rsidR="00CC73CA" w:rsidRPr="00581131" w:rsidRDefault="00876839" w:rsidP="00EC5643">
      <w:pPr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need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 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, </m:t>
          </m:r>
          <m:r>
            <w:rPr>
              <w:rFonts w:ascii="Cambria Math" w:eastAsiaTheme="minorEastAsia" w:hAnsi="Cambria Math"/>
            </w:rPr>
            <m:t>где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=6</m:t>
          </m:r>
        </m:oMath>
      </m:oMathPara>
    </w:p>
    <w:p w14:paraId="5C11F566" w14:textId="6C033D9E" w:rsidR="00E20550" w:rsidRPr="00581131" w:rsidRDefault="00876839" w:rsidP="00E2055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need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 </m:t>
              </m:r>
              <m:r>
                <w:rPr>
                  <w:rFonts w:ascii="Cambria Math" w:hAnsi="Cambria Math"/>
                </w:rPr>
                <m:t>s+216</m:t>
              </m:r>
            </m:den>
          </m:f>
        </m:oMath>
      </m:oMathPara>
    </w:p>
    <w:p w14:paraId="1E54E60D" w14:textId="73B334E2" w:rsidR="00E20550" w:rsidRPr="00E20550" w:rsidRDefault="00876839" w:rsidP="00E2055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need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0.1475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+0.2258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 </m:t>
              </m:r>
              <m:r>
                <w:rPr>
                  <w:rFonts w:ascii="Cambria Math" w:hAnsi="Cambria Math"/>
                  <w:lang w:val="en-US"/>
                </w:rPr>
                <m:t>z+0.0203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-0.8014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+0.2141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 </m:t>
              </m:r>
              <m:r>
                <w:rPr>
                  <w:rFonts w:ascii="Cambria Math" w:hAnsi="Cambria Math"/>
                  <w:lang w:val="en-US"/>
                </w:rPr>
                <m:t>z-0.0191</m:t>
              </m:r>
            </m:den>
          </m:f>
        </m:oMath>
      </m:oMathPara>
    </w:p>
    <w:p w14:paraId="1188578D" w14:textId="50A02345" w:rsidR="00E20550" w:rsidRPr="00D047B4" w:rsidRDefault="00D40BC6" w:rsidP="00E20550">
      <w:r>
        <w:t>Для</w:t>
      </w:r>
      <w:r w:rsidRPr="00D047B4">
        <w:t xml:space="preserve"> </w:t>
      </w:r>
      <w:r>
        <w:t>выбора</w:t>
      </w:r>
      <w:r w:rsidRPr="00D047B4">
        <w:t xml:space="preserve"> </w:t>
      </w:r>
      <w:r>
        <w:t>коэффициентов</w:t>
      </w:r>
      <w:r w:rsidRPr="00D047B4">
        <w:t xml:space="preserve"> </w:t>
      </w:r>
      <w:r>
        <w:t>обратной</w:t>
      </w:r>
      <w:r w:rsidRPr="00D047B4">
        <w:t xml:space="preserve"> </w:t>
      </w:r>
      <w:r>
        <w:t>связи</w:t>
      </w:r>
      <w:r w:rsidRPr="00D047B4">
        <w:t xml:space="preserve"> </w:t>
      </w:r>
      <w:r>
        <w:t>используется</w:t>
      </w:r>
      <w:r w:rsidRPr="00D047B4">
        <w:t xml:space="preserve"> </w:t>
      </w:r>
      <w:r>
        <w:t>метод</w:t>
      </w:r>
      <w:r w:rsidRPr="00D047B4">
        <w:t xml:space="preserve"> </w:t>
      </w:r>
      <w:proofErr w:type="spellStart"/>
      <w:r>
        <w:t>Аккермана</w:t>
      </w:r>
      <w:proofErr w:type="spellEnd"/>
      <w:r w:rsidRPr="00D047B4">
        <w:t>:</w:t>
      </w:r>
    </w:p>
    <w:p w14:paraId="09DE0EFB" w14:textId="671E1B7A" w:rsidR="00D40BC6" w:rsidRPr="00581131" w:rsidRDefault="00036388" w:rsidP="00D40BC6">
      <w:pPr>
        <w:spacing w:after="0" w:line="360" w:lineRule="auto"/>
        <w:ind w:firstLine="708"/>
        <w:rPr>
          <w:rFonts w:eastAsiaTheme="minorEastAsia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К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000..1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r>
                <w:rPr>
                  <w:rFonts w:ascii="Cambria Math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∙q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Cs w:val="28"/>
                </w:rPr>
                <m:t>Ф</m:t>
              </m:r>
            </m:e>
          </m:d>
        </m:oMath>
      </m:oMathPara>
    </w:p>
    <w:p w14:paraId="26F168D6" w14:textId="6E4BBFF7" w:rsidR="00D40BC6" w:rsidRPr="00D047B4" w:rsidRDefault="00D40BC6" w:rsidP="00D40BC6">
      <w:pPr>
        <w:spacing w:after="0" w:line="360" w:lineRule="auto"/>
        <w:ind w:firstLine="708"/>
        <w:rPr>
          <w:szCs w:val="28"/>
        </w:rPr>
      </w:pPr>
      <w:r w:rsidRPr="00D32DF5">
        <w:rPr>
          <w:szCs w:val="28"/>
        </w:rPr>
        <w:t>Где</w:t>
      </w:r>
      <w:r w:rsidRPr="00D047B4">
        <w:rPr>
          <w:szCs w:val="28"/>
        </w:rPr>
        <w:t xml:space="preserve"> </w:t>
      </w:r>
      <w:r w:rsidRPr="00D32DF5">
        <w:rPr>
          <w:szCs w:val="28"/>
          <w:lang w:val="en-US"/>
        </w:rPr>
        <w:t>Y</w:t>
      </w:r>
      <w:r w:rsidRPr="00D047B4">
        <w:rPr>
          <w:szCs w:val="28"/>
        </w:rPr>
        <w:t xml:space="preserve"> – </w:t>
      </w:r>
      <w:r w:rsidRPr="00D32DF5">
        <w:rPr>
          <w:szCs w:val="28"/>
        </w:rPr>
        <w:t>матрица</w:t>
      </w:r>
      <w:r w:rsidRPr="00D047B4">
        <w:rPr>
          <w:szCs w:val="28"/>
        </w:rPr>
        <w:t xml:space="preserve"> </w:t>
      </w:r>
      <w:r w:rsidRPr="00D32DF5">
        <w:rPr>
          <w:szCs w:val="28"/>
        </w:rPr>
        <w:t>управляемости</w:t>
      </w:r>
      <w:r w:rsidRPr="00D047B4">
        <w:rPr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Y</m:t>
        </m:r>
        <m:r>
          <w:rPr>
            <w:rFonts w:ascii="Cambria Math" w:hAnsi="Cambria Math"/>
            <w:color w:val="00000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d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..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</w:rPr>
                              <m:t>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mr>
                  </m:m>
                </m:e>
              </m:mr>
            </m:m>
            <m:r>
              <w:rPr>
                <w:rFonts w:ascii="Cambria Math" w:hAnsi="Cambria Math"/>
                <w:color w:val="000000"/>
                <w:szCs w:val="28"/>
              </w:rPr>
              <m:t>d</m:t>
            </m:r>
          </m:e>
        </m:d>
      </m:oMath>
    </w:p>
    <w:p w14:paraId="164F8F52" w14:textId="20960100" w:rsidR="00D40BC6" w:rsidRPr="00D047B4" w:rsidRDefault="00036388" w:rsidP="00D40BC6">
      <w:pPr>
        <w:spacing w:after="0" w:line="360" w:lineRule="auto"/>
        <w:ind w:firstLine="708"/>
        <w:rPr>
          <w:i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Ф</m:t>
            </m:r>
          </m:e>
        </m:d>
      </m:oMath>
      <w:r w:rsidR="00D40BC6" w:rsidRPr="00D047B4">
        <w:rPr>
          <w:szCs w:val="28"/>
        </w:rPr>
        <w:t xml:space="preserve">  - </w:t>
      </w:r>
      <w:r w:rsidR="00D40BC6" w:rsidRPr="00D32DF5">
        <w:rPr>
          <w:szCs w:val="28"/>
        </w:rPr>
        <w:t>матричный</w:t>
      </w:r>
      <w:r w:rsidR="00D40BC6" w:rsidRPr="00D047B4">
        <w:rPr>
          <w:szCs w:val="28"/>
        </w:rPr>
        <w:t xml:space="preserve"> </w:t>
      </w:r>
      <w:r w:rsidR="00D40BC6" w:rsidRPr="00D32DF5">
        <w:rPr>
          <w:szCs w:val="28"/>
        </w:rPr>
        <w:t>многочлен</w:t>
      </w:r>
      <w:r w:rsidR="00D40BC6" w:rsidRPr="00D047B4">
        <w:rPr>
          <w:szCs w:val="28"/>
        </w:rPr>
        <w:t xml:space="preserve"> </w:t>
      </w:r>
      <w:r w:rsidR="00D40BC6" w:rsidRPr="00D32DF5">
        <w:rPr>
          <w:szCs w:val="28"/>
        </w:rPr>
        <w:t>с</w:t>
      </w:r>
      <w:r w:rsidR="00D40BC6" w:rsidRPr="00D047B4">
        <w:rPr>
          <w:szCs w:val="28"/>
        </w:rPr>
        <w:t xml:space="preserve"> </w:t>
      </w:r>
      <w:r w:rsidR="00D40BC6" w:rsidRPr="00D32DF5">
        <w:rPr>
          <w:szCs w:val="28"/>
        </w:rPr>
        <w:t>желаемыми</w:t>
      </w:r>
      <w:r w:rsidR="00D40BC6" w:rsidRPr="00D047B4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  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</m:sup>
        </m:sSup>
      </m:oMath>
      <w:r w:rsidR="00D40BC6" w:rsidRPr="00D047B4">
        <w:rPr>
          <w:szCs w:val="28"/>
        </w:rPr>
        <w:t xml:space="preserve"> </w:t>
      </w:r>
      <w:r w:rsidR="00D40BC6" w:rsidRPr="00D32DF5">
        <w:rPr>
          <w:szCs w:val="28"/>
        </w:rPr>
        <w:t>коэффициентами</w:t>
      </w:r>
      <w:r w:rsidR="00D40BC6" w:rsidRPr="00D047B4">
        <w:rPr>
          <w:szCs w:val="28"/>
        </w:rPr>
        <w:t xml:space="preserve"> </w:t>
      </w:r>
      <w:r w:rsidR="00D40BC6" w:rsidRPr="00D32DF5">
        <w:rPr>
          <w:szCs w:val="28"/>
        </w:rPr>
        <w:t>характеристического</w:t>
      </w:r>
      <w:r w:rsidR="00D40BC6" w:rsidRPr="00D047B4">
        <w:rPr>
          <w:szCs w:val="28"/>
        </w:rPr>
        <w:t xml:space="preserve"> </w:t>
      </w:r>
      <w:r w:rsidR="00D40BC6" w:rsidRPr="00D32DF5">
        <w:rPr>
          <w:szCs w:val="28"/>
        </w:rPr>
        <w:t>уравнения</w:t>
      </w:r>
      <w:r w:rsidR="00D40BC6" w:rsidRPr="00D047B4">
        <w:rPr>
          <w:szCs w:val="28"/>
        </w:rPr>
        <w:t>:</w:t>
      </w:r>
    </w:p>
    <w:p w14:paraId="0539EB66" w14:textId="3EB07E61" w:rsidR="00D40BC6" w:rsidRDefault="00036388" w:rsidP="00D40BC6">
      <w:pPr>
        <w:spacing w:after="0" w:line="360" w:lineRule="auto"/>
        <w:rPr>
          <w:i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Ф</m:t>
            </m:r>
          </m:e>
        </m:d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Ф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Ф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-2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Ф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-2</m:t>
            </m:r>
          </m:sup>
        </m:sSup>
        <m:r>
          <w:rPr>
            <w:rFonts w:ascii="Cambria Math" w:hAnsi="Cambria Math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∙Ф+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E</m:t>
        </m:r>
      </m:oMath>
      <w:r w:rsidR="00D40BC6" w:rsidRPr="00D047B4">
        <w:rPr>
          <w:i/>
          <w:szCs w:val="28"/>
        </w:rPr>
        <w:t>.</w:t>
      </w:r>
    </w:p>
    <w:p w14:paraId="415C9D51" w14:textId="42D89EFA" w:rsidR="00363F9E" w:rsidRDefault="00363F9E" w:rsidP="00363F9E">
      <w:r>
        <w:t xml:space="preserve">Однако метод </w:t>
      </w:r>
      <w:proofErr w:type="spellStart"/>
      <w:r>
        <w:t>Аккермана</w:t>
      </w:r>
      <w:proofErr w:type="spellEnd"/>
      <w:r>
        <w:t xml:space="preserve"> применяется для систем с отрицательной обратной связью, а текущая структура подразумевает положительную обратную связь. Поэтому полученные значения коэффициентов следует умножить на -1.</w:t>
      </w:r>
    </w:p>
    <w:p w14:paraId="0B57B34B" w14:textId="09050820" w:rsidR="00363F9E" w:rsidRPr="00363F9E" w:rsidRDefault="00363F9E" w:rsidP="00363F9E">
      <w:r>
        <w:t>Значения коэффициентов с учетом обратной связи:</w:t>
      </w:r>
    </w:p>
    <w:p w14:paraId="36B11331" w14:textId="77777777" w:rsidR="00216B99" w:rsidRDefault="001D1439" w:rsidP="00216B99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59321D" wp14:editId="41FFEF74">
            <wp:extent cx="1059180" cy="931053"/>
            <wp:effectExtent l="0" t="0" r="762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2647" cy="9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B99" w:rsidRPr="00216B9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</w:p>
    <w:p w14:paraId="0DAB057C" w14:textId="3AE678B2" w:rsidR="00216B99" w:rsidRDefault="00216B99" w:rsidP="00216B99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Матричная передаточная функция замкнутой системы. Как видно, знаменатель ПФ</w:t>
      </w:r>
      <w:r w:rsidRPr="00C6556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равен желаемому.</w:t>
      </w:r>
    </w:p>
    <w:p w14:paraId="701A3913" w14:textId="74FE0F54" w:rsidR="00B503D3" w:rsidRPr="00216B99" w:rsidRDefault="00B503D3" w:rsidP="00137283">
      <w:pPr>
        <w:spacing w:after="135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5D61BF5C" w14:textId="0265A3EA" w:rsidR="00137283" w:rsidRPr="00977E02" w:rsidRDefault="001D1439" w:rsidP="00137283">
      <w:pPr>
        <w:spacing w:after="135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4E03BB" wp14:editId="1BF1C77F">
            <wp:extent cx="2714625" cy="1028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89CC" w14:textId="2AA3FC7E" w:rsidR="004046D6" w:rsidRPr="00B503D3" w:rsidRDefault="00330E89" w:rsidP="004046D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При полученных значениях коэффициентов переходные процессы будут иметь вид:</w:t>
      </w:r>
    </w:p>
    <w:p w14:paraId="537B6DCE" w14:textId="1AE1DAEF" w:rsidR="00330E89" w:rsidRPr="00537D44" w:rsidRDefault="00506D5F" w:rsidP="00CD25DE">
      <w:pPr>
        <w:keepNext/>
        <w:spacing w:after="0" w:line="240" w:lineRule="auto"/>
        <w:jc w:val="center"/>
        <w:rPr>
          <w:lang w:val="en-US"/>
        </w:rPr>
      </w:pPr>
      <w:r w:rsidRPr="00506D5F">
        <w:rPr>
          <w:noProof/>
          <w:lang w:eastAsia="ru-RU"/>
        </w:rPr>
        <w:drawing>
          <wp:inline distT="0" distB="0" distL="0" distR="0" wp14:anchorId="175AC9F7" wp14:editId="7E337687">
            <wp:extent cx="3667125" cy="27487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264" cy="276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5C98" w14:textId="4DEDC5EC" w:rsidR="00330E89" w:rsidRPr="00330E89" w:rsidRDefault="00330E89" w:rsidP="009464B1">
      <w:pPr>
        <w:pStyle w:val="ad"/>
        <w:rPr>
          <w:rFonts w:eastAsia="Times New Roman" w:cs="Times New Roman"/>
          <w:szCs w:val="24"/>
          <w:lang w:eastAsia="ru-RU"/>
        </w:rPr>
      </w:pPr>
      <w:r>
        <w:t xml:space="preserve">Рисунок </w:t>
      </w:r>
      <w:fldSimple w:instr=" SEQ Рисунок \* ARABIC ">
        <w:r w:rsidR="00DC0119">
          <w:rPr>
            <w:noProof/>
          </w:rPr>
          <w:t>5</w:t>
        </w:r>
      </w:fldSimple>
      <w:r>
        <w:t xml:space="preserve"> Переходный процесс замкнутой системы  по</w:t>
      </w:r>
      <w:r w:rsidRPr="00330E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>
        <w:rPr>
          <w:rFonts w:eastAsiaTheme="minorEastAsia"/>
        </w:rPr>
        <w:t>.</w:t>
      </w:r>
    </w:p>
    <w:p w14:paraId="76865FE8" w14:textId="13E0E17B" w:rsidR="00537D44" w:rsidRDefault="00506D5F" w:rsidP="00214315">
      <w:pPr>
        <w:keepNext/>
        <w:spacing w:after="0" w:line="240" w:lineRule="auto"/>
        <w:jc w:val="center"/>
      </w:pPr>
      <w:r w:rsidRPr="00506D5F">
        <w:rPr>
          <w:noProof/>
          <w:lang w:eastAsia="ru-RU"/>
        </w:rPr>
        <w:drawing>
          <wp:inline distT="0" distB="0" distL="0" distR="0" wp14:anchorId="1B3B6014" wp14:editId="7132E128">
            <wp:extent cx="3829050" cy="28700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99" cy="28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3560" w14:textId="4EB2A14A" w:rsidR="00B503D3" w:rsidRPr="00A71112" w:rsidRDefault="00537D44" w:rsidP="009464B1">
      <w:pPr>
        <w:pStyle w:val="ad"/>
        <w:rPr>
          <w:rFonts w:eastAsia="Times New Roman" w:cs="Times New Roman"/>
          <w:szCs w:val="24"/>
          <w:lang w:eastAsia="ru-RU"/>
        </w:rPr>
      </w:pPr>
      <w:r>
        <w:t xml:space="preserve">Рисунок </w:t>
      </w:r>
      <w:fldSimple w:instr=" SEQ Рисунок \* ARABIC ">
        <w:r w:rsidR="00DC0119">
          <w:rPr>
            <w:noProof/>
          </w:rPr>
          <w:t>6</w:t>
        </w:r>
      </w:fldSimple>
      <w:r w:rsidRPr="00537D44">
        <w:t xml:space="preserve"> </w:t>
      </w:r>
      <w:r>
        <w:t xml:space="preserve">Переходный процесс замкнутой системы по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537D44">
        <w:rPr>
          <w:rFonts w:eastAsiaTheme="minorEastAsia"/>
        </w:rPr>
        <w:t>.</w:t>
      </w:r>
    </w:p>
    <w:p w14:paraId="664DF6E2" w14:textId="6DB4A151" w:rsidR="00897F93" w:rsidRDefault="007D4EED" w:rsidP="007D4EED">
      <w:pPr>
        <w:rPr>
          <w:lang w:eastAsia="ru-RU"/>
        </w:rPr>
      </w:pPr>
      <w:r>
        <w:rPr>
          <w:lang w:eastAsia="ru-RU"/>
        </w:rPr>
        <w:t>Матрицы пространства состояний замкнутой системы в непрерывной и дискретной форме:</w:t>
      </w:r>
    </w:p>
    <w:p w14:paraId="459D9DB5" w14:textId="0A3641F3" w:rsidR="007D4EED" w:rsidRPr="007D4EED" w:rsidRDefault="007D4EED" w:rsidP="0017789A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E8CB19C" wp14:editId="56869F90">
            <wp:extent cx="4191000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0D8F" w14:textId="068520C2" w:rsidR="004046D6" w:rsidRDefault="00897F93" w:rsidP="00897F93">
      <w:pPr>
        <w:pStyle w:val="2"/>
      </w:pPr>
      <w:bookmarkStart w:id="8" w:name="_Toc74086088"/>
      <w:r>
        <w:lastRenderedPageBreak/>
        <w:t>Построение области устойчивости</w:t>
      </w:r>
      <w:bookmarkEnd w:id="8"/>
    </w:p>
    <w:p w14:paraId="76EC66F7" w14:textId="6C34AD91" w:rsidR="00897F93" w:rsidRDefault="00EA2434" w:rsidP="00897F93">
      <w:r>
        <w:t>Характеристический многочлен замкнутой системы</w:t>
      </w:r>
      <w:r w:rsidR="00137283">
        <w:t xml:space="preserve"> с отрицательной обратной связью</w:t>
      </w:r>
      <w:r>
        <w:t xml:space="preserve"> находится следующим образом:</w:t>
      </w:r>
    </w:p>
    <w:p w14:paraId="7BA941F2" w14:textId="3CF6289E" w:rsidR="00EA2434" w:rsidRPr="003767F8" w:rsidRDefault="00036388" w:rsidP="003767F8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det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 w:rsidR="003767F8" w:rsidRPr="003767F8">
        <w:rPr>
          <w:rFonts w:eastAsiaTheme="minorEastAsia"/>
        </w:rPr>
        <w:t>,</w:t>
      </w:r>
    </w:p>
    <w:p w14:paraId="77679574" w14:textId="3BF3821F" w:rsidR="00137283" w:rsidRDefault="003767F8" w:rsidP="00897F93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E</w:t>
      </w:r>
      <w:r w:rsidRPr="00B00554">
        <w:rPr>
          <w:rFonts w:eastAsiaTheme="minorEastAsia"/>
        </w:rPr>
        <w:t xml:space="preserve"> – </w:t>
      </w:r>
      <w:r>
        <w:rPr>
          <w:rFonts w:eastAsiaTheme="minorEastAsia"/>
        </w:rPr>
        <w:t>единичная матрица.</w:t>
      </w:r>
    </w:p>
    <w:p w14:paraId="07D3AF37" w14:textId="6CCB1AAD" w:rsidR="00137283" w:rsidRDefault="00137283" w:rsidP="00897F93">
      <w:pPr>
        <w:rPr>
          <w:rFonts w:eastAsiaTheme="minorEastAsia"/>
        </w:rPr>
      </w:pPr>
      <w:r>
        <w:rPr>
          <w:rFonts w:eastAsiaTheme="minorEastAsia"/>
        </w:rPr>
        <w:t>Однако поскольку рассматриваемая система имеет положительную обратную связь, в данном пункте значение вектора коэффициентов</w:t>
      </w:r>
      <w:r w:rsidR="00774FCF">
        <w:rPr>
          <w:rFonts w:eastAsiaTheme="minorEastAsia"/>
        </w:rPr>
        <w:t xml:space="preserve"> учитывается как</w:t>
      </w:r>
    </w:p>
    <w:p w14:paraId="46CB5C5A" w14:textId="546AD0DA" w:rsidR="00774FCF" w:rsidRPr="00854D27" w:rsidRDefault="00036388" w:rsidP="00897F93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</m:oMath>
      <w:r w:rsidR="00854D27">
        <w:rPr>
          <w:rFonts w:eastAsiaTheme="minorEastAsia"/>
          <w:lang w:val="en-US"/>
        </w:rPr>
        <w:t>.</w:t>
      </w:r>
    </w:p>
    <w:p w14:paraId="609C99E8" w14:textId="3486D866" w:rsidR="003767F8" w:rsidRPr="003767F8" w:rsidRDefault="00527DC0" w:rsidP="003767F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2890B4" wp14:editId="40E40E35">
            <wp:extent cx="5940425" cy="910590"/>
            <wp:effectExtent l="0" t="0" r="317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2773"/>
                    <a:stretch/>
                  </pic:blipFill>
                  <pic:spPr bwMode="auto"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A796A" w14:textId="6DA9EF1E" w:rsidR="00B769B2" w:rsidRPr="00B769B2" w:rsidRDefault="001D1439" w:rsidP="00B769B2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4741D8" wp14:editId="67B5BD54">
            <wp:extent cx="5438775" cy="1181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E345" w14:textId="19FDD2DF" w:rsidR="00B769B2" w:rsidRPr="00B769B2" w:rsidRDefault="00B769B2" w:rsidP="00B769B2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4446B772" w14:textId="6BC629F6" w:rsidR="00A02985" w:rsidRDefault="00B73EAB" w:rsidP="00B769B2">
      <w:pPr>
        <w:spacing w:after="135" w:line="315" w:lineRule="atLeast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C44AC9E" wp14:editId="619EF2C0">
            <wp:extent cx="4248150" cy="10191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985" w:rsidRPr="00A02985">
        <w:rPr>
          <w:noProof/>
        </w:rPr>
        <w:t xml:space="preserve"> </w:t>
      </w:r>
    </w:p>
    <w:p w14:paraId="311459B8" w14:textId="77777777" w:rsidR="006A0FE0" w:rsidRDefault="006A0FE0" w:rsidP="00B769B2">
      <w:pPr>
        <w:spacing w:after="135" w:line="315" w:lineRule="atLeast"/>
        <w:jc w:val="center"/>
        <w:rPr>
          <w:noProof/>
        </w:rPr>
      </w:pPr>
    </w:p>
    <w:p w14:paraId="1C3978FA" w14:textId="426E47F1" w:rsidR="00B769B2" w:rsidRDefault="00B73EAB" w:rsidP="00B769B2">
      <w:pPr>
        <w:spacing w:after="135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CAB2A8" wp14:editId="4A34A328">
            <wp:extent cx="4724400" cy="13239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1A67" w14:textId="1D772614" w:rsidR="006A0FE0" w:rsidRPr="00B769B2" w:rsidRDefault="006A0FE0" w:rsidP="006A0FE0">
      <w:pPr>
        <w:rPr>
          <w:lang w:eastAsia="ru-RU"/>
        </w:rPr>
      </w:pPr>
      <w:r>
        <w:rPr>
          <w:lang w:eastAsia="ru-RU"/>
        </w:rPr>
        <w:t>Коэффициенты многочлена:</w:t>
      </w:r>
    </w:p>
    <w:p w14:paraId="5FD01774" w14:textId="43AE72A9" w:rsidR="00B769B2" w:rsidRDefault="003A26F0" w:rsidP="006A0FE0">
      <w:pPr>
        <w:spacing w:after="135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6718867" wp14:editId="1C8A8414">
            <wp:extent cx="3667125" cy="14668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2CF2" w14:textId="19C58457" w:rsidR="003767F8" w:rsidRPr="00B00554" w:rsidRDefault="006A0FE0" w:rsidP="00BA092D">
      <w:pPr>
        <w:jc w:val="center"/>
      </w:pPr>
      <w:r>
        <w:rPr>
          <w:lang w:eastAsia="ru-RU"/>
        </w:rPr>
        <w:t>Условия устойчивости</w:t>
      </w:r>
      <w:r w:rsidR="00FE3B54" w:rsidRPr="00FE3B54">
        <w:rPr>
          <w:lang w:eastAsia="ru-RU"/>
        </w:rPr>
        <w:t xml:space="preserve"> </w:t>
      </w:r>
      <w:r w:rsidR="004A0A2A">
        <w:rPr>
          <w:lang w:eastAsia="ru-RU"/>
        </w:rPr>
        <w:t xml:space="preserve">для системы 3 порядка </w:t>
      </w:r>
      <w:r w:rsidR="00FE3B54">
        <w:rPr>
          <w:lang w:eastAsia="ru-RU"/>
        </w:rPr>
        <w:t>согласно критерию Гурвиц</w:t>
      </w:r>
      <w:r w:rsidR="00BB0AE6">
        <w:rPr>
          <w:lang w:eastAsia="ru-RU"/>
        </w:rPr>
        <w:t>а</w:t>
      </w:r>
      <w:r>
        <w:rPr>
          <w:lang w:eastAsia="ru-RU"/>
        </w:rPr>
        <w:t>:</w:t>
      </w:r>
      <w:r>
        <w:rPr>
          <w:noProof/>
          <w:lang w:eastAsia="ru-RU"/>
        </w:rPr>
        <w:drawing>
          <wp:inline distT="0" distB="0" distL="0" distR="0" wp14:anchorId="6AC3676C" wp14:editId="656393FE">
            <wp:extent cx="152400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FBBA" w14:textId="63D628D9" w:rsidR="00E145B9" w:rsidRPr="00E145B9" w:rsidRDefault="00E145B9" w:rsidP="00E145B9">
      <w:pPr>
        <w:rPr>
          <w:rFonts w:eastAsiaTheme="minorEastAsia"/>
          <w:i/>
        </w:rPr>
      </w:pPr>
      <w:r>
        <w:t>Построение областей</w:t>
      </w:r>
      <w:r w:rsidR="00B135A1">
        <w:t xml:space="preserve"> с учетом знака обратной связи</w:t>
      </w:r>
      <w:r>
        <w:t xml:space="preserve"> было выполнено при следующих условиях: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</m:oMath>
      <w:r w:rsidRPr="00E145B9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sub>
        </m:sSub>
      </m:oMath>
      <w:r w:rsidRPr="00E145B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прив</m:t>
            </m:r>
          </m:sub>
        </m:sSub>
        <m:r>
          <w:rPr>
            <w:rFonts w:ascii="Cambria Math" w:eastAsiaTheme="minorEastAsia" w:hAnsi="Cambria Math"/>
          </w:rPr>
          <m:t>=-0.5149</m:t>
        </m:r>
      </m:oMath>
      <w:r w:rsidRPr="00E145B9">
        <w:rPr>
          <w:rFonts w:eastAsiaTheme="minorEastAsia"/>
        </w:rPr>
        <w:t>.</w:t>
      </w:r>
    </w:p>
    <w:p w14:paraId="436EA35D" w14:textId="227E6544" w:rsidR="00167372" w:rsidRPr="00BA092D" w:rsidRDefault="00DE7C59" w:rsidP="00167372">
      <w:pPr>
        <w:keepNext/>
        <w:jc w:val="center"/>
        <w:rPr>
          <w:lang w:val="en-US"/>
        </w:rPr>
      </w:pPr>
      <w:r w:rsidRPr="00DE7C59">
        <w:rPr>
          <w:noProof/>
          <w:lang w:eastAsia="ru-RU"/>
        </w:rPr>
        <w:drawing>
          <wp:inline distT="0" distB="0" distL="0" distR="0" wp14:anchorId="65FFB59F" wp14:editId="1DE77F63">
            <wp:extent cx="5334000" cy="400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1BB7" w14:textId="59511676" w:rsidR="0033688A" w:rsidRDefault="00167372" w:rsidP="009464B1">
      <w:pPr>
        <w:pStyle w:val="ad"/>
        <w:rPr>
          <w:rFonts w:eastAsiaTheme="minorEastAsia"/>
        </w:rPr>
      </w:pPr>
      <w:r>
        <w:t xml:space="preserve">Рисунок </w:t>
      </w:r>
      <w:fldSimple w:instr=" SEQ Рисунок \* ARABIC ">
        <w:r w:rsidR="00DC0119">
          <w:rPr>
            <w:noProof/>
          </w:rPr>
          <w:t>7</w:t>
        </w:r>
      </w:fldSimple>
      <w:r>
        <w:t xml:space="preserve"> Область, в которой выполняются 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Pr="00167372">
        <w:rPr>
          <w:rFonts w:eastAsiaTheme="minorEastAsia"/>
        </w:rPr>
        <w:t>.</w:t>
      </w:r>
    </w:p>
    <w:p w14:paraId="7F1D80D3" w14:textId="59B2A541" w:rsidR="006E4AB8" w:rsidRDefault="00AF640D" w:rsidP="006E4AB8">
      <w:pPr>
        <w:keepNext/>
        <w:jc w:val="center"/>
      </w:pPr>
      <w:r w:rsidRPr="00AF640D">
        <w:rPr>
          <w:noProof/>
          <w:lang w:eastAsia="ru-RU"/>
        </w:rPr>
        <w:lastRenderedPageBreak/>
        <w:drawing>
          <wp:inline distT="0" distB="0" distL="0" distR="0" wp14:anchorId="357AA66D" wp14:editId="3D4F6815">
            <wp:extent cx="5334000" cy="400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C2D8" w14:textId="26ABA3FA" w:rsidR="004B5EEC" w:rsidRPr="004B5EEC" w:rsidRDefault="006E4AB8" w:rsidP="009464B1">
      <w:pPr>
        <w:pStyle w:val="ad"/>
        <w:rPr>
          <w:rFonts w:eastAsiaTheme="minorEastAsia"/>
        </w:rPr>
      </w:pPr>
      <w:r>
        <w:t xml:space="preserve">Рисунок </w:t>
      </w:r>
      <w:fldSimple w:instr=" SEQ Рисунок \* ARABIC ">
        <w:r w:rsidR="00DC0119">
          <w:rPr>
            <w:noProof/>
          </w:rPr>
          <w:t>8</w:t>
        </w:r>
      </w:fldSimple>
      <w:r w:rsidRPr="006E4AB8">
        <w:t xml:space="preserve"> </w:t>
      </w:r>
      <w:r>
        <w:t xml:space="preserve">Область, в которой выполняется </w:t>
      </w:r>
      <w:r w:rsidR="0005110A">
        <w:t xml:space="preserve">нелинейное </w:t>
      </w:r>
      <w:r>
        <w:t xml:space="preserve">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>.</w:t>
      </w:r>
    </w:p>
    <w:p w14:paraId="69987285" w14:textId="4C8670DF" w:rsidR="002035D7" w:rsidRDefault="0033688A" w:rsidP="002035D7">
      <w:pPr>
        <w:keepNext/>
        <w:jc w:val="center"/>
      </w:pPr>
      <w:r w:rsidRPr="0033688A">
        <w:rPr>
          <w:noProof/>
        </w:rPr>
        <w:t xml:space="preserve"> </w:t>
      </w:r>
      <w:r w:rsidR="00AF640D" w:rsidRPr="00AF640D">
        <w:rPr>
          <w:noProof/>
          <w:lang w:eastAsia="ru-RU"/>
        </w:rPr>
        <w:drawing>
          <wp:inline distT="0" distB="0" distL="0" distR="0" wp14:anchorId="5CA50286" wp14:editId="47D4B533">
            <wp:extent cx="5021580" cy="3766185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AFA8" w14:textId="52216EB1" w:rsidR="003C5727" w:rsidRDefault="002035D7" w:rsidP="009464B1">
      <w:pPr>
        <w:pStyle w:val="ad"/>
        <w:rPr>
          <w:rFonts w:eastAsiaTheme="minorEastAsia"/>
        </w:rPr>
      </w:pPr>
      <w:r>
        <w:t xml:space="preserve">Рисунок </w:t>
      </w:r>
      <w:fldSimple w:instr=" SEQ Рисунок \* ARABIC ">
        <w:r w:rsidR="00DC0119">
          <w:rPr>
            <w:noProof/>
          </w:rPr>
          <w:t>9</w:t>
        </w:r>
      </w:fldSimple>
      <w:r>
        <w:t xml:space="preserve"> Пересечение указанных выше областей – область устойчивости системы по коэффициентам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/>
        </m:sSub>
      </m:oMath>
      <w:r w:rsidRPr="002035D7">
        <w:rPr>
          <w:rFonts w:eastAsiaTheme="minorEastAsia"/>
        </w:rPr>
        <w:t>.</w:t>
      </w:r>
    </w:p>
    <w:p w14:paraId="6881B9AF" w14:textId="47ECF768" w:rsidR="007D1232" w:rsidRDefault="00E233B4" w:rsidP="007D1232">
      <w:pPr>
        <w:keepNext/>
      </w:pPr>
      <w:r w:rsidRPr="00E233B4">
        <w:rPr>
          <w:noProof/>
          <w:lang w:eastAsia="ru-RU"/>
        </w:rPr>
        <w:lastRenderedPageBreak/>
        <w:drawing>
          <wp:inline distT="0" distB="0" distL="0" distR="0" wp14:anchorId="3C033D8B" wp14:editId="2634855D">
            <wp:extent cx="5327015" cy="39871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9A7C" w14:textId="320D37B9" w:rsidR="007D1232" w:rsidRDefault="007D1232" w:rsidP="009464B1">
      <w:pPr>
        <w:pStyle w:val="ad"/>
      </w:pPr>
      <w:r>
        <w:t xml:space="preserve">Рисунок </w:t>
      </w:r>
      <w:fldSimple w:instr=" SEQ Рисунок \* ARABIC ">
        <w:r w:rsidR="00DC0119">
          <w:rPr>
            <w:noProof/>
          </w:rPr>
          <w:t>10</w:t>
        </w:r>
      </w:fldSimple>
      <w:r>
        <w:t xml:space="preserve"> Область, соответствующая двойному запасу устойчивости</w:t>
      </w:r>
      <w:r w:rsidR="00E233B4">
        <w:t xml:space="preserve"> по всем коэффициентам</w:t>
      </w:r>
      <w:r>
        <w:t>.</w:t>
      </w:r>
    </w:p>
    <w:p w14:paraId="03542025" w14:textId="0D151D87" w:rsidR="007D1232" w:rsidRPr="007D1232" w:rsidRDefault="007D1232" w:rsidP="007D1232">
      <w:pPr>
        <w:rPr>
          <w:i/>
        </w:rPr>
      </w:pPr>
      <w:r>
        <w:t xml:space="preserve">Для построения области, соответствующей двойному запасу устойчивости, во всех неравенствах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β </m:t>
            </m:r>
          </m:sub>
        </m:sSub>
        <m:r>
          <w:rPr>
            <w:rFonts w:ascii="Cambria Math" w:hAnsi="Cambria Math"/>
          </w:rPr>
          <m:t>и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прив</m:t>
            </m:r>
          </m:sub>
        </m:sSub>
      </m:oMath>
      <w:r>
        <w:rPr>
          <w:rFonts w:eastAsiaTheme="minorEastAsia"/>
        </w:rPr>
        <w:t xml:space="preserve"> заменяются на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β </m:t>
            </m:r>
          </m:sub>
        </m:sSub>
        <m:r>
          <w:rPr>
            <w:rFonts w:ascii="Cambria Math" w:hAnsi="Cambria Math"/>
          </w:rPr>
          <m:t>и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 </m:t>
            </m:r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прив</m:t>
            </m:r>
          </m:sub>
        </m:sSub>
      </m:oMath>
      <w:r>
        <w:rPr>
          <w:rFonts w:eastAsiaTheme="minorEastAsia"/>
        </w:rPr>
        <w:t xml:space="preserve"> соответственно.</w:t>
      </w:r>
    </w:p>
    <w:p w14:paraId="527A2A61" w14:textId="5DD35843" w:rsidR="003B214B" w:rsidRPr="00977E02" w:rsidRDefault="00977E02" w:rsidP="003B214B">
      <w:r>
        <w:t xml:space="preserve">По рисунку видно, что полученные значения коэффициентов находятся в области устойчивости. При увеличении значений коэффициентов вдвое, новые значения так же расположены в области, следовательно запас устойчивости по коэффициентам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/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прив</m:t>
            </m:r>
          </m:sub>
        </m:sSub>
      </m:oMath>
      <w:r w:rsidR="00F17343">
        <w:rPr>
          <w:rFonts w:eastAsiaTheme="minorEastAsia"/>
        </w:rPr>
        <w:t xml:space="preserve"> </w:t>
      </w:r>
      <w:r>
        <w:rPr>
          <w:rFonts w:eastAsiaTheme="minorEastAsia"/>
        </w:rPr>
        <w:t>больше двух.</w:t>
      </w:r>
    </w:p>
    <w:p w14:paraId="15BA88C4" w14:textId="5C917588" w:rsidR="003B214B" w:rsidRDefault="003B214B" w:rsidP="003B214B">
      <w:r>
        <w:t>Области были построены с по следующему алгоритму:</w:t>
      </w:r>
    </w:p>
    <w:p w14:paraId="254EABAA" w14:textId="31B36957" w:rsidR="003B214B" w:rsidRPr="003B214B" w:rsidRDefault="003B214B" w:rsidP="003B214B">
      <w:pPr>
        <w:pStyle w:val="a7"/>
        <w:numPr>
          <w:ilvl w:val="0"/>
          <w:numId w:val="4"/>
        </w:numPr>
      </w:pPr>
      <w:r>
        <w:t xml:space="preserve">Задается сетка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\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ldotsb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Pr="003B214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B214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 шагом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и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соответственно.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B214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– </w:t>
      </w:r>
      <w:r>
        <w:rPr>
          <w:rFonts w:eastAsiaTheme="minorEastAsia"/>
        </w:rPr>
        <w:t>границы построения.</w:t>
      </w:r>
    </w:p>
    <w:p w14:paraId="5356DABD" w14:textId="4C47E6EA" w:rsidR="003B214B" w:rsidRDefault="00664DF9" w:rsidP="003B214B">
      <w:pPr>
        <w:pStyle w:val="a7"/>
        <w:numPr>
          <w:ilvl w:val="0"/>
          <w:numId w:val="4"/>
        </w:numPr>
      </w:pPr>
      <w:r>
        <w:t>Для кажд</w:t>
      </w:r>
      <w:r w:rsidR="008B50F5">
        <w:t xml:space="preserve">ого узла сетки </w:t>
      </w:r>
      <w:r>
        <w:t xml:space="preserve">проверятся выполнение </w:t>
      </w:r>
      <w:r w:rsidR="007F32E2">
        <w:t>одного или нескольк</w:t>
      </w:r>
      <w:r w:rsidR="004B3243">
        <w:t>и</w:t>
      </w:r>
      <w:r w:rsidR="007F32E2">
        <w:t xml:space="preserve">х </w:t>
      </w:r>
      <w:r>
        <w:t>неравенств</w:t>
      </w:r>
      <w:r w:rsidR="008B50F5">
        <w:t>.</w:t>
      </w:r>
    </w:p>
    <w:p w14:paraId="5A107EE1" w14:textId="77777777" w:rsidR="00004A95" w:rsidRPr="00004A95" w:rsidRDefault="008B50F5" w:rsidP="003B214B">
      <w:pPr>
        <w:pStyle w:val="a7"/>
        <w:numPr>
          <w:ilvl w:val="0"/>
          <w:numId w:val="4"/>
        </w:numPr>
      </w:pPr>
      <w:r>
        <w:t>Если неравенство выполняется, то узел сетки считается принадлежащим области устойчивости</w:t>
      </w:r>
      <w:r w:rsidR="00E01449" w:rsidRPr="00E01449">
        <w:t xml:space="preserve">, </w:t>
      </w:r>
      <w:r w:rsidR="00E01449">
        <w:t xml:space="preserve">результат записывается в матрицу в виде </w:t>
      </w:r>
    </w:p>
    <w:p w14:paraId="02F24A1A" w14:textId="298052F0" w:rsidR="008B50F5" w:rsidRDefault="00876839" w:rsidP="00004A95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=1</m:t>
        </m:r>
      </m:oMath>
      <w:r w:rsidR="00E01449">
        <w:rPr>
          <w:rFonts w:eastAsiaTheme="minorEastAsia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=0</m:t>
        </m:r>
      </m:oMath>
      <w:r w:rsidR="00E01449">
        <w:rPr>
          <w:rFonts w:eastAsiaTheme="minorEastAsia"/>
        </w:rPr>
        <w:t>.</w:t>
      </w:r>
    </w:p>
    <w:p w14:paraId="7B5F17D3" w14:textId="77777777" w:rsidR="003D1B56" w:rsidRDefault="00CE4F7F" w:rsidP="003D1B56">
      <w:pPr>
        <w:pStyle w:val="a7"/>
        <w:numPr>
          <w:ilvl w:val="0"/>
          <w:numId w:val="4"/>
        </w:numPr>
      </w:pPr>
      <w:r>
        <w:t xml:space="preserve">Получившаяся матрица </w:t>
      </w:r>
      <w:r w:rsidR="00D40EF9">
        <w:t xml:space="preserve">булевых значений </w:t>
      </w:r>
      <w:r>
        <w:t>отобр</w:t>
      </w:r>
      <w:r w:rsidR="00D40EF9">
        <w:t xml:space="preserve">ажается в виде изображения. </w:t>
      </w:r>
    </w:p>
    <w:p w14:paraId="37A23BBA" w14:textId="10B9CB70" w:rsidR="007F32E2" w:rsidRPr="004B5EEC" w:rsidRDefault="00E01449" w:rsidP="00DB510A">
      <w:pPr>
        <w:pStyle w:val="a7"/>
        <w:numPr>
          <w:ilvl w:val="0"/>
          <w:numId w:val="4"/>
        </w:numPr>
      </w:pPr>
      <w:r>
        <w:lastRenderedPageBreak/>
        <w:t>Если в результате отображается, что система устойчива в определенной области, то процесс прошел успешно. Если отображается, что система устойчива на всей плоскости параметров, за исключением некой области,</w:t>
      </w:r>
      <w:r w:rsidR="00E943F1" w:rsidRPr="00E943F1">
        <w:t xml:space="preserve"> </w:t>
      </w:r>
      <w:r w:rsidR="00E943F1">
        <w:t>либо не устойчива для любых областей,</w:t>
      </w:r>
      <w:r>
        <w:t xml:space="preserve"> то</w:t>
      </w:r>
      <w:r w:rsidR="00E5653D">
        <w:t xml:space="preserve"> результат соответствует условиям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&lt;0</m:t>
        </m:r>
      </m:oMath>
      <w:r w:rsidR="00E5653D" w:rsidRPr="003D1B56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E5653D" w:rsidRPr="003D1B56">
        <w:rPr>
          <w:rFonts w:eastAsiaTheme="minorEastAsia"/>
        </w:rPr>
        <w:t>, что так же является корректным, но формально критерий Гурвица записывается</w:t>
      </w:r>
      <w:r w:rsidR="009B7D82" w:rsidRPr="003D1B56">
        <w:rPr>
          <w:rFonts w:eastAsiaTheme="minorEastAsia"/>
        </w:rPr>
        <w:t xml:space="preserve"> как</w:t>
      </w:r>
      <w:r w:rsidR="00E5653D" w:rsidRPr="003D1B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9B7D82" w:rsidRPr="003D1B56">
        <w:rPr>
          <w:rFonts w:eastAsiaTheme="minorEastAsia"/>
        </w:rPr>
        <w:t xml:space="preserve"> и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DF014E" w:rsidRPr="003D1B56">
        <w:rPr>
          <w:rFonts w:eastAsiaTheme="minorEastAsia"/>
        </w:rPr>
        <w:t>, так что следует умножить весь полином на -1 и повторить процедуру еще раз.</w:t>
      </w:r>
    </w:p>
    <w:p w14:paraId="0C710234" w14:textId="77777777" w:rsidR="004B5EEC" w:rsidRDefault="004B5EEC" w:rsidP="004B5EEC">
      <w:pPr>
        <w:ind w:left="360"/>
      </w:pPr>
    </w:p>
    <w:p w14:paraId="1BF004F4" w14:textId="1364A1E2" w:rsidR="00A032C5" w:rsidRDefault="00A032C5" w:rsidP="00A032C5">
      <w:pPr>
        <w:pStyle w:val="2"/>
      </w:pPr>
      <w:bookmarkStart w:id="9" w:name="_Toc74086089"/>
      <w:r>
        <w:t>Составление полной модели бокового движения самолета</w:t>
      </w:r>
      <w:bookmarkEnd w:id="9"/>
    </w:p>
    <w:p w14:paraId="16A31F70" w14:textId="77777777" w:rsidR="004B5EEC" w:rsidRPr="004B5EEC" w:rsidRDefault="004B5EEC" w:rsidP="004B5EEC"/>
    <w:p w14:paraId="7E79C6B1" w14:textId="6539F4FC" w:rsidR="004B5EEC" w:rsidRDefault="004B5EEC" w:rsidP="00C57937">
      <w:pPr>
        <w:ind w:left="576"/>
        <w:jc w:val="center"/>
      </w:pPr>
      <w:r>
        <w:rPr>
          <w:noProof/>
          <w:lang w:eastAsia="ru-RU"/>
        </w:rPr>
        <w:drawing>
          <wp:inline distT="0" distB="0" distL="0" distR="0" wp14:anchorId="70338B6E" wp14:editId="5D0FD9B3">
            <wp:extent cx="3672840" cy="80828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52533"/>
                    <a:stretch/>
                  </pic:blipFill>
                  <pic:spPr bwMode="auto">
                    <a:xfrm>
                      <a:off x="0" y="0"/>
                      <a:ext cx="3687996" cy="81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0AEDA" w14:textId="351D865D" w:rsidR="00726D1B" w:rsidRDefault="004B5EEC" w:rsidP="00A64BD4">
      <w:pPr>
        <w:ind w:left="576"/>
      </w:pPr>
      <w:r>
        <w:t>Приведенные выше матрицы пространства состояний соответствуют</w:t>
      </w:r>
      <w:r w:rsidR="00A64BD4">
        <w:t xml:space="preserve"> упрощенной системе.</w:t>
      </w:r>
    </w:p>
    <w:p w14:paraId="602A2D78" w14:textId="2901412A" w:rsidR="007D059D" w:rsidRDefault="00C57937" w:rsidP="00726D1B">
      <w:pPr>
        <w:ind w:left="576"/>
        <w:rPr>
          <w:rFonts w:eastAsiaTheme="minorEastAsia"/>
        </w:rPr>
      </w:pPr>
      <w:r>
        <w:t xml:space="preserve">Необходимо дополнить вектор состояния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oftHyphen/>
        </m:r>
      </m:oMath>
      <w:r w:rsidRPr="00C579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Pr="00C57937">
        <w:rPr>
          <w:rFonts w:eastAsiaTheme="minorEastAsia"/>
        </w:rPr>
        <w:t>:</w:t>
      </w:r>
    </w:p>
    <w:p w14:paraId="46245F6F" w14:textId="413C222A" w:rsidR="004B5EEC" w:rsidRDefault="00E1252C" w:rsidP="00C57937">
      <w:pPr>
        <w:jc w:val="center"/>
      </w:pPr>
      <w:r>
        <w:rPr>
          <w:noProof/>
          <w:lang w:eastAsia="ru-RU"/>
        </w:rPr>
        <w:drawing>
          <wp:inline distT="0" distB="0" distL="0" distR="0" wp14:anchorId="3AF784A4" wp14:editId="2855BC4E">
            <wp:extent cx="830580" cy="1010861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8308" cy="102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5B4D" w14:textId="71BC043A" w:rsidR="00112007" w:rsidRDefault="00C57937" w:rsidP="00186BEC">
      <w:pPr>
        <w:jc w:val="left"/>
      </w:pPr>
      <w:r>
        <w:t xml:space="preserve">Тогда система уравнений для полной </w:t>
      </w:r>
      <w:r w:rsidR="00186BEC">
        <w:t xml:space="preserve">непрерывной </w:t>
      </w:r>
      <w:r>
        <w:t>системы будет иметь вид:</w:t>
      </w:r>
      <w:r w:rsidR="00CE105D" w:rsidRPr="00CE105D">
        <w:rPr>
          <w:noProof/>
        </w:rPr>
        <w:t xml:space="preserve"> </w:t>
      </w:r>
    </w:p>
    <w:p w14:paraId="0531D7E7" w14:textId="5179B9D9" w:rsidR="004B5EEC" w:rsidRDefault="00622A0B" w:rsidP="00622A0B">
      <w:pPr>
        <w:jc w:val="center"/>
      </w:pPr>
      <w:r>
        <w:rPr>
          <w:noProof/>
          <w:lang w:eastAsia="ru-RU"/>
        </w:rPr>
        <w:drawing>
          <wp:inline distT="0" distB="0" distL="0" distR="0" wp14:anchorId="54663306" wp14:editId="6ACF737E">
            <wp:extent cx="4541520" cy="12844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6541" cy="12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61E7" w14:textId="4BF9A810" w:rsidR="002929FC" w:rsidRPr="00186BEC" w:rsidRDefault="00BA2E67" w:rsidP="004B5EEC">
      <w:r>
        <w:t>Матрицы пространства состояний полной системы в дискретной форме:</w:t>
      </w:r>
    </w:p>
    <w:p w14:paraId="5A532D80" w14:textId="43D7197D" w:rsidR="002C5C45" w:rsidRDefault="00186BEC" w:rsidP="007F1D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10253B" wp14:editId="27408A9D">
            <wp:extent cx="4808220" cy="1215033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8341" cy="12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AB2F" w14:textId="0903F579" w:rsidR="00390335" w:rsidRPr="00390335" w:rsidRDefault="002C5C45" w:rsidP="00390335">
      <w:pPr>
        <w:pStyle w:val="2"/>
      </w:pPr>
      <w:bookmarkStart w:id="10" w:name="_Toc74086090"/>
      <w:r>
        <w:lastRenderedPageBreak/>
        <w:t>По</w:t>
      </w:r>
      <w:r w:rsidR="00390335">
        <w:t>дбор коэффициента обратной связи в канале элеронов</w:t>
      </w:r>
      <w:bookmarkEnd w:id="10"/>
    </w:p>
    <w:p w14:paraId="3EB858A2" w14:textId="53360405" w:rsidR="002C5C45" w:rsidRPr="00E40B85" w:rsidRDefault="007F1D4B" w:rsidP="00390335">
      <w:pPr>
        <w:ind w:firstLine="576"/>
        <w:rPr>
          <w:rFonts w:eastAsiaTheme="minorEastAsia"/>
          <w:i/>
        </w:rPr>
      </w:pPr>
      <w:r>
        <w:t>Для</w:t>
      </w:r>
      <w:r w:rsidR="00390335">
        <w:rPr>
          <w:rFonts w:eastAsiaTheme="minorEastAsia"/>
        </w:rPr>
        <w:t xml:space="preserve"> того, чтобы </w:t>
      </w:r>
      <w:r w:rsidR="00775472">
        <w:rPr>
          <w:rFonts w:eastAsiaTheme="minorEastAsia"/>
        </w:rPr>
        <w:t xml:space="preserve">переходный процесс по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75472">
        <w:rPr>
          <w:rFonts w:eastAsiaTheme="minorEastAsia"/>
        </w:rPr>
        <w:t xml:space="preserve"> удовлетворял услови</w:t>
      </w:r>
      <w:r w:rsidR="007D1129">
        <w:rPr>
          <w:rFonts w:eastAsiaTheme="minorEastAsia"/>
        </w:rPr>
        <w:t>ям</w:t>
      </w:r>
      <w:r w:rsidR="00775472">
        <w:rPr>
          <w:rFonts w:eastAsiaTheme="minorEastAsia"/>
        </w:rPr>
        <w:t xml:space="preserve"> </w:t>
      </w:r>
      <w:r w:rsidR="007D1129">
        <w:rPr>
          <w:rFonts w:eastAsiaTheme="minorEastAsia"/>
        </w:rPr>
        <w:t xml:space="preserve">задачи, </w:t>
      </w:r>
      <w:r w:rsidR="0003085D">
        <w:rPr>
          <w:rFonts w:eastAsiaTheme="minorEastAsia"/>
        </w:rPr>
        <w:t xml:space="preserve">значение </w:t>
      </w:r>
      <w:r w:rsidR="007D1129">
        <w:rPr>
          <w:rFonts w:eastAsiaTheme="minorEastAsia"/>
        </w:rPr>
        <w:t>коэффициент</w:t>
      </w:r>
      <w:r w:rsidR="0003085D">
        <w:rPr>
          <w:rFonts w:eastAsiaTheme="minorEastAsia"/>
        </w:rPr>
        <w:t>а</w:t>
      </w:r>
      <w:r w:rsidR="007D1129">
        <w:rPr>
          <w:rFonts w:eastAsiaTheme="minorEastAsia"/>
        </w:rPr>
        <w:t xml:space="preserve"> обратной связи можно подобрать</w:t>
      </w:r>
      <w:r w:rsidR="00252FB0" w:rsidRPr="00252FB0">
        <w:rPr>
          <w:rFonts w:eastAsiaTheme="minorEastAsia"/>
        </w:rPr>
        <w:t xml:space="preserve">.  </w:t>
      </w:r>
      <w:r w:rsidR="00252FB0">
        <w:rPr>
          <w:rFonts w:eastAsiaTheme="minorEastAsia"/>
        </w:rPr>
        <w:t xml:space="preserve">Критическое значение коэффициента находится по ЛПЧХ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20</m:t>
            </m:r>
          </m:sup>
        </m:sSup>
        <m:r>
          <w:rPr>
            <w:rFonts w:ascii="Cambria Math" w:eastAsiaTheme="minorEastAsia" w:hAnsi="Cambria Math"/>
          </w:rPr>
          <m:t>=3.16</m:t>
        </m:r>
      </m:oMath>
      <w:r w:rsidR="00E40B85" w:rsidRPr="00E40B85">
        <w:rPr>
          <w:rFonts w:eastAsiaTheme="minorEastAsia"/>
        </w:rPr>
        <w:t xml:space="preserve">, </w:t>
      </w:r>
      <w:r w:rsidR="00E40B85">
        <w:rPr>
          <w:rFonts w:eastAsiaTheme="minorEastAsia"/>
        </w:rPr>
        <w:t xml:space="preserve">таким образом коэффициент находится в диапазоне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&lt;3.16</m:t>
        </m:r>
      </m:oMath>
      <w:r w:rsidR="00E40B85">
        <w:rPr>
          <w:rFonts w:eastAsiaTheme="minorEastAsia"/>
        </w:rPr>
        <w:t>.</w:t>
      </w:r>
    </w:p>
    <w:p w14:paraId="3FC40B65" w14:textId="56D4BC26" w:rsidR="00FA074F" w:rsidRPr="008F2A88" w:rsidRDefault="00FA074F" w:rsidP="00390335">
      <w:pPr>
        <w:ind w:firstLine="576"/>
        <w:rPr>
          <w:rFonts w:eastAsiaTheme="minorEastAsia"/>
        </w:rPr>
      </w:pPr>
      <w:r>
        <w:rPr>
          <w:rFonts w:eastAsiaTheme="minorEastAsia"/>
        </w:rPr>
        <w:t xml:space="preserve">Дискретная матрица А для замкнутой по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, 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, но разомкнутой по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системе находится следующим образом:</w:t>
      </w:r>
    </w:p>
    <w:p w14:paraId="5F89C54B" w14:textId="65C12BB9" w:rsidR="00FA074F" w:rsidRDefault="00FA074F" w:rsidP="00FA074F">
      <w:pPr>
        <w:jc w:val="left"/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 wp14:anchorId="330211B6" wp14:editId="0DFB46EF">
            <wp:extent cx="5715562" cy="87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"/>
                    <a:stretch/>
                  </pic:blipFill>
                  <pic:spPr bwMode="auto">
                    <a:xfrm>
                      <a:off x="0" y="0"/>
                      <a:ext cx="5794121" cy="88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F6655" w14:textId="4F47CB12" w:rsidR="00036388" w:rsidRDefault="00FA074F" w:rsidP="00FA074F">
      <w:pPr>
        <w:rPr>
          <w:rFonts w:eastAsiaTheme="minorEastAsia"/>
        </w:rPr>
      </w:pPr>
      <w:r>
        <w:t xml:space="preserve">Передаточная функция разомкнутой системы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36388">
        <w:rPr>
          <w:rFonts w:eastAsiaTheme="minorEastAsia"/>
        </w:rPr>
        <w:t>:</w:t>
      </w:r>
    </w:p>
    <w:p w14:paraId="62579A04" w14:textId="5DEFB92D" w:rsidR="00FA074F" w:rsidRDefault="00FA074F" w:rsidP="00FA074F">
      <w:pPr>
        <w:rPr>
          <w:rFonts w:eastAsiaTheme="minorEastAsia"/>
        </w:rPr>
      </w:pPr>
      <w:r w:rsidRPr="00FA074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раз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z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-0.6329 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+0.1959 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+0.0868 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-0.0437 z+0.0079</m:t>
            </m:r>
            <m:ctrlPr>
              <w:rPr>
                <w:rFonts w:ascii="Cambria Math" w:eastAsiaTheme="minorEastAsia" w:hAnsi="Cambria Math"/>
                <w:i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-1.4941 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+0.8668 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-0.2492 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+0.0343 z-0.0018</m:t>
            </m:r>
            <m:ctrlPr>
              <w:rPr>
                <w:rFonts w:ascii="Cambria Math" w:eastAsiaTheme="minorEastAsia" w:hAnsi="Cambria Math"/>
                <w:i/>
                <w:szCs w:val="28"/>
              </w:rPr>
            </m:ctrlPr>
          </m:den>
        </m:f>
      </m:oMath>
    </w:p>
    <w:p w14:paraId="509FE803" w14:textId="1484AFAD" w:rsidR="00036388" w:rsidRPr="00036388" w:rsidRDefault="00876839" w:rsidP="00FA074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раз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-0.0023 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 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-0.0353 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+0.0602 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 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-0.5709 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+2.3948 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λ</m:t>
              </m:r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 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+2.4751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0.0120 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 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+0.1500 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-0.7402 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 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-1.8082 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+2.1717 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λ</m:t>
              </m:r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 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en>
          </m:f>
        </m:oMath>
      </m:oMathPara>
    </w:p>
    <w:p w14:paraId="06B544AF" w14:textId="6DA4D123" w:rsidR="00142265" w:rsidRDefault="00142265" w:rsidP="007F1D4B">
      <w:pPr>
        <w:jc w:val="center"/>
      </w:pPr>
      <w:r w:rsidRPr="00142265">
        <w:rPr>
          <w:rFonts w:eastAsiaTheme="minorEastAsia"/>
          <w:noProof/>
          <w:lang w:eastAsia="ru-RU"/>
        </w:rPr>
        <w:drawing>
          <wp:inline distT="0" distB="0" distL="0" distR="0" wp14:anchorId="0CF476D5" wp14:editId="754A66DA">
            <wp:extent cx="5326380" cy="399288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CCD8" w14:textId="5863A922" w:rsidR="00920CB4" w:rsidRPr="00142265" w:rsidRDefault="00142265" w:rsidP="009464B1">
      <w:pPr>
        <w:pStyle w:val="ad"/>
        <w:rPr>
          <w:rFonts w:eastAsiaTheme="minorEastAsia"/>
        </w:rPr>
      </w:pPr>
      <w:r>
        <w:t xml:space="preserve">Рисунок </w:t>
      </w:r>
      <w:fldSimple w:instr=" SEQ Рисунок \* ARABIC ">
        <w:r w:rsidR="00DC0119">
          <w:rPr>
            <w:noProof/>
          </w:rPr>
          <w:t>11</w:t>
        </w:r>
      </w:fldSimple>
      <w:r>
        <w:t xml:space="preserve"> – </w:t>
      </w:r>
      <w:proofErr w:type="spellStart"/>
      <w:r>
        <w:t>Псевдочастотные</w:t>
      </w:r>
      <w:proofErr w:type="spellEnd"/>
      <w:r>
        <w:t xml:space="preserve"> характеристики разомкнутой системы.</w:t>
      </w:r>
    </w:p>
    <w:p w14:paraId="4C29BB6A" w14:textId="77777777" w:rsidR="00142265" w:rsidRPr="005F23FA" w:rsidRDefault="00142265" w:rsidP="00186BEC">
      <w:pPr>
        <w:spacing w:line="315" w:lineRule="atLeast"/>
        <w:jc w:val="left"/>
        <w:rPr>
          <w:rFonts w:eastAsiaTheme="minorEastAsia"/>
          <w:i/>
        </w:rPr>
      </w:pPr>
    </w:p>
    <w:p w14:paraId="259C7A5A" w14:textId="554B5F1C" w:rsidR="00463218" w:rsidRPr="00723214" w:rsidRDefault="00C02A6D" w:rsidP="00186BEC">
      <w:pPr>
        <w:spacing w:line="315" w:lineRule="atLeast"/>
        <w:jc w:val="left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=0.1</m:t>
        </m:r>
      </m:oMath>
      <w:r w:rsidRPr="00C02A6D">
        <w:rPr>
          <w:rFonts w:eastAsiaTheme="minorEastAsia"/>
        </w:rPr>
        <w:t xml:space="preserve"> </w:t>
      </w:r>
      <w:r>
        <w:rPr>
          <w:rFonts w:eastAsiaTheme="minorEastAsia"/>
        </w:rPr>
        <w:t>переходный проц</w:t>
      </w:r>
      <w:r w:rsidR="003A40BE">
        <w:rPr>
          <w:rFonts w:eastAsiaTheme="minorEastAsia"/>
        </w:rPr>
        <w:t xml:space="preserve">есс </w:t>
      </w:r>
      <w:r w:rsidR="002445E3">
        <w:rPr>
          <w:rFonts w:eastAsiaTheme="minorEastAsia"/>
        </w:rPr>
        <w:t>не имеет перерегулирования</w:t>
      </w:r>
      <w:r w:rsidR="003A40BE">
        <w:rPr>
          <w:rFonts w:eastAsiaTheme="minorEastAsia"/>
        </w:rPr>
        <w:t xml:space="preserve"> и длится менее 1 с, что удовлетворяет условиям задачи</w:t>
      </w:r>
      <w:r w:rsidR="00B31711">
        <w:rPr>
          <w:rFonts w:eastAsiaTheme="minorEastAsia"/>
        </w:rPr>
        <w:t>. Переходные процессы при различных значениях коэффициента приведены на рисунках ниже</w:t>
      </w:r>
      <w:r w:rsidR="003A40BE">
        <w:rPr>
          <w:rFonts w:eastAsiaTheme="minorEastAsia"/>
        </w:rPr>
        <w:t>.</w:t>
      </w:r>
      <w:r w:rsidR="00220B7C" w:rsidRPr="00220B7C">
        <w:rPr>
          <w:rFonts w:eastAsiaTheme="minorEastAsia"/>
        </w:rPr>
        <w:t xml:space="preserve"> </w:t>
      </w:r>
      <w:r w:rsidR="00220B7C">
        <w:rPr>
          <w:rFonts w:eastAsiaTheme="minorEastAsia"/>
        </w:rPr>
        <w:t>С учетом положительной обратной связи</w:t>
      </w:r>
      <w:r w:rsidR="00723214">
        <w:rPr>
          <w:rFonts w:eastAsiaTheme="minorEastAsia"/>
          <w:lang w:val="en-US"/>
        </w:rPr>
        <w:t>:</w:t>
      </w:r>
    </w:p>
    <w:p w14:paraId="3A520800" w14:textId="2280CAAE" w:rsidR="00723214" w:rsidRDefault="00F3229E" w:rsidP="009A11A2">
      <w:pPr>
        <w:spacing w:line="315" w:lineRule="atLeast"/>
        <w:jc w:val="left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D296BC4" wp14:editId="2D6A65B2">
            <wp:extent cx="5940425" cy="35179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842D" w14:textId="77777777" w:rsidR="00723214" w:rsidRDefault="00723214" w:rsidP="00186BEC">
      <w:pPr>
        <w:spacing w:line="315" w:lineRule="atLeast"/>
        <w:jc w:val="left"/>
        <w:rPr>
          <w:rFonts w:eastAsiaTheme="minorEastAsia"/>
        </w:rPr>
      </w:pPr>
    </w:p>
    <w:p w14:paraId="2B250AAB" w14:textId="14FE5DBE" w:rsidR="003B3082" w:rsidRPr="003B3082" w:rsidRDefault="003B3082" w:rsidP="00186BEC">
      <w:pPr>
        <w:spacing w:line="315" w:lineRule="atLeast"/>
        <w:jc w:val="left"/>
        <w:rPr>
          <w:rFonts w:eastAsiaTheme="minorEastAsia"/>
        </w:rPr>
      </w:pPr>
      <w:r>
        <w:rPr>
          <w:rFonts w:eastAsiaTheme="minorEastAsia"/>
        </w:rPr>
        <w:t>Матричная ПФ замкнутой системы:</w:t>
      </w:r>
    </w:p>
    <w:p w14:paraId="26C63458" w14:textId="07C34007" w:rsidR="00C02A6D" w:rsidRDefault="00AD76E2" w:rsidP="001D01C2">
      <w:pPr>
        <w:jc w:val="left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16E1C34C" wp14:editId="2388A38D">
            <wp:extent cx="5940425" cy="831850"/>
            <wp:effectExtent l="0" t="0" r="3175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FC69" w14:textId="71A9BE96" w:rsidR="00463218" w:rsidRPr="00484216" w:rsidRDefault="00876839" w:rsidP="004632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</m:t>
                      </m:r>
                    </m:sub>
                  </m:sSub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-0.6329 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+0.1959 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+0.0868 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-0.0437 z+0.0079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-1.4308 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+0.8472 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-0.2579 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+0.0387 z-0.0026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B1E8E4A" w14:textId="77777777" w:rsidR="00865C62" w:rsidRDefault="00865C62" w:rsidP="00662062">
      <w:pPr>
        <w:keepNext/>
        <w:jc w:val="center"/>
      </w:pPr>
      <w:r w:rsidRPr="00865C62">
        <w:rPr>
          <w:rFonts w:eastAsiaTheme="minorEastAsia"/>
          <w:noProof/>
          <w:lang w:eastAsia="ru-RU"/>
        </w:rPr>
        <w:drawing>
          <wp:inline distT="0" distB="0" distL="0" distR="0" wp14:anchorId="4708023A" wp14:editId="6EA64C8E">
            <wp:extent cx="4960620" cy="371869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65" cy="371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9EB6" w14:textId="5990F0A0" w:rsidR="00186BEC" w:rsidRPr="00865C62" w:rsidRDefault="00865C62" w:rsidP="009464B1">
      <w:pPr>
        <w:pStyle w:val="ad"/>
        <w:rPr>
          <w:rFonts w:eastAsiaTheme="minorEastAsia"/>
        </w:rPr>
      </w:pPr>
      <w:r>
        <w:t xml:space="preserve">Рисунок </w:t>
      </w:r>
      <w:fldSimple w:instr=" SEQ Рисунок \* ARABIC ">
        <w:r w:rsidR="00DC0119">
          <w:rPr>
            <w:noProof/>
          </w:rPr>
          <w:t>12</w:t>
        </w:r>
      </w:fldSimple>
      <w:r w:rsidRPr="00662062">
        <w:t xml:space="preserve"> </w:t>
      </w:r>
      <w:r>
        <w:t xml:space="preserve">- Переходный процесс замкнутой системы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>.</w:t>
      </w:r>
    </w:p>
    <w:p w14:paraId="0C3D5AD8" w14:textId="69204030" w:rsidR="00EE06D0" w:rsidRDefault="008A1877" w:rsidP="00662062">
      <w:pPr>
        <w:keepNext/>
        <w:jc w:val="center"/>
      </w:pPr>
      <w:r w:rsidRPr="008A1877">
        <w:rPr>
          <w:noProof/>
          <w:lang w:eastAsia="ru-RU"/>
        </w:rPr>
        <w:lastRenderedPageBreak/>
        <w:drawing>
          <wp:inline distT="0" distB="0" distL="0" distR="0" wp14:anchorId="2B864A22" wp14:editId="794F0FDB">
            <wp:extent cx="5326380" cy="399288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2387" w14:textId="311734CA" w:rsidR="002732E4" w:rsidRDefault="00EE06D0" w:rsidP="009464B1">
      <w:pPr>
        <w:pStyle w:val="ad"/>
        <w:rPr>
          <w:rFonts w:eastAsiaTheme="minorEastAsia"/>
        </w:rPr>
      </w:pPr>
      <w:r>
        <w:t xml:space="preserve">Рисунок </w:t>
      </w:r>
      <w:fldSimple w:instr=" SEQ Рисунок \* ARABIC ">
        <w:r w:rsidR="00DC0119">
          <w:rPr>
            <w:noProof/>
          </w:rPr>
          <w:t>13</w:t>
        </w:r>
      </w:fldSimple>
      <w:r>
        <w:t xml:space="preserve"> </w:t>
      </w:r>
      <w:r w:rsidR="001D01C2">
        <w:t xml:space="preserve">- </w:t>
      </w:r>
      <w:r>
        <w:t xml:space="preserve">Переходный процесс замкнутой системы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4F1186">
        <w:rPr>
          <w:rFonts w:eastAsiaTheme="minorEastAsia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=0.2</m:t>
        </m:r>
      </m:oMath>
      <w:r>
        <w:rPr>
          <w:rFonts w:eastAsiaTheme="minorEastAsia"/>
        </w:rPr>
        <w:t>.</w:t>
      </w:r>
    </w:p>
    <w:p w14:paraId="3A4CD920" w14:textId="77777777" w:rsidR="00AD0026" w:rsidRDefault="00AD0026" w:rsidP="00AD0026">
      <w:pPr>
        <w:keepNext/>
        <w:jc w:val="center"/>
      </w:pPr>
      <w:r w:rsidRPr="00AD0026">
        <w:rPr>
          <w:noProof/>
          <w:lang w:eastAsia="ru-RU"/>
        </w:rPr>
        <w:drawing>
          <wp:inline distT="0" distB="0" distL="0" distR="0" wp14:anchorId="768013B3" wp14:editId="1E235240">
            <wp:extent cx="4876800" cy="365585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28" cy="365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72FB" w14:textId="6F895CAC" w:rsidR="00AD0026" w:rsidRDefault="00AD0026" w:rsidP="009464B1">
      <w:pPr>
        <w:pStyle w:val="ad"/>
        <w:rPr>
          <w:rFonts w:eastAsiaTheme="minorEastAsia"/>
        </w:rPr>
      </w:pPr>
      <w:r>
        <w:t xml:space="preserve">Рисунок </w:t>
      </w:r>
      <w:fldSimple w:instr=" SEQ Рисунок \* ARABIC ">
        <w:r w:rsidR="00DC0119">
          <w:rPr>
            <w:noProof/>
          </w:rPr>
          <w:t>14</w:t>
        </w:r>
      </w:fldSimple>
      <w:r>
        <w:t xml:space="preserve"> - Переходный процесс замкнутой системы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>.</w:t>
      </w:r>
    </w:p>
    <w:p w14:paraId="51E08E2C" w14:textId="77777777" w:rsidR="00440505" w:rsidRDefault="00440505" w:rsidP="00440505">
      <w:pPr>
        <w:keepNext/>
        <w:jc w:val="center"/>
      </w:pPr>
      <w:r w:rsidRPr="00440505">
        <w:rPr>
          <w:noProof/>
          <w:lang w:eastAsia="ru-RU"/>
        </w:rPr>
        <w:lastRenderedPageBreak/>
        <w:drawing>
          <wp:inline distT="0" distB="0" distL="0" distR="0" wp14:anchorId="0AE73511" wp14:editId="1FDEC1AD">
            <wp:extent cx="5326380" cy="399288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1644" w14:textId="3BBDDB5D" w:rsidR="00440505" w:rsidRPr="00440505" w:rsidRDefault="00440505" w:rsidP="009464B1">
      <w:pPr>
        <w:pStyle w:val="ad"/>
      </w:pPr>
      <w:r>
        <w:t xml:space="preserve">Рисунок </w:t>
      </w:r>
      <w:fldSimple w:instr=" SEQ Рисунок \* ARABIC ">
        <w:r w:rsidR="00DC0119">
          <w:rPr>
            <w:noProof/>
          </w:rPr>
          <w:t>15</w:t>
        </w:r>
      </w:fldSimple>
      <w:r>
        <w:t xml:space="preserve">- Переходный процесс замкнутой системы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=0.05</m:t>
        </m:r>
      </m:oMath>
      <w:r>
        <w:rPr>
          <w:rFonts w:eastAsiaTheme="minorEastAsia"/>
        </w:rPr>
        <w:t>.</w:t>
      </w:r>
    </w:p>
    <w:p w14:paraId="22A77A9A" w14:textId="78B4F324" w:rsidR="006A60C2" w:rsidRPr="006A60C2" w:rsidRDefault="006A60C2" w:rsidP="006A60C2"/>
    <w:p w14:paraId="6541AE09" w14:textId="2184F9CA" w:rsidR="00F7633B" w:rsidRDefault="006D53C0" w:rsidP="009464B1">
      <w:pPr>
        <w:pStyle w:val="ad"/>
      </w:pPr>
      <w:r w:rsidRPr="006D53C0">
        <w:rPr>
          <w:noProof/>
          <w:lang w:eastAsia="ru-RU"/>
        </w:rPr>
        <w:drawing>
          <wp:inline distT="0" distB="0" distL="0" distR="0" wp14:anchorId="056F7D5F" wp14:editId="212967D3">
            <wp:extent cx="5334000" cy="40005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0615" w14:textId="2F8391B6" w:rsidR="00775472" w:rsidRDefault="00F7633B" w:rsidP="009464B1">
      <w:pPr>
        <w:pStyle w:val="ad"/>
      </w:pPr>
      <w:r>
        <w:t xml:space="preserve">Рисунок </w:t>
      </w:r>
      <w:fldSimple w:instr=" SEQ Рисунок \* ARABIC ">
        <w:r w:rsidR="00DC0119">
          <w:rPr>
            <w:noProof/>
          </w:rPr>
          <w:t>16</w:t>
        </w:r>
      </w:fldSimple>
      <w:r w:rsidR="00E7773D">
        <w:rPr>
          <w:noProof/>
        </w:rPr>
        <w:t xml:space="preserve"> -</w:t>
      </w:r>
      <w:r w:rsidRPr="00F7633B">
        <w:t xml:space="preserve"> </w:t>
      </w:r>
      <w:r>
        <w:t>Переходные процессы всей системы</w:t>
      </w:r>
    </w:p>
    <w:p w14:paraId="3030C9DD" w14:textId="77777777" w:rsidR="008F2A88" w:rsidRPr="008F2A88" w:rsidRDefault="008F2A88" w:rsidP="008F2A88"/>
    <w:p w14:paraId="32897440" w14:textId="0138360D" w:rsidR="00741FF8" w:rsidRDefault="00741FF8" w:rsidP="00741FF8">
      <w:pPr>
        <w:pStyle w:val="2"/>
      </w:pPr>
      <w:bookmarkStart w:id="11" w:name="_Toc74086091"/>
      <w:r>
        <w:t>Построение ПФЧХ системы</w:t>
      </w:r>
      <w:bookmarkEnd w:id="11"/>
    </w:p>
    <w:p w14:paraId="03CA8D1D" w14:textId="7562DB89" w:rsidR="008F2A88" w:rsidRPr="00643837" w:rsidRDefault="006D4DBA" w:rsidP="00A94B45">
      <w:pPr>
        <w:rPr>
          <w:noProof/>
          <w:sz w:val="24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4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noProof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0"/>
                </w:rPr>
                <m:t>z</m:t>
              </m:r>
              <m:ctrlPr>
                <w:rPr>
                  <w:rFonts w:ascii="Cambria Math" w:hAnsi="Cambria Math"/>
                  <w:i/>
                  <w:noProof/>
                  <w:sz w:val="24"/>
                  <w:szCs w:val="20"/>
                </w:rPr>
              </m:ctrlPr>
            </m:e>
          </m:d>
          <m:r>
            <w:rPr>
              <w:rFonts w:ascii="Cambria Math" w:hAnsi="Cambria Math"/>
              <w:noProof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szCs w:val="20"/>
                </w:rPr>
                <m:t>-0.6329 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noProof/>
                  <w:sz w:val="24"/>
                  <w:szCs w:val="20"/>
                </w:rPr>
                <m:t>+0.1959 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4"/>
                  <w:szCs w:val="20"/>
                </w:rPr>
                <m:t>+0.0868 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4"/>
                  <w:szCs w:val="20"/>
                </w:rPr>
                <m:t>-0.0437 z+0.0079</m:t>
              </m:r>
              <m:ctrlPr>
                <w:rPr>
                  <w:rFonts w:ascii="Cambria Math" w:hAnsi="Cambria Math"/>
                  <w:i/>
                  <w:noProof/>
                  <w:sz w:val="24"/>
                  <w:szCs w:val="2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noProof/>
                  <w:sz w:val="24"/>
                  <w:szCs w:val="20"/>
                </w:rPr>
                <m:t>-1.4308 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noProof/>
                  <w:sz w:val="24"/>
                  <w:szCs w:val="20"/>
                </w:rPr>
                <m:t>+0.8472 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4"/>
                  <w:szCs w:val="20"/>
                </w:rPr>
                <m:t>-0.2579 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4"/>
                  <w:szCs w:val="20"/>
                </w:rPr>
                <m:t>+0.0387 z-0.0026</m:t>
              </m:r>
              <m:ctrlPr>
                <w:rPr>
                  <w:rFonts w:ascii="Cambria Math" w:hAnsi="Cambria Math"/>
                  <w:i/>
                  <w:noProof/>
                  <w:sz w:val="24"/>
                  <w:szCs w:val="20"/>
                </w:rPr>
              </m:ctrlPr>
            </m:den>
          </m:f>
        </m:oMath>
      </m:oMathPara>
    </w:p>
    <w:p w14:paraId="1FE2BF51" w14:textId="48F3C0B1" w:rsidR="008F2A88" w:rsidRPr="00643837" w:rsidRDefault="006D4DBA" w:rsidP="008F2A88">
      <w:pPr>
        <w:jc w:val="center"/>
        <w:rPr>
          <w:rFonts w:eastAsiaTheme="minorEastAsia"/>
          <w:noProof/>
          <w:sz w:val="2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sz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lang w:val="en-US"/>
                </w:rPr>
                <m:t>⋅λ</m:t>
              </m: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-0.0018 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2"/>
                  <w:lang w:val="en-US"/>
                </w:rPr>
                <m:t> 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i</m:t>
              </m:r>
              <m:r>
                <w:rPr>
                  <w:rFonts w:ascii="Cambria Math" w:hAnsi="Cambria Math"/>
                  <w:sz w:val="22"/>
                  <w:lang w:val="en-US"/>
                </w:rPr>
                <m:t>-0.0283 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  <w:lang w:val="en-US"/>
                </w:rPr>
                <m:t>+0.0482 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lang w:val="en-US"/>
                </w:rPr>
                <m:t> 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i</m:t>
              </m:r>
              <m:r>
                <w:rPr>
                  <w:rFonts w:ascii="Cambria Math" w:hAnsi="Cambria Math"/>
                  <w:sz w:val="22"/>
                  <w:lang w:val="en-US"/>
                </w:rPr>
                <m:t>-0.4577 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lang w:val="en-US"/>
                </w:rPr>
                <m:t>+1.9197 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lang w:val="en-US"/>
                </w:rPr>
                <m:t>λ</m:t>
              </m:r>
              <m:r>
                <w:rPr>
                  <w:rFonts w:ascii="Cambria Math" w:hAnsi="Cambria Math"/>
                  <w:sz w:val="22"/>
                  <w:lang w:val="en-US"/>
                </w:rPr>
                <m:t> 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i</m:t>
              </m:r>
              <m:r>
                <w:rPr>
                  <w:rFonts w:ascii="Cambria Math" w:hAnsi="Cambria Math"/>
                  <w:sz w:val="22"/>
                  <w:lang w:val="en-US"/>
                </w:rPr>
                <m:t>+1.9841</m:t>
              </m: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0.0095 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2"/>
                  <w:lang w:val="en-US"/>
                </w:rPr>
                <m:t> 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i</m:t>
              </m:r>
              <m:r>
                <w:rPr>
                  <w:rFonts w:ascii="Cambria Math" w:hAnsi="Cambria Math"/>
                  <w:sz w:val="22"/>
                  <w:lang w:val="en-US"/>
                </w:rPr>
                <m:t>+0.1174 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  <w:lang w:val="en-US"/>
                </w:rPr>
                <m:t>-0.5885 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lang w:val="en-US"/>
                </w:rPr>
                <m:t> 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i</m:t>
              </m:r>
              <m:r>
                <w:rPr>
                  <w:rFonts w:ascii="Cambria Math" w:hAnsi="Cambria Math"/>
                  <w:sz w:val="22"/>
                  <w:lang w:val="en-US"/>
                </w:rPr>
                <m:t>-1.4952 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lang w:val="en-US"/>
                </w:rPr>
                <m:t>+1.9328 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lang w:val="en-US"/>
                </w:rPr>
                <m:t>λ</m:t>
              </m:r>
              <m:r>
                <w:rPr>
                  <w:rFonts w:ascii="Cambria Math" w:hAnsi="Cambria Math"/>
                  <w:sz w:val="22"/>
                  <w:lang w:val="en-US"/>
                </w:rPr>
                <m:t> 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i</m:t>
              </m:r>
              <m:r>
                <w:rPr>
                  <w:rFonts w:ascii="Cambria Math" w:hAnsi="Cambria Math"/>
                  <w:sz w:val="22"/>
                  <w:lang w:val="en-US"/>
                </w:rPr>
                <m:t>+1</m:t>
              </m: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en>
          </m:f>
        </m:oMath>
      </m:oMathPara>
    </w:p>
    <w:p w14:paraId="2426A952" w14:textId="0BE24DAD" w:rsidR="00C92D57" w:rsidRPr="008F2A88" w:rsidRDefault="008F2A88" w:rsidP="008F2A88">
      <w:pPr>
        <w:jc w:val="center"/>
        <w:rPr>
          <w:rFonts w:eastAsiaTheme="minorEastAsia"/>
        </w:rPr>
      </w:pPr>
      <w:r w:rsidRPr="008F2A88">
        <w:rPr>
          <w:noProof/>
          <w:lang w:eastAsia="ru-RU"/>
        </w:rPr>
        <w:drawing>
          <wp:inline distT="0" distB="0" distL="0" distR="0" wp14:anchorId="64328431" wp14:editId="4C369B89">
            <wp:extent cx="4106600" cy="3078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991" cy="309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0DFF" w14:textId="42A1825C" w:rsidR="00C92D57" w:rsidRPr="00C92D57" w:rsidRDefault="00C92D57" w:rsidP="009464B1">
      <w:pPr>
        <w:pStyle w:val="ad"/>
      </w:pPr>
      <w:r>
        <w:t xml:space="preserve">Рисунок </w:t>
      </w:r>
      <w:fldSimple w:instr=" SEQ Рисунок \* ARABIC ">
        <w:r w:rsidR="00DC0119">
          <w:rPr>
            <w:noProof/>
          </w:rPr>
          <w:t>17</w:t>
        </w:r>
      </w:fldSimple>
      <w:r w:rsidRPr="00C92D57">
        <w:t xml:space="preserve"> </w:t>
      </w:r>
      <w:r w:rsidR="00E7773D">
        <w:t xml:space="preserve">- </w:t>
      </w:r>
      <w:proofErr w:type="spellStart"/>
      <w:r>
        <w:t>Псевдочастотные</w:t>
      </w:r>
      <w:proofErr w:type="spellEnd"/>
      <w:r>
        <w:t xml:space="preserve"> характеристики </w:t>
      </w:r>
      <w:r w:rsidR="00E95AE2">
        <w:t xml:space="preserve">замкнутой </w:t>
      </w:r>
      <w:r>
        <w:t>системы.</w:t>
      </w:r>
    </w:p>
    <w:p w14:paraId="0DEAFA65" w14:textId="122F9703" w:rsidR="00960696" w:rsidRPr="007D3112" w:rsidRDefault="00627231" w:rsidP="007D3112">
      <w:pPr>
        <w:pStyle w:val="2"/>
      </w:pPr>
      <w:bookmarkStart w:id="12" w:name="_Toc74086092"/>
      <w:r w:rsidRPr="007D3112">
        <w:t>Обеспечение требуемого расхода</w:t>
      </w:r>
      <w:r w:rsidR="009D5723" w:rsidRPr="007D3112">
        <w:t xml:space="preserve"> по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bookmarkEnd w:id="12"/>
    </w:p>
    <w:p w14:paraId="27237F4B" w14:textId="5BE95DF1" w:rsidR="00627231" w:rsidRPr="00627231" w:rsidRDefault="00627231" w:rsidP="00627231"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6272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установившемся режиме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sub>
        </m:sSub>
      </m:oMath>
      <w:r w:rsidRPr="00627231">
        <w:rPr>
          <w:rFonts w:eastAsiaTheme="minorEastAsia"/>
        </w:rPr>
        <w:t>=-1.</w:t>
      </w:r>
      <w:r w:rsidR="002E359B" w:rsidRPr="002E359B">
        <w:rPr>
          <w:rFonts w:eastAsiaTheme="minorEastAsia"/>
        </w:rPr>
        <w:t>984</w:t>
      </w:r>
      <w:r w:rsidRPr="00627231">
        <w:rPr>
          <w:rFonts w:eastAsiaTheme="minorEastAsia"/>
        </w:rPr>
        <w:t>.</w:t>
      </w:r>
    </w:p>
    <w:p w14:paraId="36B07125" w14:textId="21BD1B24" w:rsidR="00627231" w:rsidRPr="0059012F" w:rsidRDefault="00876839" w:rsidP="0062723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=0.504</m:t>
          </m:r>
        </m:oMath>
      </m:oMathPara>
    </w:p>
    <w:p w14:paraId="7777C48D" w14:textId="2F421CCB" w:rsidR="0059012F" w:rsidRPr="005C0A4C" w:rsidRDefault="00612664" w:rsidP="0059012F">
      <w:pPr>
        <w:keepNext/>
        <w:jc w:val="center"/>
        <w:rPr>
          <w:lang w:val="en-US"/>
        </w:rPr>
      </w:pPr>
      <w:r w:rsidRPr="00612664">
        <w:rPr>
          <w:noProof/>
          <w:lang w:eastAsia="ru-RU"/>
        </w:rPr>
        <w:lastRenderedPageBreak/>
        <w:drawing>
          <wp:inline distT="0" distB="0" distL="0" distR="0" wp14:anchorId="46B63077" wp14:editId="5D01F5DE">
            <wp:extent cx="5326380" cy="399288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F1C9" w14:textId="0C10D75A" w:rsidR="00514301" w:rsidRDefault="0059012F" w:rsidP="009464B1">
      <w:pPr>
        <w:pStyle w:val="ad"/>
        <w:rPr>
          <w:rFonts w:eastAsiaTheme="minorEastAsia"/>
        </w:rPr>
      </w:pPr>
      <w:r>
        <w:t xml:space="preserve">Рисунок </w:t>
      </w:r>
      <w:fldSimple w:instr=" SEQ Рисунок \* ARABIC ">
        <w:r w:rsidR="00DC0119">
          <w:rPr>
            <w:noProof/>
          </w:rPr>
          <w:t>18</w:t>
        </w:r>
      </w:fldSimple>
      <w:r w:rsidR="00E7773D">
        <w:t xml:space="preserve"> -</w:t>
      </w:r>
      <w:r w:rsidRPr="0059012F">
        <w:t xml:space="preserve"> </w:t>
      </w:r>
      <w:r>
        <w:t xml:space="preserve">Переходный процесс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при заданном расходе</w:t>
      </w:r>
      <w:r w:rsidR="009941E4" w:rsidRPr="009941E4">
        <w:rPr>
          <w:rFonts w:eastAsiaTheme="minorEastAsia"/>
        </w:rPr>
        <w:t xml:space="preserve"> </w:t>
      </w:r>
      <w:r w:rsidR="009941E4">
        <w:rPr>
          <w:rFonts w:eastAsiaTheme="minorEastAsia"/>
        </w:rPr>
        <w:t>при отклонении ручки на 10 мм</w:t>
      </w:r>
      <w:r>
        <w:rPr>
          <w:rFonts w:eastAsiaTheme="minorEastAsia"/>
        </w:rPr>
        <w:t>.</w:t>
      </w:r>
    </w:p>
    <w:p w14:paraId="2F2AC741" w14:textId="5516BB35" w:rsidR="00732A7B" w:rsidRDefault="00732A7B" w:rsidP="00732A7B">
      <w:pPr>
        <w:pStyle w:val="2"/>
      </w:pPr>
      <w:bookmarkStart w:id="13" w:name="_Toc74086093"/>
      <w:r>
        <w:t>Алгоритм управления</w:t>
      </w:r>
      <w:bookmarkEnd w:id="13"/>
    </w:p>
    <w:p w14:paraId="068A2665" w14:textId="77777777" w:rsidR="00743F18" w:rsidRDefault="00732A7B" w:rsidP="00152C64">
      <w:pPr>
        <w:ind w:firstLine="432"/>
        <w:rPr>
          <w:noProof/>
        </w:rPr>
      </w:pPr>
      <w:r>
        <w:t>Полная система с цифровым алгоритмом управления может быть описана схемой, представленной на рисунке 19</w:t>
      </w:r>
      <w:r w:rsidR="007B429B">
        <w:t xml:space="preserve">. На вход цифрового управляющего устройства поступает 6 сигналов: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β,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152C64" w:rsidRPr="00152C64">
        <w:rPr>
          <w:rFonts w:eastAsiaTheme="minorEastAsia"/>
        </w:rPr>
        <w:t xml:space="preserve">  </w:t>
      </w:r>
      <w:r w:rsidR="00152C64">
        <w:rPr>
          <w:rFonts w:eastAsiaTheme="minorEastAsia"/>
        </w:rPr>
        <w:t xml:space="preserve">положение ручки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152C64" w:rsidRPr="00152C64">
        <w:rPr>
          <w:rFonts w:eastAsiaTheme="minorEastAsia"/>
        </w:rPr>
        <w:t xml:space="preserve"> </w:t>
      </w:r>
      <w:r w:rsidR="00152C64">
        <w:rPr>
          <w:rFonts w:eastAsiaTheme="minorEastAsia"/>
        </w:rPr>
        <w:t xml:space="preserve">и положение педалей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 w:rsidR="00152C64">
        <w:rPr>
          <w:rFonts w:eastAsiaTheme="minorEastAsia"/>
        </w:rPr>
        <w:t xml:space="preserve">. Выходами являются управляющие сигнала в каналах элеронов и руля направления: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152C64">
        <w:rPr>
          <w:rFonts w:eastAsiaTheme="minorEastAsia"/>
        </w:rPr>
        <w:t>.</w:t>
      </w:r>
      <w:r w:rsidR="00743F18" w:rsidRPr="00743F18">
        <w:rPr>
          <w:noProof/>
        </w:rPr>
        <w:t xml:space="preserve"> </w:t>
      </w:r>
    </w:p>
    <w:p w14:paraId="4549E671" w14:textId="212B9D28" w:rsidR="00152C64" w:rsidRDefault="0056216E" w:rsidP="00152C64">
      <w:pPr>
        <w:ind w:firstLine="432"/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 wp14:anchorId="6F4EE15F" wp14:editId="4028DC44">
            <wp:extent cx="4495800" cy="581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BA8F" w14:textId="1859CE2D" w:rsidR="00E06F54" w:rsidRDefault="00E06F54" w:rsidP="00152C64">
      <w:pPr>
        <w:ind w:firstLine="432"/>
        <w:rPr>
          <w:rFonts w:eastAsiaTheme="minorEastAsia"/>
          <w:i/>
        </w:rPr>
      </w:pPr>
    </w:p>
    <w:p w14:paraId="4847601A" w14:textId="77777777" w:rsidR="00E06F54" w:rsidRDefault="00E06F54" w:rsidP="00152C64">
      <w:pPr>
        <w:ind w:firstLine="432"/>
        <w:rPr>
          <w:rFonts w:eastAsiaTheme="minorEastAsia"/>
          <w:i/>
        </w:rPr>
      </w:pPr>
    </w:p>
    <w:p w14:paraId="147051B4" w14:textId="7E0B70DC" w:rsidR="00E06F54" w:rsidRDefault="00E06F54" w:rsidP="00E06F54">
      <w:r>
        <w:t xml:space="preserve">Выражение вида </w:t>
      </w:r>
    </w:p>
    <w:p w14:paraId="17F5A6A1" w14:textId="371F1D11" w:rsidR="00E06F54" w:rsidRDefault="00E06F54" w:rsidP="00E06F54">
      <w:r>
        <w:rPr>
          <w:noProof/>
          <w:lang w:eastAsia="ru-RU"/>
        </w:rPr>
        <w:drawing>
          <wp:inline distT="0" distB="0" distL="0" distR="0" wp14:anchorId="063F6117" wp14:editId="487C72DE">
            <wp:extent cx="3409950" cy="342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5577" w14:textId="1C740774" w:rsidR="00081AA4" w:rsidRDefault="00081AA4" w:rsidP="00E06F54">
      <w:r>
        <w:t>Требует 2 регистра для промежуточных значений</w:t>
      </w:r>
      <w:r w:rsidRPr="00081AA4">
        <w:t xml:space="preserve"> </w:t>
      </w:r>
      <w:r>
        <w:rPr>
          <w:lang w:val="en-US"/>
        </w:rPr>
        <w:t>T</w:t>
      </w:r>
      <w:r w:rsidRPr="00081AA4">
        <w:t xml:space="preserve">0 </w:t>
      </w:r>
      <w:r>
        <w:t xml:space="preserve">и </w:t>
      </w:r>
      <w:r>
        <w:rPr>
          <w:lang w:val="en-US"/>
        </w:rPr>
        <w:t>T</w:t>
      </w:r>
      <w:r w:rsidRPr="00081AA4">
        <w:t>1</w:t>
      </w:r>
      <w:r>
        <w:t xml:space="preserve"> (в один записываются результаты умножения, в другой умножения), </w:t>
      </w:r>
      <w:r>
        <w:rPr>
          <w:lang w:val="en-US"/>
        </w:rPr>
        <w:t>n</w:t>
      </w:r>
      <w:r w:rsidRPr="00081AA4">
        <w:t xml:space="preserve"> </w:t>
      </w:r>
      <w:r>
        <w:t xml:space="preserve">регистров для входных значений, </w:t>
      </w:r>
      <w:r>
        <w:rPr>
          <w:lang w:val="en-US"/>
        </w:rPr>
        <w:t>n</w:t>
      </w:r>
      <w:r w:rsidRPr="00081AA4">
        <w:t xml:space="preserve"> </w:t>
      </w:r>
      <w:r>
        <w:t>ячеек для констант, 1 регистр выходного значения</w:t>
      </w:r>
      <w:r w:rsidR="008B7106" w:rsidRPr="008B7106">
        <w:t xml:space="preserve"> </w:t>
      </w:r>
      <w:r w:rsidR="008B7106">
        <w:rPr>
          <w:lang w:val="en-US"/>
        </w:rPr>
        <w:t>Y</w:t>
      </w:r>
      <w:r>
        <w:t xml:space="preserve">. </w:t>
      </w:r>
    </w:p>
    <w:p w14:paraId="2D9C7ECB" w14:textId="15D2D212" w:rsidR="00081AA4" w:rsidRDefault="00081AA4" w:rsidP="00E06F54">
      <w:r>
        <w:lastRenderedPageBreak/>
        <w:t>В процессе вычисления происходят следующие операции:</w:t>
      </w:r>
    </w:p>
    <w:p w14:paraId="53D1ADB1" w14:textId="5CE1A3A1" w:rsidR="00FF1681" w:rsidRPr="00FF1681" w:rsidRDefault="00FF1681" w:rsidP="00FF1681">
      <w:pPr>
        <w:pStyle w:val="a7"/>
        <w:numPr>
          <w:ilvl w:val="0"/>
          <w:numId w:val="8"/>
        </w:numPr>
      </w:pPr>
      <w:r>
        <w:t xml:space="preserve">Перемещение входных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F1681">
        <w:rPr>
          <w:rFonts w:eastAsiaTheme="minorEastAsia"/>
        </w:rPr>
        <w:t xml:space="preserve"> </w:t>
      </w:r>
      <w:r>
        <w:rPr>
          <w:rFonts w:eastAsiaTheme="minorEastAsia"/>
        </w:rPr>
        <w:t>в соответствующие регистры.</w:t>
      </w:r>
    </w:p>
    <w:p w14:paraId="2AAE9009" w14:textId="7259474C" w:rsidR="008F7D43" w:rsidRPr="00A35A0C" w:rsidRDefault="00A35A0C" w:rsidP="008F7D43">
      <w:pPr>
        <w:pStyle w:val="a7"/>
        <w:numPr>
          <w:ilvl w:val="0"/>
          <w:numId w:val="8"/>
        </w:numPr>
      </w:pPr>
      <w:r>
        <w:t xml:space="preserve">Умножение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A35A0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A35A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перемещение содержимого регистра </w:t>
      </w:r>
      <w:r>
        <w:rPr>
          <w:rFonts w:eastAsiaTheme="minorEastAsia"/>
          <w:lang w:val="en-US"/>
        </w:rPr>
        <w:t>T</w:t>
      </w:r>
      <w:r w:rsidRPr="00A35A0C">
        <w:rPr>
          <w:rFonts w:eastAsiaTheme="minorEastAsia"/>
        </w:rPr>
        <w:t xml:space="preserve">0 </w:t>
      </w:r>
      <w:r>
        <w:rPr>
          <w:rFonts w:eastAsiaTheme="minorEastAsia"/>
        </w:rPr>
        <w:t xml:space="preserve">в регистр </w:t>
      </w:r>
      <w:r>
        <w:rPr>
          <w:rFonts w:eastAsiaTheme="minorEastAsia"/>
          <w:lang w:val="en-US"/>
        </w:rPr>
        <w:t>T</w:t>
      </w:r>
      <w:r w:rsidRPr="00A35A0C">
        <w:rPr>
          <w:rFonts w:eastAsiaTheme="minorEastAsia"/>
        </w:rPr>
        <w:t>1</w:t>
      </w:r>
      <w:r w:rsidR="00A10FB0" w:rsidRPr="00A10FB0">
        <w:rPr>
          <w:rFonts w:eastAsiaTheme="minorEastAsia"/>
        </w:rPr>
        <w:t xml:space="preserve">: 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1=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0</m:t>
        </m:r>
      </m:oMath>
      <w:r w:rsidRPr="00A35A0C">
        <w:rPr>
          <w:rFonts w:eastAsiaTheme="minorEastAsia"/>
        </w:rPr>
        <w:t>.</w:t>
      </w:r>
      <w:r w:rsidR="008F7D43" w:rsidRPr="008F7D43">
        <w:rPr>
          <w:rFonts w:eastAsiaTheme="minorEastAsia"/>
        </w:rPr>
        <w:t xml:space="preserve">  </w:t>
      </w:r>
    </w:p>
    <w:p w14:paraId="01C81268" w14:textId="2EC4807E" w:rsidR="00081AA4" w:rsidRPr="008F7D43" w:rsidRDefault="008F7D43" w:rsidP="006C71F9">
      <w:pPr>
        <w:pStyle w:val="a7"/>
        <w:numPr>
          <w:ilvl w:val="0"/>
          <w:numId w:val="8"/>
        </w:numPr>
      </w:pPr>
      <m:oMath>
        <m:r>
          <w:rPr>
            <w:rFonts w:ascii="Cambria Math" w:hAnsi="Cambria Math"/>
          </w:rPr>
          <m:t>(n-1)</m:t>
        </m:r>
      </m:oMath>
      <w:r>
        <w:rPr>
          <w:rFonts w:eastAsiaTheme="minorEastAsia"/>
        </w:rPr>
        <w:t xml:space="preserve"> </w:t>
      </w:r>
      <w:r w:rsidR="00A35A0C">
        <w:rPr>
          <w:rFonts w:eastAsiaTheme="minorEastAsia"/>
        </w:rPr>
        <w:t xml:space="preserve">операций </w:t>
      </w:r>
      <w:r>
        <w:rPr>
          <w:rFonts w:eastAsiaTheme="minorEastAsia"/>
        </w:rPr>
        <w:t xml:space="preserve">умножения и сложения состоящих из последовательности: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T1+=T0</m:t>
        </m:r>
      </m:oMath>
      <w:r w:rsidRPr="008F7D4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i=2</m:t>
        </m:r>
        <m:r>
          <m:rPr>
            <m:sty m:val="p"/>
          </m:rPr>
          <w:rPr>
            <w:rFonts w:ascii="Cambria Math" w:eastAsiaTheme="minorEastAsia" w:hAnsi="Cambria Math"/>
          </w:rPr>
          <m:t>…n</m:t>
        </m:r>
      </m:oMath>
      <w:r w:rsidRPr="008F7D43">
        <w:rPr>
          <w:rFonts w:eastAsiaTheme="minorEastAsia"/>
        </w:rPr>
        <w:t>.</w:t>
      </w:r>
    </w:p>
    <w:p w14:paraId="127C7D58" w14:textId="4E5C72D6" w:rsidR="008F7D43" w:rsidRPr="004459D0" w:rsidRDefault="008B7106" w:rsidP="006C71F9">
      <w:pPr>
        <w:pStyle w:val="a7"/>
        <w:numPr>
          <w:ilvl w:val="0"/>
          <w:numId w:val="8"/>
        </w:numPr>
      </w:pPr>
      <w:r>
        <w:t xml:space="preserve">Перемещение </w:t>
      </w:r>
      <w:r>
        <w:rPr>
          <w:lang w:val="en-US"/>
        </w:rPr>
        <w:t>Y=T1.</w:t>
      </w:r>
    </w:p>
    <w:p w14:paraId="773809E3" w14:textId="4B2AC11E" w:rsidR="004459D0" w:rsidRDefault="004459D0" w:rsidP="004459D0">
      <w:r>
        <w:t xml:space="preserve">В результате суммарное число операций для </w:t>
      </w:r>
      <w:r>
        <w:rPr>
          <w:lang w:val="en-US"/>
        </w:rPr>
        <w:t>n</w:t>
      </w:r>
      <w:r w:rsidRPr="00FD6DE9">
        <w:t>&gt;1</w:t>
      </w:r>
      <w:r>
        <w:t>:</w:t>
      </w:r>
    </w:p>
    <w:p w14:paraId="6671929B" w14:textId="59074ADE" w:rsidR="004459D0" w:rsidRDefault="004459D0" w:rsidP="004459D0">
      <w:pPr>
        <w:pStyle w:val="a7"/>
        <w:numPr>
          <w:ilvl w:val="0"/>
          <w:numId w:val="9"/>
        </w:numPr>
        <w:rPr>
          <w:rFonts w:eastAsiaTheme="minorEastAsia"/>
        </w:rPr>
      </w:pPr>
      <w:r>
        <w:t xml:space="preserve">Сложение: </w:t>
      </w:r>
      <m:oMath>
        <m:r>
          <w:rPr>
            <w:rFonts w:ascii="Cambria Math" w:hAnsi="Cambria Math"/>
          </w:rPr>
          <m:t>n-1</m:t>
        </m:r>
      </m:oMath>
    </w:p>
    <w:p w14:paraId="2DC0A160" w14:textId="12687188" w:rsidR="004459D0" w:rsidRDefault="004459D0" w:rsidP="004459D0">
      <w:pPr>
        <w:pStyle w:val="a7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Умножение: </w:t>
      </w:r>
      <m:oMath>
        <m:r>
          <w:rPr>
            <w:rFonts w:ascii="Cambria Math" w:eastAsiaTheme="minorEastAsia" w:hAnsi="Cambria Math"/>
          </w:rPr>
          <m:t>n</m:t>
        </m:r>
      </m:oMath>
    </w:p>
    <w:p w14:paraId="4BD83CB5" w14:textId="508467EB" w:rsidR="004459D0" w:rsidRPr="004459D0" w:rsidRDefault="004459D0" w:rsidP="004459D0">
      <w:pPr>
        <w:pStyle w:val="a7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Перемещение: </w:t>
      </w:r>
      <m:oMath>
        <m:r>
          <w:rPr>
            <w:rFonts w:ascii="Cambria Math" w:eastAsiaTheme="minorEastAsia" w:hAnsi="Cambria Math"/>
          </w:rPr>
          <m:t>2+n</m:t>
        </m:r>
      </m:oMath>
    </w:p>
    <w:p w14:paraId="42ABA1B1" w14:textId="6C6FEB29" w:rsidR="009D5A0B" w:rsidRDefault="00FD6DE9" w:rsidP="004459D0">
      <w:r>
        <w:rPr>
          <w:noProof/>
          <w:lang w:eastAsia="ru-RU"/>
        </w:rPr>
        <w:drawing>
          <wp:inline distT="0" distB="0" distL="0" distR="0" wp14:anchorId="17F9A100" wp14:editId="5EA245FB">
            <wp:extent cx="4495800" cy="581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9971" w14:textId="77777777" w:rsidR="00240434" w:rsidRDefault="00240434">
      <w:pPr>
        <w:spacing w:after="276"/>
        <w:ind w:firstLine="299"/>
      </w:pPr>
      <w:r>
        <w:t>Обозначим используемые регистры для всех переменных и коэффициентов</w:t>
      </w:r>
    </w:p>
    <w:tbl>
      <w:tblPr>
        <w:tblStyle w:val="TableGrid"/>
        <w:tblW w:w="4883" w:type="dxa"/>
        <w:tblInd w:w="996" w:type="dxa"/>
        <w:tblCellMar>
          <w:top w:w="117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785"/>
        <w:gridCol w:w="1098"/>
      </w:tblGrid>
      <w:tr w:rsidR="00240434" w14:paraId="6F7A212A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C135F5" w14:textId="77777777" w:rsidR="00240434" w:rsidRDefault="00240434">
            <w:pPr>
              <w:spacing w:line="259" w:lineRule="auto"/>
              <w:ind w:right="4"/>
              <w:jc w:val="center"/>
            </w:pPr>
            <w:r>
              <w:t>Символ</w:t>
            </w:r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3FAA6E" w14:textId="77777777" w:rsidR="00240434" w:rsidRDefault="00240434">
            <w:pPr>
              <w:spacing w:line="259" w:lineRule="auto"/>
            </w:pPr>
            <w:r>
              <w:t>Ячейка</w:t>
            </w:r>
          </w:p>
        </w:tc>
      </w:tr>
      <w:tr w:rsidR="00240434" w14:paraId="3C64E3D2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5734FB" w14:textId="77777777" w:rsidR="00240434" w:rsidRDefault="00240434">
            <w:pPr>
              <w:spacing w:line="259" w:lineRule="auto"/>
              <w:ind w:right="19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</w:rPr>
              <w:t>ω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y</w:t>
            </w:r>
            <w:proofErr w:type="spellEnd"/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84A3E" w14:textId="77777777" w:rsidR="00240434" w:rsidRDefault="00240434">
            <w:pPr>
              <w:spacing w:line="259" w:lineRule="auto"/>
              <w:ind w:right="4"/>
              <w:jc w:val="center"/>
            </w:pPr>
            <w:r>
              <w:t>X1</w:t>
            </w:r>
          </w:p>
        </w:tc>
      </w:tr>
      <w:tr w:rsidR="00240434" w14:paraId="1B5995F2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4CB15" w14:textId="77777777" w:rsidR="00240434" w:rsidRDefault="00240434">
            <w:pPr>
              <w:spacing w:line="259" w:lineRule="auto"/>
              <w:ind w:right="15"/>
              <w:jc w:val="center"/>
            </w:pPr>
            <w:r>
              <w:rPr>
                <w:rFonts w:ascii="Cambria" w:eastAsia="Cambria" w:hAnsi="Cambria" w:cs="Cambria"/>
                <w:i/>
              </w:rPr>
              <w:t>β</w:t>
            </w:r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6F854C" w14:textId="77777777" w:rsidR="00240434" w:rsidRDefault="00240434">
            <w:pPr>
              <w:spacing w:line="259" w:lineRule="auto"/>
              <w:ind w:right="4"/>
              <w:jc w:val="center"/>
            </w:pPr>
            <w:r>
              <w:t>X2</w:t>
            </w:r>
          </w:p>
        </w:tc>
      </w:tr>
      <w:tr w:rsidR="00240434" w14:paraId="6CCF301F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DA1684" w14:textId="77777777" w:rsidR="00240434" w:rsidRDefault="00240434">
            <w:pPr>
              <w:spacing w:line="259" w:lineRule="auto"/>
              <w:ind w:right="14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</w:rPr>
              <w:t>δ</w:t>
            </w:r>
            <w:r>
              <w:t>н</w:t>
            </w:r>
            <w:proofErr w:type="spellEnd"/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9EA93D" w14:textId="77777777" w:rsidR="00240434" w:rsidRDefault="00240434">
            <w:pPr>
              <w:spacing w:line="259" w:lineRule="auto"/>
              <w:ind w:right="4"/>
              <w:jc w:val="center"/>
            </w:pPr>
            <w:r>
              <w:t>X3</w:t>
            </w:r>
          </w:p>
        </w:tc>
      </w:tr>
      <w:tr w:rsidR="00240434" w14:paraId="552C50CB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76007B" w14:textId="77777777" w:rsidR="00240434" w:rsidRDefault="00240434">
            <w:pPr>
              <w:spacing w:line="259" w:lineRule="auto"/>
              <w:ind w:right="14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</w:rPr>
              <w:t>d</w:t>
            </w:r>
            <w:r>
              <w:t>п</w:t>
            </w:r>
            <w:proofErr w:type="spellEnd"/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FD6C30" w14:textId="77777777" w:rsidR="00240434" w:rsidRDefault="00240434">
            <w:pPr>
              <w:spacing w:line="259" w:lineRule="auto"/>
              <w:ind w:right="4"/>
              <w:jc w:val="center"/>
            </w:pPr>
            <w:r>
              <w:t>X4</w:t>
            </w:r>
          </w:p>
        </w:tc>
      </w:tr>
      <w:tr w:rsidR="00240434" w14:paraId="4E1AE1BD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4500B" w14:textId="77777777" w:rsidR="00240434" w:rsidRDefault="00240434">
            <w:pPr>
              <w:spacing w:line="259" w:lineRule="auto"/>
              <w:ind w:right="14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</w:rPr>
              <w:t>ω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x</w:t>
            </w:r>
            <w:proofErr w:type="spellEnd"/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1F76BC" w14:textId="77777777" w:rsidR="00240434" w:rsidRDefault="00240434">
            <w:pPr>
              <w:spacing w:line="259" w:lineRule="auto"/>
              <w:ind w:right="4"/>
              <w:jc w:val="center"/>
            </w:pPr>
            <w:r>
              <w:t>X5</w:t>
            </w:r>
          </w:p>
        </w:tc>
      </w:tr>
      <w:tr w:rsidR="00240434" w14:paraId="223E01DF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52E886" w14:textId="77777777" w:rsidR="00240434" w:rsidRDefault="00240434">
            <w:pPr>
              <w:spacing w:line="259" w:lineRule="auto"/>
              <w:ind w:right="14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</w:rPr>
              <w:t>d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x</w:t>
            </w:r>
            <w:proofErr w:type="spellEnd"/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AF46DB" w14:textId="77777777" w:rsidR="00240434" w:rsidRDefault="00240434">
            <w:pPr>
              <w:spacing w:line="259" w:lineRule="auto"/>
              <w:ind w:right="4"/>
              <w:jc w:val="center"/>
            </w:pPr>
            <w:r>
              <w:t>X6</w:t>
            </w:r>
          </w:p>
        </w:tc>
      </w:tr>
      <w:tr w:rsidR="00240434" w14:paraId="30B30AED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DA9856" w14:textId="77777777" w:rsidR="00240434" w:rsidRDefault="00240434">
            <w:pPr>
              <w:spacing w:line="259" w:lineRule="auto"/>
              <w:ind w:right="14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</w:rPr>
              <w:t>U</w:t>
            </w:r>
            <w:r>
              <w:t>н</w:t>
            </w:r>
            <w:proofErr w:type="spellEnd"/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12EA4B" w14:textId="77777777" w:rsidR="00240434" w:rsidRDefault="00240434">
            <w:pPr>
              <w:spacing w:line="259" w:lineRule="auto"/>
              <w:ind w:right="4"/>
              <w:jc w:val="center"/>
            </w:pPr>
            <w:r>
              <w:t>Y1</w:t>
            </w:r>
          </w:p>
        </w:tc>
      </w:tr>
      <w:tr w:rsidR="00240434" w14:paraId="7B10B2B4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B6EB1B" w14:textId="77777777" w:rsidR="00240434" w:rsidRDefault="00240434">
            <w:pPr>
              <w:spacing w:line="259" w:lineRule="auto"/>
              <w:ind w:right="14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</w:rPr>
              <w:t>U</w:t>
            </w:r>
            <w:r>
              <w:t>э</w:t>
            </w:r>
            <w:proofErr w:type="spellEnd"/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664FD1" w14:textId="77777777" w:rsidR="00240434" w:rsidRDefault="00240434">
            <w:pPr>
              <w:spacing w:line="259" w:lineRule="auto"/>
              <w:ind w:right="4"/>
              <w:jc w:val="center"/>
            </w:pPr>
            <w:r>
              <w:t>Y2</w:t>
            </w:r>
          </w:p>
        </w:tc>
      </w:tr>
      <w:tr w:rsidR="00240434" w14:paraId="23D43DF2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A4A2EB" w14:textId="77777777" w:rsidR="00240434" w:rsidRDefault="00240434">
            <w:pPr>
              <w:spacing w:line="259" w:lineRule="auto"/>
              <w:ind w:right="14"/>
              <w:jc w:val="center"/>
            </w:pPr>
            <w:r>
              <w:rPr>
                <w:rFonts w:ascii="Cambria" w:eastAsia="Cambria" w:hAnsi="Cambria" w:cs="Cambria"/>
                <w:i/>
              </w:rPr>
              <w:t>K</w:t>
            </w:r>
            <w:r>
              <w:rPr>
                <w:rFonts w:ascii="Cambria" w:eastAsia="Cambria" w:hAnsi="Cambria" w:cs="Cambria"/>
                <w:sz w:val="14"/>
              </w:rPr>
              <w:t>1</w:t>
            </w:r>
            <w:r>
              <w:rPr>
                <w:rFonts w:ascii="Cambria" w:eastAsia="Cambria" w:hAnsi="Cambria" w:cs="Cambria"/>
                <w:i/>
                <w:sz w:val="14"/>
              </w:rPr>
              <w:t>,</w:t>
            </w:r>
            <w:r>
              <w:rPr>
                <w:rFonts w:ascii="Cambria" w:eastAsia="Cambria" w:hAnsi="Cambria" w:cs="Cambria"/>
                <w:sz w:val="14"/>
              </w:rPr>
              <w:t>1</w:t>
            </w:r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0AF135" w14:textId="77777777" w:rsidR="00240434" w:rsidRDefault="00240434">
            <w:pPr>
              <w:spacing w:line="259" w:lineRule="auto"/>
              <w:ind w:right="4"/>
              <w:jc w:val="center"/>
            </w:pPr>
            <w:r>
              <w:t>C1</w:t>
            </w:r>
          </w:p>
        </w:tc>
      </w:tr>
      <w:tr w:rsidR="00240434" w14:paraId="2AE45D4E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92F87" w14:textId="77777777" w:rsidR="00240434" w:rsidRDefault="00240434">
            <w:pPr>
              <w:spacing w:line="259" w:lineRule="auto"/>
              <w:ind w:right="14"/>
              <w:jc w:val="center"/>
            </w:pPr>
            <w:r>
              <w:rPr>
                <w:rFonts w:ascii="Cambria" w:eastAsia="Cambria" w:hAnsi="Cambria" w:cs="Cambria"/>
                <w:i/>
              </w:rPr>
              <w:t>K</w:t>
            </w:r>
            <w:r>
              <w:rPr>
                <w:rFonts w:ascii="Cambria" w:eastAsia="Cambria" w:hAnsi="Cambria" w:cs="Cambria"/>
                <w:sz w:val="14"/>
              </w:rPr>
              <w:t>1</w:t>
            </w:r>
            <w:r>
              <w:rPr>
                <w:rFonts w:ascii="Cambria" w:eastAsia="Cambria" w:hAnsi="Cambria" w:cs="Cambria"/>
                <w:i/>
                <w:sz w:val="14"/>
              </w:rPr>
              <w:t>,</w:t>
            </w:r>
            <w:r>
              <w:rPr>
                <w:rFonts w:ascii="Cambria" w:eastAsia="Cambria" w:hAnsi="Cambria" w:cs="Cambria"/>
                <w:sz w:val="14"/>
              </w:rPr>
              <w:t>2</w:t>
            </w:r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8113E1" w14:textId="77777777" w:rsidR="00240434" w:rsidRDefault="00240434">
            <w:pPr>
              <w:spacing w:line="259" w:lineRule="auto"/>
              <w:ind w:right="4"/>
              <w:jc w:val="center"/>
            </w:pPr>
            <w:r>
              <w:t>C2</w:t>
            </w:r>
          </w:p>
        </w:tc>
      </w:tr>
      <w:tr w:rsidR="00240434" w14:paraId="4C512CAF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C4684" w14:textId="77777777" w:rsidR="00240434" w:rsidRDefault="00240434">
            <w:pPr>
              <w:spacing w:line="259" w:lineRule="auto"/>
              <w:ind w:right="14"/>
              <w:jc w:val="center"/>
            </w:pPr>
            <w:r>
              <w:rPr>
                <w:rFonts w:ascii="Cambria" w:eastAsia="Cambria" w:hAnsi="Cambria" w:cs="Cambria"/>
                <w:i/>
              </w:rPr>
              <w:t>K</w:t>
            </w:r>
            <w:r>
              <w:rPr>
                <w:rFonts w:ascii="Cambria" w:eastAsia="Cambria" w:hAnsi="Cambria" w:cs="Cambria"/>
                <w:sz w:val="14"/>
              </w:rPr>
              <w:t>1</w:t>
            </w:r>
            <w:r>
              <w:rPr>
                <w:rFonts w:ascii="Cambria" w:eastAsia="Cambria" w:hAnsi="Cambria" w:cs="Cambria"/>
                <w:i/>
                <w:sz w:val="14"/>
              </w:rPr>
              <w:t>,</w:t>
            </w:r>
            <w:r>
              <w:rPr>
                <w:rFonts w:ascii="Cambria" w:eastAsia="Cambria" w:hAnsi="Cambria" w:cs="Cambria"/>
                <w:sz w:val="14"/>
              </w:rPr>
              <w:t>3</w:t>
            </w:r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89ECE0" w14:textId="77777777" w:rsidR="00240434" w:rsidRDefault="00240434">
            <w:pPr>
              <w:spacing w:line="259" w:lineRule="auto"/>
              <w:ind w:right="4"/>
              <w:jc w:val="center"/>
            </w:pPr>
            <w:r>
              <w:t>C3</w:t>
            </w:r>
          </w:p>
        </w:tc>
      </w:tr>
      <w:tr w:rsidR="00240434" w14:paraId="117DD67B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C1136" w14:textId="77777777" w:rsidR="00240434" w:rsidRDefault="00240434">
            <w:pPr>
              <w:spacing w:line="259" w:lineRule="auto"/>
              <w:ind w:right="14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</w:rPr>
              <w:t>K</w:t>
            </w:r>
            <w:r>
              <w:t>п</w:t>
            </w:r>
            <w:proofErr w:type="spellEnd"/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9D2413" w14:textId="77777777" w:rsidR="00240434" w:rsidRDefault="00240434">
            <w:pPr>
              <w:spacing w:line="259" w:lineRule="auto"/>
              <w:ind w:right="4"/>
              <w:jc w:val="center"/>
            </w:pPr>
            <w:r>
              <w:t>C4</w:t>
            </w:r>
          </w:p>
        </w:tc>
      </w:tr>
      <w:tr w:rsidR="00240434" w14:paraId="4A60C1C8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9DD9D" w14:textId="77777777" w:rsidR="00240434" w:rsidRDefault="00240434">
            <w:pPr>
              <w:spacing w:line="259" w:lineRule="auto"/>
              <w:ind w:right="14"/>
              <w:jc w:val="center"/>
            </w:pPr>
            <w:r>
              <w:rPr>
                <w:rFonts w:ascii="Cambria" w:eastAsia="Cambria" w:hAnsi="Cambria" w:cs="Cambria"/>
                <w:i/>
              </w:rPr>
              <w:t>K</w:t>
            </w:r>
            <w:r>
              <w:rPr>
                <w:rFonts w:ascii="Cambria" w:eastAsia="Cambria" w:hAnsi="Cambria" w:cs="Cambria"/>
                <w:sz w:val="14"/>
              </w:rPr>
              <w:t>2</w:t>
            </w:r>
            <w:r>
              <w:rPr>
                <w:rFonts w:ascii="Cambria" w:eastAsia="Cambria" w:hAnsi="Cambria" w:cs="Cambria"/>
                <w:i/>
                <w:sz w:val="14"/>
              </w:rPr>
              <w:t>,</w:t>
            </w:r>
            <w:r>
              <w:rPr>
                <w:rFonts w:ascii="Cambria" w:eastAsia="Cambria" w:hAnsi="Cambria" w:cs="Cambria"/>
                <w:sz w:val="14"/>
              </w:rPr>
              <w:t>3</w:t>
            </w:r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D79AF6" w14:textId="77777777" w:rsidR="00240434" w:rsidRDefault="00240434">
            <w:pPr>
              <w:spacing w:line="259" w:lineRule="auto"/>
              <w:ind w:right="4"/>
              <w:jc w:val="center"/>
            </w:pPr>
            <w:r>
              <w:t>C5</w:t>
            </w:r>
          </w:p>
        </w:tc>
      </w:tr>
      <w:tr w:rsidR="00240434" w14:paraId="7AB7B437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F6FD81" w14:textId="77777777" w:rsidR="00240434" w:rsidRDefault="00240434">
            <w:pPr>
              <w:spacing w:line="259" w:lineRule="auto"/>
              <w:ind w:right="14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</w:rPr>
              <w:t>K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x</w:t>
            </w:r>
            <w:proofErr w:type="spellEnd"/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6834A0" w14:textId="77777777" w:rsidR="00240434" w:rsidRDefault="00240434">
            <w:pPr>
              <w:spacing w:line="259" w:lineRule="auto"/>
              <w:ind w:right="4"/>
              <w:jc w:val="center"/>
            </w:pPr>
            <w:r>
              <w:t>C6</w:t>
            </w:r>
          </w:p>
        </w:tc>
      </w:tr>
      <w:tr w:rsidR="00240434" w14:paraId="532A215C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8996DE" w14:textId="77777777" w:rsidR="00240434" w:rsidRDefault="00240434">
            <w:pPr>
              <w:spacing w:line="259" w:lineRule="auto"/>
            </w:pPr>
            <w:r>
              <w:lastRenderedPageBreak/>
              <w:t>промежуточный регистр для умножения</w:t>
            </w:r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DAA46" w14:textId="77777777" w:rsidR="00240434" w:rsidRDefault="00240434">
            <w:pPr>
              <w:spacing w:line="259" w:lineRule="auto"/>
              <w:ind w:right="4"/>
              <w:jc w:val="center"/>
            </w:pPr>
            <w:r>
              <w:t>T0</w:t>
            </w:r>
          </w:p>
        </w:tc>
      </w:tr>
      <w:tr w:rsidR="00240434" w14:paraId="4DCE77D9" w14:textId="77777777">
        <w:trPr>
          <w:trHeight w:val="367"/>
        </w:trPr>
        <w:tc>
          <w:tcPr>
            <w:tcW w:w="3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EAFC6" w14:textId="77777777" w:rsidR="00240434" w:rsidRDefault="00240434">
            <w:pPr>
              <w:spacing w:line="259" w:lineRule="auto"/>
              <w:ind w:left="75"/>
            </w:pPr>
            <w:r>
              <w:t>промежуточный регистр для сложения</w:t>
            </w:r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BA013D" w14:textId="77777777" w:rsidR="00240434" w:rsidRDefault="00240434">
            <w:pPr>
              <w:spacing w:line="259" w:lineRule="auto"/>
              <w:ind w:right="4"/>
              <w:jc w:val="center"/>
            </w:pPr>
            <w:r>
              <w:t>T1</w:t>
            </w:r>
          </w:p>
        </w:tc>
      </w:tr>
    </w:tbl>
    <w:p w14:paraId="70620614" w14:textId="77777777" w:rsidR="00D938D4" w:rsidRDefault="00D938D4">
      <w:pPr>
        <w:spacing w:after="276"/>
        <w:ind w:left="309"/>
      </w:pPr>
    </w:p>
    <w:p w14:paraId="04D88EE3" w14:textId="63B6A197" w:rsidR="00240434" w:rsidRDefault="00240434">
      <w:pPr>
        <w:spacing w:after="276"/>
        <w:ind w:left="309"/>
      </w:pPr>
      <w:r>
        <w:t>Алгоритм:</w:t>
      </w:r>
    </w:p>
    <w:p w14:paraId="02EE3FC8" w14:textId="77777777" w:rsidR="00240434" w:rsidRDefault="00240434" w:rsidP="00240434">
      <w:pPr>
        <w:numPr>
          <w:ilvl w:val="0"/>
          <w:numId w:val="11"/>
        </w:numPr>
        <w:spacing w:after="272" w:line="265" w:lineRule="auto"/>
        <w:ind w:left="499" w:hanging="255"/>
        <w:jc w:val="left"/>
      </w:pPr>
      <w:r>
        <w:t xml:space="preserve">Переместить входное значение </w:t>
      </w:r>
      <w:proofErr w:type="spellStart"/>
      <w:r>
        <w:rPr>
          <w:rFonts w:ascii="Cambria" w:eastAsia="Cambria" w:hAnsi="Cambria" w:cs="Cambria"/>
          <w:i/>
        </w:rPr>
        <w:t>ω</w:t>
      </w:r>
      <w:r>
        <w:rPr>
          <w:rFonts w:ascii="Cambria" w:eastAsia="Cambria" w:hAnsi="Cambria" w:cs="Cambria"/>
          <w:i/>
          <w:vertAlign w:val="subscript"/>
        </w:rPr>
        <w:t>y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в ячейку X1.</w:t>
      </w:r>
    </w:p>
    <w:p w14:paraId="0911A0AB" w14:textId="77777777" w:rsidR="00240434" w:rsidRDefault="00240434" w:rsidP="00240434">
      <w:pPr>
        <w:numPr>
          <w:ilvl w:val="0"/>
          <w:numId w:val="11"/>
        </w:numPr>
        <w:spacing w:after="274" w:line="265" w:lineRule="auto"/>
        <w:ind w:left="499" w:hanging="255"/>
        <w:jc w:val="left"/>
      </w:pPr>
      <w:r>
        <w:t xml:space="preserve">Переместить входное значение </w:t>
      </w:r>
      <w:r>
        <w:rPr>
          <w:rFonts w:ascii="Cambria" w:eastAsia="Cambria" w:hAnsi="Cambria" w:cs="Cambria"/>
          <w:i/>
        </w:rPr>
        <w:t xml:space="preserve">β </w:t>
      </w:r>
      <w:r>
        <w:t>в ячейку X2.</w:t>
      </w:r>
    </w:p>
    <w:p w14:paraId="044D7EC4" w14:textId="77777777" w:rsidR="00240434" w:rsidRDefault="00240434" w:rsidP="00240434">
      <w:pPr>
        <w:numPr>
          <w:ilvl w:val="0"/>
          <w:numId w:val="11"/>
        </w:numPr>
        <w:spacing w:after="295" w:line="265" w:lineRule="auto"/>
        <w:ind w:left="499" w:hanging="255"/>
        <w:jc w:val="left"/>
      </w:pPr>
      <w:r>
        <w:t xml:space="preserve">Переместить входное значение </w:t>
      </w:r>
      <w:proofErr w:type="spellStart"/>
      <w:r>
        <w:rPr>
          <w:rFonts w:ascii="Cambria" w:eastAsia="Cambria" w:hAnsi="Cambria" w:cs="Cambria"/>
          <w:i/>
        </w:rPr>
        <w:t>δ</w:t>
      </w:r>
      <w:r>
        <w:t>н</w:t>
      </w:r>
      <w:proofErr w:type="spellEnd"/>
      <w:r>
        <w:t xml:space="preserve"> в ячейку X3.</w:t>
      </w:r>
    </w:p>
    <w:p w14:paraId="2C04E9FB" w14:textId="77777777" w:rsidR="00240434" w:rsidRDefault="00240434" w:rsidP="00240434">
      <w:pPr>
        <w:numPr>
          <w:ilvl w:val="0"/>
          <w:numId w:val="11"/>
        </w:numPr>
        <w:spacing w:after="24" w:line="556" w:lineRule="auto"/>
        <w:ind w:left="499" w:hanging="255"/>
        <w:jc w:val="left"/>
      </w:pPr>
      <w:r>
        <w:t xml:space="preserve">Переместить входное значение </w:t>
      </w:r>
      <w:proofErr w:type="spellStart"/>
      <w:r>
        <w:rPr>
          <w:rFonts w:ascii="Cambria" w:eastAsia="Cambria" w:hAnsi="Cambria" w:cs="Cambria"/>
          <w:i/>
        </w:rPr>
        <w:t>d</w:t>
      </w:r>
      <w:r>
        <w:t>п</w:t>
      </w:r>
      <w:proofErr w:type="spellEnd"/>
      <w:r>
        <w:t xml:space="preserve"> в ячейку X4. 5. Переместить входное значение </w:t>
      </w:r>
      <w:proofErr w:type="spellStart"/>
      <w:r>
        <w:rPr>
          <w:rFonts w:ascii="Cambria" w:eastAsia="Cambria" w:hAnsi="Cambria" w:cs="Cambria"/>
          <w:i/>
        </w:rPr>
        <w:t>ω</w:t>
      </w:r>
      <w:r>
        <w:rPr>
          <w:rFonts w:ascii="Cambria" w:eastAsia="Cambria" w:hAnsi="Cambria" w:cs="Cambria"/>
          <w:i/>
          <w:vertAlign w:val="subscript"/>
        </w:rPr>
        <w:t>x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в ячейку X5.</w:t>
      </w:r>
    </w:p>
    <w:p w14:paraId="53910306" w14:textId="77777777" w:rsidR="00240434" w:rsidRDefault="00240434" w:rsidP="00240434">
      <w:pPr>
        <w:numPr>
          <w:ilvl w:val="0"/>
          <w:numId w:val="12"/>
        </w:numPr>
        <w:spacing w:after="24" w:line="265" w:lineRule="auto"/>
        <w:ind w:hanging="354"/>
        <w:jc w:val="left"/>
      </w:pPr>
      <w:r>
        <w:t xml:space="preserve">Переместить входное значение </w:t>
      </w:r>
      <w:proofErr w:type="spellStart"/>
      <w:r>
        <w:rPr>
          <w:rFonts w:ascii="Cambria" w:eastAsia="Cambria" w:hAnsi="Cambria" w:cs="Cambria"/>
          <w:i/>
        </w:rPr>
        <w:t>d</w:t>
      </w:r>
      <w:r>
        <w:rPr>
          <w:rFonts w:ascii="Cambria" w:eastAsia="Cambria" w:hAnsi="Cambria" w:cs="Cambria"/>
          <w:i/>
          <w:vertAlign w:val="subscript"/>
        </w:rPr>
        <w:t>x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в ячейку X6.</w:t>
      </w:r>
    </w:p>
    <w:p w14:paraId="7D2DE301" w14:textId="77777777" w:rsidR="00240434" w:rsidRDefault="00240434" w:rsidP="00240434">
      <w:pPr>
        <w:numPr>
          <w:ilvl w:val="0"/>
          <w:numId w:val="12"/>
        </w:numPr>
        <w:spacing w:after="24" w:line="354" w:lineRule="auto"/>
        <w:ind w:hanging="354"/>
        <w:jc w:val="left"/>
      </w:pPr>
      <w:r>
        <w:t>Умножить содержимое ячейки C1 на содержимое ячейки X1, результат записать в T0.</w:t>
      </w:r>
    </w:p>
    <w:p w14:paraId="646A97CB" w14:textId="77777777" w:rsidR="00240434" w:rsidRDefault="00240434">
      <w:pPr>
        <w:spacing w:after="248"/>
        <w:ind w:left="508"/>
        <w:jc w:val="center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0 =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</w:rPr>
        <w:t xml:space="preserve">1 ·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1</w:t>
      </w:r>
    </w:p>
    <w:p w14:paraId="684E3F74" w14:textId="77777777" w:rsidR="00240434" w:rsidRDefault="00240434" w:rsidP="00240434">
      <w:pPr>
        <w:numPr>
          <w:ilvl w:val="0"/>
          <w:numId w:val="12"/>
        </w:numPr>
        <w:spacing w:after="238" w:line="265" w:lineRule="auto"/>
        <w:ind w:hanging="354"/>
        <w:jc w:val="left"/>
      </w:pPr>
      <w:r>
        <w:t>Переместить содержимое ячейки T0 в ячейку T1.</w:t>
      </w:r>
    </w:p>
    <w:p w14:paraId="1CE536E2" w14:textId="77777777" w:rsidR="00240434" w:rsidRDefault="00240434">
      <w:pPr>
        <w:spacing w:after="282"/>
        <w:ind w:left="508"/>
        <w:jc w:val="center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1 =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0</w:t>
      </w:r>
    </w:p>
    <w:p w14:paraId="20774B9A" w14:textId="77777777" w:rsidR="00240434" w:rsidRDefault="00240434">
      <w:pPr>
        <w:spacing w:after="248"/>
        <w:ind w:left="508"/>
        <w:jc w:val="center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1 =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vertAlign w:val="subscript"/>
        </w:rPr>
        <w:t>,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ω</w:t>
      </w:r>
      <w:r>
        <w:rPr>
          <w:rFonts w:ascii="Cambria" w:eastAsia="Cambria" w:hAnsi="Cambria" w:cs="Cambria"/>
          <w:i/>
          <w:vertAlign w:val="subscript"/>
        </w:rPr>
        <w:t>y</w:t>
      </w:r>
      <w:proofErr w:type="spellEnd"/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>]</w:t>
      </w:r>
    </w:p>
    <w:p w14:paraId="1B9C2212" w14:textId="77777777" w:rsidR="00240434" w:rsidRDefault="00240434" w:rsidP="00240434">
      <w:pPr>
        <w:numPr>
          <w:ilvl w:val="0"/>
          <w:numId w:val="12"/>
        </w:numPr>
        <w:spacing w:after="24" w:line="354" w:lineRule="auto"/>
        <w:ind w:hanging="354"/>
        <w:jc w:val="left"/>
      </w:pPr>
      <w:r>
        <w:t>Умножить содержимое ячейки C2 на содержимое ячейки X2, результат записать в T0.</w:t>
      </w:r>
    </w:p>
    <w:p w14:paraId="4FD3DF2F" w14:textId="77777777" w:rsidR="00240434" w:rsidRDefault="00240434">
      <w:pPr>
        <w:spacing w:after="248"/>
        <w:ind w:left="508"/>
        <w:jc w:val="center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0 =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</w:rPr>
        <w:t xml:space="preserve">2 ·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2</w:t>
      </w:r>
    </w:p>
    <w:p w14:paraId="0E25F554" w14:textId="77777777" w:rsidR="00240434" w:rsidRDefault="00240434" w:rsidP="00240434">
      <w:pPr>
        <w:numPr>
          <w:ilvl w:val="0"/>
          <w:numId w:val="12"/>
        </w:numPr>
        <w:spacing w:after="24" w:line="354" w:lineRule="auto"/>
        <w:ind w:hanging="354"/>
        <w:jc w:val="left"/>
      </w:pPr>
      <w:r>
        <w:t>Прибавить к содержимому ячейки T1 содержимое ячейки T0, результат поместить в T1.</w:t>
      </w:r>
    </w:p>
    <w:p w14:paraId="61415687" w14:textId="77777777" w:rsidR="00240434" w:rsidRPr="00240434" w:rsidRDefault="00240434">
      <w:pPr>
        <w:spacing w:after="248"/>
        <w:ind w:left="508"/>
        <w:jc w:val="center"/>
        <w:rPr>
          <w:lang w:val="en-US"/>
        </w:rPr>
      </w:pPr>
      <w:r w:rsidRPr="00240434">
        <w:rPr>
          <w:rFonts w:ascii="Cambria" w:eastAsia="Cambria" w:hAnsi="Cambria" w:cs="Cambria"/>
          <w:i/>
          <w:lang w:val="en-US"/>
        </w:rPr>
        <w:t>T</w:t>
      </w:r>
      <w:r w:rsidRPr="00240434">
        <w:rPr>
          <w:rFonts w:ascii="Cambria" w:eastAsia="Cambria" w:hAnsi="Cambria" w:cs="Cambria"/>
          <w:lang w:val="en-US"/>
        </w:rPr>
        <w:t xml:space="preserve">1+ = </w:t>
      </w:r>
      <w:r w:rsidRPr="00240434">
        <w:rPr>
          <w:rFonts w:ascii="Cambria" w:eastAsia="Cambria" w:hAnsi="Cambria" w:cs="Cambria"/>
          <w:i/>
          <w:lang w:val="en-US"/>
        </w:rPr>
        <w:t>T</w:t>
      </w:r>
      <w:r w:rsidRPr="00240434">
        <w:rPr>
          <w:rFonts w:ascii="Cambria" w:eastAsia="Cambria" w:hAnsi="Cambria" w:cs="Cambria"/>
          <w:lang w:val="en-US"/>
        </w:rPr>
        <w:t>0</w:t>
      </w:r>
    </w:p>
    <w:p w14:paraId="22A17008" w14:textId="77777777" w:rsidR="00240434" w:rsidRPr="00240434" w:rsidRDefault="00240434">
      <w:pPr>
        <w:spacing w:after="248"/>
        <w:ind w:left="508"/>
        <w:jc w:val="center"/>
        <w:rPr>
          <w:lang w:val="en-US"/>
        </w:rPr>
      </w:pPr>
      <w:r w:rsidRPr="00240434">
        <w:rPr>
          <w:rFonts w:ascii="Cambria" w:eastAsia="Cambria" w:hAnsi="Cambria" w:cs="Cambria"/>
          <w:i/>
          <w:lang w:val="en-US"/>
        </w:rPr>
        <w:t>T</w:t>
      </w:r>
      <w:r w:rsidRPr="00240434">
        <w:rPr>
          <w:rFonts w:ascii="Cambria" w:eastAsia="Cambria" w:hAnsi="Cambria" w:cs="Cambria"/>
          <w:lang w:val="en-US"/>
        </w:rPr>
        <w:t xml:space="preserve">1 = </w:t>
      </w:r>
      <w:r w:rsidRPr="00240434">
        <w:rPr>
          <w:rFonts w:ascii="Cambria" w:eastAsia="Cambria" w:hAnsi="Cambria" w:cs="Cambria"/>
          <w:i/>
          <w:lang w:val="en-US"/>
        </w:rPr>
        <w:t>K</w:t>
      </w:r>
      <w:r w:rsidRPr="00240434">
        <w:rPr>
          <w:rFonts w:ascii="Cambria" w:eastAsia="Cambria" w:hAnsi="Cambria" w:cs="Cambria"/>
          <w:vertAlign w:val="subscript"/>
          <w:lang w:val="en-US"/>
        </w:rPr>
        <w:t>1</w:t>
      </w:r>
      <w:r w:rsidRPr="00240434">
        <w:rPr>
          <w:rFonts w:ascii="Cambria" w:eastAsia="Cambria" w:hAnsi="Cambria" w:cs="Cambria"/>
          <w:i/>
          <w:vertAlign w:val="subscript"/>
          <w:lang w:val="en-US"/>
        </w:rPr>
        <w:t>,</w:t>
      </w:r>
      <w:r w:rsidRPr="00240434">
        <w:rPr>
          <w:rFonts w:ascii="Cambria" w:eastAsia="Cambria" w:hAnsi="Cambria" w:cs="Cambria"/>
          <w:vertAlign w:val="subscript"/>
          <w:lang w:val="en-US"/>
        </w:rPr>
        <w:t xml:space="preserve">1 </w:t>
      </w:r>
      <w:r w:rsidRPr="00240434">
        <w:rPr>
          <w:rFonts w:ascii="Cambria" w:eastAsia="Cambria" w:hAnsi="Cambria" w:cs="Cambria"/>
          <w:lang w:val="en-US"/>
        </w:rPr>
        <w:t xml:space="preserve">· </w:t>
      </w:r>
      <w:r>
        <w:rPr>
          <w:rFonts w:ascii="Cambria" w:eastAsia="Cambria" w:hAnsi="Cambria" w:cs="Cambria"/>
          <w:i/>
        </w:rPr>
        <w:t>ω</w:t>
      </w:r>
      <w:r w:rsidRPr="00240434">
        <w:rPr>
          <w:rFonts w:ascii="Cambria" w:eastAsia="Cambria" w:hAnsi="Cambria" w:cs="Cambria"/>
          <w:i/>
          <w:vertAlign w:val="subscript"/>
          <w:lang w:val="en-US"/>
        </w:rPr>
        <w:t>y</w:t>
      </w:r>
      <w:r w:rsidRPr="00240434">
        <w:rPr>
          <w:rFonts w:ascii="Cambria" w:eastAsia="Cambria" w:hAnsi="Cambria" w:cs="Cambria"/>
          <w:lang w:val="en-US"/>
        </w:rPr>
        <w:t>[</w:t>
      </w:r>
      <w:r w:rsidRPr="00240434">
        <w:rPr>
          <w:rFonts w:ascii="Cambria" w:eastAsia="Cambria" w:hAnsi="Cambria" w:cs="Cambria"/>
          <w:i/>
          <w:lang w:val="en-US"/>
        </w:rPr>
        <w:t>k</w:t>
      </w:r>
      <w:r w:rsidRPr="00240434">
        <w:rPr>
          <w:rFonts w:ascii="Cambria" w:eastAsia="Cambria" w:hAnsi="Cambria" w:cs="Cambria"/>
          <w:lang w:val="en-US"/>
        </w:rPr>
        <w:t xml:space="preserve">] + </w:t>
      </w:r>
      <w:r w:rsidRPr="00240434">
        <w:rPr>
          <w:rFonts w:ascii="Cambria" w:eastAsia="Cambria" w:hAnsi="Cambria" w:cs="Cambria"/>
          <w:i/>
          <w:lang w:val="en-US"/>
        </w:rPr>
        <w:t>K</w:t>
      </w:r>
      <w:r w:rsidRPr="00240434">
        <w:rPr>
          <w:rFonts w:ascii="Cambria" w:eastAsia="Cambria" w:hAnsi="Cambria" w:cs="Cambria"/>
          <w:vertAlign w:val="subscript"/>
          <w:lang w:val="en-US"/>
        </w:rPr>
        <w:t>1</w:t>
      </w:r>
      <w:r w:rsidRPr="00240434">
        <w:rPr>
          <w:rFonts w:ascii="Cambria" w:eastAsia="Cambria" w:hAnsi="Cambria" w:cs="Cambria"/>
          <w:i/>
          <w:vertAlign w:val="subscript"/>
          <w:lang w:val="en-US"/>
        </w:rPr>
        <w:t>,</w:t>
      </w:r>
      <w:r w:rsidRPr="00240434">
        <w:rPr>
          <w:rFonts w:ascii="Cambria" w:eastAsia="Cambria" w:hAnsi="Cambria" w:cs="Cambria"/>
          <w:vertAlign w:val="subscript"/>
          <w:lang w:val="en-US"/>
        </w:rPr>
        <w:t xml:space="preserve">2 </w:t>
      </w:r>
      <w:r w:rsidRPr="00240434">
        <w:rPr>
          <w:rFonts w:ascii="Cambria" w:eastAsia="Cambria" w:hAnsi="Cambria" w:cs="Cambria"/>
          <w:lang w:val="en-US"/>
        </w:rPr>
        <w:t xml:space="preserve">· </w:t>
      </w:r>
      <w:r>
        <w:rPr>
          <w:rFonts w:ascii="Cambria" w:eastAsia="Cambria" w:hAnsi="Cambria" w:cs="Cambria"/>
          <w:i/>
        </w:rPr>
        <w:t>β</w:t>
      </w:r>
      <w:r w:rsidRPr="00240434">
        <w:rPr>
          <w:rFonts w:ascii="Cambria" w:eastAsia="Cambria" w:hAnsi="Cambria" w:cs="Cambria"/>
          <w:lang w:val="en-US"/>
        </w:rPr>
        <w:t>[</w:t>
      </w:r>
      <w:r w:rsidRPr="00240434">
        <w:rPr>
          <w:rFonts w:ascii="Cambria" w:eastAsia="Cambria" w:hAnsi="Cambria" w:cs="Cambria"/>
          <w:i/>
          <w:lang w:val="en-US"/>
        </w:rPr>
        <w:t>k</w:t>
      </w:r>
      <w:r w:rsidRPr="00240434">
        <w:rPr>
          <w:rFonts w:ascii="Cambria" w:eastAsia="Cambria" w:hAnsi="Cambria" w:cs="Cambria"/>
          <w:lang w:val="en-US"/>
        </w:rPr>
        <w:t>]</w:t>
      </w:r>
    </w:p>
    <w:p w14:paraId="2653A778" w14:textId="77777777" w:rsidR="00240434" w:rsidRDefault="00240434" w:rsidP="00240434">
      <w:pPr>
        <w:numPr>
          <w:ilvl w:val="0"/>
          <w:numId w:val="12"/>
        </w:numPr>
        <w:spacing w:after="24" w:line="354" w:lineRule="auto"/>
        <w:ind w:hanging="354"/>
        <w:jc w:val="left"/>
      </w:pPr>
      <w:r>
        <w:lastRenderedPageBreak/>
        <w:t>Умножить содержимое ячейки C3 на содержимое ячейки X3, результат записать в T0.</w:t>
      </w:r>
    </w:p>
    <w:p w14:paraId="724C61C9" w14:textId="77777777" w:rsidR="00240434" w:rsidRDefault="00240434">
      <w:pPr>
        <w:spacing w:after="248"/>
        <w:ind w:left="508"/>
        <w:jc w:val="center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0 =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</w:rPr>
        <w:t xml:space="preserve">3 ·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3</w:t>
      </w:r>
    </w:p>
    <w:p w14:paraId="775048E3" w14:textId="77777777" w:rsidR="00240434" w:rsidRDefault="00240434" w:rsidP="00240434">
      <w:pPr>
        <w:numPr>
          <w:ilvl w:val="0"/>
          <w:numId w:val="12"/>
        </w:numPr>
        <w:spacing w:after="24" w:line="354" w:lineRule="auto"/>
        <w:ind w:hanging="354"/>
        <w:jc w:val="left"/>
      </w:pPr>
      <w:r>
        <w:t>Прибавить к содержимому ячейки T1 содержимое ячейки T0, результат поместить в T1.</w:t>
      </w:r>
    </w:p>
    <w:p w14:paraId="5E0929D2" w14:textId="77777777" w:rsidR="00240434" w:rsidRDefault="00240434">
      <w:pPr>
        <w:spacing w:after="248"/>
        <w:ind w:left="508"/>
        <w:jc w:val="center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1+ =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0</w:t>
      </w:r>
    </w:p>
    <w:p w14:paraId="209632C9" w14:textId="77777777" w:rsidR="00240434" w:rsidRDefault="00240434">
      <w:pPr>
        <w:spacing w:after="244"/>
        <w:ind w:left="1797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1 =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vertAlign w:val="subscript"/>
        </w:rPr>
        <w:t>,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ω</w:t>
      </w:r>
      <w:r>
        <w:rPr>
          <w:rFonts w:ascii="Cambria" w:eastAsia="Cambria" w:hAnsi="Cambria" w:cs="Cambria"/>
          <w:i/>
          <w:vertAlign w:val="subscript"/>
        </w:rPr>
        <w:t>y</w:t>
      </w:r>
      <w:proofErr w:type="spellEnd"/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 xml:space="preserve">] +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vertAlign w:val="subscript"/>
        </w:rPr>
        <w:t>,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>β</w:t>
      </w:r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 xml:space="preserve">] +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vertAlign w:val="subscript"/>
        </w:rPr>
        <w:t>,</w:t>
      </w:r>
      <w:r>
        <w:rPr>
          <w:rFonts w:ascii="Cambria" w:eastAsia="Cambria" w:hAnsi="Cambria" w:cs="Cambria"/>
          <w:vertAlign w:val="subscript"/>
        </w:rPr>
        <w:t xml:space="preserve">3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δ</w:t>
      </w:r>
      <w:r>
        <w:t>н</w:t>
      </w:r>
      <w:proofErr w:type="spellEnd"/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>]</w:t>
      </w:r>
    </w:p>
    <w:p w14:paraId="3D270629" w14:textId="77777777" w:rsidR="00240434" w:rsidRDefault="00240434" w:rsidP="00240434">
      <w:pPr>
        <w:numPr>
          <w:ilvl w:val="0"/>
          <w:numId w:val="12"/>
        </w:numPr>
        <w:spacing w:after="24" w:line="354" w:lineRule="auto"/>
        <w:ind w:hanging="354"/>
        <w:jc w:val="left"/>
      </w:pPr>
      <w:r>
        <w:t>Умножить содержимое ячейки C4 на содержимое ячейки X4, результат записать в T0.</w:t>
      </w:r>
    </w:p>
    <w:p w14:paraId="1D243521" w14:textId="77777777" w:rsidR="00240434" w:rsidRDefault="00240434">
      <w:pPr>
        <w:spacing w:after="248"/>
        <w:ind w:left="508"/>
        <w:jc w:val="center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0 =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</w:rPr>
        <w:t xml:space="preserve">4 ·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4</w:t>
      </w:r>
    </w:p>
    <w:p w14:paraId="1116EB7D" w14:textId="77777777" w:rsidR="00240434" w:rsidRDefault="00240434" w:rsidP="00240434">
      <w:pPr>
        <w:numPr>
          <w:ilvl w:val="0"/>
          <w:numId w:val="12"/>
        </w:numPr>
        <w:spacing w:after="24" w:line="354" w:lineRule="auto"/>
        <w:ind w:hanging="354"/>
        <w:jc w:val="left"/>
      </w:pPr>
      <w:r>
        <w:t>Прибавить к содержимому ячейки T1 содержимое ячейки T0, результат поместить в T1.</w:t>
      </w:r>
    </w:p>
    <w:p w14:paraId="3754CC3D" w14:textId="77777777" w:rsidR="00240434" w:rsidRDefault="00240434">
      <w:pPr>
        <w:spacing w:after="248"/>
        <w:ind w:left="508"/>
        <w:jc w:val="center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1+ =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0</w:t>
      </w:r>
    </w:p>
    <w:p w14:paraId="4B2C11FB" w14:textId="77777777" w:rsidR="00240434" w:rsidRDefault="00240434">
      <w:pPr>
        <w:spacing w:after="244"/>
        <w:ind w:left="1331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1 =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vertAlign w:val="subscript"/>
        </w:rPr>
        <w:t>,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ω</w:t>
      </w:r>
      <w:r>
        <w:rPr>
          <w:rFonts w:ascii="Cambria" w:eastAsia="Cambria" w:hAnsi="Cambria" w:cs="Cambria"/>
          <w:i/>
          <w:vertAlign w:val="subscript"/>
        </w:rPr>
        <w:t>y</w:t>
      </w:r>
      <w:proofErr w:type="spellEnd"/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 xml:space="preserve">] +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vertAlign w:val="subscript"/>
        </w:rPr>
        <w:t>,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>β</w:t>
      </w:r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 xml:space="preserve">] +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vertAlign w:val="subscript"/>
        </w:rPr>
        <w:t>,</w:t>
      </w:r>
      <w:r>
        <w:rPr>
          <w:rFonts w:ascii="Cambria" w:eastAsia="Cambria" w:hAnsi="Cambria" w:cs="Cambria"/>
          <w:vertAlign w:val="subscript"/>
        </w:rPr>
        <w:t xml:space="preserve">3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δ</w:t>
      </w:r>
      <w:r>
        <w:t>н</w:t>
      </w:r>
      <w:proofErr w:type="spellEnd"/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 xml:space="preserve">] + </w:t>
      </w:r>
      <w:proofErr w:type="spellStart"/>
      <w:r>
        <w:rPr>
          <w:rFonts w:ascii="Cambria" w:eastAsia="Cambria" w:hAnsi="Cambria" w:cs="Cambria"/>
          <w:i/>
        </w:rPr>
        <w:t>K</w:t>
      </w:r>
      <w:r>
        <w:t>п</w:t>
      </w:r>
      <w:proofErr w:type="spellEnd"/>
      <w: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d</w:t>
      </w:r>
      <w:r>
        <w:t>п</w:t>
      </w:r>
      <w:proofErr w:type="spellEnd"/>
    </w:p>
    <w:p w14:paraId="74BAB182" w14:textId="77777777" w:rsidR="00240434" w:rsidRDefault="00240434" w:rsidP="00240434">
      <w:pPr>
        <w:numPr>
          <w:ilvl w:val="0"/>
          <w:numId w:val="12"/>
        </w:numPr>
        <w:spacing w:after="341" w:line="265" w:lineRule="auto"/>
        <w:ind w:hanging="354"/>
        <w:jc w:val="left"/>
      </w:pPr>
      <w:r>
        <w:t>Переместить содержимое ячейки T1 в выходной регистр Y1.</w:t>
      </w:r>
    </w:p>
    <w:p w14:paraId="3938B493" w14:textId="77777777" w:rsidR="00240434" w:rsidRDefault="00240434">
      <w:pPr>
        <w:spacing w:after="392"/>
        <w:ind w:left="1331"/>
      </w:pPr>
      <w:proofErr w:type="spellStart"/>
      <w:r>
        <w:rPr>
          <w:rFonts w:ascii="Cambria" w:eastAsia="Cambria" w:hAnsi="Cambria" w:cs="Cambria"/>
          <w:i/>
        </w:rPr>
        <w:t>U</w:t>
      </w:r>
      <w:r>
        <w:t>н</w:t>
      </w:r>
      <w:proofErr w:type="spellEnd"/>
      <w:r>
        <w:t xml:space="preserve">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vertAlign w:val="subscript"/>
        </w:rPr>
        <w:t>,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ω</w:t>
      </w:r>
      <w:r>
        <w:rPr>
          <w:rFonts w:ascii="Cambria" w:eastAsia="Cambria" w:hAnsi="Cambria" w:cs="Cambria"/>
          <w:i/>
          <w:vertAlign w:val="subscript"/>
        </w:rPr>
        <w:t>y</w:t>
      </w:r>
      <w:proofErr w:type="spellEnd"/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 xml:space="preserve">] +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vertAlign w:val="subscript"/>
        </w:rPr>
        <w:t>,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>β</w:t>
      </w:r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 xml:space="preserve">] +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vertAlign w:val="subscript"/>
        </w:rPr>
        <w:t>,</w:t>
      </w:r>
      <w:r>
        <w:rPr>
          <w:rFonts w:ascii="Cambria" w:eastAsia="Cambria" w:hAnsi="Cambria" w:cs="Cambria"/>
          <w:vertAlign w:val="subscript"/>
        </w:rPr>
        <w:t xml:space="preserve">3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δ</w:t>
      </w:r>
      <w:r>
        <w:t>н</w:t>
      </w:r>
      <w:proofErr w:type="spellEnd"/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 xml:space="preserve">] + </w:t>
      </w:r>
      <w:proofErr w:type="spellStart"/>
      <w:r>
        <w:rPr>
          <w:rFonts w:ascii="Cambria" w:eastAsia="Cambria" w:hAnsi="Cambria" w:cs="Cambria"/>
          <w:i/>
        </w:rPr>
        <w:t>K</w:t>
      </w:r>
      <w:r>
        <w:t>п</w:t>
      </w:r>
      <w:proofErr w:type="spellEnd"/>
      <w: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d</w:t>
      </w:r>
      <w:r>
        <w:t>п</w:t>
      </w:r>
      <w:proofErr w:type="spellEnd"/>
    </w:p>
    <w:p w14:paraId="4F74380E" w14:textId="77777777" w:rsidR="00240434" w:rsidRDefault="00240434" w:rsidP="00240434">
      <w:pPr>
        <w:numPr>
          <w:ilvl w:val="0"/>
          <w:numId w:val="12"/>
        </w:numPr>
        <w:spacing w:after="24" w:line="354" w:lineRule="auto"/>
        <w:ind w:hanging="354"/>
        <w:jc w:val="left"/>
      </w:pPr>
      <w:r>
        <w:t>Умножить содержимое ячейки C5 на содержимое ячейки X5, результат записать в T0.</w:t>
      </w:r>
    </w:p>
    <w:p w14:paraId="389743F5" w14:textId="77777777" w:rsidR="00240434" w:rsidRDefault="00240434">
      <w:pPr>
        <w:spacing w:after="309"/>
        <w:ind w:left="508"/>
        <w:jc w:val="center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0 =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</w:rPr>
        <w:t xml:space="preserve">5 ·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5</w:t>
      </w:r>
    </w:p>
    <w:p w14:paraId="1E16E3CD" w14:textId="77777777" w:rsidR="00240434" w:rsidRDefault="00240434" w:rsidP="00240434">
      <w:pPr>
        <w:numPr>
          <w:ilvl w:val="0"/>
          <w:numId w:val="12"/>
        </w:numPr>
        <w:spacing w:after="315" w:line="265" w:lineRule="auto"/>
        <w:ind w:hanging="354"/>
        <w:jc w:val="left"/>
      </w:pPr>
      <w:r>
        <w:t>Переместить содержимое ячейки T0 в ячейку T1.</w:t>
      </w:r>
    </w:p>
    <w:p w14:paraId="6F2DE21F" w14:textId="77777777" w:rsidR="00240434" w:rsidRDefault="00240434">
      <w:pPr>
        <w:spacing w:after="359"/>
        <w:ind w:left="508"/>
        <w:jc w:val="center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1 =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0</w:t>
      </w:r>
    </w:p>
    <w:p w14:paraId="4E48B75F" w14:textId="77777777" w:rsidR="00240434" w:rsidRDefault="00240434">
      <w:pPr>
        <w:spacing w:after="310"/>
        <w:ind w:left="508"/>
        <w:jc w:val="center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1 =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  <w:i/>
          <w:vertAlign w:val="subscript"/>
        </w:rPr>
        <w:t>,</w:t>
      </w:r>
      <w:r>
        <w:rPr>
          <w:rFonts w:ascii="Cambria" w:eastAsia="Cambria" w:hAnsi="Cambria" w:cs="Cambria"/>
          <w:vertAlign w:val="subscript"/>
        </w:rPr>
        <w:t xml:space="preserve">3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ω</w:t>
      </w:r>
      <w:r>
        <w:rPr>
          <w:rFonts w:ascii="Cambria" w:eastAsia="Cambria" w:hAnsi="Cambria" w:cs="Cambria"/>
          <w:i/>
          <w:vertAlign w:val="subscript"/>
        </w:rPr>
        <w:t>x</w:t>
      </w:r>
      <w:proofErr w:type="spellEnd"/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>]</w:t>
      </w:r>
    </w:p>
    <w:p w14:paraId="56AF97F2" w14:textId="77777777" w:rsidR="00240434" w:rsidRDefault="00240434" w:rsidP="00240434">
      <w:pPr>
        <w:numPr>
          <w:ilvl w:val="0"/>
          <w:numId w:val="12"/>
        </w:numPr>
        <w:spacing w:after="24" w:line="354" w:lineRule="auto"/>
        <w:ind w:hanging="354"/>
        <w:jc w:val="left"/>
      </w:pPr>
      <w:r>
        <w:t>Умножить содержимое ячейки C6 на содержимое ячейки X6, результат записать в T0.</w:t>
      </w:r>
    </w:p>
    <w:p w14:paraId="2964EFFD" w14:textId="77777777" w:rsidR="00240434" w:rsidRDefault="00240434">
      <w:pPr>
        <w:spacing w:after="309"/>
        <w:ind w:left="508"/>
        <w:jc w:val="center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0 =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</w:rPr>
        <w:t xml:space="preserve">6 ·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6</w:t>
      </w:r>
    </w:p>
    <w:p w14:paraId="205784EB" w14:textId="77777777" w:rsidR="00240434" w:rsidRDefault="00240434" w:rsidP="00240434">
      <w:pPr>
        <w:numPr>
          <w:ilvl w:val="0"/>
          <w:numId w:val="12"/>
        </w:numPr>
        <w:spacing w:after="24" w:line="354" w:lineRule="auto"/>
        <w:ind w:hanging="354"/>
        <w:jc w:val="left"/>
      </w:pPr>
      <w:r>
        <w:lastRenderedPageBreak/>
        <w:t>Прибавить к содержимому ячейки T1 содержимое ячейки T0, результат поместить в T1.</w:t>
      </w:r>
    </w:p>
    <w:p w14:paraId="5892F433" w14:textId="77777777" w:rsidR="00240434" w:rsidRPr="00240434" w:rsidRDefault="00240434">
      <w:pPr>
        <w:spacing w:after="277"/>
        <w:ind w:left="508"/>
        <w:jc w:val="center"/>
        <w:rPr>
          <w:lang w:val="en-US"/>
        </w:rPr>
      </w:pPr>
      <w:r w:rsidRPr="00240434">
        <w:rPr>
          <w:rFonts w:ascii="Cambria" w:eastAsia="Cambria" w:hAnsi="Cambria" w:cs="Cambria"/>
          <w:i/>
          <w:lang w:val="en-US"/>
        </w:rPr>
        <w:t>T</w:t>
      </w:r>
      <w:r w:rsidRPr="00240434">
        <w:rPr>
          <w:rFonts w:ascii="Cambria" w:eastAsia="Cambria" w:hAnsi="Cambria" w:cs="Cambria"/>
          <w:lang w:val="en-US"/>
        </w:rPr>
        <w:t xml:space="preserve">1+ = </w:t>
      </w:r>
      <w:r w:rsidRPr="00240434">
        <w:rPr>
          <w:rFonts w:ascii="Cambria" w:eastAsia="Cambria" w:hAnsi="Cambria" w:cs="Cambria"/>
          <w:i/>
          <w:lang w:val="en-US"/>
        </w:rPr>
        <w:t>T</w:t>
      </w:r>
      <w:r w:rsidRPr="00240434">
        <w:rPr>
          <w:rFonts w:ascii="Cambria" w:eastAsia="Cambria" w:hAnsi="Cambria" w:cs="Cambria"/>
          <w:lang w:val="en-US"/>
        </w:rPr>
        <w:t>0</w:t>
      </w:r>
    </w:p>
    <w:p w14:paraId="18AF37A6" w14:textId="77777777" w:rsidR="00240434" w:rsidRPr="00240434" w:rsidRDefault="00240434">
      <w:pPr>
        <w:spacing w:after="311"/>
        <w:ind w:left="508"/>
        <w:jc w:val="center"/>
        <w:rPr>
          <w:lang w:val="en-US"/>
        </w:rPr>
      </w:pPr>
      <w:r w:rsidRPr="00240434">
        <w:rPr>
          <w:rFonts w:ascii="Cambria" w:eastAsia="Cambria" w:hAnsi="Cambria" w:cs="Cambria"/>
          <w:i/>
          <w:lang w:val="en-US"/>
        </w:rPr>
        <w:t>T</w:t>
      </w:r>
      <w:r w:rsidRPr="00240434">
        <w:rPr>
          <w:rFonts w:ascii="Cambria" w:eastAsia="Cambria" w:hAnsi="Cambria" w:cs="Cambria"/>
          <w:lang w:val="en-US"/>
        </w:rPr>
        <w:t xml:space="preserve">1 = </w:t>
      </w:r>
      <w:r w:rsidRPr="00240434">
        <w:rPr>
          <w:rFonts w:ascii="Cambria" w:eastAsia="Cambria" w:hAnsi="Cambria" w:cs="Cambria"/>
          <w:i/>
          <w:lang w:val="en-US"/>
        </w:rPr>
        <w:t>K</w:t>
      </w:r>
      <w:r w:rsidRPr="00240434">
        <w:rPr>
          <w:rFonts w:ascii="Cambria" w:eastAsia="Cambria" w:hAnsi="Cambria" w:cs="Cambria"/>
          <w:vertAlign w:val="subscript"/>
          <w:lang w:val="en-US"/>
        </w:rPr>
        <w:t>2</w:t>
      </w:r>
      <w:r w:rsidRPr="00240434">
        <w:rPr>
          <w:rFonts w:ascii="Cambria" w:eastAsia="Cambria" w:hAnsi="Cambria" w:cs="Cambria"/>
          <w:i/>
          <w:vertAlign w:val="subscript"/>
          <w:lang w:val="en-US"/>
        </w:rPr>
        <w:t>,</w:t>
      </w:r>
      <w:r w:rsidRPr="00240434">
        <w:rPr>
          <w:rFonts w:ascii="Cambria" w:eastAsia="Cambria" w:hAnsi="Cambria" w:cs="Cambria"/>
          <w:vertAlign w:val="subscript"/>
          <w:lang w:val="en-US"/>
        </w:rPr>
        <w:t xml:space="preserve">3 </w:t>
      </w:r>
      <w:r w:rsidRPr="00240434">
        <w:rPr>
          <w:rFonts w:ascii="Cambria" w:eastAsia="Cambria" w:hAnsi="Cambria" w:cs="Cambria"/>
          <w:lang w:val="en-US"/>
        </w:rPr>
        <w:t xml:space="preserve">· </w:t>
      </w:r>
      <w:r>
        <w:rPr>
          <w:rFonts w:ascii="Cambria" w:eastAsia="Cambria" w:hAnsi="Cambria" w:cs="Cambria"/>
          <w:i/>
        </w:rPr>
        <w:t>ω</w:t>
      </w:r>
      <w:r w:rsidRPr="00240434">
        <w:rPr>
          <w:rFonts w:ascii="Cambria" w:eastAsia="Cambria" w:hAnsi="Cambria" w:cs="Cambria"/>
          <w:i/>
          <w:vertAlign w:val="subscript"/>
          <w:lang w:val="en-US"/>
        </w:rPr>
        <w:t>x</w:t>
      </w:r>
      <w:r w:rsidRPr="00240434">
        <w:rPr>
          <w:rFonts w:ascii="Cambria" w:eastAsia="Cambria" w:hAnsi="Cambria" w:cs="Cambria"/>
          <w:lang w:val="en-US"/>
        </w:rPr>
        <w:t>[</w:t>
      </w:r>
      <w:r w:rsidRPr="00240434">
        <w:rPr>
          <w:rFonts w:ascii="Cambria" w:eastAsia="Cambria" w:hAnsi="Cambria" w:cs="Cambria"/>
          <w:i/>
          <w:lang w:val="en-US"/>
        </w:rPr>
        <w:t>k</w:t>
      </w:r>
      <w:r w:rsidRPr="00240434">
        <w:rPr>
          <w:rFonts w:ascii="Cambria" w:eastAsia="Cambria" w:hAnsi="Cambria" w:cs="Cambria"/>
          <w:lang w:val="en-US"/>
        </w:rPr>
        <w:t xml:space="preserve">] + </w:t>
      </w:r>
      <w:proofErr w:type="spellStart"/>
      <w:r w:rsidRPr="00240434">
        <w:rPr>
          <w:rFonts w:ascii="Cambria" w:eastAsia="Cambria" w:hAnsi="Cambria" w:cs="Cambria"/>
          <w:i/>
          <w:lang w:val="en-US"/>
        </w:rPr>
        <w:t>K</w:t>
      </w:r>
      <w:r w:rsidRPr="00240434">
        <w:rPr>
          <w:rFonts w:ascii="Cambria" w:eastAsia="Cambria" w:hAnsi="Cambria" w:cs="Cambria"/>
          <w:i/>
          <w:vertAlign w:val="subscript"/>
          <w:lang w:val="en-US"/>
        </w:rPr>
        <w:t>x</w:t>
      </w:r>
      <w:proofErr w:type="spellEnd"/>
      <w:r w:rsidRPr="00240434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240434">
        <w:rPr>
          <w:rFonts w:ascii="Cambria" w:eastAsia="Cambria" w:hAnsi="Cambria" w:cs="Cambria"/>
          <w:lang w:val="en-US"/>
        </w:rPr>
        <w:t xml:space="preserve">· </w:t>
      </w:r>
      <w:r w:rsidRPr="00240434">
        <w:rPr>
          <w:rFonts w:ascii="Cambria" w:eastAsia="Cambria" w:hAnsi="Cambria" w:cs="Cambria"/>
          <w:i/>
          <w:lang w:val="en-US"/>
        </w:rPr>
        <w:t>d</w:t>
      </w:r>
      <w:r w:rsidRPr="00240434">
        <w:rPr>
          <w:rFonts w:ascii="Cambria" w:eastAsia="Cambria" w:hAnsi="Cambria" w:cs="Cambria"/>
          <w:i/>
          <w:vertAlign w:val="subscript"/>
          <w:lang w:val="en-US"/>
        </w:rPr>
        <w:t>x</w:t>
      </w:r>
      <w:r w:rsidRPr="00240434">
        <w:rPr>
          <w:rFonts w:ascii="Cambria" w:eastAsia="Cambria" w:hAnsi="Cambria" w:cs="Cambria"/>
          <w:lang w:val="en-US"/>
        </w:rPr>
        <w:t>[</w:t>
      </w:r>
      <w:r w:rsidRPr="00240434">
        <w:rPr>
          <w:rFonts w:ascii="Cambria" w:eastAsia="Cambria" w:hAnsi="Cambria" w:cs="Cambria"/>
          <w:i/>
          <w:lang w:val="en-US"/>
        </w:rPr>
        <w:t>k</w:t>
      </w:r>
      <w:r w:rsidRPr="00240434">
        <w:rPr>
          <w:rFonts w:ascii="Cambria" w:eastAsia="Cambria" w:hAnsi="Cambria" w:cs="Cambria"/>
          <w:lang w:val="en-US"/>
        </w:rPr>
        <w:t>]</w:t>
      </w:r>
    </w:p>
    <w:p w14:paraId="14F69D18" w14:textId="77777777" w:rsidR="00240434" w:rsidRDefault="00240434" w:rsidP="00240434">
      <w:pPr>
        <w:numPr>
          <w:ilvl w:val="0"/>
          <w:numId w:val="12"/>
        </w:numPr>
        <w:spacing w:after="342" w:line="265" w:lineRule="auto"/>
        <w:ind w:hanging="354"/>
        <w:jc w:val="left"/>
      </w:pPr>
      <w:r>
        <w:t>Переместить содержимое ячейки T1 в выходной регистр Y2.</w:t>
      </w:r>
    </w:p>
    <w:p w14:paraId="53F567A0" w14:textId="77777777" w:rsidR="00240434" w:rsidRPr="00240434" w:rsidRDefault="00240434">
      <w:pPr>
        <w:spacing w:after="0"/>
        <w:ind w:left="498"/>
        <w:jc w:val="center"/>
        <w:rPr>
          <w:lang w:val="en-US"/>
        </w:rPr>
      </w:pPr>
      <w:r w:rsidRPr="00240434">
        <w:rPr>
          <w:rFonts w:ascii="Cambria" w:eastAsia="Cambria" w:hAnsi="Cambria" w:cs="Cambria"/>
          <w:i/>
          <w:lang w:val="en-US"/>
        </w:rPr>
        <w:t>U</w:t>
      </w:r>
      <w:r>
        <w:t>э</w:t>
      </w:r>
      <w:r w:rsidRPr="00240434">
        <w:rPr>
          <w:lang w:val="en-US"/>
        </w:rPr>
        <w:t xml:space="preserve"> </w:t>
      </w:r>
      <w:r w:rsidRPr="00240434">
        <w:rPr>
          <w:rFonts w:ascii="Cambria" w:eastAsia="Cambria" w:hAnsi="Cambria" w:cs="Cambria"/>
          <w:lang w:val="en-US"/>
        </w:rPr>
        <w:t xml:space="preserve">= </w:t>
      </w:r>
      <w:r w:rsidRPr="00240434">
        <w:rPr>
          <w:rFonts w:ascii="Cambria" w:eastAsia="Cambria" w:hAnsi="Cambria" w:cs="Cambria"/>
          <w:i/>
          <w:lang w:val="en-US"/>
        </w:rPr>
        <w:t>K</w:t>
      </w:r>
      <w:r w:rsidRPr="00240434">
        <w:rPr>
          <w:rFonts w:ascii="Cambria" w:eastAsia="Cambria" w:hAnsi="Cambria" w:cs="Cambria"/>
          <w:vertAlign w:val="subscript"/>
          <w:lang w:val="en-US"/>
        </w:rPr>
        <w:t>2</w:t>
      </w:r>
      <w:r w:rsidRPr="00240434">
        <w:rPr>
          <w:rFonts w:ascii="Cambria" w:eastAsia="Cambria" w:hAnsi="Cambria" w:cs="Cambria"/>
          <w:i/>
          <w:vertAlign w:val="subscript"/>
          <w:lang w:val="en-US"/>
        </w:rPr>
        <w:t>,</w:t>
      </w:r>
      <w:r w:rsidRPr="00240434">
        <w:rPr>
          <w:rFonts w:ascii="Cambria" w:eastAsia="Cambria" w:hAnsi="Cambria" w:cs="Cambria"/>
          <w:vertAlign w:val="subscript"/>
          <w:lang w:val="en-US"/>
        </w:rPr>
        <w:t xml:space="preserve">3 </w:t>
      </w:r>
      <w:r w:rsidRPr="00240434">
        <w:rPr>
          <w:rFonts w:ascii="Cambria" w:eastAsia="Cambria" w:hAnsi="Cambria" w:cs="Cambria"/>
          <w:lang w:val="en-US"/>
        </w:rPr>
        <w:t xml:space="preserve">· </w:t>
      </w:r>
      <w:r>
        <w:rPr>
          <w:rFonts w:ascii="Cambria" w:eastAsia="Cambria" w:hAnsi="Cambria" w:cs="Cambria"/>
          <w:i/>
        </w:rPr>
        <w:t>ω</w:t>
      </w:r>
      <w:r w:rsidRPr="00240434">
        <w:rPr>
          <w:rFonts w:ascii="Cambria" w:eastAsia="Cambria" w:hAnsi="Cambria" w:cs="Cambria"/>
          <w:i/>
          <w:vertAlign w:val="subscript"/>
          <w:lang w:val="en-US"/>
        </w:rPr>
        <w:t>x</w:t>
      </w:r>
      <w:r w:rsidRPr="00240434">
        <w:rPr>
          <w:rFonts w:ascii="Cambria" w:eastAsia="Cambria" w:hAnsi="Cambria" w:cs="Cambria"/>
          <w:lang w:val="en-US"/>
        </w:rPr>
        <w:t>[</w:t>
      </w:r>
      <w:r w:rsidRPr="00240434">
        <w:rPr>
          <w:rFonts w:ascii="Cambria" w:eastAsia="Cambria" w:hAnsi="Cambria" w:cs="Cambria"/>
          <w:i/>
          <w:lang w:val="en-US"/>
        </w:rPr>
        <w:t>k</w:t>
      </w:r>
      <w:r w:rsidRPr="00240434">
        <w:rPr>
          <w:rFonts w:ascii="Cambria" w:eastAsia="Cambria" w:hAnsi="Cambria" w:cs="Cambria"/>
          <w:lang w:val="en-US"/>
        </w:rPr>
        <w:t xml:space="preserve">] + </w:t>
      </w:r>
      <w:proofErr w:type="spellStart"/>
      <w:r w:rsidRPr="00240434">
        <w:rPr>
          <w:rFonts w:ascii="Cambria" w:eastAsia="Cambria" w:hAnsi="Cambria" w:cs="Cambria"/>
          <w:i/>
          <w:lang w:val="en-US"/>
        </w:rPr>
        <w:t>K</w:t>
      </w:r>
      <w:r w:rsidRPr="00240434">
        <w:rPr>
          <w:rFonts w:ascii="Cambria" w:eastAsia="Cambria" w:hAnsi="Cambria" w:cs="Cambria"/>
          <w:i/>
          <w:vertAlign w:val="subscript"/>
          <w:lang w:val="en-US"/>
        </w:rPr>
        <w:t>x</w:t>
      </w:r>
      <w:proofErr w:type="spellEnd"/>
      <w:r w:rsidRPr="00240434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240434">
        <w:rPr>
          <w:rFonts w:ascii="Cambria" w:eastAsia="Cambria" w:hAnsi="Cambria" w:cs="Cambria"/>
          <w:lang w:val="en-US"/>
        </w:rPr>
        <w:t xml:space="preserve">· </w:t>
      </w:r>
      <w:r w:rsidRPr="00240434">
        <w:rPr>
          <w:rFonts w:ascii="Cambria" w:eastAsia="Cambria" w:hAnsi="Cambria" w:cs="Cambria"/>
          <w:i/>
          <w:lang w:val="en-US"/>
        </w:rPr>
        <w:t>d</w:t>
      </w:r>
      <w:r w:rsidRPr="00240434">
        <w:rPr>
          <w:rFonts w:ascii="Cambria" w:eastAsia="Cambria" w:hAnsi="Cambria" w:cs="Cambria"/>
          <w:i/>
          <w:vertAlign w:val="subscript"/>
          <w:lang w:val="en-US"/>
        </w:rPr>
        <w:t>x</w:t>
      </w:r>
      <w:r w:rsidRPr="00240434">
        <w:rPr>
          <w:rFonts w:ascii="Cambria" w:eastAsia="Cambria" w:hAnsi="Cambria" w:cs="Cambria"/>
          <w:lang w:val="en-US"/>
        </w:rPr>
        <w:t>[</w:t>
      </w:r>
      <w:r w:rsidRPr="00240434">
        <w:rPr>
          <w:rFonts w:ascii="Cambria" w:eastAsia="Cambria" w:hAnsi="Cambria" w:cs="Cambria"/>
          <w:i/>
          <w:lang w:val="en-US"/>
        </w:rPr>
        <w:t>k</w:t>
      </w:r>
      <w:r w:rsidRPr="00240434">
        <w:rPr>
          <w:rFonts w:ascii="Cambria" w:eastAsia="Cambria" w:hAnsi="Cambria" w:cs="Cambria"/>
          <w:lang w:val="en-US"/>
        </w:rPr>
        <w:t>]</w:t>
      </w:r>
    </w:p>
    <w:p w14:paraId="1C9D7BA2" w14:textId="77777777" w:rsidR="00240434" w:rsidRPr="00240434" w:rsidRDefault="00240434" w:rsidP="004459D0">
      <w:pPr>
        <w:rPr>
          <w:lang w:val="en-US"/>
        </w:rPr>
      </w:pPr>
    </w:p>
    <w:p w14:paraId="4ED06B33" w14:textId="698E0DAD" w:rsidR="00FD6DE9" w:rsidRDefault="00FD6DE9" w:rsidP="004459D0">
      <w:r>
        <w:t>По приведенному выше алгоритму можно посчитать, что понадобится:</w:t>
      </w:r>
    </w:p>
    <w:p w14:paraId="09AF9BDD" w14:textId="32939656" w:rsidR="00FD6DE9" w:rsidRDefault="00FD6DE9" w:rsidP="00FD6DE9">
      <w:pPr>
        <w:pStyle w:val="a7"/>
        <w:numPr>
          <w:ilvl w:val="0"/>
          <w:numId w:val="10"/>
        </w:numPr>
      </w:pPr>
      <w:r>
        <w:t>Регистров для входных значений: 6</w:t>
      </w:r>
    </w:p>
    <w:p w14:paraId="62FB1D5F" w14:textId="5DE96FBE" w:rsidR="00FD6DE9" w:rsidRDefault="00FD6DE9" w:rsidP="00FD6DE9">
      <w:pPr>
        <w:pStyle w:val="a7"/>
        <w:numPr>
          <w:ilvl w:val="0"/>
          <w:numId w:val="10"/>
        </w:numPr>
      </w:pPr>
      <w:r>
        <w:t xml:space="preserve">Регистров для констант: </w:t>
      </w:r>
      <w:r w:rsidR="006970F2">
        <w:rPr>
          <w:lang w:val="en-US"/>
        </w:rPr>
        <w:t>6</w:t>
      </w:r>
    </w:p>
    <w:p w14:paraId="599D0AAB" w14:textId="0A18AE25" w:rsidR="00FD6DE9" w:rsidRDefault="00FD6DE9" w:rsidP="00FD6DE9">
      <w:pPr>
        <w:pStyle w:val="a7"/>
        <w:numPr>
          <w:ilvl w:val="0"/>
          <w:numId w:val="10"/>
        </w:numPr>
      </w:pPr>
      <w:r>
        <w:t xml:space="preserve">Регистров для выходных значений: </w:t>
      </w:r>
      <w:r w:rsidR="0039217E">
        <w:rPr>
          <w:lang w:val="en-US"/>
        </w:rPr>
        <w:t>2</w:t>
      </w:r>
    </w:p>
    <w:p w14:paraId="34E46851" w14:textId="3F058A2B" w:rsidR="00FD6DE9" w:rsidRDefault="00FD6DE9" w:rsidP="00FD6DE9">
      <w:pPr>
        <w:pStyle w:val="a7"/>
        <w:numPr>
          <w:ilvl w:val="0"/>
          <w:numId w:val="10"/>
        </w:numPr>
      </w:pPr>
      <w:r>
        <w:t>Промежуточных регистров: 2</w:t>
      </w:r>
    </w:p>
    <w:p w14:paraId="52926F55" w14:textId="6BAD156A" w:rsidR="00F22F54" w:rsidRDefault="00F22F54" w:rsidP="00FD6DE9">
      <w:pPr>
        <w:pStyle w:val="a7"/>
        <w:numPr>
          <w:ilvl w:val="0"/>
          <w:numId w:val="10"/>
        </w:numPr>
      </w:pPr>
      <w:r>
        <w:t>Всего регистров: 14</w:t>
      </w:r>
    </w:p>
    <w:p w14:paraId="75DA7B40" w14:textId="693D90FB" w:rsidR="00FD6DE9" w:rsidRDefault="00FD6DE9" w:rsidP="00FD6DE9">
      <w:pPr>
        <w:pStyle w:val="a7"/>
        <w:numPr>
          <w:ilvl w:val="0"/>
          <w:numId w:val="10"/>
        </w:numPr>
      </w:pPr>
      <w:r>
        <w:t>Операций умножения: 6</w:t>
      </w:r>
    </w:p>
    <w:p w14:paraId="79EFE31E" w14:textId="5434850E" w:rsidR="00FD6DE9" w:rsidRDefault="00FD6DE9" w:rsidP="00FD6DE9">
      <w:pPr>
        <w:pStyle w:val="a7"/>
        <w:numPr>
          <w:ilvl w:val="0"/>
          <w:numId w:val="10"/>
        </w:numPr>
      </w:pPr>
      <w:r>
        <w:t>Операций сложения: 4</w:t>
      </w:r>
    </w:p>
    <w:p w14:paraId="7DE1468B" w14:textId="70B4A8EA" w:rsidR="00FD6DE9" w:rsidRDefault="00FD6DE9" w:rsidP="00FD6DE9">
      <w:pPr>
        <w:pStyle w:val="a7"/>
        <w:numPr>
          <w:ilvl w:val="0"/>
          <w:numId w:val="10"/>
        </w:numPr>
      </w:pPr>
      <w:r>
        <w:t xml:space="preserve">Перемещений: </w:t>
      </w:r>
      <w:r w:rsidR="00CB29B2">
        <w:rPr>
          <w:lang w:val="en-US"/>
        </w:rPr>
        <w:t>10</w:t>
      </w:r>
    </w:p>
    <w:p w14:paraId="5DC113F7" w14:textId="3B01617B" w:rsidR="00F22F54" w:rsidRDefault="00F22F54" w:rsidP="00FD6DE9">
      <w:pPr>
        <w:pStyle w:val="a7"/>
        <w:numPr>
          <w:ilvl w:val="0"/>
          <w:numId w:val="10"/>
        </w:numPr>
      </w:pPr>
      <w:r>
        <w:t>Всего операций: 20</w:t>
      </w:r>
    </w:p>
    <w:p w14:paraId="66C85C57" w14:textId="0A506E0F" w:rsidR="00DC0119" w:rsidRDefault="00DC0119" w:rsidP="005B3062">
      <w:r>
        <w:rPr>
          <w:rFonts w:eastAsiaTheme="minorEastAsia"/>
          <w:noProof/>
          <w:lang w:eastAsia="ru-RU"/>
        </w:rPr>
        <w:drawing>
          <wp:inline distT="0" distB="0" distL="0" distR="0" wp14:anchorId="668DC05F" wp14:editId="2D6FC8D8">
            <wp:extent cx="5934075" cy="3219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912D" w14:textId="09FBAB8E" w:rsidR="008310C4" w:rsidRDefault="00DC0119" w:rsidP="009464B1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– Схема системы.</w:t>
      </w:r>
    </w:p>
    <w:p w14:paraId="16F10E13" w14:textId="77777777" w:rsidR="008310C4" w:rsidRPr="009D5A0B" w:rsidRDefault="008310C4">
      <w:pPr>
        <w:jc w:val="left"/>
        <w:rPr>
          <w:iCs/>
          <w:color w:val="auto"/>
          <w:szCs w:val="18"/>
          <w:lang w:val="en-US"/>
        </w:rPr>
      </w:pPr>
      <w:r>
        <w:br w:type="page"/>
      </w:r>
    </w:p>
    <w:p w14:paraId="2733D193" w14:textId="77777777" w:rsidR="00942427" w:rsidRDefault="00942427" w:rsidP="009464B1">
      <w:pPr>
        <w:pStyle w:val="ad"/>
        <w:rPr>
          <w:rFonts w:eastAsiaTheme="minorEastAsia"/>
        </w:rPr>
      </w:pPr>
    </w:p>
    <w:p w14:paraId="0583686C" w14:textId="705E59DD" w:rsidR="00EA6C46" w:rsidRDefault="00EA6C46" w:rsidP="00EA6C46">
      <w:pPr>
        <w:pStyle w:val="1"/>
        <w:rPr>
          <w:rFonts w:eastAsiaTheme="minorEastAsia"/>
        </w:rPr>
      </w:pPr>
      <w:bookmarkStart w:id="14" w:name="_Toc74086094"/>
      <w:r>
        <w:rPr>
          <w:rFonts w:eastAsiaTheme="minorEastAsia"/>
        </w:rPr>
        <w:t>Проверка требований к системе</w:t>
      </w:r>
      <w:bookmarkEnd w:id="14"/>
    </w:p>
    <w:p w14:paraId="6EAA6C24" w14:textId="446A6C20" w:rsidR="00EA6C46" w:rsidRPr="00436450" w:rsidRDefault="00436450" w:rsidP="00B74266">
      <w:pPr>
        <w:ind w:firstLine="567"/>
        <w:jc w:val="left"/>
      </w:pPr>
      <w:r>
        <w:t xml:space="preserve">Для проверки двукратного запаса устойчивости были построены графики переходных процессов при удвоенных коэффициентах обратной связи. Результат, приведенный на </w:t>
      </w:r>
      <w:r w:rsidR="00B74266">
        <w:t xml:space="preserve">рисунке </w:t>
      </w:r>
      <w:r w:rsidR="00732A7B">
        <w:t>20</w:t>
      </w:r>
      <w:r w:rsidR="00B74266">
        <w:t xml:space="preserve"> говорит о том, что система устойчива.</w:t>
      </w:r>
    </w:p>
    <w:p w14:paraId="4E9613B4" w14:textId="77777777" w:rsidR="00436450" w:rsidRDefault="00436450" w:rsidP="00436450">
      <w:pPr>
        <w:keepNext/>
        <w:ind w:firstLine="567"/>
        <w:jc w:val="center"/>
      </w:pPr>
      <w:bookmarkStart w:id="15" w:name="K2"/>
      <w:r w:rsidRPr="00436450">
        <w:rPr>
          <w:noProof/>
          <w:lang w:eastAsia="ru-RU"/>
        </w:rPr>
        <w:drawing>
          <wp:inline distT="0" distB="0" distL="0" distR="0" wp14:anchorId="42001E89" wp14:editId="07741B50">
            <wp:extent cx="3977640" cy="2983230"/>
            <wp:effectExtent l="0" t="0" r="381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1AD28AF1" w14:textId="578B2099" w:rsidR="00436450" w:rsidRDefault="00436450" w:rsidP="009464B1">
      <w:pPr>
        <w:pStyle w:val="ad"/>
      </w:pPr>
      <w:r>
        <w:t xml:space="preserve">Рисунок </w:t>
      </w:r>
      <w:fldSimple w:instr=" SEQ Рисунок \* ARABIC ">
        <w:r w:rsidR="00DC0119">
          <w:rPr>
            <w:noProof/>
          </w:rPr>
          <w:t>20</w:t>
        </w:r>
      </w:fldSimple>
      <w:r>
        <w:t xml:space="preserve"> – Переходные процессы при удвоенных коэффициентах.</w:t>
      </w:r>
    </w:p>
    <w:p w14:paraId="7C685674" w14:textId="6A539ACA" w:rsidR="002572DF" w:rsidRPr="002572DF" w:rsidRDefault="002572DF" w:rsidP="002572DF">
      <w:pPr>
        <w:ind w:firstLine="567"/>
      </w:pPr>
      <w:r>
        <w:t xml:space="preserve">При переходных процессах с выбранными коэффициентами (рисунок </w:t>
      </w:r>
      <w:r w:rsidR="00904078" w:rsidRPr="00904078">
        <w:t>2</w:t>
      </w:r>
      <w:r w:rsidR="00732A7B">
        <w:t>1</w:t>
      </w:r>
      <w:r>
        <w:t>) колебания затухают за период более, чем в 10 раз.</w:t>
      </w:r>
    </w:p>
    <w:p w14:paraId="365BD7E5" w14:textId="23875931" w:rsidR="0034631A" w:rsidRDefault="00BF3280" w:rsidP="002572DF">
      <w:pPr>
        <w:keepNext/>
        <w:jc w:val="center"/>
      </w:pPr>
      <w:r w:rsidRPr="00BF3280">
        <w:rPr>
          <w:noProof/>
          <w:lang w:eastAsia="ru-RU"/>
        </w:rPr>
        <w:lastRenderedPageBreak/>
        <w:drawing>
          <wp:inline distT="0" distB="0" distL="0" distR="0" wp14:anchorId="1A756753" wp14:editId="76DDBF3A">
            <wp:extent cx="4297680" cy="3223260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C346" w14:textId="72DDAA4E" w:rsidR="0034631A" w:rsidRDefault="0034631A" w:rsidP="009464B1">
      <w:pPr>
        <w:pStyle w:val="ad"/>
      </w:pPr>
      <w:r>
        <w:t xml:space="preserve">Рисунок </w:t>
      </w:r>
      <w:fldSimple w:instr=" SEQ Рисунок \* ARABIC ">
        <w:r w:rsidR="00DC0119">
          <w:rPr>
            <w:noProof/>
          </w:rPr>
          <w:t>21</w:t>
        </w:r>
      </w:fldSimple>
      <w:r w:rsidRPr="0034631A">
        <w:t xml:space="preserve"> – </w:t>
      </w:r>
      <w:r>
        <w:t>Переходные процессы системы с выбранными коэффициентами.</w:t>
      </w:r>
    </w:p>
    <w:p w14:paraId="7A406B2D" w14:textId="07AE679B" w:rsidR="00515848" w:rsidRPr="00036388" w:rsidRDefault="00B30691" w:rsidP="00515848">
      <w:pPr>
        <w:rPr>
          <w:i/>
          <w:sz w:val="32"/>
          <w:szCs w:val="24"/>
        </w:rPr>
      </w:pPr>
      <w:r>
        <w:t xml:space="preserve">Время переходного процесса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26969" w:rsidRPr="00726969">
        <w:rPr>
          <w:rFonts w:eastAsiaTheme="minorEastAsia"/>
        </w:rPr>
        <w:t xml:space="preserve"> </w:t>
      </w:r>
      <w:r w:rsidR="00726969">
        <w:rPr>
          <w:rFonts w:eastAsiaTheme="minorEastAsia"/>
        </w:rPr>
        <w:t>не превышает 1</w:t>
      </w:r>
      <w:r w:rsidR="00726969" w:rsidRPr="00726969">
        <w:rPr>
          <w:rFonts w:eastAsiaTheme="minorEastAsia"/>
        </w:rPr>
        <w:t xml:space="preserve"> </w:t>
      </w:r>
      <w:r w:rsidR="00726969">
        <w:rPr>
          <w:rFonts w:eastAsiaTheme="minorEastAsia"/>
        </w:rPr>
        <w:t xml:space="preserve">секунды, перерегулирование </w:t>
      </w:r>
      <w:r w:rsidR="007612F9">
        <w:rPr>
          <w:rFonts w:eastAsiaTheme="minorEastAsia"/>
        </w:rPr>
        <w:t>отсутствует</w:t>
      </w:r>
      <w:r w:rsidR="00D171AA">
        <w:rPr>
          <w:rFonts w:eastAsiaTheme="minorEastAsia"/>
        </w:rPr>
        <w:t>.</w:t>
      </w:r>
    </w:p>
    <w:p w14:paraId="2761D35B" w14:textId="796B7035" w:rsidR="00515848" w:rsidRDefault="00080D85" w:rsidP="00B30691">
      <w:pPr>
        <w:keepNext/>
        <w:jc w:val="center"/>
      </w:pPr>
      <w:r w:rsidRPr="00080D85">
        <w:rPr>
          <w:noProof/>
          <w:lang w:eastAsia="ru-RU"/>
        </w:rPr>
        <w:drawing>
          <wp:inline distT="0" distB="0" distL="0" distR="0" wp14:anchorId="7313BD92" wp14:editId="14CC3720">
            <wp:extent cx="5326380" cy="399288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E725" w14:textId="47372200" w:rsidR="00515848" w:rsidRPr="00515848" w:rsidRDefault="00515848" w:rsidP="009464B1">
      <w:pPr>
        <w:pStyle w:val="ad"/>
      </w:pPr>
      <w:r>
        <w:t xml:space="preserve">Рисунок </w:t>
      </w:r>
      <w:fldSimple w:instr=" SEQ Рисунок \* ARABIC ">
        <w:r w:rsidR="00DC0119">
          <w:rPr>
            <w:noProof/>
          </w:rPr>
          <w:t>22</w:t>
        </w:r>
      </w:fldSimple>
      <w:r>
        <w:t xml:space="preserve"> </w:t>
      </w:r>
      <w:r w:rsidRPr="00515848">
        <w:t xml:space="preserve">– </w:t>
      </w:r>
      <w:r>
        <w:t xml:space="preserve">Переходный процесс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515848">
        <w:rPr>
          <w:rFonts w:eastAsiaTheme="minorEastAsia"/>
        </w:rPr>
        <w:t>.</w:t>
      </w:r>
    </w:p>
    <w:p w14:paraId="3B15A83D" w14:textId="5E7CD060" w:rsidR="009565C7" w:rsidRDefault="009565C7">
      <w:pPr>
        <w:jc w:val="left"/>
      </w:pPr>
      <w:r>
        <w:br w:type="page"/>
      </w:r>
    </w:p>
    <w:p w14:paraId="7552DD6C" w14:textId="77777777" w:rsidR="0034631A" w:rsidRPr="0034631A" w:rsidRDefault="0034631A" w:rsidP="0034631A"/>
    <w:p w14:paraId="667EA542" w14:textId="2BE3D7B4" w:rsidR="00514301" w:rsidRDefault="00942427" w:rsidP="00942427">
      <w:pPr>
        <w:pStyle w:val="1"/>
        <w:numPr>
          <w:ilvl w:val="0"/>
          <w:numId w:val="0"/>
        </w:numPr>
        <w:rPr>
          <w:rFonts w:eastAsiaTheme="minorEastAsia"/>
        </w:rPr>
      </w:pPr>
      <w:bookmarkStart w:id="16" w:name="_Toc74086095"/>
      <w:r>
        <w:rPr>
          <w:rFonts w:eastAsiaTheme="minorEastAsia"/>
        </w:rPr>
        <w:t>Заключение</w:t>
      </w:r>
      <w:bookmarkEnd w:id="16"/>
    </w:p>
    <w:p w14:paraId="6FD42E48" w14:textId="77777777" w:rsidR="00050E36" w:rsidRDefault="00050E36" w:rsidP="00436450">
      <w:pPr>
        <w:ind w:firstLine="567"/>
        <w:rPr>
          <w:color w:val="auto"/>
          <w:sz w:val="24"/>
        </w:rPr>
      </w:pPr>
      <w:r>
        <w:t xml:space="preserve">В ходе курсовой работы была исследована динамика САУ ЛА самолётом, а также синтезирован цифровой алгоритм управления. </w:t>
      </w:r>
    </w:p>
    <w:p w14:paraId="3A0074F8" w14:textId="05938B9B" w:rsidR="00050E36" w:rsidRDefault="00050E36" w:rsidP="009E6C39">
      <w:pPr>
        <w:ind w:firstLine="567"/>
      </w:pPr>
      <w:r>
        <w:t>В процессе исследования динамики было выяснено, что система удовлетворяет техническим требованиям. Для улучшения динамики системы была построена область устойчивости, найдены коэффициенты обратных связей, произведён частотный синтез системы.</w:t>
      </w:r>
    </w:p>
    <w:p w14:paraId="734FCFF5" w14:textId="4CC65EEE" w:rsidR="00050E36" w:rsidRDefault="00050E36">
      <w:pPr>
        <w:jc w:val="left"/>
        <w:rPr>
          <w:i/>
          <w:iCs/>
          <w:color w:val="auto"/>
          <w:szCs w:val="18"/>
        </w:rPr>
      </w:pPr>
      <w:r>
        <w:rPr>
          <w:i/>
        </w:rPr>
        <w:br w:type="page"/>
      </w:r>
    </w:p>
    <w:p w14:paraId="7134C0B3" w14:textId="77777777" w:rsidR="0059012F" w:rsidRPr="0059012F" w:rsidRDefault="0059012F" w:rsidP="009464B1">
      <w:pPr>
        <w:pStyle w:val="ad"/>
      </w:pPr>
    </w:p>
    <w:p w14:paraId="2AB36A4A" w14:textId="5C248632" w:rsidR="00CC3A3F" w:rsidRDefault="00A032C5" w:rsidP="00A032C5">
      <w:pPr>
        <w:pStyle w:val="1"/>
        <w:numPr>
          <w:ilvl w:val="0"/>
          <w:numId w:val="0"/>
        </w:numPr>
      </w:pPr>
      <w:bookmarkStart w:id="17" w:name="_Toc74086096"/>
      <w:r>
        <w:t>Приложения</w:t>
      </w:r>
      <w:bookmarkEnd w:id="17"/>
    </w:p>
    <w:p w14:paraId="69B2B15D" w14:textId="2FD0C5A7" w:rsidR="00A032C5" w:rsidRDefault="00CC3A3F" w:rsidP="00CC3A3F">
      <w:pPr>
        <w:pStyle w:val="2"/>
        <w:numPr>
          <w:ilvl w:val="0"/>
          <w:numId w:val="6"/>
        </w:numPr>
      </w:pPr>
      <w:bookmarkStart w:id="18" w:name="_Toc74086097"/>
      <w:r>
        <w:t>Листинг программы для выполнения курсовой работы</w:t>
      </w:r>
      <w:bookmarkEnd w:id="18"/>
    </w:p>
    <w:p w14:paraId="592A9DFA" w14:textId="7A7ADE1B" w:rsidR="00CC3A3F" w:rsidRDefault="00CC3A3F" w:rsidP="00CC3A3F"/>
    <w:p w14:paraId="52C5A4E2" w14:textId="1BBE6121" w:rsidR="00A032C5" w:rsidRDefault="00357B57" w:rsidP="00A13FED">
      <w:pPr>
        <w:ind w:firstLine="360"/>
      </w:pPr>
      <w:r>
        <w:t xml:space="preserve">Ниже приведен листинг скрипта на языке </w:t>
      </w:r>
      <w:r>
        <w:rPr>
          <w:lang w:val="en-US"/>
        </w:rPr>
        <w:t>MATLAB</w:t>
      </w:r>
      <w:r w:rsidRPr="00DA5155">
        <w:t xml:space="preserve"> (2020</w:t>
      </w:r>
      <w:r>
        <w:rPr>
          <w:lang w:val="en-US"/>
        </w:rPr>
        <w:t>b</w:t>
      </w:r>
      <w:r w:rsidRPr="00DA5155">
        <w:t>)</w:t>
      </w:r>
      <w:r>
        <w:t xml:space="preserve"> для</w:t>
      </w:r>
      <w:r w:rsidR="00390335">
        <w:t xml:space="preserve"> </w:t>
      </w:r>
      <w:r>
        <w:t>выполнения курсовой работы.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06E" w14:paraId="1CD2AFDA" w14:textId="77777777" w:rsidTr="0047006E">
        <w:tc>
          <w:tcPr>
            <w:tcW w:w="9345" w:type="dxa"/>
          </w:tcPr>
          <w:p w14:paraId="7C811500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Начальные условия</w:t>
            </w:r>
          </w:p>
          <w:p w14:paraId="7F0FAD7D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177F846E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</w:p>
          <w:p w14:paraId="120838B8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=1;</w:t>
            </w:r>
          </w:p>
          <w:p w14:paraId="6074ACA1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=0.22;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Время дискретизации</w:t>
            </w:r>
          </w:p>
          <w:p w14:paraId="770F88C2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Tyaw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=0.12;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Постоянная времени привода РН</w:t>
            </w:r>
          </w:p>
          <w:p w14:paraId="29FE6660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=0.12;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Постоянная времени привода Э</w:t>
            </w:r>
          </w:p>
          <w:p w14:paraId="1FAA39EF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607D3D1F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Матрицы пространства состояний</w:t>
            </w:r>
          </w:p>
          <w:p w14:paraId="3F9EAA0D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A0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-0.6 -5.71 -0.04;</w:t>
            </w:r>
          </w:p>
          <w:p w14:paraId="44EE7BC1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1 -0.26 0.065;</w:t>
            </w:r>
          </w:p>
          <w:p w14:paraId="0C0E7C73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-0.7 -24 -2.5];</w:t>
            </w:r>
          </w:p>
          <w:p w14:paraId="22C8F962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313E185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B0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-1.07 0.12;</w:t>
            </w:r>
          </w:p>
          <w:p w14:paraId="7CBF78A4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-0.005 0;</w:t>
            </w:r>
          </w:p>
          <w:p w14:paraId="588416CD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-2 -6.5];</w:t>
            </w:r>
          </w:p>
          <w:p w14:paraId="5E6B8D9D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F24A363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Отображения матриц в удобной форме</w:t>
            </w:r>
          </w:p>
          <w:p w14:paraId="1B9D07A0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(A0)</w:t>
            </w:r>
          </w:p>
          <w:p w14:paraId="723A45DC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(B0)</w:t>
            </w:r>
          </w:p>
          <w:p w14:paraId="409706BA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43CFA5F" w14:textId="3792C781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0 0;0 1 0;0 0 1];</w:t>
            </w:r>
          </w:p>
          <w:p w14:paraId="14FC670C" w14:textId="77777777" w:rsidR="004463A1" w:rsidRDefault="004463A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14:paraId="225DCCC7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14:paraId="0385C5F7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E0835C6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Исходная система</w:t>
            </w:r>
          </w:p>
          <w:p w14:paraId="5C03CABD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Os=ss(A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0,B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0,C,D);</w:t>
            </w:r>
          </w:p>
          <w:p w14:paraId="18859E6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Os.OutputName</w:t>
            </w:r>
            <w:proofErr w:type="spellEnd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omega_y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"\beta"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omega_x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5919FAC1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Os.InputName</w:t>
            </w:r>
            <w:proofErr w:type="spellEnd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"\delta_{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н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}"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"\delta_{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э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}"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54B5A03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6CF6F16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Переходный процесс при начальных условиях</w:t>
            </w:r>
          </w:p>
          <w:p w14:paraId="6EE57F6C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</w:t>
            </w:r>
            <w:proofErr w:type="gramStart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gram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 5 0];</w:t>
            </w:r>
          </w:p>
          <w:p w14:paraId="755649AB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initial(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Os,x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1), grid</w:t>
            </w:r>
          </w:p>
          <w:p w14:paraId="0A5513A5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't, secs'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7CDF516B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'Degrees'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E4363B8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'Переходный процесс при начальных условиях 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beta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=5\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circ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A554869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4C7B152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Переходный процесс при заданных входных воздействиях</w:t>
            </w:r>
          </w:p>
          <w:p w14:paraId="0BEA7414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 = 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stepDataOptions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'StepAmplitude'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,5);</w:t>
            </w:r>
          </w:p>
          <w:p w14:paraId="3C73DC36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</w:p>
          <w:p w14:paraId="43D3DF41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step(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Os,opt</w:t>
            </w:r>
            <w:proofErr w:type="spellEnd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 grid</w:t>
            </w:r>
          </w:p>
          <w:p w14:paraId="3228A01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't, secs'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B91BC1D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'Degrees'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0EA7BC2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'Переходный процесс при входных воздействиях 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delta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_{н}=5^\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circ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,\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delta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_{э}=5^\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circ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E9A5F13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33E2C14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syms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s</w:t>
            </w:r>
          </w:p>
          <w:p w14:paraId="432DC7D8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 </w:t>
            </w:r>
          </w:p>
          <w:p w14:paraId="4E58755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M=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nd_reduce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(collect((s*eye(3)-A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0)^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-1*B0))</w:t>
            </w:r>
          </w:p>
          <w:p w14:paraId="329B976D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(latex(M))</w:t>
            </w:r>
          </w:p>
          <w:p w14:paraId="160D093E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Den]=</w:t>
            </w:r>
            <w:proofErr w:type="spellStart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numden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(M);</w:t>
            </w:r>
          </w:p>
          <w:p w14:paraId="0D283E6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Den=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Den(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1,1);</w:t>
            </w:r>
          </w:p>
          <w:p w14:paraId="5BEFD08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d=sym2poly(Den);</w:t>
            </w:r>
          </w:p>
          <w:p w14:paraId="1A20EC8C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proofErr w:type="gram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proofErr w:type="gram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(1);</w:t>
            </w:r>
          </w:p>
          <w:p w14:paraId="7C1F6E3A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roots(d)</w:t>
            </w:r>
          </w:p>
          <w:p w14:paraId="5CD4B030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Изолированный канал рысканья</w:t>
            </w:r>
          </w:p>
          <w:p w14:paraId="66780ADC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26458991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Матрицы пространства состояний для упрощенной системы</w:t>
            </w:r>
          </w:p>
          <w:p w14:paraId="54BB4BE0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A1 = [</w:t>
            </w:r>
          </w:p>
          <w:p w14:paraId="305AC62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A0(1,1) A0(1,2) B0(1,1)</w:t>
            </w:r>
          </w:p>
          <w:p w14:paraId="2571016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A0(2,1) A0(2,2) B0(2,1)</w:t>
            </w:r>
          </w:p>
          <w:p w14:paraId="7B501645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0 0 -1/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Tyaw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4A73624E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78F334F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B1=[0;0;1/Tyaw];</w:t>
            </w:r>
          </w:p>
          <w:p w14:paraId="5BB049E5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50FBB1F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Удобное отображение матриц</w:t>
            </w:r>
          </w:p>
          <w:p w14:paraId="178A6171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(A1)</w:t>
            </w:r>
          </w:p>
          <w:p w14:paraId="32C8E2F9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(B1)</w:t>
            </w:r>
          </w:p>
          <w:p w14:paraId="5FB849C4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BF2BFD7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Используемые символы</w:t>
            </w:r>
          </w:p>
          <w:p w14:paraId="6AB67A90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W</w:t>
            </w:r>
          </w:p>
          <w:p w14:paraId="7588CFE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syms 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s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z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K1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K2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k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T0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x</w:t>
            </w:r>
          </w:p>
          <w:p w14:paraId="1C9C0EAF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3);</w:t>
            </w:r>
          </w:p>
          <w:p w14:paraId="29EC1389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0B63EF1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Упрощенная система</w:t>
            </w:r>
          </w:p>
          <w:p w14:paraId="4A998B07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1,C,D);</w:t>
            </w:r>
          </w:p>
          <w:p w14:paraId="7F775F76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1961C7E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C42FA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Матричная</w:t>
            </w:r>
            <w:r w:rsidRPr="003C42FA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ПФ</w:t>
            </w:r>
            <w:r w:rsidRPr="003C42FA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упрощенной</w:t>
            </w:r>
            <w:r w:rsidRPr="003C42FA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системы</w:t>
            </w:r>
          </w:p>
          <w:p w14:paraId="16CFD389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Ws=collect((inv((s*I-O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1.A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)))*O1.B);</w:t>
            </w:r>
          </w:p>
          <w:p w14:paraId="3DF2E65E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Ws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nd_reduce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Ws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'max'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A7C757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3B27354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Дискретизация упрощенной системы</w:t>
            </w:r>
          </w:p>
          <w:p w14:paraId="6FFF19FB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O1z=c2d(O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1,Ts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894A26E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9280D55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Матричная ПФ дискретной упрощенной системы</w:t>
            </w:r>
          </w:p>
          <w:p w14:paraId="409458A2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Wz</w:t>
            </w:r>
            <w:proofErr w:type="spell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collect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((</w:t>
            </w: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inv</w:t>
            </w:r>
            <w:proofErr w:type="spell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((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  <w:proofErr w:type="gramStart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))*</w:t>
            </w:r>
            <w:proofErr w:type="gramEnd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6192821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Wz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nd_reduce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Wz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'max'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E253554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47BD252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Задание желаемой передаточной функции по угловой скорости рысканья</w:t>
            </w:r>
          </w:p>
          <w:p w14:paraId="2D4088D4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1FCDFC38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В</w:t>
            </w:r>
            <w:proofErr w:type="gramEnd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качестве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знааменателя</w:t>
            </w:r>
            <w:proofErr w:type="spellEnd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выбран полином Ньютона 3 порядка</w:t>
            </w:r>
          </w:p>
          <w:p w14:paraId="3C51A398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Om=1</w:t>
            </w:r>
          </w:p>
          <w:p w14:paraId="22FDE15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W_prf=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tf(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Om^3,[1 3*Om^1 3*Om^2 Om^3])</w:t>
            </w:r>
          </w:p>
          <w:p w14:paraId="00BAF917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inf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stepinfo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(W_prf,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'SettlingTimeThreshold'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,0.05);</w:t>
            </w:r>
          </w:p>
          <w:p w14:paraId="1FF28E18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Tp0=6.296</w:t>
            </w:r>
          </w:p>
          <w:p w14:paraId="3742050A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Вычисление требуемой собственной частоты для</w:t>
            </w:r>
          </w:p>
          <w:p w14:paraId="7AC81933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продолжительности переходного процесса в 0.7 с</w:t>
            </w:r>
          </w:p>
          <w:p w14:paraId="697BA379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Om=6</w:t>
            </w:r>
          </w:p>
          <w:p w14:paraId="473B532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w=sym(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'Omega'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9F255E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sympref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PolynomialDisplayStyle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'descend'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70D6BBC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s^3+2*s^2*w+2*s*w^2+w^3</w:t>
            </w:r>
          </w:p>
          <w:p w14:paraId="78EFF12D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Желаемая</w:t>
            </w: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ПФ</w:t>
            </w:r>
          </w:p>
          <w:p w14:paraId="28044AA7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W_prf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tf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Om^3,[1 3*Om^1 3*Om^2 Om^3]);</w:t>
            </w:r>
          </w:p>
          <w:p w14:paraId="47B0B385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tf2sym(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W_prf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0E3E0C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step(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W_prf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13284D0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Желаемая дискретная ПФ</w:t>
            </w:r>
          </w:p>
          <w:p w14:paraId="2A1DEF96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prf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  <w:proofErr w:type="spell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gram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prf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Ts</w:t>
            </w:r>
            <w:proofErr w:type="spellEnd"/>
            <w:proofErr w:type="gram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97D2708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tf</w:t>
            </w:r>
            <w:proofErr w:type="spell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prf</w:t>
            </w:r>
            <w:proofErr w:type="spell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14F3A12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3C42FA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 xml:space="preserve">%%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Метод</w:t>
            </w:r>
            <w:r w:rsidRPr="003C42FA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Аккермана</w:t>
            </w:r>
            <w:proofErr w:type="spellEnd"/>
          </w:p>
          <w:p w14:paraId="4773880D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3C42FA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lastRenderedPageBreak/>
              <w:t xml:space="preserve"> </w:t>
            </w:r>
          </w:p>
          <w:p w14:paraId="36372773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A=O1z.A;</w:t>
            </w:r>
          </w:p>
          <w:p w14:paraId="7CF1409D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B=O1z.B;</w:t>
            </w:r>
          </w:p>
          <w:p w14:paraId="4E48BF12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Характеристический многочлен ПФ по угловой скорости рысканья</w:t>
            </w:r>
          </w:p>
          <w:p w14:paraId="57D6EF14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Den=W_prf_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z.Denominator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{:}</w:t>
            </w:r>
          </w:p>
          <w:p w14:paraId="6B9EAE6D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Матрица управляемости</w:t>
            </w:r>
          </w:p>
          <w:p w14:paraId="41967579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A*B A^2*B]</w:t>
            </w:r>
          </w:p>
          <w:p w14:paraId="44256FC2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sym(Y)</w:t>
            </w:r>
          </w:p>
          <w:p w14:paraId="6B3D4648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Вычисление значения коэффициентов обратной связи</w:t>
            </w:r>
          </w:p>
          <w:p w14:paraId="28BE2C1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Kv = 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-[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 0 1]*Y^(-1)*(A^3+Den(2)*A^2+Den(3)*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A+Den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(4)*eye(3,3))</w:t>
            </w:r>
          </w:p>
          <w:p w14:paraId="22AD8861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K_wy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K_beta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K_delta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real</w:t>
            </w:r>
          </w:p>
          <w:p w14:paraId="7655C2E8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 xml:space="preserve">% 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Kv</w:t>
            </w:r>
            <w:proofErr w:type="spellEnd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3)=0</w:t>
            </w:r>
          </w:p>
          <w:p w14:paraId="53233E08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K_wy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K_beta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K_delta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]'==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</w:t>
            </w:r>
          </w:p>
          <w:p w14:paraId="0A0FAD9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')</w:t>
            </w:r>
          </w:p>
          <w:p w14:paraId="16828CC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95EDCB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74579EC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Замкнутая</w:t>
            </w: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дискретная</w:t>
            </w: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система</w:t>
            </w:r>
          </w:p>
          <w:p w14:paraId="7F6323B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O2z = 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feedback(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O1z, 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1)</w:t>
            </w:r>
          </w:p>
          <w:p w14:paraId="195EA456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O2s = 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feedback(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O1, 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1)</w:t>
            </w:r>
          </w:p>
          <w:p w14:paraId="5ED34431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W_closed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tf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(O2z)</w:t>
            </w:r>
          </w:p>
          <w:p w14:paraId="69EBFA8B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y,t</w:t>
            </w:r>
            <w:proofErr w:type="spellEnd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]=step(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W_closed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CF7922C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0AF5622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Переходные процессы замкнутой дискретной системы</w:t>
            </w:r>
          </w:p>
          <w:p w14:paraId="41884060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14:paraId="231A7D8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t,y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(:,1),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'-o'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'MarkerFaceColor'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"auto"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A4EE8BB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on</w:t>
            </w:r>
          </w:p>
          <w:p w14:paraId="5043205B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Время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с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A3D1568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"\omega_y, 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deg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/s"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46B0228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</w:p>
          <w:p w14:paraId="283EAE65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t,y</w:t>
            </w:r>
            <w:proofErr w:type="spellEnd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(:,2),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'-o'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MarkerFaceColor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"auto"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7B527D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on</w:t>
            </w:r>
          </w:p>
          <w:p w14:paraId="4BC54F9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Время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с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B8A7B4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"\beta, 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deg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AA8AB4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3BEFA09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tf2sym(W_closed)</w:t>
            </w:r>
          </w:p>
          <w:p w14:paraId="008B1D2A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3EA8B54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Матрицы пространства состояний</w:t>
            </w:r>
          </w:p>
          <w:p w14:paraId="07F002C4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disp(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"$$A="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+latex(sym(O2s.A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))+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",\;B="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+latex(sym(O2s.B))+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"$$"</w:t>
            </w:r>
            <w:r w:rsidRPr="00456809">
              <w:rPr>
                <w:rFonts w:ascii="Courier New" w:hAnsi="Courier New" w:cs="Courier New"/>
                <w:color w:val="0E00FF"/>
                <w:sz w:val="20"/>
                <w:szCs w:val="20"/>
                <w:lang w:val="en-US"/>
              </w:rPr>
              <w:t>...</w:t>
            </w:r>
          </w:p>
          <w:p w14:paraId="1DA6D1C7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+sprintf(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"\n</w:t>
            </w:r>
            <w:proofErr w:type="gram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)+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"$$A_{disc}="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+latex(sym(O2z.A))+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",\;B_{disc}="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+latex(sym(O2z.B))+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"$$"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3CA7817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Построение области устойчивости</w:t>
            </w:r>
          </w:p>
          <w:p w14:paraId="296DD80F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760678C9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Используемые символы</w:t>
            </w:r>
          </w:p>
          <w:p w14:paraId="71549FD7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K_wy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K_beta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K_delta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K1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K2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real</w:t>
            </w:r>
            <w:proofErr w:type="spellEnd"/>
          </w:p>
          <w:p w14:paraId="5684FFCD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Удобное представление вектора коэффициентов</w:t>
            </w:r>
          </w:p>
          <w:p w14:paraId="47564FB0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</w:t>
            </w:r>
            <w:proofErr w:type="gramStart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gramEnd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wy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beta</w:t>
            </w:r>
            <w:proofErr w:type="spell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delta</w:t>
            </w:r>
            <w:proofErr w:type="spell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553BE236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5621232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Получение матрицы замкнутой системы в символьном виде</w:t>
            </w:r>
          </w:p>
          <w:p w14:paraId="4E610D89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A=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O1z.A)</w:t>
            </w:r>
          </w:p>
          <w:p w14:paraId="7C5126E5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B=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O1z.B)</w:t>
            </w:r>
          </w:p>
          <w:p w14:paraId="504E0F2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D=eye(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3)*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z-(A+B*K)</w:t>
            </w:r>
          </w:p>
          <w:p w14:paraId="5DA7739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sympref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PolynomialDisplayStyle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"default"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7C09C1A4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D56985B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Характеристический многочлен замкнутой системы</w:t>
            </w:r>
          </w:p>
          <w:p w14:paraId="1E1FA491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collect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</w:t>
            </w:r>
            <w:proofErr w:type="spell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proofErr w:type="gramStart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  <w:proofErr w:type="gram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EF9096C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2EB374B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Коэффициент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K_прив</w:t>
            </w:r>
            <w:proofErr w:type="spellEnd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равен полученному, разбиение выполняется</w:t>
            </w:r>
          </w:p>
          <w:p w14:paraId="44B527E4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по коэффициентам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K_wy</w:t>
            </w:r>
            <w:proofErr w:type="spellEnd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K_beta</w:t>
            </w:r>
            <w:proofErr w:type="spellEnd"/>
          </w:p>
          <w:p w14:paraId="74C8222D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D,K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,Kv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CD41C12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045C4F8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lastRenderedPageBreak/>
              <w:t>% Замена z на (1+w)/(1-w) и упрощение дроби</w:t>
            </w:r>
          </w:p>
          <w:p w14:paraId="7FA21D2E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D,Num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,Den]=nd_reduce(collect(subs(-D,z,(1+w)/(1-w))),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'max'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9466BAB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D9D3FA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Коэффициенты</w:t>
            </w: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при</w:t>
            </w: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 xml:space="preserve"> w</w:t>
            </w:r>
          </w:p>
          <w:p w14:paraId="449F12C0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a0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a1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a2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a3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real</w:t>
            </w:r>
          </w:p>
          <w:p w14:paraId="259F34FB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a0 a1 a2 a3]';</w:t>
            </w:r>
          </w:p>
          <w:p w14:paraId="67C043DE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coeffs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Num,w</w:t>
            </w:r>
            <w:proofErr w:type="spellEnd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)';</w:t>
            </w:r>
          </w:p>
          <w:p w14:paraId="55F88ED0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a==A</w:t>
            </w:r>
          </w:p>
          <w:p w14:paraId="3B8BA25F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6E0E40F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safe=2;</w:t>
            </w:r>
          </w:p>
          <w:p w14:paraId="2C9A1394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DEDDF9F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Линейные и нелинейные условия устойчивости по Гурвицу</w:t>
            </w:r>
          </w:p>
          <w:p w14:paraId="19A89BD9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eq=[A&gt;0];</w:t>
            </w:r>
          </w:p>
          <w:p w14:paraId="746F9970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subs(</w:t>
            </w:r>
            <w:proofErr w:type="spellStart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eq,K,safe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*[K1 K2 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(3)]);</w:t>
            </w:r>
          </w:p>
          <w:p w14:paraId="785E541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eq1=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1)&amp;</w:t>
            </w:r>
            <w:proofErr w:type="spellStart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(2)&amp;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(3)&amp;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(4)</w:t>
            </w:r>
          </w:p>
          <w:p w14:paraId="55CC3671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eq2=subs(simplify(A(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2)*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A(3)-A(1)*A(4))&gt;0,K,safe*[K1 K2 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(3)])</w:t>
            </w:r>
          </w:p>
          <w:p w14:paraId="1651694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C41065C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Преобразование условий из символьного вида в функции</w:t>
            </w:r>
          </w:p>
          <w:p w14:paraId="759DE66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eq1=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matlabFunction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(eq1)</w:t>
            </w:r>
          </w:p>
          <w:p w14:paraId="459C648B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eq2=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matlabFunction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(eq2)</w:t>
            </w:r>
          </w:p>
          <w:p w14:paraId="1BC9F6A6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E080317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Проверка, полученных ранее коэффициентов</w:t>
            </w:r>
          </w:p>
          <w:p w14:paraId="046B5975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ok</w:t>
            </w:r>
            <w:proofErr w:type="spell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1(</w:t>
            </w: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</w:t>
            </w:r>
            <w:proofErr w:type="gramStart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</w:t>
            </w: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proofErr w:type="gram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(2))*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2(</w:t>
            </w: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(1),</w:t>
            </w: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(2))</w:t>
            </w:r>
          </w:p>
          <w:p w14:paraId="255397A6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2ED9359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Задание сетки</w:t>
            </w:r>
          </w:p>
          <w:p w14:paraId="3F3A8138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</w:t>
            </w:r>
            <w:proofErr w:type="gramStart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gram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-10:0.1:30];</w:t>
            </w:r>
          </w:p>
          <w:p w14:paraId="427C0A8D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</w:t>
            </w:r>
            <w:proofErr w:type="gramStart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gram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-30:0.1:50];</w:t>
            </w:r>
          </w:p>
          <w:p w14:paraId="2BAD8875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</w:t>
            </w:r>
            <w:proofErr w:type="gramStart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1,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</w:t>
            </w:r>
            <w:proofErr w:type="gram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2] = </w:t>
            </w:r>
            <w:proofErr w:type="spell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meshgrid</w:t>
            </w:r>
            <w:proofErr w:type="spell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1,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2);</w:t>
            </w:r>
          </w:p>
          <w:p w14:paraId="3B58C40D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765EE81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Проверка устойчивости узлов сетки</w:t>
            </w:r>
          </w:p>
          <w:p w14:paraId="7C7BA526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c1=eq1(k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2);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Линейные условия</w:t>
            </w:r>
          </w:p>
          <w:p w14:paraId="2E7B9E4A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c2=eq2(k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2);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Нелинейные условия</w:t>
            </w:r>
          </w:p>
          <w:p w14:paraId="57743D8B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2169F456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figure;</w:t>
            </w:r>
          </w:p>
          <w:p w14:paraId="78CF3DDD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contourf(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l1,l2,c1&amp;c2,[1 1])</w:t>
            </w:r>
          </w:p>
          <w:p w14:paraId="41853116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colormap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 0.7 0.1])</w:t>
            </w:r>
          </w:p>
          <w:p w14:paraId="2DB8DEC0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on</w:t>
            </w:r>
          </w:p>
          <w:p w14:paraId="284649B6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pnt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=scatter(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r'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'filled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B869C6A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  <w:proofErr w:type="spellEnd"/>
          </w:p>
          <w:p w14:paraId="662B6B6B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"Выбранное значение коэффициентов"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AC4CAB4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AA12545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"K1"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31FA5A6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"K2"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022CC7D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Полная модель бокового движения</w:t>
            </w:r>
          </w:p>
          <w:p w14:paraId="720BA28F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43684F45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13B5E5B5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A=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5,5);</w:t>
            </w:r>
          </w:p>
          <w:p w14:paraId="443A09D9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B=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5,2);</w:t>
            </w:r>
          </w:p>
          <w:p w14:paraId="0198B369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%</w:t>
            </w:r>
            <w:proofErr w:type="gramStart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A(</w:t>
            </w:r>
            <w:proofErr w:type="gramEnd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1:3,1:3)=a;</w:t>
            </w:r>
          </w:p>
          <w:p w14:paraId="5A2773F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%A(</w:t>
            </w:r>
            <w:proofErr w:type="gramStart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4,:)</w:t>
            </w:r>
            <w:proofErr w:type="gramEnd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=[f(3,1) f(3,2) h(3,1) f(3,3) h(3,2)];</w:t>
            </w:r>
          </w:p>
          <w:p w14:paraId="3699E7F6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%A</w:t>
            </w:r>
            <w:proofErr w:type="gramStart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(:,</w:t>
            </w:r>
            <w:proofErr w:type="gramEnd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4)=[f(1,3) f(2,3) 0 f(3,3) 0]';</w:t>
            </w:r>
          </w:p>
          <w:p w14:paraId="4964A401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%A</w:t>
            </w:r>
            <w:proofErr w:type="gramStart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(:,</w:t>
            </w:r>
            <w:proofErr w:type="gramEnd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5)=[h(1,2) h(2,2) 0 h(3,2) -1/Ta]';</w:t>
            </w:r>
          </w:p>
          <w:p w14:paraId="34F499D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%B(3,</w:t>
            </w:r>
            <w:proofErr w:type="gramStart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1)=</w:t>
            </w:r>
            <w:proofErr w:type="gramEnd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b(3,1);</w:t>
            </w:r>
          </w:p>
          <w:p w14:paraId="26BDF6DD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%</w:t>
            </w:r>
            <w:proofErr w:type="gramStart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B(</w:t>
            </w:r>
            <w:proofErr w:type="gramEnd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5,2)=1/Ta;</w:t>
            </w:r>
          </w:p>
          <w:p w14:paraId="60B45380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 xml:space="preserve"> </w:t>
            </w:r>
          </w:p>
          <w:p w14:paraId="00F43FD4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1:3,:)=[A0 B0];</w:t>
            </w:r>
          </w:p>
          <w:p w14:paraId="354151D4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4,4)=-1/Tyaw;</w:t>
            </w:r>
          </w:p>
          <w:p w14:paraId="25ECF32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5,5)=-1/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Tael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E38186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4,1)=1/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Tyaw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90D470E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5,2)=1/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Tael</w:t>
            </w:r>
            <w:proofErr w:type="spellEnd"/>
          </w:p>
          <w:p w14:paraId="2D6BAA2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</w:t>
            </w:r>
          </w:p>
          <w:p w14:paraId="166C90D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"$$A="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+latex(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(A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))+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", B="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+latex(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(B))+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"$$"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DFDA6C4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C=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eye(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5);</w:t>
            </w:r>
          </w:p>
          <w:p w14:paraId="66F38BCC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8470A7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O3s=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ss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A,B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,C,[]);</w:t>
            </w:r>
          </w:p>
          <w:p w14:paraId="486A6781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O3s.OutputName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omega_y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"\beta"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omega_x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"\delta_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н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"\delta_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э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351190A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O3s.InputName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"U_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н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"U_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э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7DE68FB5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124126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</w:p>
          <w:p w14:paraId="2FE3F395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step(O3s)</w:t>
            </w:r>
          </w:p>
          <w:p w14:paraId="57046B00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on</w:t>
            </w:r>
          </w:p>
          <w:p w14:paraId="5F89D0F7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 </w:t>
            </w:r>
          </w:p>
          <w:p w14:paraId="4522782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%%</w:t>
            </w:r>
          </w:p>
          <w:p w14:paraId="5667997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k</w:t>
            </w:r>
          </w:p>
          <w:p w14:paraId="5F77B117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 </w:t>
            </w:r>
          </w:p>
          <w:p w14:paraId="0DD19C0C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 </w:t>
            </w:r>
          </w:p>
          <w:p w14:paraId="3D5C1FEC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K_yaw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1) 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(2) 0 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Kv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(3) 0</w:t>
            </w:r>
          </w:p>
          <w:p w14:paraId="124176FB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0 0 0 0 0];</w:t>
            </w:r>
          </w:p>
          <w:p w14:paraId="747E3147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K_ael</w:t>
            </w:r>
            <w:proofErr w:type="spellEnd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0 0 0 0 0</w:t>
            </w:r>
          </w:p>
          <w:p w14:paraId="2835768B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0 0 0.25 0 0];</w:t>
            </w:r>
          </w:p>
          <w:p w14:paraId="26116ED1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5D503D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K_yaw+K_ael</w:t>
            </w:r>
            <w:proofErr w:type="spellEnd"/>
          </w:p>
          <w:p w14:paraId="5802417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O3z=c2d(O3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s,Ts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996B96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Owx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=O3z;</w:t>
            </w:r>
          </w:p>
          <w:p w14:paraId="56530386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Owx.A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Owx.B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K_yaw+Owx.A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9BB0F7C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tf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Owx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84DDFC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Hwx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=tf2sym(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3,2))</w:t>
            </w:r>
          </w:p>
          <w:p w14:paraId="4E8F16C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Hwx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nd_reduce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(collect(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Hwx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/(1-k*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Hwx</w:t>
            </w:r>
            <w:proofErr w:type="spellEnd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),z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6268EA2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subs(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Hwx,z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,-1)</w:t>
            </w:r>
          </w:p>
          <w:p w14:paraId="6DEC375B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(z) Den(z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)]=</w:t>
            </w:r>
            <w:proofErr w:type="spellStart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numden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Hwx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A147FB1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k(z)=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nd_reduce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(solve(Den(z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),k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1F7376DB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-1)</w:t>
            </w:r>
          </w:p>
          <w:p w14:paraId="2BA362F6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618421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"$$A_{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dics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}="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+latex(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O3z.A))+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", B_{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dics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}="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+latex(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(O3z.B))+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"$$"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BAB8A0C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O4z=O3z;</w:t>
            </w:r>
          </w:p>
          <w:p w14:paraId="5EDBE29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O4z.A=O4z.B*K+O4z.A;</w:t>
            </w:r>
          </w:p>
          <w:p w14:paraId="348FF0AD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"\tiny A=A+B\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cdot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 K="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+latex(sym(O3z.A))+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"+"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+latex(sym(O3z.B))+latex(sym(K))+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+sprintf(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"\\\\\nA=%s"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,latex(sym(O4z.A))));</w:t>
            </w:r>
          </w:p>
          <w:p w14:paraId="1110FD6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"\tiny A=A+B\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cdot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 K="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+latex(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(O3z.A))+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"+"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+latex(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(O3z.B))+latex(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K_yaw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)));</w:t>
            </w:r>
          </w:p>
          <w:p w14:paraId="53D743F8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457673A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14:paraId="281FBF4A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4FA3B98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(d2c(O4z))</w:t>
            </w:r>
          </w:p>
          <w:p w14:paraId="6ECD1B85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DA5AD55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Переходные процессы замкнутой дискретной системы</w:t>
            </w:r>
          </w:p>
          <w:p w14:paraId="67F784F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</w:p>
          <w:p w14:paraId="1DB612C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y,t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]=step(O4z(3,2));</w:t>
            </w:r>
          </w:p>
          <w:p w14:paraId="6CFB954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t,y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'-o'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MarkerFaceColor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"auto"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A9B23C8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on</w:t>
            </w:r>
          </w:p>
          <w:p w14:paraId="7CB878B5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Время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с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BFBBBC7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"\omega_x, 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deg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/s"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35F9D3C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61FB567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W4f=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tf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(O4z)</w:t>
            </w:r>
          </w:p>
          <w:p w14:paraId="197F098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(latex(tf2sym(W4f)))</w:t>
            </w:r>
          </w:p>
          <w:p w14:paraId="399C98F1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H=tf2sym(W4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3,2))</w:t>
            </w:r>
          </w:p>
          <w:p w14:paraId="47A431CA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%bode(O4</w:t>
            </w:r>
            <w:proofErr w:type="gramStart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z(</w:t>
            </w:r>
            <w:proofErr w:type="gramEnd"/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3,2))</w:t>
            </w:r>
          </w:p>
          <w:p w14:paraId="0116DCDE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%%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Псевдочастотная</w:t>
            </w:r>
            <w:proofErr w:type="spellEnd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характеристика</w:t>
            </w:r>
          </w:p>
          <w:p w14:paraId="6523D2E4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2A5E4F0B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dlah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H,Ts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F0B329B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Обеспечение требуемого расхода</w:t>
            </w:r>
          </w:p>
          <w:p w14:paraId="6BA16DCD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2AFE374D" w14:textId="77777777" w:rsidR="00D36F01" w:rsidRPr="003C42FA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  <w:proofErr w:type="gram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proofErr w:type="gram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proofErr w:type="gramEnd"/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]=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step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</w:t>
            </w: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  <w:r w:rsidRPr="003C42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(3,2));</w:t>
            </w:r>
          </w:p>
          <w:p w14:paraId="759C591D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wy=y(end)</w:t>
            </w:r>
          </w:p>
          <w:p w14:paraId="0A13AD11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Kx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=1/abs(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wy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FE31EA6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stepDataOptions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71B85F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opt.StepAmplitude</w:t>
            </w:r>
            <w:proofErr w:type="spellEnd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Kx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5F04A40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</w:p>
          <w:p w14:paraId="5E5D3F15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y,t</w:t>
            </w:r>
            <w:proofErr w:type="spellEnd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]=step(O4z(3,2),opt);</w:t>
            </w:r>
          </w:p>
          <w:p w14:paraId="3A49ED8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t,y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'-o'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MarkerFaceColor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"auto"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12B5420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on</w:t>
            </w:r>
          </w:p>
          <w:p w14:paraId="36472CE9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Время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с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392C5F4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"\omega_x, 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deg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/s"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0C0FD48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28009"/>
                <w:sz w:val="20"/>
                <w:szCs w:val="20"/>
                <w:lang w:val="en-US"/>
              </w:rPr>
              <w:t>%%</w:t>
            </w:r>
          </w:p>
          <w:p w14:paraId="56C16C40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E00FF"/>
                <w:sz w:val="20"/>
                <w:szCs w:val="20"/>
                <w:lang w:val="en-US"/>
              </w:rPr>
              <w:t>function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dlah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H,Ts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562BCD3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w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z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lambda</w:t>
            </w:r>
          </w:p>
          <w:p w14:paraId="47F2C1DE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z2w=(1+w*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Ts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/2)/(1-w*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Ts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/2)</w:t>
            </w:r>
          </w:p>
          <w:p w14:paraId="47044BF9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nd_reduce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(collect(subs(</w:t>
            </w: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H,z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,z2w),w))</w:t>
            </w:r>
          </w:p>
          <w:p w14:paraId="0AE35FA2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H=subs(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H,w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,j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*lambda)</w:t>
            </w:r>
          </w:p>
          <w:p w14:paraId="4FD88AF7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H=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matlabFunction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(H)</w:t>
            </w:r>
          </w:p>
          <w:p w14:paraId="4157F9A7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w_max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=2*pi/(</w:t>
            </w: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Ts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7113FED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l=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logspace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-1,2,1000);</w:t>
            </w:r>
          </w:p>
          <w:p w14:paraId="1BCE5326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Z=H(l)</w:t>
            </w:r>
          </w:p>
          <w:p w14:paraId="5558896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L=20*log10(abs(Z))</w:t>
            </w:r>
          </w:p>
          <w:p w14:paraId="409D3CBE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phi=180-rad2deg(angle(Z))</w:t>
            </w:r>
          </w:p>
          <w:p w14:paraId="6B30218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084514D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2,1,1)</w:t>
            </w:r>
          </w:p>
          <w:p w14:paraId="5F2FD59B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semilogx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l,L</w:t>
            </w:r>
            <w:proofErr w:type="spellEnd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92284F5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"\lambda,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рад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/c"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C538930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"20 </w:t>
            </w:r>
            <w:proofErr w:type="spellStart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lg</w:t>
            </w:r>
            <w:proofErr w:type="spell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 |W|,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Дб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'FontSize'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,15)</w:t>
            </w:r>
          </w:p>
          <w:p w14:paraId="3BC2DCA4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on</w:t>
            </w:r>
          </w:p>
          <w:p w14:paraId="3D975020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</w:t>
            </w:r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2,1,2)</w:t>
            </w:r>
          </w:p>
          <w:p w14:paraId="70E9BF94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semilogx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l,phi</w:t>
            </w:r>
            <w:proofErr w:type="spellEnd"/>
            <w:proofErr w:type="gram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2677671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"\lambda,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рад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/c"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637B99F" w14:textId="77777777" w:rsidR="00D36F01" w:rsidRPr="00456809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 xml:space="preserve">"\phi,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градусы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"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456809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'FontSize'</w:t>
            </w:r>
            <w:r w:rsidRPr="004568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,15)</w:t>
            </w:r>
          </w:p>
          <w:p w14:paraId="02D8EA2C" w14:textId="77777777" w:rsidR="00D36F01" w:rsidRPr="008F2A88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ylim</w:t>
            </w:r>
            <w:proofErr w:type="spellEnd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[0 200])</w:t>
            </w:r>
          </w:p>
          <w:p w14:paraId="569C528E" w14:textId="77777777" w:rsidR="00D36F01" w:rsidRPr="008F2A88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  <w:lang w:val="en-US"/>
              </w:rPr>
            </w:pPr>
            <w:r w:rsidRPr="008F2A8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617F0BF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proofErr w:type="spellEnd"/>
          </w:p>
          <w:p w14:paraId="1F7BB418" w14:textId="77777777" w:rsidR="00D36F01" w:rsidRDefault="00D36F01" w:rsidP="00D36F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  <w:proofErr w:type="spellEnd"/>
          </w:p>
          <w:p w14:paraId="09D71F26" w14:textId="77777777" w:rsidR="0047006E" w:rsidRDefault="0047006E" w:rsidP="00CC66B6"/>
        </w:tc>
      </w:tr>
    </w:tbl>
    <w:p w14:paraId="563C2674" w14:textId="03D0F894" w:rsidR="00CC66B6" w:rsidRDefault="00CC66B6" w:rsidP="00CC66B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5152" w14:paraId="56D8E6B9" w14:textId="77777777" w:rsidTr="007E5152">
        <w:tc>
          <w:tcPr>
            <w:tcW w:w="9345" w:type="dxa"/>
          </w:tcPr>
          <w:p w14:paraId="2AF0116A" w14:textId="50C40E0C" w:rsidR="007E5152" w:rsidRPr="007E5152" w:rsidRDefault="007E5152" w:rsidP="00CC66B6">
            <w:r>
              <w:t xml:space="preserve">Реализация функции </w:t>
            </w:r>
            <w:r>
              <w:rPr>
                <w:lang w:val="en-US"/>
              </w:rPr>
              <w:t>tf2sym</w:t>
            </w:r>
          </w:p>
        </w:tc>
      </w:tr>
      <w:tr w:rsidR="007E5152" w:rsidRPr="003C42FA" w14:paraId="6D30FE94" w14:textId="77777777" w:rsidTr="007E5152">
        <w:tc>
          <w:tcPr>
            <w:tcW w:w="9345" w:type="dxa"/>
          </w:tcPr>
          <w:p w14:paraId="010E5246" w14:textId="77777777" w:rsidR="007E5152" w:rsidRPr="008F2A88" w:rsidRDefault="007E5152" w:rsidP="007E5152">
            <w:pPr>
              <w:spacing w:after="240"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D76E87A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function </w:t>
            </w: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 = tf2sym(sys)</w:t>
            </w:r>
          </w:p>
          <w:p w14:paraId="75C147C4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S=size(</w:t>
            </w:r>
            <w:proofErr w:type="gram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sys.Numerator</w:t>
            </w:r>
            <w:proofErr w:type="gram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EB1F6E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if </w:t>
            </w: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max(S)&gt;1</w:t>
            </w:r>
          </w:p>
          <w:p w14:paraId="61218C83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syms</w:t>
            </w:r>
            <w:proofErr w:type="spell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E5152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US" w:eastAsia="ru-RU"/>
              </w:rPr>
              <w:t>W [</w:t>
            </w:r>
            <w:proofErr w:type="gramStart"/>
            <w:r w:rsidRPr="007E5152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US" w:eastAsia="ru-RU"/>
              </w:rPr>
              <w:t>S(</w:t>
            </w:r>
            <w:proofErr w:type="gramEnd"/>
            <w:r w:rsidRPr="007E5152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US" w:eastAsia="ru-RU"/>
              </w:rPr>
              <w:t>1), S(2)]</w:t>
            </w:r>
          </w:p>
          <w:p w14:paraId="5F18575A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</w:p>
          <w:p w14:paraId="43DC08C3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7E5152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proofErr w:type="gram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1:S</w:t>
            </w:r>
            <w:proofErr w:type="gram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(1)</w:t>
            </w:r>
          </w:p>
          <w:p w14:paraId="6B48FE59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7E5152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for </w:t>
            </w: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j=</w:t>
            </w:r>
            <w:proofErr w:type="gram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1:S</w:t>
            </w:r>
            <w:proofErr w:type="gram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(2)</w:t>
            </w:r>
          </w:p>
          <w:p w14:paraId="6A52908B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W(</w:t>
            </w:r>
            <w:proofErr w:type="spellStart"/>
            <w:proofErr w:type="gram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i,j</w:t>
            </w:r>
            <w:proofErr w:type="spellEnd"/>
            <w:proofErr w:type="gram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)=tf2sym(sys(</w:t>
            </w:r>
            <w:proofErr w:type="spell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i,j</w:t>
            </w:r>
            <w:proofErr w:type="spell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7C801A34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7E5152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end</w:t>
            </w:r>
          </w:p>
          <w:p w14:paraId="597A4ACE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7E5152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end</w:t>
            </w:r>
          </w:p>
          <w:p w14:paraId="43949BE0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</w:p>
          <w:p w14:paraId="372CAE73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else</w:t>
            </w:r>
          </w:p>
          <w:p w14:paraId="482D55F5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s=</w:t>
            </w:r>
            <w:proofErr w:type="spell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sym</w:t>
            </w:r>
            <w:proofErr w:type="spell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sys.variable</w:t>
            </w:r>
            <w:proofErr w:type="spellEnd"/>
            <w:proofErr w:type="gram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E476C3A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n=flip(</w:t>
            </w:r>
            <w:proofErr w:type="spellStart"/>
            <w:proofErr w:type="gram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sys.Numerator</w:t>
            </w:r>
            <w:proofErr w:type="spellEnd"/>
            <w:proofErr w:type="gram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{:});</w:t>
            </w:r>
          </w:p>
          <w:p w14:paraId="650FA6D7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d=flip(</w:t>
            </w:r>
            <w:proofErr w:type="spellStart"/>
            <w:proofErr w:type="gram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sys.Denominator</w:t>
            </w:r>
            <w:proofErr w:type="spellEnd"/>
            <w:proofErr w:type="gram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{:});</w:t>
            </w:r>
          </w:p>
          <w:p w14:paraId="248061AB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N=0;</w:t>
            </w:r>
          </w:p>
          <w:p w14:paraId="6C2FB59C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D=0;</w:t>
            </w:r>
          </w:p>
          <w:p w14:paraId="7D570F5D" w14:textId="77777777" w:rsidR="007E5152" w:rsidRPr="007E5152" w:rsidRDefault="007E5152" w:rsidP="007E5152">
            <w:pPr>
              <w:shd w:val="clear" w:color="auto" w:fill="F7F7F7"/>
              <w:spacing w:after="240"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F55FFE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proofErr w:type="gram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0:length</w:t>
            </w:r>
            <w:proofErr w:type="gram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(n)-1</w:t>
            </w:r>
          </w:p>
          <w:p w14:paraId="53705AD4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N=</w:t>
            </w:r>
            <w:proofErr w:type="spell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N+n</w:t>
            </w:r>
            <w:proofErr w:type="spell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(i+</w:t>
            </w:r>
            <w:proofErr w:type="gram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1)*</w:t>
            </w:r>
            <w:proofErr w:type="spellStart"/>
            <w:proofErr w:type="gram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s^i</w:t>
            </w:r>
            <w:proofErr w:type="spell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85962C4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end</w:t>
            </w:r>
          </w:p>
          <w:p w14:paraId="382EB453" w14:textId="77777777" w:rsidR="007E5152" w:rsidRPr="007E5152" w:rsidRDefault="007E5152" w:rsidP="007E5152">
            <w:pPr>
              <w:shd w:val="clear" w:color="auto" w:fill="F7F7F7"/>
              <w:spacing w:after="240"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2C893B0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proofErr w:type="gram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0:length</w:t>
            </w:r>
            <w:proofErr w:type="gram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(d)-1</w:t>
            </w:r>
          </w:p>
          <w:p w14:paraId="13D6C857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D=</w:t>
            </w:r>
            <w:proofErr w:type="spell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D+d</w:t>
            </w:r>
            <w:proofErr w:type="spell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(i+</w:t>
            </w:r>
            <w:proofErr w:type="gramStart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1)*</w:t>
            </w:r>
            <w:proofErr w:type="spellStart"/>
            <w:proofErr w:type="gram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s^i</w:t>
            </w:r>
            <w:proofErr w:type="spellEnd"/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1D07FC2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end</w:t>
            </w:r>
          </w:p>
          <w:p w14:paraId="26C1FA43" w14:textId="77777777" w:rsidR="007E5152" w:rsidRPr="007E5152" w:rsidRDefault="007E5152" w:rsidP="007E5152">
            <w:pPr>
              <w:shd w:val="clear" w:color="auto" w:fill="F7F7F7"/>
              <w:spacing w:after="240"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AAAAC6F" w14:textId="77777777" w:rsidR="007E5152" w:rsidRPr="007E5152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E5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W=N/D;</w:t>
            </w:r>
          </w:p>
          <w:p w14:paraId="00A62533" w14:textId="77777777" w:rsidR="007E5152" w:rsidRPr="008F2A88" w:rsidRDefault="007E5152" w:rsidP="007E5152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F2A88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end</w:t>
            </w:r>
          </w:p>
          <w:p w14:paraId="00EDC735" w14:textId="77777777" w:rsidR="007E5152" w:rsidRPr="008F2A88" w:rsidRDefault="007E5152" w:rsidP="007E5152">
            <w:pPr>
              <w:shd w:val="clear" w:color="auto" w:fill="F7F7F7"/>
              <w:spacing w:after="150"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F2A88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end</w:t>
            </w:r>
          </w:p>
          <w:p w14:paraId="5A183187" w14:textId="77777777" w:rsidR="007E5152" w:rsidRPr="008F2A88" w:rsidRDefault="007E5152" w:rsidP="00CC66B6">
            <w:pPr>
              <w:rPr>
                <w:lang w:val="en-US"/>
              </w:rPr>
            </w:pPr>
          </w:p>
        </w:tc>
      </w:tr>
    </w:tbl>
    <w:p w14:paraId="02DCE76A" w14:textId="5E321A49" w:rsidR="007E5152" w:rsidRPr="008F2A88" w:rsidRDefault="007E5152" w:rsidP="00CC66B6">
      <w:pPr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4320" w14:paraId="6774DC38" w14:textId="77777777" w:rsidTr="00124320">
        <w:tc>
          <w:tcPr>
            <w:tcW w:w="9345" w:type="dxa"/>
          </w:tcPr>
          <w:p w14:paraId="6E0F9931" w14:textId="28769FBA" w:rsidR="00124320" w:rsidRPr="001A3A10" w:rsidRDefault="001A3A10" w:rsidP="00CC66B6">
            <w:pPr>
              <w:rPr>
                <w:lang w:val="en-US"/>
              </w:rPr>
            </w:pPr>
            <w:r>
              <w:t xml:space="preserve">Реализация функции </w:t>
            </w:r>
            <w:r>
              <w:rPr>
                <w:lang w:val="en-US"/>
              </w:rPr>
              <w:t>nd_reduce</w:t>
            </w:r>
          </w:p>
        </w:tc>
      </w:tr>
      <w:tr w:rsidR="00124320" w14:paraId="3EC19806" w14:textId="77777777" w:rsidTr="00124320">
        <w:tc>
          <w:tcPr>
            <w:tcW w:w="9345" w:type="dxa"/>
          </w:tcPr>
          <w:p w14:paraId="3D7C6197" w14:textId="615E38C9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function </w:t>
            </w: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gram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H,N</w:t>
            </w:r>
            <w:proofErr w:type="gram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,D]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nd_reduce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W,v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7B8AE7A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sw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=size(W);</w:t>
            </w:r>
          </w:p>
          <w:p w14:paraId="330A693E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if </w:t>
            </w: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max(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sw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)&gt;1    </w:t>
            </w:r>
          </w:p>
          <w:p w14:paraId="31745115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proofErr w:type="gram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1:sw</w:t>
            </w:r>
            <w:proofErr w:type="gram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(1)</w:t>
            </w:r>
          </w:p>
          <w:p w14:paraId="56575923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for </w:t>
            </w: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j=</w:t>
            </w:r>
            <w:proofErr w:type="gram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1:sw</w:t>
            </w:r>
            <w:proofErr w:type="gram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(2)</w:t>
            </w:r>
          </w:p>
          <w:p w14:paraId="70036AA1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H(</w:t>
            </w:r>
            <w:proofErr w:type="spellStart"/>
            <w:proofErr w:type="gram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i,j</w:t>
            </w:r>
            <w:proofErr w:type="spellEnd"/>
            <w:proofErr w:type="gram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)=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nd_reduce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(W(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i,j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),</w:t>
            </w:r>
            <w:r w:rsidRPr="00124320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US" w:eastAsia="ru-RU"/>
              </w:rPr>
              <w:t>'max'</w:t>
            </w: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E1E974D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end</w:t>
            </w:r>
          </w:p>
          <w:p w14:paraId="069F45B5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end</w:t>
            </w:r>
          </w:p>
          <w:p w14:paraId="2741F757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else</w:t>
            </w:r>
          </w:p>
          <w:p w14:paraId="28BA7C21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</w:p>
          <w:p w14:paraId="1538C852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[</w:t>
            </w:r>
            <w:proofErr w:type="gram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N,D</w:t>
            </w:r>
            <w:proofErr w:type="gram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]=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numden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(W);</w:t>
            </w:r>
          </w:p>
          <w:p w14:paraId="3E69AC75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[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Nc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]=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N,</w:t>
            </w:r>
            <w:r w:rsidRPr="00124320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US" w:eastAsia="ru-RU"/>
              </w:rPr>
              <w:t>'all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US" w:eastAsia="ru-RU"/>
              </w:rPr>
              <w:t>'</w:t>
            </w: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709E6F5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[</w:t>
            </w:r>
            <w:proofErr w:type="spellStart"/>
            <w:proofErr w:type="gram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Dc,Ds</w:t>
            </w:r>
            <w:proofErr w:type="spellEnd"/>
            <w:proofErr w:type="gram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]=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D,</w:t>
            </w:r>
            <w:r w:rsidRPr="00124320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US" w:eastAsia="ru-RU"/>
              </w:rPr>
              <w:t>'all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US" w:eastAsia="ru-RU"/>
              </w:rPr>
              <w:t>'</w:t>
            </w: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1EE38C4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</w:p>
          <w:p w14:paraId="3B04A978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if 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nargin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==1</w:t>
            </w:r>
          </w:p>
          <w:p w14:paraId="3CE63A82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[</w:t>
            </w:r>
            <w:proofErr w:type="gram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~,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]=find(Ds==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sym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24320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US" w:eastAsia="ru-RU"/>
              </w:rPr>
              <w:t>"1"</w:t>
            </w: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675F65DD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else</w:t>
            </w:r>
          </w:p>
          <w:p w14:paraId="51D3CAEB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switch </w:t>
            </w: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</w:t>
            </w:r>
          </w:p>
          <w:p w14:paraId="451C67F9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case </w:t>
            </w:r>
            <w:r w:rsidRPr="00124320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US" w:eastAsia="ru-RU"/>
              </w:rPr>
              <w:t>"max"</w:t>
            </w:r>
          </w:p>
          <w:p w14:paraId="6DCD83AF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=1;</w:t>
            </w:r>
          </w:p>
          <w:p w14:paraId="0041D4AD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otherwise</w:t>
            </w:r>
          </w:p>
          <w:p w14:paraId="7888AD50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  [</w:t>
            </w:r>
            <w:proofErr w:type="gram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~,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]=find(Ds==v);</w:t>
            </w:r>
          </w:p>
          <w:p w14:paraId="2E6DC64F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end</w:t>
            </w:r>
          </w:p>
          <w:p w14:paraId="445D8A4F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end</w:t>
            </w:r>
          </w:p>
          <w:p w14:paraId="538FC8B9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</w:p>
          <w:p w14:paraId="4E143ABF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 xml:space="preserve">if 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791E8D8C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N=collect(N/abs(Dc(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)));</w:t>
            </w:r>
          </w:p>
          <w:p w14:paraId="24291DBC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D=collect(D/abs(Dc(</w:t>
            </w:r>
            <w:proofErr w:type="spellStart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)));</w:t>
            </w:r>
          </w:p>
          <w:p w14:paraId="58668219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H=N/D;</w:t>
            </w:r>
          </w:p>
          <w:p w14:paraId="6F99D9E3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else</w:t>
            </w:r>
          </w:p>
          <w:p w14:paraId="7C48CD60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H=W;</w:t>
            </w:r>
          </w:p>
          <w:p w14:paraId="0FFBDC15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243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   </w:t>
            </w: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US" w:eastAsia="ru-RU"/>
              </w:rPr>
              <w:t>end</w:t>
            </w:r>
          </w:p>
          <w:p w14:paraId="4C36BD03" w14:textId="77777777" w:rsidR="00124320" w:rsidRPr="00124320" w:rsidRDefault="00124320" w:rsidP="00124320">
            <w:pPr>
              <w:shd w:val="clear" w:color="auto" w:fill="F7F7F7"/>
              <w:spacing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eastAsia="ru-RU"/>
              </w:rPr>
              <w:t>end</w:t>
            </w:r>
          </w:p>
          <w:p w14:paraId="6AFDFC72" w14:textId="77777777" w:rsidR="00124320" w:rsidRPr="00124320" w:rsidRDefault="00124320" w:rsidP="00124320">
            <w:pPr>
              <w:shd w:val="clear" w:color="auto" w:fill="F7F7F7"/>
              <w:spacing w:after="150" w:line="259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124320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eastAsia="ru-RU"/>
              </w:rPr>
              <w:t>end</w:t>
            </w:r>
            <w:proofErr w:type="spellEnd"/>
          </w:p>
          <w:p w14:paraId="09312E15" w14:textId="77777777" w:rsidR="00124320" w:rsidRDefault="00124320" w:rsidP="00CC66B6"/>
        </w:tc>
      </w:tr>
    </w:tbl>
    <w:p w14:paraId="43274653" w14:textId="29A6FCE8" w:rsidR="00D3218A" w:rsidRDefault="00D3218A" w:rsidP="00CC66B6"/>
    <w:p w14:paraId="06411332" w14:textId="77777777" w:rsidR="00D3218A" w:rsidRDefault="00D3218A">
      <w:pPr>
        <w:jc w:val="left"/>
      </w:pPr>
      <w:r>
        <w:br w:type="page"/>
      </w:r>
    </w:p>
    <w:p w14:paraId="58092C46" w14:textId="77777777" w:rsidR="00D3218A" w:rsidRDefault="00D3218A" w:rsidP="00D3218A">
      <w:pPr>
        <w:pStyle w:val="1"/>
        <w:numPr>
          <w:ilvl w:val="0"/>
          <w:numId w:val="0"/>
        </w:numPr>
        <w:rPr>
          <w:sz w:val="24"/>
        </w:rPr>
      </w:pPr>
      <w:bookmarkStart w:id="19" w:name="_Toc74086098"/>
      <w:r>
        <w:lastRenderedPageBreak/>
        <w:t>Список использованных источников</w:t>
      </w:r>
      <w:bookmarkEnd w:id="19"/>
      <w:r>
        <w:t xml:space="preserve"> </w:t>
      </w:r>
    </w:p>
    <w:p w14:paraId="72F4531E" w14:textId="77777777" w:rsidR="00D3218A" w:rsidRDefault="00D3218A" w:rsidP="00D3218A">
      <w:r>
        <w:t xml:space="preserve">1. Белоногов В.Д. Лекции по курсу «Теория цифровых систем управления» </w:t>
      </w:r>
    </w:p>
    <w:p w14:paraId="22259000" w14:textId="77777777" w:rsidR="00D3218A" w:rsidRDefault="00D3218A" w:rsidP="00D3218A">
      <w:r>
        <w:t xml:space="preserve">2. Белоногов В.Д. Лекции по курсу «Математические основы и вычислительные алгоритмы теории автоматического управления» </w:t>
      </w:r>
    </w:p>
    <w:p w14:paraId="16120B45" w14:textId="77777777" w:rsidR="00D3218A" w:rsidRDefault="00D3218A" w:rsidP="00D3218A">
      <w:r>
        <w:t xml:space="preserve">3. </w:t>
      </w:r>
      <w:proofErr w:type="spellStart"/>
      <w:r>
        <w:t>Шамриков</w:t>
      </w:r>
      <w:proofErr w:type="spellEnd"/>
      <w:r>
        <w:t xml:space="preserve"> Б.М. Основы теории цифровых систем управления: Учебник для ВУЗов. – </w:t>
      </w:r>
      <w:proofErr w:type="spellStart"/>
      <w:proofErr w:type="gramStart"/>
      <w:r>
        <w:t>М.:Машиностроение</w:t>
      </w:r>
      <w:proofErr w:type="spellEnd"/>
      <w:proofErr w:type="gramEnd"/>
      <w:r>
        <w:t xml:space="preserve">, 1995 </w:t>
      </w:r>
    </w:p>
    <w:p w14:paraId="4D47238B" w14:textId="77777777" w:rsidR="00D3218A" w:rsidRDefault="00D3218A" w:rsidP="00D3218A">
      <w:r>
        <w:t xml:space="preserve">4. </w:t>
      </w:r>
      <w:proofErr w:type="spellStart"/>
      <w:r>
        <w:t>Тумеля</w:t>
      </w:r>
      <w:proofErr w:type="spellEnd"/>
      <w:r>
        <w:t xml:space="preserve"> П.М., Белоногов В.Д., </w:t>
      </w:r>
      <w:proofErr w:type="spellStart"/>
      <w:r>
        <w:t>Березуев</w:t>
      </w:r>
      <w:proofErr w:type="spellEnd"/>
      <w:r>
        <w:t xml:space="preserve"> А.В., </w:t>
      </w:r>
      <w:proofErr w:type="spellStart"/>
      <w:r>
        <w:t>Мулин</w:t>
      </w:r>
      <w:proofErr w:type="spellEnd"/>
      <w:r>
        <w:t xml:space="preserve"> П.В. Частотный метод синтеза систем автоматического управления: Учебное пособие. – М.: Изд-во МАИ, </w:t>
      </w:r>
      <w:proofErr w:type="gramStart"/>
      <w:r>
        <w:t>2017.-</w:t>
      </w:r>
      <w:proofErr w:type="gramEnd"/>
      <w:r>
        <w:t>64 с</w:t>
      </w:r>
    </w:p>
    <w:p w14:paraId="4F73D45E" w14:textId="77777777" w:rsidR="00124320" w:rsidRPr="00CC66B6" w:rsidRDefault="00124320" w:rsidP="00CC66B6"/>
    <w:sectPr w:rsidR="00124320" w:rsidRPr="00CC66B6" w:rsidSect="000E2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3F39F" w14:textId="77777777" w:rsidR="00876839" w:rsidRDefault="00876839" w:rsidP="0027040C">
      <w:pPr>
        <w:spacing w:after="0" w:line="240" w:lineRule="auto"/>
      </w:pPr>
      <w:r>
        <w:separator/>
      </w:r>
    </w:p>
  </w:endnote>
  <w:endnote w:type="continuationSeparator" w:id="0">
    <w:p w14:paraId="39D2F037" w14:textId="77777777" w:rsidR="00876839" w:rsidRDefault="00876839" w:rsidP="0027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0882360"/>
      <w:docPartObj>
        <w:docPartGallery w:val="Page Numbers (Bottom of Page)"/>
        <w:docPartUnique/>
      </w:docPartObj>
    </w:sdtPr>
    <w:sdtEndPr/>
    <w:sdtContent>
      <w:p w14:paraId="69373FA2" w14:textId="1FE5C1E7" w:rsidR="0056216E" w:rsidRDefault="0056216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2FA">
          <w:rPr>
            <w:noProof/>
          </w:rPr>
          <w:t>9</w:t>
        </w:r>
        <w:r>
          <w:fldChar w:fldCharType="end"/>
        </w:r>
      </w:p>
    </w:sdtContent>
  </w:sdt>
  <w:p w14:paraId="07912842" w14:textId="77777777" w:rsidR="0056216E" w:rsidRDefault="005621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51B6C" w14:textId="77777777" w:rsidR="00876839" w:rsidRDefault="00876839" w:rsidP="0027040C">
      <w:pPr>
        <w:spacing w:after="0" w:line="240" w:lineRule="auto"/>
      </w:pPr>
      <w:r>
        <w:separator/>
      </w:r>
    </w:p>
  </w:footnote>
  <w:footnote w:type="continuationSeparator" w:id="0">
    <w:p w14:paraId="0EB71C50" w14:textId="77777777" w:rsidR="00876839" w:rsidRDefault="00876839" w:rsidP="00270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0DA7"/>
    <w:multiLevelType w:val="hybridMultilevel"/>
    <w:tmpl w:val="F350C9F6"/>
    <w:lvl w:ilvl="0" w:tplc="99B89890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943520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BC2764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867082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C27788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2CCB0E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0CABFE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FA04BA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D8D28A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5A19F0"/>
    <w:multiLevelType w:val="hybridMultilevel"/>
    <w:tmpl w:val="A86825E4"/>
    <w:lvl w:ilvl="0" w:tplc="3E0CDA08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68BB"/>
    <w:multiLevelType w:val="hybridMultilevel"/>
    <w:tmpl w:val="ED100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E375F"/>
    <w:multiLevelType w:val="hybridMultilevel"/>
    <w:tmpl w:val="DBB2C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9440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68A03EB"/>
    <w:multiLevelType w:val="hybridMultilevel"/>
    <w:tmpl w:val="1A745AB2"/>
    <w:lvl w:ilvl="0" w:tplc="3E0CDA08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231C2"/>
    <w:multiLevelType w:val="multilevel"/>
    <w:tmpl w:val="1C5A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A754B"/>
    <w:multiLevelType w:val="hybridMultilevel"/>
    <w:tmpl w:val="10D063BA"/>
    <w:lvl w:ilvl="0" w:tplc="3B5EFF16">
      <w:start w:val="6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BE66A8">
      <w:start w:val="1"/>
      <w:numFmt w:val="lowerLetter"/>
      <w:lvlText w:val="%2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CE1946">
      <w:start w:val="1"/>
      <w:numFmt w:val="lowerRoman"/>
      <w:lvlText w:val="%3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466FCC">
      <w:start w:val="1"/>
      <w:numFmt w:val="decimal"/>
      <w:lvlText w:val="%4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FA2716">
      <w:start w:val="1"/>
      <w:numFmt w:val="lowerLetter"/>
      <w:lvlText w:val="%5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D2FB14">
      <w:start w:val="1"/>
      <w:numFmt w:val="lowerRoman"/>
      <w:lvlText w:val="%6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A663A4">
      <w:start w:val="1"/>
      <w:numFmt w:val="decimal"/>
      <w:lvlText w:val="%7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E4E5FA">
      <w:start w:val="1"/>
      <w:numFmt w:val="lowerLetter"/>
      <w:lvlText w:val="%8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806ED6">
      <w:start w:val="1"/>
      <w:numFmt w:val="lowerRoman"/>
      <w:lvlText w:val="%9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9F1C8E"/>
    <w:multiLevelType w:val="hybridMultilevel"/>
    <w:tmpl w:val="452ADF0C"/>
    <w:lvl w:ilvl="0" w:tplc="FC42350E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921BA"/>
    <w:multiLevelType w:val="hybridMultilevel"/>
    <w:tmpl w:val="1EB44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51494"/>
    <w:multiLevelType w:val="hybridMultilevel"/>
    <w:tmpl w:val="4ECEB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B482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2E"/>
    <w:rsid w:val="00004A95"/>
    <w:rsid w:val="000214A1"/>
    <w:rsid w:val="00023D64"/>
    <w:rsid w:val="00025724"/>
    <w:rsid w:val="0003085D"/>
    <w:rsid w:val="00036388"/>
    <w:rsid w:val="00040E6E"/>
    <w:rsid w:val="00044696"/>
    <w:rsid w:val="00050E36"/>
    <w:rsid w:val="0005110A"/>
    <w:rsid w:val="00060020"/>
    <w:rsid w:val="00066F25"/>
    <w:rsid w:val="00080D85"/>
    <w:rsid w:val="00081AA4"/>
    <w:rsid w:val="0009164B"/>
    <w:rsid w:val="000924FD"/>
    <w:rsid w:val="00093F55"/>
    <w:rsid w:val="00095139"/>
    <w:rsid w:val="000A3DC5"/>
    <w:rsid w:val="000A44F0"/>
    <w:rsid w:val="000B4754"/>
    <w:rsid w:val="000B7FD4"/>
    <w:rsid w:val="000C406A"/>
    <w:rsid w:val="000C6B8B"/>
    <w:rsid w:val="000D2763"/>
    <w:rsid w:val="000D608D"/>
    <w:rsid w:val="000E0DD0"/>
    <w:rsid w:val="000E2AF1"/>
    <w:rsid w:val="000E79DD"/>
    <w:rsid w:val="001038E7"/>
    <w:rsid w:val="00104E9A"/>
    <w:rsid w:val="00112007"/>
    <w:rsid w:val="001144F3"/>
    <w:rsid w:val="00124320"/>
    <w:rsid w:val="00137283"/>
    <w:rsid w:val="00137ED2"/>
    <w:rsid w:val="00142265"/>
    <w:rsid w:val="001432EA"/>
    <w:rsid w:val="00152C64"/>
    <w:rsid w:val="00160C37"/>
    <w:rsid w:val="00167372"/>
    <w:rsid w:val="0017789A"/>
    <w:rsid w:val="00186BEC"/>
    <w:rsid w:val="0019250B"/>
    <w:rsid w:val="0019704A"/>
    <w:rsid w:val="001A3A10"/>
    <w:rsid w:val="001B5407"/>
    <w:rsid w:val="001B6D6D"/>
    <w:rsid w:val="001B7320"/>
    <w:rsid w:val="001C533E"/>
    <w:rsid w:val="001C5427"/>
    <w:rsid w:val="001D01C2"/>
    <w:rsid w:val="001D1439"/>
    <w:rsid w:val="001D2AC4"/>
    <w:rsid w:val="001D6081"/>
    <w:rsid w:val="00202B19"/>
    <w:rsid w:val="002035D7"/>
    <w:rsid w:val="00214315"/>
    <w:rsid w:val="00216B99"/>
    <w:rsid w:val="00220903"/>
    <w:rsid w:val="00220B7C"/>
    <w:rsid w:val="00224B2E"/>
    <w:rsid w:val="00240434"/>
    <w:rsid w:val="002445E3"/>
    <w:rsid w:val="00252FB0"/>
    <w:rsid w:val="002572DF"/>
    <w:rsid w:val="0027040C"/>
    <w:rsid w:val="002732E4"/>
    <w:rsid w:val="00284A56"/>
    <w:rsid w:val="002929FC"/>
    <w:rsid w:val="002C31BA"/>
    <w:rsid w:val="002C5C45"/>
    <w:rsid w:val="002C5FB1"/>
    <w:rsid w:val="002D5EEC"/>
    <w:rsid w:val="002E359B"/>
    <w:rsid w:val="002F0495"/>
    <w:rsid w:val="00304889"/>
    <w:rsid w:val="00324ED5"/>
    <w:rsid w:val="0033032C"/>
    <w:rsid w:val="00330E89"/>
    <w:rsid w:val="0033688A"/>
    <w:rsid w:val="00344BE2"/>
    <w:rsid w:val="0034631A"/>
    <w:rsid w:val="0035584E"/>
    <w:rsid w:val="00355DE4"/>
    <w:rsid w:val="003562CD"/>
    <w:rsid w:val="00357B57"/>
    <w:rsid w:val="00363F9E"/>
    <w:rsid w:val="003767F8"/>
    <w:rsid w:val="00380DA7"/>
    <w:rsid w:val="00380E8C"/>
    <w:rsid w:val="0038384C"/>
    <w:rsid w:val="00390335"/>
    <w:rsid w:val="0039217E"/>
    <w:rsid w:val="003A26F0"/>
    <w:rsid w:val="003A395E"/>
    <w:rsid w:val="003A40BE"/>
    <w:rsid w:val="003B039E"/>
    <w:rsid w:val="003B214B"/>
    <w:rsid w:val="003B3082"/>
    <w:rsid w:val="003B376A"/>
    <w:rsid w:val="003B625B"/>
    <w:rsid w:val="003C28F7"/>
    <w:rsid w:val="003C42FA"/>
    <w:rsid w:val="003C498B"/>
    <w:rsid w:val="003C5727"/>
    <w:rsid w:val="003D1B56"/>
    <w:rsid w:val="003D25E2"/>
    <w:rsid w:val="003D2952"/>
    <w:rsid w:val="003E0AFD"/>
    <w:rsid w:val="003E222A"/>
    <w:rsid w:val="003F68C4"/>
    <w:rsid w:val="0040072D"/>
    <w:rsid w:val="004046D6"/>
    <w:rsid w:val="00422C1E"/>
    <w:rsid w:val="00425341"/>
    <w:rsid w:val="0042548D"/>
    <w:rsid w:val="004301DF"/>
    <w:rsid w:val="00436450"/>
    <w:rsid w:val="00437135"/>
    <w:rsid w:val="00440505"/>
    <w:rsid w:val="004459D0"/>
    <w:rsid w:val="004463A1"/>
    <w:rsid w:val="00456809"/>
    <w:rsid w:val="00463218"/>
    <w:rsid w:val="0047006E"/>
    <w:rsid w:val="004710D8"/>
    <w:rsid w:val="00473ABA"/>
    <w:rsid w:val="00484216"/>
    <w:rsid w:val="0049077B"/>
    <w:rsid w:val="004A0A2A"/>
    <w:rsid w:val="004A1864"/>
    <w:rsid w:val="004A5F4A"/>
    <w:rsid w:val="004B3243"/>
    <w:rsid w:val="004B5EEC"/>
    <w:rsid w:val="004B6BB7"/>
    <w:rsid w:val="004D052B"/>
    <w:rsid w:val="004F1186"/>
    <w:rsid w:val="004F49E6"/>
    <w:rsid w:val="004F538F"/>
    <w:rsid w:val="004F6081"/>
    <w:rsid w:val="0050102E"/>
    <w:rsid w:val="00506D5F"/>
    <w:rsid w:val="00506F7B"/>
    <w:rsid w:val="0051127B"/>
    <w:rsid w:val="00514301"/>
    <w:rsid w:val="00515848"/>
    <w:rsid w:val="0052767E"/>
    <w:rsid w:val="00527DC0"/>
    <w:rsid w:val="00533CC7"/>
    <w:rsid w:val="00537D44"/>
    <w:rsid w:val="00540982"/>
    <w:rsid w:val="00547686"/>
    <w:rsid w:val="00556FC3"/>
    <w:rsid w:val="0056216E"/>
    <w:rsid w:val="005751FF"/>
    <w:rsid w:val="00581131"/>
    <w:rsid w:val="00586A04"/>
    <w:rsid w:val="0058763D"/>
    <w:rsid w:val="0059012F"/>
    <w:rsid w:val="005A3D50"/>
    <w:rsid w:val="005B3062"/>
    <w:rsid w:val="005B5B19"/>
    <w:rsid w:val="005C0A4C"/>
    <w:rsid w:val="005E5571"/>
    <w:rsid w:val="005F1F67"/>
    <w:rsid w:val="005F23FA"/>
    <w:rsid w:val="006000E7"/>
    <w:rsid w:val="00606D6B"/>
    <w:rsid w:val="00612664"/>
    <w:rsid w:val="00622A0B"/>
    <w:rsid w:val="006253DC"/>
    <w:rsid w:val="00627231"/>
    <w:rsid w:val="00643837"/>
    <w:rsid w:val="00653B78"/>
    <w:rsid w:val="0065406D"/>
    <w:rsid w:val="00662062"/>
    <w:rsid w:val="00664DF9"/>
    <w:rsid w:val="0067004F"/>
    <w:rsid w:val="00673687"/>
    <w:rsid w:val="006817BB"/>
    <w:rsid w:val="00685155"/>
    <w:rsid w:val="0068592D"/>
    <w:rsid w:val="00686D69"/>
    <w:rsid w:val="006970F2"/>
    <w:rsid w:val="006A0FE0"/>
    <w:rsid w:val="006A5742"/>
    <w:rsid w:val="006A60C2"/>
    <w:rsid w:val="006B278D"/>
    <w:rsid w:val="006B495F"/>
    <w:rsid w:val="006B70D3"/>
    <w:rsid w:val="006B7404"/>
    <w:rsid w:val="006D4DBA"/>
    <w:rsid w:val="006D53C0"/>
    <w:rsid w:val="006E01A6"/>
    <w:rsid w:val="006E4AB8"/>
    <w:rsid w:val="006E67A4"/>
    <w:rsid w:val="006F3555"/>
    <w:rsid w:val="007010A9"/>
    <w:rsid w:val="00721508"/>
    <w:rsid w:val="00722D4D"/>
    <w:rsid w:val="00723214"/>
    <w:rsid w:val="00726969"/>
    <w:rsid w:val="00726D1B"/>
    <w:rsid w:val="00732A7B"/>
    <w:rsid w:val="00741FF8"/>
    <w:rsid w:val="00743F18"/>
    <w:rsid w:val="00754917"/>
    <w:rsid w:val="007610D4"/>
    <w:rsid w:val="007612F9"/>
    <w:rsid w:val="00774FCF"/>
    <w:rsid w:val="00775472"/>
    <w:rsid w:val="00781F65"/>
    <w:rsid w:val="007A1FBB"/>
    <w:rsid w:val="007A7FF1"/>
    <w:rsid w:val="007B429B"/>
    <w:rsid w:val="007D059D"/>
    <w:rsid w:val="007D1129"/>
    <w:rsid w:val="007D1232"/>
    <w:rsid w:val="007D3112"/>
    <w:rsid w:val="007D3546"/>
    <w:rsid w:val="007D4EED"/>
    <w:rsid w:val="007E5152"/>
    <w:rsid w:val="007E59E6"/>
    <w:rsid w:val="007E7D42"/>
    <w:rsid w:val="007F0BD4"/>
    <w:rsid w:val="007F1CA3"/>
    <w:rsid w:val="007F1D4B"/>
    <w:rsid w:val="007F2975"/>
    <w:rsid w:val="007F32E2"/>
    <w:rsid w:val="007F594A"/>
    <w:rsid w:val="008142BF"/>
    <w:rsid w:val="008310C4"/>
    <w:rsid w:val="008374E3"/>
    <w:rsid w:val="00854D27"/>
    <w:rsid w:val="00865C62"/>
    <w:rsid w:val="00876839"/>
    <w:rsid w:val="00897F93"/>
    <w:rsid w:val="008A1877"/>
    <w:rsid w:val="008B50F5"/>
    <w:rsid w:val="008B7106"/>
    <w:rsid w:val="008B7704"/>
    <w:rsid w:val="008E2B1F"/>
    <w:rsid w:val="008F2A88"/>
    <w:rsid w:val="008F7D43"/>
    <w:rsid w:val="00901141"/>
    <w:rsid w:val="00903BB4"/>
    <w:rsid w:val="00904078"/>
    <w:rsid w:val="00915368"/>
    <w:rsid w:val="009172E5"/>
    <w:rsid w:val="009179C0"/>
    <w:rsid w:val="00920CB4"/>
    <w:rsid w:val="00942427"/>
    <w:rsid w:val="009428D2"/>
    <w:rsid w:val="009464B1"/>
    <w:rsid w:val="00951299"/>
    <w:rsid w:val="009565C7"/>
    <w:rsid w:val="00960696"/>
    <w:rsid w:val="009642FF"/>
    <w:rsid w:val="00977E02"/>
    <w:rsid w:val="0098393B"/>
    <w:rsid w:val="009941E4"/>
    <w:rsid w:val="009A11A2"/>
    <w:rsid w:val="009B7D82"/>
    <w:rsid w:val="009D5723"/>
    <w:rsid w:val="009D5A0B"/>
    <w:rsid w:val="009E29A5"/>
    <w:rsid w:val="009E2F2F"/>
    <w:rsid w:val="009E51C0"/>
    <w:rsid w:val="009E6C39"/>
    <w:rsid w:val="009F063C"/>
    <w:rsid w:val="009F298F"/>
    <w:rsid w:val="00A02749"/>
    <w:rsid w:val="00A02985"/>
    <w:rsid w:val="00A032C5"/>
    <w:rsid w:val="00A03C38"/>
    <w:rsid w:val="00A05499"/>
    <w:rsid w:val="00A10FB0"/>
    <w:rsid w:val="00A13FED"/>
    <w:rsid w:val="00A22608"/>
    <w:rsid w:val="00A27AA0"/>
    <w:rsid w:val="00A35A0C"/>
    <w:rsid w:val="00A64BD4"/>
    <w:rsid w:val="00A71112"/>
    <w:rsid w:val="00A94B45"/>
    <w:rsid w:val="00AB04F6"/>
    <w:rsid w:val="00AD0026"/>
    <w:rsid w:val="00AD76E2"/>
    <w:rsid w:val="00AF640D"/>
    <w:rsid w:val="00B00554"/>
    <w:rsid w:val="00B135A1"/>
    <w:rsid w:val="00B26915"/>
    <w:rsid w:val="00B30691"/>
    <w:rsid w:val="00B3146B"/>
    <w:rsid w:val="00B31711"/>
    <w:rsid w:val="00B37744"/>
    <w:rsid w:val="00B463B7"/>
    <w:rsid w:val="00B503D3"/>
    <w:rsid w:val="00B51E83"/>
    <w:rsid w:val="00B73EAB"/>
    <w:rsid w:val="00B74266"/>
    <w:rsid w:val="00B74BD9"/>
    <w:rsid w:val="00B769B2"/>
    <w:rsid w:val="00B854E6"/>
    <w:rsid w:val="00B87297"/>
    <w:rsid w:val="00BA092D"/>
    <w:rsid w:val="00BA2E67"/>
    <w:rsid w:val="00BA34D8"/>
    <w:rsid w:val="00BB0AE6"/>
    <w:rsid w:val="00BB5FF2"/>
    <w:rsid w:val="00BC4D74"/>
    <w:rsid w:val="00BC6C6B"/>
    <w:rsid w:val="00BD11AB"/>
    <w:rsid w:val="00BE6E75"/>
    <w:rsid w:val="00BF3280"/>
    <w:rsid w:val="00C016B7"/>
    <w:rsid w:val="00C02A6D"/>
    <w:rsid w:val="00C059CC"/>
    <w:rsid w:val="00C26B27"/>
    <w:rsid w:val="00C42CE3"/>
    <w:rsid w:val="00C43C9A"/>
    <w:rsid w:val="00C47138"/>
    <w:rsid w:val="00C51DF6"/>
    <w:rsid w:val="00C57937"/>
    <w:rsid w:val="00C64B0E"/>
    <w:rsid w:val="00C6556E"/>
    <w:rsid w:val="00C77AEF"/>
    <w:rsid w:val="00C869FD"/>
    <w:rsid w:val="00C92D57"/>
    <w:rsid w:val="00C963C8"/>
    <w:rsid w:val="00CB29B2"/>
    <w:rsid w:val="00CC254A"/>
    <w:rsid w:val="00CC3A3F"/>
    <w:rsid w:val="00CC66B6"/>
    <w:rsid w:val="00CC73CA"/>
    <w:rsid w:val="00CD25DE"/>
    <w:rsid w:val="00CE105D"/>
    <w:rsid w:val="00CE166C"/>
    <w:rsid w:val="00CE41C9"/>
    <w:rsid w:val="00CE4F7F"/>
    <w:rsid w:val="00CF1D43"/>
    <w:rsid w:val="00D047B4"/>
    <w:rsid w:val="00D13CC0"/>
    <w:rsid w:val="00D171AA"/>
    <w:rsid w:val="00D268B6"/>
    <w:rsid w:val="00D3218A"/>
    <w:rsid w:val="00D36F01"/>
    <w:rsid w:val="00D3748A"/>
    <w:rsid w:val="00D37738"/>
    <w:rsid w:val="00D40BC6"/>
    <w:rsid w:val="00D40EF9"/>
    <w:rsid w:val="00D753C7"/>
    <w:rsid w:val="00D8247B"/>
    <w:rsid w:val="00D91E2E"/>
    <w:rsid w:val="00D938D4"/>
    <w:rsid w:val="00DA0362"/>
    <w:rsid w:val="00DA193C"/>
    <w:rsid w:val="00DA5155"/>
    <w:rsid w:val="00DA7751"/>
    <w:rsid w:val="00DB510A"/>
    <w:rsid w:val="00DC0119"/>
    <w:rsid w:val="00DE7C59"/>
    <w:rsid w:val="00DF014E"/>
    <w:rsid w:val="00DF2A3B"/>
    <w:rsid w:val="00DF3AE2"/>
    <w:rsid w:val="00DF56A8"/>
    <w:rsid w:val="00E01449"/>
    <w:rsid w:val="00E06F54"/>
    <w:rsid w:val="00E1252C"/>
    <w:rsid w:val="00E1296A"/>
    <w:rsid w:val="00E145B9"/>
    <w:rsid w:val="00E20550"/>
    <w:rsid w:val="00E2089A"/>
    <w:rsid w:val="00E233B4"/>
    <w:rsid w:val="00E253A3"/>
    <w:rsid w:val="00E34811"/>
    <w:rsid w:val="00E40B85"/>
    <w:rsid w:val="00E54A01"/>
    <w:rsid w:val="00E5653D"/>
    <w:rsid w:val="00E7773D"/>
    <w:rsid w:val="00E93946"/>
    <w:rsid w:val="00E943F1"/>
    <w:rsid w:val="00E95AE2"/>
    <w:rsid w:val="00EA2434"/>
    <w:rsid w:val="00EA6C46"/>
    <w:rsid w:val="00EC5643"/>
    <w:rsid w:val="00EE06D0"/>
    <w:rsid w:val="00EE7B06"/>
    <w:rsid w:val="00EE7CE1"/>
    <w:rsid w:val="00EF0C99"/>
    <w:rsid w:val="00F17343"/>
    <w:rsid w:val="00F203C4"/>
    <w:rsid w:val="00F22F54"/>
    <w:rsid w:val="00F3229E"/>
    <w:rsid w:val="00F67D2B"/>
    <w:rsid w:val="00F72C9D"/>
    <w:rsid w:val="00F72CC5"/>
    <w:rsid w:val="00F73473"/>
    <w:rsid w:val="00F7633B"/>
    <w:rsid w:val="00F775A8"/>
    <w:rsid w:val="00F8604E"/>
    <w:rsid w:val="00F9468F"/>
    <w:rsid w:val="00FA074F"/>
    <w:rsid w:val="00FD6DE9"/>
    <w:rsid w:val="00FE3B54"/>
    <w:rsid w:val="00FF1681"/>
    <w:rsid w:val="00FF1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1546"/>
  <w15:docId w15:val="{D0674CD9-93D3-4CCD-A3E6-FE2E3DE4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10A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C73CA"/>
    <w:pPr>
      <w:keepNext/>
      <w:keepLines/>
      <w:numPr>
        <w:numId w:val="3"/>
      </w:numPr>
      <w:spacing w:before="240" w:after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85D"/>
    <w:pPr>
      <w:keepNext/>
      <w:keepLines/>
      <w:numPr>
        <w:ilvl w:val="1"/>
        <w:numId w:val="3"/>
      </w:numPr>
      <w:spacing w:before="40" w:after="0" w:line="360" w:lineRule="auto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3C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3C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3C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3C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3C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3C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3C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3C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308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C73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C73C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C73C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C73C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C73C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C73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C7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footer"/>
    <w:basedOn w:val="a"/>
    <w:link w:val="a4"/>
    <w:uiPriority w:val="99"/>
    <w:unhideWhenUsed/>
    <w:rsid w:val="00D91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91E2E"/>
  </w:style>
  <w:style w:type="paragraph" w:styleId="a5">
    <w:name w:val="header"/>
    <w:basedOn w:val="a"/>
    <w:link w:val="a6"/>
    <w:uiPriority w:val="99"/>
    <w:unhideWhenUsed/>
    <w:rsid w:val="00270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040C"/>
  </w:style>
  <w:style w:type="paragraph" w:styleId="a7">
    <w:name w:val="List Paragraph"/>
    <w:basedOn w:val="a"/>
    <w:uiPriority w:val="34"/>
    <w:qFormat/>
    <w:rsid w:val="00E1296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C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54A"/>
    <w:rPr>
      <w:rFonts w:ascii="Tahoma" w:hAnsi="Tahoma" w:cs="Tahoma"/>
      <w:sz w:val="16"/>
      <w:szCs w:val="16"/>
    </w:rPr>
  </w:style>
  <w:style w:type="character" w:customStyle="1" w:styleId="s709361200">
    <w:name w:val="s709361200"/>
    <w:basedOn w:val="a0"/>
    <w:rsid w:val="009179C0"/>
  </w:style>
  <w:style w:type="character" w:styleId="aa">
    <w:name w:val="Placeholder Text"/>
    <w:basedOn w:val="a0"/>
    <w:uiPriority w:val="99"/>
    <w:semiHidden/>
    <w:rsid w:val="00E93946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0D2763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4E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4E9A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104E9A"/>
    <w:rPr>
      <w:color w:val="0563C1" w:themeColor="hyperlink"/>
      <w:u w:val="single"/>
    </w:rPr>
  </w:style>
  <w:style w:type="paragraph" w:styleId="ad">
    <w:name w:val="caption"/>
    <w:basedOn w:val="a"/>
    <w:next w:val="a"/>
    <w:autoRedefine/>
    <w:uiPriority w:val="35"/>
    <w:unhideWhenUsed/>
    <w:qFormat/>
    <w:rsid w:val="009464B1"/>
    <w:pPr>
      <w:spacing w:after="200" w:line="240" w:lineRule="auto"/>
      <w:jc w:val="center"/>
    </w:pPr>
    <w:rPr>
      <w:iCs/>
      <w:color w:val="auto"/>
      <w:szCs w:val="18"/>
    </w:rPr>
  </w:style>
  <w:style w:type="paragraph" w:customStyle="1" w:styleId="msonormal0">
    <w:name w:val="msonormal"/>
    <w:basedOn w:val="a"/>
    <w:rsid w:val="00CC66B6"/>
    <w:pPr>
      <w:spacing w:before="100" w:beforeAutospacing="1" w:after="100" w:afterAutospacing="1" w:line="240" w:lineRule="auto"/>
    </w:pPr>
    <w:rPr>
      <w:rFonts w:eastAsiaTheme="minorEastAsia" w:cs="Times New Roman"/>
      <w:color w:val="auto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6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6B6"/>
    <w:rPr>
      <w:rFonts w:ascii="Courier New" w:eastAsiaTheme="minorEastAsia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39"/>
    <w:rsid w:val="00CC6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4B6BB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DA7751"/>
    <w:rPr>
      <w:color w:val="954F72"/>
      <w:u w:val="single"/>
    </w:rPr>
  </w:style>
  <w:style w:type="paragraph" w:customStyle="1" w:styleId="font5">
    <w:name w:val="font5"/>
    <w:basedOn w:val="a"/>
    <w:rsid w:val="00DA7751"/>
    <w:pPr>
      <w:spacing w:before="100" w:beforeAutospacing="1" w:after="100" w:afterAutospacing="1" w:line="240" w:lineRule="auto"/>
      <w:jc w:val="left"/>
    </w:pPr>
    <w:rPr>
      <w:rFonts w:ascii="Courier New" w:eastAsia="Times New Roman" w:hAnsi="Courier New" w:cs="Courier New"/>
      <w:color w:val="028009"/>
      <w:sz w:val="20"/>
      <w:szCs w:val="20"/>
      <w:lang w:eastAsia="ru-RU"/>
    </w:rPr>
  </w:style>
  <w:style w:type="paragraph" w:customStyle="1" w:styleId="font6">
    <w:name w:val="font6"/>
    <w:basedOn w:val="a"/>
    <w:rsid w:val="00DA7751"/>
    <w:pPr>
      <w:spacing w:before="100" w:beforeAutospacing="1" w:after="100" w:afterAutospacing="1" w:line="240" w:lineRule="auto"/>
      <w:jc w:val="left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font7">
    <w:name w:val="font7"/>
    <w:basedOn w:val="a"/>
    <w:rsid w:val="00DA7751"/>
    <w:pPr>
      <w:spacing w:before="100" w:beforeAutospacing="1" w:after="100" w:afterAutospacing="1" w:line="240" w:lineRule="auto"/>
      <w:jc w:val="left"/>
    </w:pPr>
    <w:rPr>
      <w:rFonts w:ascii="Courier New" w:eastAsia="Times New Roman" w:hAnsi="Courier New" w:cs="Courier New"/>
      <w:color w:val="AA04F9"/>
      <w:sz w:val="20"/>
      <w:szCs w:val="20"/>
      <w:lang w:eastAsia="ru-RU"/>
    </w:rPr>
  </w:style>
  <w:style w:type="paragraph" w:customStyle="1" w:styleId="font8">
    <w:name w:val="font8"/>
    <w:basedOn w:val="a"/>
    <w:rsid w:val="00DA7751"/>
    <w:pPr>
      <w:spacing w:before="100" w:beforeAutospacing="1" w:after="100" w:afterAutospacing="1" w:line="240" w:lineRule="auto"/>
      <w:jc w:val="left"/>
    </w:pPr>
    <w:rPr>
      <w:rFonts w:ascii="Courier New" w:eastAsia="Times New Roman" w:hAnsi="Courier New" w:cs="Courier New"/>
      <w:color w:val="0E00FF"/>
      <w:sz w:val="20"/>
      <w:szCs w:val="20"/>
      <w:lang w:eastAsia="ru-RU"/>
    </w:rPr>
  </w:style>
  <w:style w:type="paragraph" w:customStyle="1" w:styleId="xl65">
    <w:name w:val="xl65"/>
    <w:basedOn w:val="a"/>
    <w:rsid w:val="00DA77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xl66">
    <w:name w:val="xl66"/>
    <w:basedOn w:val="a"/>
    <w:rsid w:val="00DA7751"/>
    <w:pPr>
      <w:pBdr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Courier New" w:eastAsia="Times New Roman" w:hAnsi="Courier New" w:cs="Courier New"/>
      <w:color w:val="028009"/>
      <w:sz w:val="20"/>
      <w:szCs w:val="20"/>
      <w:lang w:eastAsia="ru-RU"/>
    </w:rPr>
  </w:style>
  <w:style w:type="paragraph" w:customStyle="1" w:styleId="xl67">
    <w:name w:val="xl67"/>
    <w:basedOn w:val="a"/>
    <w:rsid w:val="00DA77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xl68">
    <w:name w:val="xl68"/>
    <w:basedOn w:val="a"/>
    <w:rsid w:val="00DA7751"/>
    <w:pPr>
      <w:pBdr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DA7751"/>
    <w:pPr>
      <w:pBdr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Courier New" w:eastAsia="Times New Roman" w:hAnsi="Courier New" w:cs="Courier New"/>
      <w:color w:val="AA04F9"/>
      <w:sz w:val="20"/>
      <w:szCs w:val="20"/>
      <w:lang w:eastAsia="ru-RU"/>
    </w:rPr>
  </w:style>
  <w:style w:type="paragraph" w:customStyle="1" w:styleId="xl70">
    <w:name w:val="xl70"/>
    <w:basedOn w:val="a"/>
    <w:rsid w:val="00DA775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s595506a40">
    <w:name w:val="s595506a40"/>
    <w:basedOn w:val="a0"/>
    <w:rsid w:val="007E5152"/>
  </w:style>
  <w:style w:type="character" w:customStyle="1" w:styleId="s595506a451">
    <w:name w:val="s595506a451"/>
    <w:basedOn w:val="a0"/>
    <w:rsid w:val="007E5152"/>
    <w:rPr>
      <w:strike w:val="0"/>
      <w:dstrike w:val="0"/>
      <w:color w:val="0E00FF"/>
      <w:u w:val="none"/>
      <w:effect w:val="none"/>
    </w:rPr>
  </w:style>
  <w:style w:type="character" w:customStyle="1" w:styleId="s595506a461">
    <w:name w:val="s595506a461"/>
    <w:basedOn w:val="a0"/>
    <w:rsid w:val="007E5152"/>
    <w:rPr>
      <w:strike w:val="0"/>
      <w:dstrike w:val="0"/>
      <w:color w:val="AA04F9"/>
      <w:u w:val="none"/>
      <w:effect w:val="none"/>
    </w:rPr>
  </w:style>
  <w:style w:type="character" w:customStyle="1" w:styleId="sc550af6b41">
    <w:name w:val="sc550af6b41"/>
    <w:basedOn w:val="a0"/>
    <w:rsid w:val="00124320"/>
    <w:rPr>
      <w:strike w:val="0"/>
      <w:dstrike w:val="0"/>
      <w:color w:val="0E00FF"/>
      <w:u w:val="none"/>
      <w:effect w:val="none"/>
    </w:rPr>
  </w:style>
  <w:style w:type="character" w:customStyle="1" w:styleId="sc550af6b0">
    <w:name w:val="sc550af6b0"/>
    <w:basedOn w:val="a0"/>
    <w:rsid w:val="00124320"/>
  </w:style>
  <w:style w:type="character" w:customStyle="1" w:styleId="sc550af6b51">
    <w:name w:val="sc550af6b51"/>
    <w:basedOn w:val="a0"/>
    <w:rsid w:val="00124320"/>
    <w:rPr>
      <w:strike w:val="0"/>
      <w:dstrike w:val="0"/>
      <w:color w:val="AA04F9"/>
      <w:u w:val="none"/>
      <w:effect w:val="none"/>
    </w:rPr>
  </w:style>
  <w:style w:type="table" w:customStyle="1" w:styleId="TableGrid">
    <w:name w:val="TableGrid"/>
    <w:rsid w:val="0024043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7855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22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20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289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6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86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08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8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7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9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88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2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4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2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0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4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5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1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3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1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9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0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9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5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49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6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9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1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72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9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5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2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24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4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5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9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6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8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3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09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128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2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5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8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2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04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1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9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3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4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4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8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7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5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6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6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3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00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9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8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4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4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6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0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8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3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7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0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4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3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9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3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7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3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7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9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2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8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34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9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8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1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1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9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5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0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6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5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59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8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4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325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9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7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3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0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5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9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6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2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6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4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2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4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41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5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3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6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5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0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1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0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6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6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8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4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6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67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3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5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86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2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4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8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20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9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10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0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5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7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97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7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42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0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7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9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4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78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3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9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6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0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7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2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74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8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4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51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5276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5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2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9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5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0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6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8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15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9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2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4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3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9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49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00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0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9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6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9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8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18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2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3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7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8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0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8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7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4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6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67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91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6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8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3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5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0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6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0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8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4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9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8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5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0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1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75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82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3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19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5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0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01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7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9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2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8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4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6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0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6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49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7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7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1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4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3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8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2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2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9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1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1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6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8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1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6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2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8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8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4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40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3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3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8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0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6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3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2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8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3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7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2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2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44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71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7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1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0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1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1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1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97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9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26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7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3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65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4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4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3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6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6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4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4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0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775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43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82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72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8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4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1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74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0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93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1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34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2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7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0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1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6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4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8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6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42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4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0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1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56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5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7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3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3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44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6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6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0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7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6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9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7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1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2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7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2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6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6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5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0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5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8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3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76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4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9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709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emf"/><Relationship Id="rId34" Type="http://schemas.openxmlformats.org/officeDocument/2006/relationships/image" Target="media/image26.png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e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emf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D57CBBE-000D-43F6-9F3E-146AC03DB0D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4A96A69-A989-4726-AF8A-6935AF65EE43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79F29-AD7B-4AFF-923C-77C80AAB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36</Pages>
  <Words>3515</Words>
  <Characters>20037</Characters>
  <Application>Microsoft Office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Каткова</dc:creator>
  <cp:lastModifiedBy>Дзуцев Сослан</cp:lastModifiedBy>
  <cp:revision>4</cp:revision>
  <dcterms:created xsi:type="dcterms:W3CDTF">2022-04-11T18:19:00Z</dcterms:created>
  <dcterms:modified xsi:type="dcterms:W3CDTF">2022-04-13T17:00:00Z</dcterms:modified>
</cp:coreProperties>
</file>