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0BD" w:rsidRDefault="004F2EAA" w:rsidP="00BD40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40BD">
        <w:rPr>
          <w:rFonts w:ascii="Times New Roman" w:hAnsi="Times New Roman" w:cs="Times New Roman"/>
          <w:b/>
          <w:sz w:val="24"/>
          <w:szCs w:val="24"/>
        </w:rPr>
        <w:t xml:space="preserve">О порядке предоставления </w:t>
      </w:r>
    </w:p>
    <w:p w:rsidR="00E47F69" w:rsidRDefault="00E47F69" w:rsidP="00BD40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И.П. Галочкина мед</w:t>
      </w:r>
      <w:r w:rsidR="00F93298">
        <w:rPr>
          <w:rFonts w:ascii="Times New Roman" w:hAnsi="Times New Roman" w:cs="Times New Roman"/>
          <w:b/>
          <w:sz w:val="24"/>
          <w:szCs w:val="24"/>
        </w:rPr>
        <w:t>ицинский</w:t>
      </w:r>
      <w:r>
        <w:rPr>
          <w:rFonts w:ascii="Times New Roman" w:hAnsi="Times New Roman" w:cs="Times New Roman"/>
          <w:b/>
          <w:sz w:val="24"/>
          <w:szCs w:val="24"/>
        </w:rPr>
        <w:t xml:space="preserve"> центр «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КардиоДом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»</w:t>
      </w:r>
    </w:p>
    <w:p w:rsidR="008B7A81" w:rsidRPr="00BD40BD" w:rsidRDefault="004F2EAA" w:rsidP="00BD40B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D40BD">
        <w:rPr>
          <w:rFonts w:ascii="Times New Roman" w:hAnsi="Times New Roman" w:cs="Times New Roman"/>
          <w:b/>
          <w:sz w:val="24"/>
          <w:szCs w:val="24"/>
        </w:rPr>
        <w:t xml:space="preserve"> услуг гражданам, индивидуальным предпринимателям и юридическим лицам.</w:t>
      </w:r>
    </w:p>
    <w:p w:rsidR="004F2EAA" w:rsidRPr="00BD40BD" w:rsidRDefault="004F2EAA" w:rsidP="004F2EAA">
      <w:pPr>
        <w:rPr>
          <w:rFonts w:ascii="Times New Roman" w:hAnsi="Times New Roman" w:cs="Times New Roman"/>
          <w:sz w:val="24"/>
          <w:szCs w:val="24"/>
        </w:rPr>
      </w:pPr>
    </w:p>
    <w:p w:rsidR="004F2EAA" w:rsidRPr="00BD40BD" w:rsidRDefault="004F2EAA" w:rsidP="00485FAE">
      <w:pPr>
        <w:jc w:val="both"/>
        <w:rPr>
          <w:rFonts w:ascii="Times New Roman" w:hAnsi="Times New Roman" w:cs="Times New Roman"/>
          <w:sz w:val="24"/>
          <w:szCs w:val="24"/>
        </w:rPr>
      </w:pPr>
      <w:r w:rsidRPr="00BD40BD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D40BD">
        <w:rPr>
          <w:rFonts w:ascii="Times New Roman" w:hAnsi="Times New Roman" w:cs="Times New Roman"/>
          <w:sz w:val="24"/>
          <w:szCs w:val="24"/>
        </w:rPr>
        <w:t>В целях совершенствования предоставления услуг гражданам, индивидуальным предпринимателям и юридическим лицам, руководствуясь Гражданским кодексом РФ, Федеральным законом от 30.03.1999г. №52-ФЗ « О санитарно-эпидемиологическом Благополучии населения», Федеральным законом от 04.05.2011 г. №99_ФЗ «О лицензировании отдельных видов деятельности», Постановлением Правительства РФ от 04.10.2012г. №1006 «Об утверждении правил Предоставления медицинскими организациями платных медицинских услуг», Приказом Федеральной службы по надзору в сфере</w:t>
      </w:r>
      <w:proofErr w:type="gramEnd"/>
      <w:r w:rsidRPr="00BD40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D40BD">
        <w:rPr>
          <w:rFonts w:ascii="Times New Roman" w:hAnsi="Times New Roman" w:cs="Times New Roman"/>
          <w:sz w:val="24"/>
          <w:szCs w:val="24"/>
        </w:rPr>
        <w:t xml:space="preserve">защиты прав потребителей и благополучия человека от 19.07.2007 г. № 224, </w:t>
      </w:r>
      <w:r w:rsidR="00C23A6A">
        <w:rPr>
          <w:rFonts w:ascii="Times New Roman" w:hAnsi="Times New Roman" w:cs="Times New Roman"/>
          <w:sz w:val="24"/>
          <w:szCs w:val="24"/>
        </w:rPr>
        <w:t>П</w:t>
      </w:r>
      <w:r w:rsidR="00B90DD5" w:rsidRPr="00BD40BD">
        <w:rPr>
          <w:rFonts w:ascii="Times New Roman" w:hAnsi="Times New Roman" w:cs="Times New Roman"/>
          <w:sz w:val="24"/>
          <w:szCs w:val="24"/>
        </w:rPr>
        <w:t>риказом Министерством здравоохранения и социального развития Российской Федерации от 12 мая 2010 г. №351 Н «Об утверждении Методики расчета платы за санитарно-эпидемиологические экспертизы, расследования, обследования, исследования, исп</w:t>
      </w:r>
      <w:r w:rsidR="003178CE" w:rsidRPr="00BD40BD">
        <w:rPr>
          <w:rFonts w:ascii="Times New Roman" w:hAnsi="Times New Roman" w:cs="Times New Roman"/>
          <w:sz w:val="24"/>
          <w:szCs w:val="24"/>
        </w:rPr>
        <w:t xml:space="preserve">ытания, токсикологические, гигиенические и другие виды оценок, осуществляемые в целях предоставления федеральными органами исполнительной власти государственных услуг», Приказом Федеральной службы </w:t>
      </w:r>
      <w:r w:rsidR="000B0241" w:rsidRPr="00BD40BD">
        <w:rPr>
          <w:rFonts w:ascii="Times New Roman" w:hAnsi="Times New Roman" w:cs="Times New Roman"/>
          <w:sz w:val="24"/>
          <w:szCs w:val="24"/>
        </w:rPr>
        <w:t xml:space="preserve"> по надзору в сфере</w:t>
      </w:r>
      <w:proofErr w:type="gramEnd"/>
      <w:r w:rsidR="000B0241" w:rsidRPr="00BD40B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B0241" w:rsidRPr="00BD40BD">
        <w:rPr>
          <w:rFonts w:ascii="Times New Roman" w:hAnsi="Times New Roman" w:cs="Times New Roman"/>
          <w:sz w:val="24"/>
          <w:szCs w:val="24"/>
        </w:rPr>
        <w:t xml:space="preserve">защиты прав потребителей и благополучия  человека от 18.07.2012 г. №775 «Об утверждении Административного  регламента </w:t>
      </w:r>
      <w:proofErr w:type="spellStart"/>
      <w:r w:rsidR="000B0241" w:rsidRPr="00BD40BD">
        <w:rPr>
          <w:rFonts w:ascii="Times New Roman" w:hAnsi="Times New Roman" w:cs="Times New Roman"/>
          <w:sz w:val="24"/>
          <w:szCs w:val="24"/>
        </w:rPr>
        <w:t>Роспотребнадзора</w:t>
      </w:r>
      <w:proofErr w:type="spellEnd"/>
      <w:r w:rsidR="000B0241" w:rsidRPr="00BD40BD">
        <w:rPr>
          <w:rFonts w:ascii="Times New Roman" w:hAnsi="Times New Roman" w:cs="Times New Roman"/>
          <w:sz w:val="24"/>
          <w:szCs w:val="24"/>
        </w:rPr>
        <w:t xml:space="preserve"> по предоставлению государственной услуги по выдаче на основании результатов санитарно-эпидемиологических экспертиз, расследований, обследований, исследований, испытаний и иных видов оценок, оформленных в установленном порядке, санитарно-эпидемиологических заключений» и Устава ФБУЗ «Центр гигиены и эпидемиологии в Республике Марий Эл»</w:t>
      </w:r>
      <w:r w:rsidR="001C45CE" w:rsidRPr="00BD40BD">
        <w:rPr>
          <w:rFonts w:ascii="Times New Roman" w:hAnsi="Times New Roman" w:cs="Times New Roman"/>
          <w:sz w:val="24"/>
          <w:szCs w:val="24"/>
        </w:rPr>
        <w:t>,</w:t>
      </w:r>
      <w:proofErr w:type="gramEnd"/>
    </w:p>
    <w:p w:rsidR="001C45CE" w:rsidRPr="00BD40BD" w:rsidRDefault="001C45CE" w:rsidP="00485FAE">
      <w:pPr>
        <w:jc w:val="both"/>
        <w:rPr>
          <w:rFonts w:ascii="Times New Roman" w:hAnsi="Times New Roman" w:cs="Times New Roman"/>
          <w:sz w:val="24"/>
          <w:szCs w:val="24"/>
        </w:rPr>
      </w:pPr>
      <w:r w:rsidRPr="00BD40BD">
        <w:rPr>
          <w:rFonts w:ascii="Times New Roman" w:hAnsi="Times New Roman" w:cs="Times New Roman"/>
          <w:sz w:val="24"/>
          <w:szCs w:val="24"/>
        </w:rPr>
        <w:tab/>
        <w:t>ПРИКАЗЫВАЮ:</w:t>
      </w:r>
    </w:p>
    <w:p w:rsidR="001C45CE" w:rsidRPr="00BD40BD" w:rsidRDefault="001C45CE" w:rsidP="00BD40B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0BD">
        <w:rPr>
          <w:rFonts w:ascii="Times New Roman" w:hAnsi="Times New Roman" w:cs="Times New Roman"/>
          <w:sz w:val="24"/>
          <w:szCs w:val="24"/>
        </w:rPr>
        <w:t xml:space="preserve">Утвердить с </w:t>
      </w:r>
      <w:r w:rsidR="00F93298">
        <w:rPr>
          <w:rFonts w:ascii="Times New Roman" w:hAnsi="Times New Roman" w:cs="Times New Roman"/>
          <w:sz w:val="24"/>
          <w:szCs w:val="24"/>
        </w:rPr>
        <w:t>01.</w:t>
      </w:r>
      <w:r w:rsidRPr="00BD40BD">
        <w:rPr>
          <w:rFonts w:ascii="Times New Roman" w:hAnsi="Times New Roman" w:cs="Times New Roman"/>
          <w:sz w:val="24"/>
          <w:szCs w:val="24"/>
        </w:rPr>
        <w:t xml:space="preserve"> 0</w:t>
      </w:r>
      <w:r w:rsidR="00F93298">
        <w:rPr>
          <w:rFonts w:ascii="Times New Roman" w:hAnsi="Times New Roman" w:cs="Times New Roman"/>
          <w:sz w:val="24"/>
          <w:szCs w:val="24"/>
        </w:rPr>
        <w:t>4</w:t>
      </w:r>
      <w:r w:rsidRPr="00BD40BD">
        <w:rPr>
          <w:rFonts w:ascii="Times New Roman" w:hAnsi="Times New Roman" w:cs="Times New Roman"/>
          <w:sz w:val="24"/>
          <w:szCs w:val="24"/>
        </w:rPr>
        <w:t>.201</w:t>
      </w:r>
      <w:r w:rsidR="00F93298">
        <w:rPr>
          <w:rFonts w:ascii="Times New Roman" w:hAnsi="Times New Roman" w:cs="Times New Roman"/>
          <w:sz w:val="24"/>
          <w:szCs w:val="24"/>
        </w:rPr>
        <w:t>5</w:t>
      </w:r>
      <w:r w:rsidRPr="00BD40BD">
        <w:rPr>
          <w:rFonts w:ascii="Times New Roman" w:hAnsi="Times New Roman" w:cs="Times New Roman"/>
          <w:sz w:val="24"/>
          <w:szCs w:val="24"/>
        </w:rPr>
        <w:t xml:space="preserve"> г.</w:t>
      </w:r>
    </w:p>
    <w:p w:rsidR="001C45CE" w:rsidRPr="00BD40BD" w:rsidRDefault="001C45CE" w:rsidP="00BD40B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0BD">
        <w:rPr>
          <w:rFonts w:ascii="Times New Roman" w:hAnsi="Times New Roman" w:cs="Times New Roman"/>
          <w:sz w:val="24"/>
          <w:szCs w:val="24"/>
        </w:rPr>
        <w:t>перечень  оказываемых за плату видов деятельности (Приложение №1);</w:t>
      </w:r>
    </w:p>
    <w:p w:rsidR="001C45CE" w:rsidRPr="00BD40BD" w:rsidRDefault="001C45CE" w:rsidP="00BD40B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0BD">
        <w:rPr>
          <w:rFonts w:ascii="Times New Roman" w:hAnsi="Times New Roman" w:cs="Times New Roman"/>
          <w:sz w:val="24"/>
          <w:szCs w:val="24"/>
        </w:rPr>
        <w:t>порядок и условия оказания услуг гражданам, индивидуальным предпринимателям и юридическим лицам (При</w:t>
      </w:r>
      <w:r w:rsidR="00485FAE" w:rsidRPr="00BD40BD">
        <w:rPr>
          <w:rFonts w:ascii="Times New Roman" w:hAnsi="Times New Roman" w:cs="Times New Roman"/>
          <w:sz w:val="24"/>
          <w:szCs w:val="24"/>
        </w:rPr>
        <w:t>ложение №2)</w:t>
      </w:r>
    </w:p>
    <w:p w:rsidR="00485FAE" w:rsidRPr="00BD40BD" w:rsidRDefault="00485FAE" w:rsidP="00BD40B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40BD">
        <w:rPr>
          <w:rFonts w:ascii="Times New Roman" w:hAnsi="Times New Roman" w:cs="Times New Roman"/>
          <w:sz w:val="24"/>
          <w:szCs w:val="24"/>
        </w:rPr>
        <w:t>образцы заявлений  и договоров на оказание возм</w:t>
      </w:r>
      <w:r w:rsidR="00E47F69">
        <w:rPr>
          <w:rFonts w:ascii="Times New Roman" w:hAnsi="Times New Roman" w:cs="Times New Roman"/>
          <w:sz w:val="24"/>
          <w:szCs w:val="24"/>
        </w:rPr>
        <w:t>ездных услуг</w:t>
      </w:r>
      <w:r w:rsidR="00670F3D">
        <w:rPr>
          <w:rFonts w:ascii="Times New Roman" w:hAnsi="Times New Roman" w:cs="Times New Roman"/>
          <w:sz w:val="24"/>
          <w:szCs w:val="24"/>
        </w:rPr>
        <w:t xml:space="preserve"> </w:t>
      </w:r>
      <w:r w:rsidR="00E47F69">
        <w:rPr>
          <w:rFonts w:ascii="Times New Roman" w:hAnsi="Times New Roman" w:cs="Times New Roman"/>
          <w:sz w:val="24"/>
          <w:szCs w:val="24"/>
        </w:rPr>
        <w:t>(Приложение №3</w:t>
      </w:r>
      <w:r w:rsidRPr="00BD40BD">
        <w:rPr>
          <w:rFonts w:ascii="Times New Roman" w:hAnsi="Times New Roman" w:cs="Times New Roman"/>
          <w:sz w:val="24"/>
          <w:szCs w:val="24"/>
        </w:rPr>
        <w:t>)</w:t>
      </w:r>
    </w:p>
    <w:p w:rsidR="00485FAE" w:rsidRDefault="00485FAE" w:rsidP="00BD40BD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D40BD" w:rsidRDefault="00BD40BD" w:rsidP="00BD40BD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D40BD" w:rsidRDefault="00BD40BD" w:rsidP="00BD40BD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Главный врач                                          </w:t>
      </w:r>
      <w:r w:rsidR="00E47F69">
        <w:rPr>
          <w:rFonts w:ascii="Times New Roman" w:hAnsi="Times New Roman" w:cs="Times New Roman"/>
          <w:sz w:val="24"/>
          <w:szCs w:val="24"/>
        </w:rPr>
        <w:t xml:space="preserve">                  Н.Г. Галочкина</w:t>
      </w:r>
    </w:p>
    <w:p w:rsidR="00BD40BD" w:rsidRDefault="00BD40BD" w:rsidP="00BD40BD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D40BD" w:rsidRDefault="00BD40BD" w:rsidP="00BD40BD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D40BD" w:rsidRDefault="00BD40BD" w:rsidP="00BD40BD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D40BD" w:rsidRDefault="00BD40BD" w:rsidP="00BD40BD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D40BD" w:rsidRDefault="00BD40BD" w:rsidP="00BD40BD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D40BD" w:rsidRDefault="00BD40BD" w:rsidP="00BD40BD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D40BD" w:rsidRDefault="00BD40BD" w:rsidP="00BD40BD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D40BD" w:rsidRDefault="00BD40BD" w:rsidP="00BD40BD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D40BD" w:rsidRDefault="00BD40BD" w:rsidP="00BD40BD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D40BD" w:rsidRDefault="00BD40BD" w:rsidP="00BD40BD">
      <w:pPr>
        <w:pStyle w:val="a3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BD40BD" w:rsidRDefault="00BF1A8B" w:rsidP="00BF1A8B">
      <w:pPr>
        <w:pStyle w:val="a3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№2 к Приказу </w:t>
      </w:r>
      <w:r w:rsidR="00F93298">
        <w:rPr>
          <w:rFonts w:ascii="Times New Roman" w:hAnsi="Times New Roman" w:cs="Times New Roman"/>
          <w:sz w:val="24"/>
          <w:szCs w:val="24"/>
        </w:rPr>
        <w:t>№8</w:t>
      </w:r>
    </w:p>
    <w:p w:rsidR="00BF1A8B" w:rsidRDefault="00F93298" w:rsidP="00BF1A8B">
      <w:pPr>
        <w:pStyle w:val="a3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ИП Галочкина Н.Г. </w:t>
      </w:r>
    </w:p>
    <w:p w:rsidR="00BF1A8B" w:rsidRDefault="00F93298" w:rsidP="00BF1A8B">
      <w:pPr>
        <w:pStyle w:val="a3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МЦ «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КардиоДом</w:t>
      </w:r>
      <w:proofErr w:type="spellEnd"/>
      <w:r w:rsidR="00BF1A8B">
        <w:rPr>
          <w:rFonts w:ascii="Times New Roman" w:hAnsi="Times New Roman" w:cs="Times New Roman"/>
          <w:sz w:val="24"/>
          <w:szCs w:val="24"/>
        </w:rPr>
        <w:t>»</w:t>
      </w:r>
    </w:p>
    <w:p w:rsidR="00BF1A8B" w:rsidRDefault="00F93298" w:rsidP="00BF1A8B">
      <w:pPr>
        <w:pStyle w:val="a3"/>
        <w:ind w:left="10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« 01</w:t>
      </w:r>
      <w:r w:rsidR="00BF1A8B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>апреля 2015 г.</w:t>
      </w:r>
    </w:p>
    <w:p w:rsidR="00BF1A8B" w:rsidRDefault="00BF1A8B" w:rsidP="00BF1A8B">
      <w:pPr>
        <w:pStyle w:val="a3"/>
        <w:ind w:left="1080"/>
        <w:jc w:val="right"/>
        <w:rPr>
          <w:rFonts w:ascii="Times New Roman" w:hAnsi="Times New Roman" w:cs="Times New Roman"/>
          <w:sz w:val="24"/>
          <w:szCs w:val="24"/>
        </w:rPr>
      </w:pPr>
    </w:p>
    <w:p w:rsidR="00BF1A8B" w:rsidRDefault="00BF1A8B" w:rsidP="00BF1A8B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 и условия предоставления платных услуг по договорам</w:t>
      </w:r>
    </w:p>
    <w:p w:rsidR="00BF1A8B" w:rsidRDefault="00BF1A8B" w:rsidP="00BF1A8B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возмездного характера с гражданами, индивидуальными</w:t>
      </w:r>
    </w:p>
    <w:p w:rsidR="00BF1A8B" w:rsidRDefault="00BF1A8B" w:rsidP="00BF1A8B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предпринимателями и юридическими лицами.</w:t>
      </w:r>
    </w:p>
    <w:p w:rsidR="00BF1A8B" w:rsidRDefault="00BF1A8B" w:rsidP="00BF1A8B">
      <w:pPr>
        <w:pStyle w:val="a3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BF1A8B" w:rsidRDefault="00BF1A8B" w:rsidP="007C0B2E">
      <w:pPr>
        <w:pStyle w:val="a3"/>
        <w:tabs>
          <w:tab w:val="left" w:pos="0"/>
        </w:tabs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Настоящий порядок и условия оказания платных услуг разработан в целях совершенствования предоставления услуг гражданам, индивидуальными</w:t>
      </w:r>
      <w:r w:rsidR="007C0B2E">
        <w:rPr>
          <w:rFonts w:ascii="Times New Roman" w:hAnsi="Times New Roman" w:cs="Times New Roman"/>
          <w:sz w:val="24"/>
          <w:szCs w:val="24"/>
        </w:rPr>
        <w:t xml:space="preserve">  </w:t>
      </w:r>
      <w:r w:rsidRPr="007C0B2E">
        <w:rPr>
          <w:rFonts w:ascii="Times New Roman" w:hAnsi="Times New Roman" w:cs="Times New Roman"/>
          <w:sz w:val="24"/>
          <w:szCs w:val="24"/>
        </w:rPr>
        <w:t>предпринимателями и юридическими лицами.</w:t>
      </w:r>
    </w:p>
    <w:p w:rsidR="007C0B2E" w:rsidRDefault="007C0B2E" w:rsidP="0003612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Деятельность </w:t>
      </w:r>
      <w:r w:rsidRPr="00BD40BD">
        <w:rPr>
          <w:rFonts w:ascii="Times New Roman" w:hAnsi="Times New Roman" w:cs="Times New Roman"/>
          <w:sz w:val="24"/>
          <w:szCs w:val="24"/>
        </w:rPr>
        <w:t>ФБУЗ «Центр гигиены и эпидемиологии в Республике Марий Эл»</w:t>
      </w:r>
      <w:r>
        <w:rPr>
          <w:rFonts w:ascii="Times New Roman" w:hAnsi="Times New Roman" w:cs="Times New Roman"/>
          <w:sz w:val="24"/>
          <w:szCs w:val="24"/>
        </w:rPr>
        <w:t xml:space="preserve"> (далее - Центр) по оказанию возмездных услуг осуществляется в соответствии </w:t>
      </w:r>
      <w:r w:rsidR="00C23A6A">
        <w:rPr>
          <w:rFonts w:ascii="Times New Roman" w:hAnsi="Times New Roman" w:cs="Times New Roman"/>
          <w:sz w:val="24"/>
          <w:szCs w:val="24"/>
        </w:rPr>
        <w:t xml:space="preserve">с эпидемиологическом благополучии населения, Постановления правительства РФ от 04.10.2012г.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3A6A" w:rsidRPr="00BD40BD">
        <w:rPr>
          <w:rFonts w:ascii="Times New Roman" w:hAnsi="Times New Roman" w:cs="Times New Roman"/>
          <w:sz w:val="24"/>
          <w:szCs w:val="24"/>
        </w:rPr>
        <w:t>№1006 «Об утверждении правил Предоставления медицинскими организациями платных медицинских услуг», Приказом Федеральной службы по надзору в сфере защиты прав потребителей и благополучия человека от 19.07.2007 г. № 224,</w:t>
      </w:r>
      <w:r w:rsidR="00036121" w:rsidRPr="00036121">
        <w:rPr>
          <w:rFonts w:ascii="Times New Roman" w:hAnsi="Times New Roman" w:cs="Times New Roman"/>
          <w:sz w:val="24"/>
          <w:szCs w:val="24"/>
        </w:rPr>
        <w:t xml:space="preserve"> </w:t>
      </w:r>
      <w:r w:rsidR="00036121" w:rsidRPr="00BD40BD">
        <w:rPr>
          <w:rFonts w:ascii="Times New Roman" w:hAnsi="Times New Roman" w:cs="Times New Roman"/>
          <w:sz w:val="24"/>
          <w:szCs w:val="24"/>
        </w:rPr>
        <w:t>Приказом Федеральной службы  по</w:t>
      </w:r>
      <w:proofErr w:type="gramEnd"/>
      <w:r w:rsidR="00036121" w:rsidRPr="00BD40BD">
        <w:rPr>
          <w:rFonts w:ascii="Times New Roman" w:hAnsi="Times New Roman" w:cs="Times New Roman"/>
          <w:sz w:val="24"/>
          <w:szCs w:val="24"/>
        </w:rPr>
        <w:t xml:space="preserve"> надзору в сфере защиты прав потребителей и благополучия  человека от 18.07.2012 г. №775 «Об утверждении Административного  регламента </w:t>
      </w:r>
      <w:proofErr w:type="spellStart"/>
      <w:r w:rsidR="00036121" w:rsidRPr="00BD40BD">
        <w:rPr>
          <w:rFonts w:ascii="Times New Roman" w:hAnsi="Times New Roman" w:cs="Times New Roman"/>
          <w:sz w:val="24"/>
          <w:szCs w:val="24"/>
        </w:rPr>
        <w:t>Роспотребнадзора</w:t>
      </w:r>
      <w:proofErr w:type="spellEnd"/>
      <w:r w:rsidR="00036121" w:rsidRPr="00BD40BD">
        <w:rPr>
          <w:rFonts w:ascii="Times New Roman" w:hAnsi="Times New Roman" w:cs="Times New Roman"/>
          <w:sz w:val="24"/>
          <w:szCs w:val="24"/>
        </w:rPr>
        <w:t xml:space="preserve"> по предоставлению государственной услуги по выдаче на основании результатов санитарно-эпидемиологических экспертиз, расследований, обследований, исследований, испытаний и иных видов оценок, оформленных в установленном порядке, санитарно-эпидемиологических заключений»</w:t>
      </w:r>
      <w:r w:rsidR="00036121">
        <w:rPr>
          <w:rFonts w:ascii="Times New Roman" w:hAnsi="Times New Roman" w:cs="Times New Roman"/>
          <w:sz w:val="24"/>
          <w:szCs w:val="24"/>
        </w:rPr>
        <w:t xml:space="preserve"> и Уставом Центра.</w:t>
      </w:r>
    </w:p>
    <w:p w:rsidR="00036121" w:rsidRDefault="00036121" w:rsidP="00B6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целях предоставления услуги граждане, индивидуальные предприниматели и юридические лица оформляют заявление возмездного оказания услуг по утвержденной форме (Приложение №5.1 к настоящему Приказу) или на официальном бланке</w:t>
      </w:r>
      <w:r w:rsidR="00B6253A">
        <w:rPr>
          <w:rFonts w:ascii="Times New Roman" w:hAnsi="Times New Roman" w:cs="Times New Roman"/>
          <w:sz w:val="24"/>
          <w:szCs w:val="24"/>
        </w:rPr>
        <w:t xml:space="preserve"> юридического лица. При этом в заявлении, оформленном на официальном бланке юридического лица необходимо указать определенные виды услуг, которые необходимо оказать, а также контактную информацию.</w:t>
      </w:r>
    </w:p>
    <w:p w:rsidR="001F28C9" w:rsidRDefault="00B6253A" w:rsidP="00B6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Оформленное заявление подается в приемную Центра </w:t>
      </w:r>
      <w:r w:rsidRPr="00B6253A">
        <w:rPr>
          <w:rFonts w:ascii="Times New Roman" w:hAnsi="Times New Roman" w:cs="Times New Roman"/>
          <w:b/>
          <w:i/>
          <w:sz w:val="24"/>
          <w:szCs w:val="24"/>
        </w:rPr>
        <w:t>(Республика Марий Эл, г</w:t>
      </w:r>
      <w:proofErr w:type="gramStart"/>
      <w:r w:rsidRPr="00B6253A">
        <w:rPr>
          <w:rFonts w:ascii="Times New Roman" w:hAnsi="Times New Roman" w:cs="Times New Roman"/>
          <w:b/>
          <w:i/>
          <w:sz w:val="24"/>
          <w:szCs w:val="24"/>
        </w:rPr>
        <w:t>.Й</w:t>
      </w:r>
      <w:proofErr w:type="gramEnd"/>
      <w:r w:rsidRPr="00B6253A">
        <w:rPr>
          <w:rFonts w:ascii="Times New Roman" w:hAnsi="Times New Roman" w:cs="Times New Roman"/>
          <w:b/>
          <w:i/>
          <w:sz w:val="24"/>
          <w:szCs w:val="24"/>
        </w:rPr>
        <w:t>ошкар-Ола, ул.  Машиностроителей, д.121, корп. №4, тел. 8(8362) 55-36-40)</w:t>
      </w:r>
      <w:r>
        <w:rPr>
          <w:rFonts w:ascii="Times New Roman" w:hAnsi="Times New Roman" w:cs="Times New Roman"/>
          <w:sz w:val="24"/>
          <w:szCs w:val="24"/>
        </w:rPr>
        <w:t xml:space="preserve"> в 2-х экземплярах</w:t>
      </w:r>
      <w:r w:rsidR="0066117B">
        <w:rPr>
          <w:rFonts w:ascii="Times New Roman" w:hAnsi="Times New Roman" w:cs="Times New Roman"/>
          <w:sz w:val="24"/>
          <w:szCs w:val="24"/>
        </w:rPr>
        <w:t xml:space="preserve">, один из которых после регистрации выдается заявителю. </w:t>
      </w:r>
      <w:r w:rsidR="001F28C9">
        <w:rPr>
          <w:rFonts w:ascii="Times New Roman" w:hAnsi="Times New Roman" w:cs="Times New Roman"/>
          <w:sz w:val="24"/>
          <w:szCs w:val="24"/>
        </w:rPr>
        <w:t>После резолюции главного врача и назначения ответственного исполнителя заявление с приложениями к нему документами передается ответственному исполнителю.  Ответственный исполнитель уточняет перечень и виды услуг необходимых заявителю услуг и оформляет договор возмездного оказания услуг в двух экземплярах для каждой из сторон (Приложения №5.4, 5.5 к настоящему Приказу). После подписания сторонами договора и его регистрации один экземпляр договора передается заявителю.</w:t>
      </w:r>
    </w:p>
    <w:p w:rsidR="00B6253A" w:rsidRDefault="001F28C9" w:rsidP="00B6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D0324">
        <w:rPr>
          <w:rFonts w:ascii="Times New Roman" w:hAnsi="Times New Roman" w:cs="Times New Roman"/>
          <w:sz w:val="24"/>
          <w:szCs w:val="24"/>
        </w:rPr>
        <w:t>Стоимость оказываемых услуг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0324">
        <w:rPr>
          <w:rFonts w:ascii="Times New Roman" w:hAnsi="Times New Roman" w:cs="Times New Roman"/>
          <w:sz w:val="24"/>
          <w:szCs w:val="24"/>
        </w:rPr>
        <w:t xml:space="preserve">определяется в соответствии Приказа Центра от </w:t>
      </w:r>
      <w:r w:rsidR="007C6027">
        <w:rPr>
          <w:rFonts w:ascii="Times New Roman" w:hAnsi="Times New Roman" w:cs="Times New Roman"/>
          <w:sz w:val="24"/>
          <w:szCs w:val="24"/>
        </w:rPr>
        <w:t xml:space="preserve">30.11.2011 г. № 141 «Об утверждении цен на платные работы (услуги)». </w:t>
      </w:r>
    </w:p>
    <w:p w:rsidR="007C6027" w:rsidRDefault="007C6027" w:rsidP="00B6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случае если условиями договора  возмездного оказания  услуг предусмотрен авансовый платеж </w:t>
      </w:r>
      <w:r w:rsidR="009E075A">
        <w:rPr>
          <w:rFonts w:ascii="Times New Roman" w:hAnsi="Times New Roman" w:cs="Times New Roman"/>
          <w:sz w:val="24"/>
          <w:szCs w:val="24"/>
        </w:rPr>
        <w:t>бухгалтерией Центра выставляется счет на оплату, который выдается заявителю для проведения оплаты.</w:t>
      </w:r>
    </w:p>
    <w:p w:rsidR="009E075A" w:rsidRDefault="009E075A" w:rsidP="00B6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Сроки оказания услуг определяются условиями заключения договора.</w:t>
      </w:r>
    </w:p>
    <w:p w:rsidR="000A2130" w:rsidRDefault="009E075A" w:rsidP="00B6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После  исполнения договора ответственным исполнителем составляется акт сдачи-приемки оказанных услуг, который после подписания сторонами передается  </w:t>
      </w:r>
      <w:r w:rsidR="00D779C2">
        <w:rPr>
          <w:rFonts w:ascii="Times New Roman" w:hAnsi="Times New Roman" w:cs="Times New Roman"/>
          <w:sz w:val="24"/>
          <w:szCs w:val="24"/>
        </w:rPr>
        <w:t xml:space="preserve">в бухгалтерию Центра для выставления счета-фактуры и  один экземпляр акта сдачи-приемки оказанных услуг и счета-фактуры передаются заявителю </w:t>
      </w:r>
      <w:r w:rsidR="000A2130">
        <w:rPr>
          <w:rFonts w:ascii="Times New Roman" w:hAnsi="Times New Roman" w:cs="Times New Roman"/>
          <w:sz w:val="24"/>
          <w:szCs w:val="24"/>
        </w:rPr>
        <w:t>для проведения оплаты оказанных услуг.</w:t>
      </w:r>
    </w:p>
    <w:p w:rsidR="009E075A" w:rsidRDefault="000A2130" w:rsidP="00B6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При получении информации об оплате оказанных услуг ответственный исполнитель  выдает заявителю резуль</w:t>
      </w:r>
      <w:r w:rsidR="00BA2A1C">
        <w:rPr>
          <w:rFonts w:ascii="Times New Roman" w:hAnsi="Times New Roman" w:cs="Times New Roman"/>
          <w:sz w:val="24"/>
          <w:szCs w:val="24"/>
        </w:rPr>
        <w:t>таты оказанных услуг  (экспертное заключение, протокола лабораторных исследований, испытаний, акт обследования).</w:t>
      </w:r>
    </w:p>
    <w:p w:rsidR="00BA2A1C" w:rsidRPr="00BD40BD" w:rsidRDefault="00BA2A1C" w:rsidP="00B6253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Претензии 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споры, возникшие между заявителем и организацией оказывающей медицинские услуги разрешаются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 соглашению сторон или в судебном порядке в соответствии с законодательством Российской Федерации.</w:t>
      </w:r>
    </w:p>
    <w:p w:rsidR="007C0B2E" w:rsidRPr="007C0B2E" w:rsidRDefault="007C0B2E" w:rsidP="00036121">
      <w:pPr>
        <w:pStyle w:val="a3"/>
        <w:tabs>
          <w:tab w:val="left" w:pos="0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:rsidR="00BF1A8B" w:rsidRDefault="00BF1A8B" w:rsidP="00BF1A8B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:rsidR="00BD40BD" w:rsidRDefault="00670F3D" w:rsidP="00670F3D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70F3D">
        <w:rPr>
          <w:rFonts w:ascii="Times New Roman" w:hAnsi="Times New Roman" w:cs="Times New Roman"/>
          <w:b/>
          <w:sz w:val="24"/>
          <w:szCs w:val="24"/>
        </w:rPr>
        <w:t xml:space="preserve">Порядок взимания платы обследования, исследования, осуществляемые в целях предоставления государственной услуги. </w:t>
      </w:r>
    </w:p>
    <w:p w:rsidR="00670F3D" w:rsidRDefault="00670F3D" w:rsidP="00670F3D">
      <w:pPr>
        <w:pStyle w:val="a3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70F3D" w:rsidRPr="00670F3D" w:rsidRDefault="00670F3D" w:rsidP="00670F3D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670F3D">
        <w:rPr>
          <w:rFonts w:ascii="Times New Roman" w:hAnsi="Times New Roman" w:cs="Times New Roman"/>
          <w:sz w:val="24"/>
          <w:szCs w:val="24"/>
        </w:rPr>
        <w:t>Оплата производится после приема специалистов по факту оказанных услуг. Лабораторные исследования, ХМ ЭКГ, СМАД оплачиваются до взятия крови, наложения аппаратов. Пациенты по ДМС принимаются при наличии письма от страховой компании с перечислением услуг</w:t>
      </w:r>
      <w:r w:rsidR="00F93298">
        <w:rPr>
          <w:rFonts w:ascii="Times New Roman" w:hAnsi="Times New Roman" w:cs="Times New Roman"/>
          <w:sz w:val="24"/>
          <w:szCs w:val="24"/>
        </w:rPr>
        <w:t>,</w:t>
      </w:r>
      <w:r w:rsidRPr="00670F3D">
        <w:rPr>
          <w:rFonts w:ascii="Times New Roman" w:hAnsi="Times New Roman" w:cs="Times New Roman"/>
          <w:sz w:val="24"/>
          <w:szCs w:val="24"/>
        </w:rPr>
        <w:t xml:space="preserve"> которые должны быть предоставлены. Оплата услуг производиться по факту выполненных работ путем перечисления на расчетный счет ИП.</w:t>
      </w:r>
    </w:p>
    <w:sectPr w:rsidR="00670F3D" w:rsidRPr="00670F3D" w:rsidSect="008B7A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135AA"/>
    <w:multiLevelType w:val="hybridMultilevel"/>
    <w:tmpl w:val="E93E9906"/>
    <w:lvl w:ilvl="0" w:tplc="C2CEDA14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8AB61AE"/>
    <w:multiLevelType w:val="hybridMultilevel"/>
    <w:tmpl w:val="5CEC3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C019D0"/>
    <w:multiLevelType w:val="hybridMultilevel"/>
    <w:tmpl w:val="DBC4AA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AFF03AF"/>
    <w:multiLevelType w:val="hybridMultilevel"/>
    <w:tmpl w:val="0F9E7FFA"/>
    <w:lvl w:ilvl="0" w:tplc="C2CEDA1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E84D32"/>
    <w:multiLevelType w:val="hybridMultilevel"/>
    <w:tmpl w:val="7FAC5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F2EAA"/>
    <w:rsid w:val="00036121"/>
    <w:rsid w:val="000A2130"/>
    <w:rsid w:val="000B0241"/>
    <w:rsid w:val="001C45CE"/>
    <w:rsid w:val="001F28C9"/>
    <w:rsid w:val="002D0324"/>
    <w:rsid w:val="003178CE"/>
    <w:rsid w:val="00485FAE"/>
    <w:rsid w:val="004F2EAA"/>
    <w:rsid w:val="0066117B"/>
    <w:rsid w:val="00670F3D"/>
    <w:rsid w:val="007C0B2E"/>
    <w:rsid w:val="007C6027"/>
    <w:rsid w:val="008B7A81"/>
    <w:rsid w:val="00935C0A"/>
    <w:rsid w:val="009E075A"/>
    <w:rsid w:val="00B6253A"/>
    <w:rsid w:val="00B90DD5"/>
    <w:rsid w:val="00BA2A1C"/>
    <w:rsid w:val="00BD40BD"/>
    <w:rsid w:val="00BF1A8B"/>
    <w:rsid w:val="00C23A6A"/>
    <w:rsid w:val="00D779C2"/>
    <w:rsid w:val="00E47F69"/>
    <w:rsid w:val="00F93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A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45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CAEB0-D3CC-4818-BA67-40E27AFAC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925</Words>
  <Characters>5274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MarSTU</Company>
  <LinksUpToDate>false</LinksUpToDate>
  <CharactersWithSpaces>6187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MarSTU</dc:creator>
  <cp:keywords/>
  <dc:description/>
  <cp:lastModifiedBy>MarSTU</cp:lastModifiedBy>
  <cp:revision>11</cp:revision>
  <cp:lastPrinted>2018-02-04T11:36:00Z</cp:lastPrinted>
  <dcterms:created xsi:type="dcterms:W3CDTF">2018-02-03T06:34:00Z</dcterms:created>
  <dcterms:modified xsi:type="dcterms:W3CDTF">2018-02-04T11:36:00Z</dcterms:modified>
</cp:coreProperties>
</file>