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43BA31" w14:textId="77777777" w:rsidR="002C79E6" w:rsidRDefault="002C79E6" w:rsidP="002C79E6"/>
    <w:p w14:paraId="504AC882" w14:textId="77777777" w:rsidR="002C79E6" w:rsidRDefault="002C79E6" w:rsidP="002C79E6"/>
    <w:p w14:paraId="5FFB13D8" w14:textId="77777777" w:rsidR="002C79E6" w:rsidRDefault="002C79E6" w:rsidP="002C79E6"/>
    <w:p w14:paraId="3E351F88" w14:textId="77777777" w:rsidR="002C79E6" w:rsidRDefault="002C79E6" w:rsidP="002C79E6"/>
    <w:p w14:paraId="17078AFC" w14:textId="77777777" w:rsidR="002C79E6" w:rsidRDefault="002C79E6" w:rsidP="002C79E6"/>
    <w:p w14:paraId="176BB293" w14:textId="1C5BFCF0" w:rsidR="6A36C4BF" w:rsidRPr="00B863FB" w:rsidRDefault="000821E3" w:rsidP="00B863FB">
      <w:pPr>
        <w:pStyle w:val="Title"/>
      </w:pPr>
      <w:r>
        <w:t xml:space="preserve">Gender Prediction: High or Low Pregnancy? </w:t>
      </w:r>
    </w:p>
    <w:p w14:paraId="19AE80C1" w14:textId="3EDA93EB" w:rsidR="201D26C8" w:rsidRDefault="201D26C8" w:rsidP="000821E3">
      <w:pPr>
        <w:pStyle w:val="Subtitle"/>
        <w:jc w:val="left"/>
      </w:pPr>
    </w:p>
    <w:p w14:paraId="568E2D4D" w14:textId="3B9C1C25" w:rsidR="00A417C1" w:rsidRDefault="000821E3" w:rsidP="002C79E6">
      <w:pPr>
        <w:pStyle w:val="Subtitle"/>
      </w:pPr>
      <w:r>
        <w:t>David D Berberena</w:t>
      </w:r>
    </w:p>
    <w:p w14:paraId="276CBDDD" w14:textId="1A6AA405" w:rsidR="002C79E6" w:rsidRDefault="000821E3" w:rsidP="002C79E6">
      <w:pPr>
        <w:pStyle w:val="Subtitle"/>
      </w:pPr>
      <w:r>
        <w:t>Bellevue University</w:t>
      </w:r>
    </w:p>
    <w:p w14:paraId="11BC876D" w14:textId="0CC69ABB" w:rsidR="002C79E6" w:rsidRDefault="000821E3" w:rsidP="002C79E6">
      <w:pPr>
        <w:pStyle w:val="Subtitle"/>
      </w:pPr>
      <w:r>
        <w:t>DSC 500 Introduction to Data Science</w:t>
      </w:r>
    </w:p>
    <w:p w14:paraId="08A426A9" w14:textId="68D7A41E" w:rsidR="002C79E6" w:rsidRDefault="000821E3" w:rsidP="002C79E6">
      <w:pPr>
        <w:pStyle w:val="Subtitle"/>
      </w:pPr>
      <w:proofErr w:type="spellStart"/>
      <w:r>
        <w:t>Nasheb</w:t>
      </w:r>
      <w:proofErr w:type="spellEnd"/>
      <w:r>
        <w:t xml:space="preserve"> Ismaily</w:t>
      </w:r>
    </w:p>
    <w:p w14:paraId="1C6BCE81" w14:textId="0E18D78D" w:rsidR="201D26C8" w:rsidRDefault="000821E3" w:rsidP="002C79E6">
      <w:pPr>
        <w:pStyle w:val="Subtitle"/>
      </w:pPr>
      <w:r>
        <w:t>September 10, 2023</w:t>
      </w:r>
    </w:p>
    <w:p w14:paraId="6EDDEBAC" w14:textId="77777777" w:rsidR="201D26C8" w:rsidRDefault="201D26C8" w:rsidP="014CA2B6">
      <w:pPr>
        <w:pStyle w:val="Title2"/>
        <w:rPr>
          <w:rFonts w:ascii="Calibri" w:eastAsia="Calibri" w:hAnsi="Calibri" w:cs="Calibri"/>
          <w:szCs w:val="22"/>
        </w:rPr>
      </w:pPr>
    </w:p>
    <w:p w14:paraId="52A72A42" w14:textId="77777777" w:rsidR="201D26C8" w:rsidRDefault="201D26C8" w:rsidP="014CA2B6">
      <w:pPr>
        <w:pStyle w:val="Title2"/>
        <w:rPr>
          <w:rFonts w:ascii="Calibri" w:eastAsia="Calibri" w:hAnsi="Calibri" w:cs="Calibri"/>
          <w:szCs w:val="22"/>
        </w:rPr>
      </w:pPr>
    </w:p>
    <w:p w14:paraId="720CFAB8" w14:textId="77777777" w:rsidR="201D26C8" w:rsidRDefault="201D26C8" w:rsidP="014CA2B6">
      <w:pPr>
        <w:pStyle w:val="Title2"/>
        <w:rPr>
          <w:rFonts w:ascii="Calibri" w:eastAsia="Calibri" w:hAnsi="Calibri" w:cs="Calibri"/>
          <w:szCs w:val="22"/>
        </w:rPr>
      </w:pPr>
    </w:p>
    <w:p w14:paraId="76FB4F64" w14:textId="77777777" w:rsidR="201D26C8" w:rsidRDefault="201D26C8" w:rsidP="014CA2B6">
      <w:pPr>
        <w:pStyle w:val="Title2"/>
        <w:rPr>
          <w:rFonts w:ascii="Calibri" w:eastAsia="Calibri" w:hAnsi="Calibri" w:cs="Calibri"/>
          <w:szCs w:val="22"/>
        </w:rPr>
      </w:pPr>
    </w:p>
    <w:p w14:paraId="2221948F" w14:textId="77777777" w:rsidR="201D26C8" w:rsidRDefault="201D26C8" w:rsidP="014CA2B6">
      <w:pPr>
        <w:pStyle w:val="Title2"/>
        <w:rPr>
          <w:rFonts w:ascii="Calibri" w:eastAsia="Calibri" w:hAnsi="Calibri" w:cs="Calibri"/>
          <w:szCs w:val="22"/>
        </w:rPr>
      </w:pPr>
    </w:p>
    <w:p w14:paraId="7D4CF4B5" w14:textId="77777777" w:rsidR="201D26C8" w:rsidRDefault="201D26C8" w:rsidP="014CA2B6">
      <w:pPr>
        <w:pStyle w:val="Title2"/>
        <w:rPr>
          <w:rFonts w:ascii="Calibri" w:eastAsia="Calibri" w:hAnsi="Calibri" w:cs="Calibri"/>
          <w:szCs w:val="22"/>
        </w:rPr>
      </w:pPr>
    </w:p>
    <w:p w14:paraId="0C54BDE4" w14:textId="77777777" w:rsidR="201D26C8" w:rsidRDefault="201D26C8" w:rsidP="014CA2B6">
      <w:pPr>
        <w:pStyle w:val="Title2"/>
        <w:rPr>
          <w:rFonts w:ascii="Calibri" w:eastAsia="Calibri" w:hAnsi="Calibri" w:cs="Calibri"/>
          <w:szCs w:val="22"/>
        </w:rPr>
      </w:pPr>
    </w:p>
    <w:p w14:paraId="2A058A4D" w14:textId="77777777" w:rsidR="000D4642" w:rsidRDefault="000D4642">
      <w:pPr>
        <w:rPr>
          <w:rFonts w:ascii="Calibri" w:eastAsia="Calibri" w:hAnsi="Calibri" w:cs="Calibri"/>
          <w:szCs w:val="22"/>
        </w:rPr>
      </w:pPr>
      <w:r>
        <w:rPr>
          <w:rFonts w:ascii="Calibri" w:eastAsia="Calibri" w:hAnsi="Calibri" w:cs="Calibri"/>
          <w:szCs w:val="22"/>
        </w:rPr>
        <w:br w:type="page"/>
      </w:r>
    </w:p>
    <w:p w14:paraId="1F83760B" w14:textId="15C7E702" w:rsidR="000821E3" w:rsidRPr="00B863FB" w:rsidRDefault="000821E3" w:rsidP="000821E3">
      <w:pPr>
        <w:pStyle w:val="Title"/>
      </w:pPr>
      <w:r>
        <w:lastRenderedPageBreak/>
        <w:t xml:space="preserve">Gender Prediction: High or Low Pregnancy? </w:t>
      </w:r>
    </w:p>
    <w:p w14:paraId="2B34583C" w14:textId="04C54C0C" w:rsidR="00A417C1" w:rsidRDefault="000821E3" w:rsidP="002C79E6">
      <w:r>
        <w:t>One of mankind’s most popular “</w:t>
      </w:r>
      <w:r w:rsidR="00FA347D">
        <w:t>o</w:t>
      </w:r>
      <w:r>
        <w:t xml:space="preserve">ld </w:t>
      </w:r>
      <w:r w:rsidR="00FA347D">
        <w:t>w</w:t>
      </w:r>
      <w:r>
        <w:t xml:space="preserve">ives’ </w:t>
      </w:r>
      <w:r w:rsidR="00FA347D">
        <w:t>t</w:t>
      </w:r>
      <w:r>
        <w:t xml:space="preserve">ales” surrounding the gender of a baby is that the way </w:t>
      </w:r>
      <w:r w:rsidR="0073632C">
        <w:t>a woman’s</w:t>
      </w:r>
      <w:r>
        <w:t xml:space="preserve"> bod</w:t>
      </w:r>
      <w:r w:rsidR="0073632C">
        <w:t>y</w:t>
      </w:r>
      <w:r>
        <w:t xml:space="preserve"> carries the fetus determines the sex of the baby. Now this can be interpreted in many ways, whether the woman in question has a wide belly</w:t>
      </w:r>
      <w:r w:rsidR="00FA347D">
        <w:t xml:space="preserve">, a “torpedo” belly, a small belly, or a large belly. But the most common indicator of the baby’s sex according to the “old wives’ tale” is whether the woman carries high or low in her pregnancy. </w:t>
      </w:r>
      <w:r w:rsidR="0073632C">
        <w:t xml:space="preserve">WebMD states that </w:t>
      </w:r>
      <w:r w:rsidR="002A3A75">
        <w:t>m</w:t>
      </w:r>
      <w:r w:rsidR="0073632C" w:rsidRPr="0073632C">
        <w:rPr>
          <w:rFonts w:asciiTheme="majorHAnsi" w:hAnsiTheme="majorHAnsi" w:cstheme="majorHAnsi"/>
          <w:color w:val="1B1B1B"/>
          <w:szCs w:val="22"/>
          <w:shd w:val="clear" w:color="auto" w:fill="F8F8F8"/>
        </w:rPr>
        <w:t>others who carry high are thought to have girls, whereas mothers who carry low are thought to have boys.</w:t>
      </w:r>
      <w:r w:rsidR="0073632C">
        <w:rPr>
          <w:rFonts w:asciiTheme="majorHAnsi" w:hAnsiTheme="majorHAnsi" w:cstheme="majorHAnsi"/>
          <w:color w:val="1B1B1B"/>
          <w:szCs w:val="22"/>
          <w:shd w:val="clear" w:color="auto" w:fill="F8F8F8"/>
        </w:rPr>
        <w:t xml:space="preserve"> </w:t>
      </w:r>
      <w:r w:rsidR="0073632C">
        <w:rPr>
          <w:rStyle w:val="citationstylesgno2wrpf"/>
        </w:rPr>
        <w:t>(Johnson, 2023)</w:t>
      </w:r>
      <w:r w:rsidR="0073632C">
        <w:rPr>
          <w:rStyle w:val="citationstylesgno2wrpf"/>
        </w:rPr>
        <w:t xml:space="preserve"> This sentiment is mimicked by society and prompts further investigation as to whether this holds true or not according to the data.</w:t>
      </w:r>
    </w:p>
    <w:p w14:paraId="1229CE24" w14:textId="422CB543" w:rsidR="00A417C1" w:rsidRDefault="005F083D" w:rsidP="014CA2B6">
      <w:pPr>
        <w:pStyle w:val="Heading1"/>
        <w:rPr>
          <w:rFonts w:ascii="Calibri" w:eastAsia="Calibri" w:hAnsi="Calibri" w:cs="Calibri"/>
          <w:szCs w:val="22"/>
        </w:rPr>
      </w:pPr>
      <w:r>
        <w:t xml:space="preserve">CRISP-DM Methodology </w:t>
      </w:r>
    </w:p>
    <w:p w14:paraId="68D5F479" w14:textId="4B9D3C0B" w:rsidR="00A417C1" w:rsidRPr="00B863FB" w:rsidRDefault="00023B4D" w:rsidP="00B863FB">
      <w:r>
        <w:t>The CRISP-DM</w:t>
      </w:r>
      <w:r w:rsidR="00663BB4">
        <w:t xml:space="preserve">, or Cross Industry Standard Process for Data Mining </w:t>
      </w:r>
      <w:r>
        <w:t>methodology is one of the most popular processes in data science used for data collection, analysis, and implementation.</w:t>
      </w:r>
      <w:r w:rsidR="00663BB4">
        <w:t xml:space="preserve"> The six steps involved in this process are as follows: Business Understanding, Data Understanding, Data Preparation, Modeling, Evaluation, and Deployment.</w:t>
      </w:r>
      <w:r>
        <w:t xml:space="preserve"> </w:t>
      </w:r>
      <w:r w:rsidR="00663BB4">
        <w:rPr>
          <w:rStyle w:val="citationstylesgno2wrpf"/>
        </w:rPr>
        <w:t xml:space="preserve">(Hotz, 2023) </w:t>
      </w:r>
      <w:r>
        <w:t xml:space="preserve">I will be delving further into </w:t>
      </w:r>
      <w:r w:rsidR="00804160">
        <w:t>this model's second and third steps</w:t>
      </w:r>
      <w:r>
        <w:t xml:space="preserve">, which are data understanding and data preparation. </w:t>
      </w:r>
      <w:r w:rsidR="00663BB4">
        <w:rPr>
          <w:rStyle w:val="citationstylesgno2wrpf"/>
        </w:rPr>
        <w:t>These</w:t>
      </w:r>
      <w:r>
        <w:rPr>
          <w:rStyle w:val="citationstylesgno2wrpf"/>
        </w:rPr>
        <w:t xml:space="preserve"> steps consider what it takes to gather data concerning the prompt at hand, which as stated above is the question </w:t>
      </w:r>
      <w:r w:rsidR="00663BB4">
        <w:rPr>
          <w:rStyle w:val="citationstylesgno2wrpf"/>
        </w:rPr>
        <w:t xml:space="preserve">of </w:t>
      </w:r>
      <w:r>
        <w:rPr>
          <w:rStyle w:val="citationstylesgno2wrpf"/>
        </w:rPr>
        <w:t xml:space="preserve">whether carrying high or low determines the gender of the baby a woman is carrying. </w:t>
      </w:r>
    </w:p>
    <w:p w14:paraId="7310A50A" w14:textId="504D6E21" w:rsidR="00A417C1" w:rsidRPr="00B863FB" w:rsidRDefault="00663BB4" w:rsidP="00B863FB">
      <w:pPr>
        <w:pStyle w:val="Heading2"/>
        <w:rPr>
          <w:rStyle w:val="FootnoteReference"/>
          <w:vertAlign w:val="baseline"/>
        </w:rPr>
      </w:pPr>
      <w:r>
        <w:t>Data Understanding</w:t>
      </w:r>
    </w:p>
    <w:p w14:paraId="3C6F2BD4" w14:textId="19152480" w:rsidR="00711873" w:rsidRPr="00711873" w:rsidRDefault="00663BB4" w:rsidP="00711873">
      <w:r>
        <w:t xml:space="preserve">To answer the question of a high pregnancy being a girl and a low pregnancy being a boy, we first need to identify the variables with which we can properly go about gathering data. Establishing controls within this scenario is important, as there is a myriad of ways in which pregnancies can be affected. </w:t>
      </w:r>
      <w:r w:rsidR="00711873">
        <w:t>Normal pregnancies only are to be considered to attain clean data for the question at hand</w:t>
      </w:r>
      <w:r w:rsidR="00F35153">
        <w:t xml:space="preserve">. This means that the babies born are deemed healthy and were born on time (no premature or late births). This also means that the women studied are also healthy and report normal pregnancy </w:t>
      </w:r>
      <w:r w:rsidR="00F35153">
        <w:lastRenderedPageBreak/>
        <w:t>symptoms. A substantial number of women who meet these standards are to be considered. Pure speculation leads me to believe that studies with at least 100 women are to be considered credible, as any number below this could lead to insufficient data.</w:t>
      </w:r>
      <w:r w:rsidR="00711873">
        <w:t xml:space="preserve"> The studies needed should include the diagnosis of the pregnancy (high or low) at the same point in every woman’s pregnancy (middle to end of the second trimester). </w:t>
      </w:r>
      <w:r w:rsidR="00074951">
        <w:t>The last indicator of a clean data source is that there is an actual result that stems from the study, meaning that the number of girls and boys being born from these diagnoses of high and low pregnancies is quantified at the end of the study. With all this in mind, data preparation is the next step in the CRISP-DM methodology to conduct data collection and analyze the findings.</w:t>
      </w:r>
    </w:p>
    <w:p w14:paraId="50509464" w14:textId="464D2E9D" w:rsidR="00A417C1" w:rsidRPr="00074951" w:rsidRDefault="00074951" w:rsidP="00C00F8F">
      <w:pPr>
        <w:pStyle w:val="Heading3"/>
        <w:rPr>
          <w:i w:val="0"/>
          <w:iCs/>
        </w:rPr>
      </w:pPr>
      <w:r>
        <w:rPr>
          <w:i w:val="0"/>
          <w:iCs/>
        </w:rPr>
        <w:t>Data Preparation</w:t>
      </w:r>
    </w:p>
    <w:p w14:paraId="4DB80050" w14:textId="79F409F5" w:rsidR="52694629" w:rsidRDefault="00074951" w:rsidP="00F12FF0">
      <w:r>
        <w:t xml:space="preserve">Once the variables and controls are identified, it is time to consider where and how to collect the data necessary to begin answering this question. Hospital medical data is the most relevant data to begin with, as many pregnancies are documented through doctors via regular check-ups. </w:t>
      </w:r>
      <w:r w:rsidR="00F12FF0">
        <w:t xml:space="preserve">I would have access to thousands of thoroughly documented pregnancies of women around the world and could begin the cleaning process by applying the previously stated controls and criteria. Google data also could prove useful as there are many scientific studies done on pregnant women that also focus on what elements of pregnancy could potentially affect the gender outcome. Once data is gathered from these two main sources, the data would need to be cleaned by ridding ourselves of irrelevant figures or data obtained without keeping the outlined parameters at the forefront of the research. After data cleaning takes place, we would be able to compile the data so it can be easily read, and the data can be assessed for the answer to our initial question. </w:t>
      </w:r>
    </w:p>
    <w:p w14:paraId="26F0EDFB" w14:textId="2441AED1" w:rsidR="00A417C1" w:rsidRPr="00B863FB" w:rsidRDefault="002A3A75" w:rsidP="014CA2B6">
      <w:r>
        <w:rPr>
          <w:rStyle w:val="Heading4Char"/>
        </w:rPr>
        <w:t>Moving Forward</w:t>
      </w:r>
      <w:r w:rsidR="00F12FF0">
        <w:rPr>
          <w:rStyle w:val="Heading4Char"/>
        </w:rPr>
        <w:t>:</w:t>
      </w:r>
      <w:r w:rsidR="212F006F" w:rsidRPr="00B863FB">
        <w:rPr>
          <w:rStyle w:val="Heading4Char"/>
        </w:rPr>
        <w:t xml:space="preserve"> </w:t>
      </w:r>
      <w:r>
        <w:t xml:space="preserve">Carrying high or low being a deciding factor in the sex of a woman’s baby prompts many questions, such as the health of the woman, the health of the baby, the weight of the baby once born, and more. Figuring out how to start your research is key to reaching a plausible and credible answer to the query, and the CRISP-DM methodology helps data scientists significantly in this </w:t>
      </w:r>
      <w:r>
        <w:lastRenderedPageBreak/>
        <w:t xml:space="preserve">journey. </w:t>
      </w:r>
      <w:r w:rsidR="00804160">
        <w:t>From understanding that controls need to exist in a study such as this to interpreting the data gleaned from hospital records of thousands of normal pregnancies with a corresponding “high” or “low” designation, the thought process behind data collection, analysis, presentation, and implementation is paramount to unlocking the most accurate answer the data can provide.</w:t>
      </w:r>
    </w:p>
    <w:p w14:paraId="3DA63992" w14:textId="77777777" w:rsidR="00A417C1" w:rsidRDefault="00000000" w:rsidP="5D68E123">
      <w:pPr>
        <w:pStyle w:val="SectionTitle"/>
        <w:rPr>
          <w:rFonts w:ascii="Calibri" w:eastAsia="Calibri" w:hAnsi="Calibri" w:cs="Calibri"/>
          <w:b w:val="0"/>
          <w:bCs/>
          <w:szCs w:val="22"/>
        </w:rPr>
      </w:pPr>
      <w:sdt>
        <w:sdtPr>
          <w:id w:val="-1638559448"/>
          <w:placeholder>
            <w:docPart w:val="EDB57C9859C84DE2A68979BD005E94F2"/>
          </w:placeholder>
          <w:temporary/>
          <w:showingPlcHdr/>
          <w15:appearance w15:val="hidden"/>
        </w:sdtPr>
        <w:sdtContent>
          <w:r w:rsidR="00664C1A" w:rsidRPr="00664C1A">
            <w:t>References</w:t>
          </w:r>
        </w:sdtContent>
      </w:sdt>
    </w:p>
    <w:p w14:paraId="1FE84D6F" w14:textId="150CBF3D" w:rsidR="00A417C1" w:rsidRDefault="0073632C" w:rsidP="00B863FB">
      <w:pPr>
        <w:rPr>
          <w:rStyle w:val="citationstylesgno2wrpf"/>
        </w:rPr>
      </w:pPr>
      <w:r>
        <w:rPr>
          <w:rStyle w:val="citationstylesgno2wrpf"/>
        </w:rPr>
        <w:t xml:space="preserve">Johnson, T. C., MD (2023, April 23). </w:t>
      </w:r>
      <w:r>
        <w:rPr>
          <w:rStyle w:val="Emphasis"/>
        </w:rPr>
        <w:t>Pregnancy: What to Know About How You're Carrying</w:t>
      </w:r>
      <w:r>
        <w:rPr>
          <w:rStyle w:val="citationstylesgno2wrpf"/>
        </w:rPr>
        <w:t xml:space="preserve">. WebMD. Retrieved September 5, 2023, from </w:t>
      </w:r>
      <w:hyperlink r:id="rId10" w:history="1">
        <w:r w:rsidR="00023B4D" w:rsidRPr="006B455E">
          <w:rPr>
            <w:rStyle w:val="Hyperlink"/>
          </w:rPr>
          <w:t>https://www.webmd.com/baby/pregnancy-know-how-you-are-carrying</w:t>
        </w:r>
      </w:hyperlink>
    </w:p>
    <w:p w14:paraId="49D35263" w14:textId="3E52AE7D" w:rsidR="00023B4D" w:rsidRPr="00023B4D" w:rsidRDefault="00023B4D" w:rsidP="00B863FB">
      <w:pPr>
        <w:rPr>
          <w:rFonts w:cstheme="minorHAnsi"/>
          <w:noProof/>
          <w:sz w:val="18"/>
          <w:szCs w:val="20"/>
        </w:rPr>
      </w:pPr>
      <w:r w:rsidRPr="00023B4D">
        <w:rPr>
          <w:rFonts w:cstheme="minorHAnsi"/>
          <w:color w:val="161719"/>
          <w:szCs w:val="22"/>
          <w:shd w:val="clear" w:color="auto" w:fill="FFFFFF"/>
        </w:rPr>
        <w:t>Hotz, N. (2023, January 19). </w:t>
      </w:r>
      <w:r w:rsidRPr="00023B4D">
        <w:rPr>
          <w:rStyle w:val="Emphasis"/>
          <w:rFonts w:cstheme="minorHAnsi"/>
          <w:color w:val="161719"/>
          <w:szCs w:val="22"/>
          <w:shd w:val="clear" w:color="auto" w:fill="FFFFFF"/>
        </w:rPr>
        <w:t>What is CRISP DM?</w:t>
      </w:r>
      <w:r w:rsidRPr="00023B4D">
        <w:rPr>
          <w:rFonts w:cstheme="minorHAnsi"/>
          <w:color w:val="161719"/>
          <w:szCs w:val="22"/>
          <w:shd w:val="clear" w:color="auto" w:fill="FFFFFF"/>
        </w:rPr>
        <w:t xml:space="preserve"> Data Science Process Alliance. Retrieved September 5, 2023, from </w:t>
      </w:r>
      <w:proofErr w:type="gramStart"/>
      <w:r w:rsidRPr="00023B4D">
        <w:rPr>
          <w:rFonts w:cstheme="minorHAnsi"/>
          <w:color w:val="161719"/>
          <w:szCs w:val="22"/>
          <w:shd w:val="clear" w:color="auto" w:fill="FFFFFF"/>
        </w:rPr>
        <w:t>https://www.datascience-pm.com/crisp-dm-2/</w:t>
      </w:r>
      <w:proofErr w:type="gramEnd"/>
    </w:p>
    <w:p w14:paraId="2DEF6DE6" w14:textId="77777777" w:rsidR="68E35553" w:rsidRDefault="68E35553" w:rsidP="00B863FB">
      <w:pPr>
        <w:rPr>
          <w:noProof/>
        </w:rPr>
      </w:pPr>
    </w:p>
    <w:p w14:paraId="5557CA79" w14:textId="77777777" w:rsidR="67AE9998" w:rsidRDefault="67AE9998" w:rsidP="00B863FB">
      <w:pPr>
        <w:rPr>
          <w:noProof/>
        </w:rPr>
      </w:pPr>
    </w:p>
    <w:p w14:paraId="23FF6D75" w14:textId="77777777" w:rsidR="67AE9998" w:rsidRDefault="67AE9998" w:rsidP="00B863FB">
      <w:pPr>
        <w:rPr>
          <w:noProof/>
        </w:rPr>
      </w:pPr>
    </w:p>
    <w:p w14:paraId="1916F1C1" w14:textId="77777777" w:rsidR="4A446072" w:rsidRDefault="4A446072" w:rsidP="00B863FB">
      <w:pPr>
        <w:rPr>
          <w:noProof/>
          <w:color w:val="000000" w:themeColor="text2"/>
        </w:rPr>
      </w:pPr>
    </w:p>
    <w:p w14:paraId="20454132" w14:textId="77777777" w:rsidR="4A446072" w:rsidRDefault="4A446072" w:rsidP="00B863FB">
      <w:pPr>
        <w:rPr>
          <w:noProof/>
          <w:color w:val="000000" w:themeColor="text2"/>
        </w:rPr>
      </w:pPr>
    </w:p>
    <w:p w14:paraId="1BE2EAF7" w14:textId="77777777" w:rsidR="4A446072" w:rsidRDefault="4A446072" w:rsidP="00B863FB">
      <w:pPr>
        <w:rPr>
          <w:noProof/>
          <w:color w:val="000000" w:themeColor="text2"/>
        </w:rPr>
      </w:pPr>
    </w:p>
    <w:p w14:paraId="6B5CCA5D" w14:textId="77777777" w:rsidR="4A446072" w:rsidRDefault="4A446072" w:rsidP="00B863FB">
      <w:pPr>
        <w:rPr>
          <w:noProof/>
          <w:color w:val="000000" w:themeColor="text2"/>
        </w:rPr>
      </w:pPr>
    </w:p>
    <w:p w14:paraId="61CC3A4F" w14:textId="77777777" w:rsidR="4A446072" w:rsidRDefault="4A446072" w:rsidP="00B863FB">
      <w:pPr>
        <w:rPr>
          <w:noProof/>
          <w:color w:val="000000" w:themeColor="text2"/>
        </w:rPr>
      </w:pPr>
    </w:p>
    <w:p w14:paraId="72E5D185" w14:textId="77777777" w:rsidR="4A446072" w:rsidRDefault="4A446072" w:rsidP="00B863FB">
      <w:pPr>
        <w:rPr>
          <w:noProof/>
          <w:color w:val="000000" w:themeColor="text2"/>
        </w:rPr>
      </w:pPr>
    </w:p>
    <w:p w14:paraId="75A3DFF0" w14:textId="77777777" w:rsidR="4A446072" w:rsidRDefault="4A446072" w:rsidP="00B863FB">
      <w:pPr>
        <w:rPr>
          <w:noProof/>
          <w:color w:val="000000" w:themeColor="text2"/>
        </w:rPr>
      </w:pPr>
    </w:p>
    <w:p w14:paraId="2AD2E782" w14:textId="77777777" w:rsidR="4A446072" w:rsidRDefault="4A446072" w:rsidP="00B863FB">
      <w:pPr>
        <w:rPr>
          <w:noProof/>
          <w:color w:val="000000" w:themeColor="text2"/>
        </w:rPr>
      </w:pPr>
    </w:p>
    <w:p w14:paraId="780840A9" w14:textId="77777777" w:rsidR="4A446072" w:rsidRDefault="4A446072" w:rsidP="00B863FB">
      <w:pPr>
        <w:rPr>
          <w:noProof/>
          <w:color w:val="000000" w:themeColor="text2"/>
        </w:rPr>
      </w:pPr>
    </w:p>
    <w:p w14:paraId="6FA59CCF" w14:textId="77777777" w:rsidR="4A446072" w:rsidRDefault="4A446072" w:rsidP="00B863FB">
      <w:pPr>
        <w:rPr>
          <w:noProof/>
          <w:color w:val="000000" w:themeColor="text2"/>
        </w:rPr>
      </w:pPr>
    </w:p>
    <w:p w14:paraId="3F7DB67F" w14:textId="77777777" w:rsidR="4A446072" w:rsidRDefault="4A446072" w:rsidP="00B863FB">
      <w:pPr>
        <w:rPr>
          <w:noProof/>
          <w:color w:val="000000" w:themeColor="text2"/>
        </w:rPr>
      </w:pPr>
    </w:p>
    <w:p w14:paraId="54CF055F" w14:textId="77777777" w:rsidR="4A446072" w:rsidRDefault="4A446072" w:rsidP="00B863FB">
      <w:pPr>
        <w:rPr>
          <w:noProof/>
          <w:color w:val="000000" w:themeColor="text2"/>
        </w:rPr>
      </w:pPr>
    </w:p>
    <w:p w14:paraId="250DE22F" w14:textId="21C9A4FC" w:rsidR="67AE9998" w:rsidRPr="00B863FB" w:rsidRDefault="67AE9998" w:rsidP="3D0A9892">
      <w:pPr>
        <w:pStyle w:val="TableFigure"/>
        <w:spacing w:after="160"/>
        <w:rPr>
          <w:rFonts w:eastAsia="Calibri" w:cstheme="minorHAnsi"/>
          <w:i/>
          <w:iCs/>
          <w:noProof/>
          <w:color w:val="000000" w:themeColor="text2"/>
          <w:szCs w:val="22"/>
        </w:rPr>
      </w:pPr>
    </w:p>
    <w:sectPr w:rsidR="67AE9998" w:rsidRPr="00B863FB">
      <w:headerReference w:type="even" r:id="rId11"/>
      <w:headerReference w:type="default" r:id="rId12"/>
      <w:footerReference w:type="even" r:id="rId13"/>
      <w:footerReference w:type="default" r:id="rId14"/>
      <w:headerReference w:type="first" r:id="rId15"/>
      <w:footerReference w:type="first" r:id="rId16"/>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BEE1E1" w14:textId="77777777" w:rsidR="00EB4E8B" w:rsidRDefault="00EB4E8B">
      <w:pPr>
        <w:spacing w:line="240" w:lineRule="auto"/>
      </w:pPr>
      <w:r>
        <w:separator/>
      </w:r>
    </w:p>
    <w:p w14:paraId="3EEC27C4" w14:textId="77777777" w:rsidR="00EB4E8B" w:rsidRDefault="00EB4E8B"/>
  </w:endnote>
  <w:endnote w:type="continuationSeparator" w:id="0">
    <w:p w14:paraId="15533FB7" w14:textId="77777777" w:rsidR="00EB4E8B" w:rsidRDefault="00EB4E8B">
      <w:pPr>
        <w:spacing w:line="240" w:lineRule="auto"/>
      </w:pPr>
      <w:r>
        <w:continuationSeparator/>
      </w:r>
    </w:p>
    <w:p w14:paraId="35C01B75" w14:textId="77777777" w:rsidR="00EB4E8B" w:rsidRDefault="00EB4E8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4B8846" w14:textId="77777777" w:rsidR="002F3AE9" w:rsidRDefault="002F3AE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BC8A96" w14:textId="77777777" w:rsidR="0D6E5604" w:rsidRPr="002F3AE9" w:rsidRDefault="0D6E5604" w:rsidP="002F3AE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F8193F" w14:textId="77777777" w:rsidR="3E192C66" w:rsidRPr="002F3AE9" w:rsidRDefault="3E192C66" w:rsidP="002F3A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FBA8DD" w14:textId="77777777" w:rsidR="00EB4E8B" w:rsidRDefault="00EB4E8B">
      <w:pPr>
        <w:spacing w:line="240" w:lineRule="auto"/>
      </w:pPr>
      <w:r>
        <w:separator/>
      </w:r>
    </w:p>
    <w:p w14:paraId="758A169A" w14:textId="77777777" w:rsidR="00EB4E8B" w:rsidRDefault="00EB4E8B"/>
  </w:footnote>
  <w:footnote w:type="continuationSeparator" w:id="0">
    <w:p w14:paraId="73AD3D24" w14:textId="77777777" w:rsidR="00EB4E8B" w:rsidRDefault="00EB4E8B">
      <w:pPr>
        <w:spacing w:line="240" w:lineRule="auto"/>
      </w:pPr>
      <w:r>
        <w:continuationSeparator/>
      </w:r>
    </w:p>
    <w:p w14:paraId="580F82D1" w14:textId="77777777" w:rsidR="00EB4E8B" w:rsidRDefault="00EB4E8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2A14E7" w14:textId="77777777" w:rsidR="002F3AE9" w:rsidRDefault="002F3AE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A2F356" w14:textId="77777777" w:rsidR="0D6E5604" w:rsidRPr="002F3AE9" w:rsidRDefault="0D6E5604" w:rsidP="002F3AE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309D7B" w14:textId="77777777" w:rsidR="3E192C66" w:rsidRPr="002F3AE9" w:rsidRDefault="3E192C66" w:rsidP="002F3A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num w:numId="1" w16cid:durableId="1583753049">
    <w:abstractNumId w:val="9"/>
  </w:num>
  <w:num w:numId="2" w16cid:durableId="1672021673">
    <w:abstractNumId w:val="7"/>
  </w:num>
  <w:num w:numId="3" w16cid:durableId="1661418664">
    <w:abstractNumId w:val="6"/>
  </w:num>
  <w:num w:numId="4" w16cid:durableId="28338585">
    <w:abstractNumId w:val="5"/>
  </w:num>
  <w:num w:numId="5" w16cid:durableId="10451996">
    <w:abstractNumId w:val="4"/>
  </w:num>
  <w:num w:numId="6" w16cid:durableId="1118185191">
    <w:abstractNumId w:val="8"/>
  </w:num>
  <w:num w:numId="7" w16cid:durableId="944580785">
    <w:abstractNumId w:val="3"/>
  </w:num>
  <w:num w:numId="8" w16cid:durableId="1728843970">
    <w:abstractNumId w:val="2"/>
  </w:num>
  <w:num w:numId="9" w16cid:durableId="261961369">
    <w:abstractNumId w:val="1"/>
  </w:num>
  <w:num w:numId="10" w16cid:durableId="940600249">
    <w:abstractNumId w:val="0"/>
  </w:num>
  <w:num w:numId="11" w16cid:durableId="1773084239">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0A9C"/>
    <w:rsid w:val="00023AFE"/>
    <w:rsid w:val="00023B4D"/>
    <w:rsid w:val="00074951"/>
    <w:rsid w:val="000821E3"/>
    <w:rsid w:val="000A3D9B"/>
    <w:rsid w:val="000D4642"/>
    <w:rsid w:val="000D539D"/>
    <w:rsid w:val="00116273"/>
    <w:rsid w:val="00160A9C"/>
    <w:rsid w:val="002A3A75"/>
    <w:rsid w:val="002C79E6"/>
    <w:rsid w:val="002F3AE9"/>
    <w:rsid w:val="003804CC"/>
    <w:rsid w:val="005C199E"/>
    <w:rsid w:val="005F083D"/>
    <w:rsid w:val="00663BB4"/>
    <w:rsid w:val="00664C1A"/>
    <w:rsid w:val="00711873"/>
    <w:rsid w:val="0073632C"/>
    <w:rsid w:val="00804160"/>
    <w:rsid w:val="0087407D"/>
    <w:rsid w:val="00A417C1"/>
    <w:rsid w:val="00B863FB"/>
    <w:rsid w:val="00B86440"/>
    <w:rsid w:val="00BB2D6F"/>
    <w:rsid w:val="00C00F8F"/>
    <w:rsid w:val="00C03068"/>
    <w:rsid w:val="00D620FD"/>
    <w:rsid w:val="00D91044"/>
    <w:rsid w:val="00E67454"/>
    <w:rsid w:val="00EB4E8B"/>
    <w:rsid w:val="00EF55C5"/>
    <w:rsid w:val="00F12FF0"/>
    <w:rsid w:val="00F35153"/>
    <w:rsid w:val="00F6242A"/>
    <w:rsid w:val="00FA347D"/>
    <w:rsid w:val="00FD0666"/>
    <w:rsid w:val="00FE623A"/>
    <w:rsid w:val="00FF55EC"/>
    <w:rsid w:val="014CA2B6"/>
    <w:rsid w:val="0D6E5604"/>
    <w:rsid w:val="1C0665C1"/>
    <w:rsid w:val="1E84F322"/>
    <w:rsid w:val="201D26C8"/>
    <w:rsid w:val="212F006F"/>
    <w:rsid w:val="2CCDFC8D"/>
    <w:rsid w:val="3236C9DF"/>
    <w:rsid w:val="3660B96E"/>
    <w:rsid w:val="3D0A9892"/>
    <w:rsid w:val="3E192C66"/>
    <w:rsid w:val="3FD79D39"/>
    <w:rsid w:val="4A446072"/>
    <w:rsid w:val="52694629"/>
    <w:rsid w:val="593F41A5"/>
    <w:rsid w:val="5A1CFD60"/>
    <w:rsid w:val="5D68E123"/>
    <w:rsid w:val="6451CACF"/>
    <w:rsid w:val="67AE9998"/>
    <w:rsid w:val="689E33FC"/>
    <w:rsid w:val="68E35553"/>
    <w:rsid w:val="6A36C4BF"/>
    <w:rsid w:val="7050BCB6"/>
    <w:rsid w:val="7CCA2D81"/>
    <w:rsid w:val="7F11E2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3992A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63FB"/>
    <w:rPr>
      <w:sz w:val="22"/>
    </w:rPr>
  </w:style>
  <w:style w:type="paragraph" w:styleId="Heading1">
    <w:name w:val="heading 1"/>
    <w:basedOn w:val="Normal"/>
    <w:next w:val="Normal"/>
    <w:link w:val="Heading1Char"/>
    <w:uiPriority w:val="3"/>
    <w:qFormat/>
    <w:rsid w:val="002C79E6"/>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3"/>
    <w:unhideWhenUsed/>
    <w:qFormat/>
    <w:rsid w:val="00C00F8F"/>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3"/>
    <w:unhideWhenUsed/>
    <w:qFormat/>
    <w:rsid w:val="00C00F8F"/>
    <w:pPr>
      <w:keepNext/>
      <w:keepLines/>
      <w:ind w:firstLine="0"/>
      <w:outlineLvl w:val="2"/>
    </w:pPr>
    <w:rPr>
      <w:rFonts w:asciiTheme="majorHAnsi" w:eastAsiaTheme="majorEastAsia" w:hAnsiTheme="majorHAnsi" w:cstheme="majorBidi"/>
      <w:b/>
      <w:bCs/>
      <w:i/>
    </w:rPr>
  </w:style>
  <w:style w:type="paragraph" w:styleId="Heading4">
    <w:name w:val="heading 4"/>
    <w:basedOn w:val="Normal"/>
    <w:next w:val="Normal"/>
    <w:link w:val="Heading4Char"/>
    <w:uiPriority w:val="3"/>
    <w:unhideWhenUsed/>
    <w:qFormat/>
    <w:rsid w:val="00664C1A"/>
    <w:pPr>
      <w:keepNext/>
      <w:keepLines/>
      <w:outlineLvl w:val="3"/>
    </w:pPr>
    <w:rPr>
      <w:rFonts w:asciiTheme="majorHAnsi" w:eastAsiaTheme="majorEastAsia" w:hAnsiTheme="majorHAnsi" w:cstheme="majorBidi"/>
      <w:b/>
      <w:bCs/>
      <w:iCs/>
    </w:rPr>
  </w:style>
  <w:style w:type="paragraph" w:styleId="Heading5">
    <w:name w:val="heading 5"/>
    <w:basedOn w:val="Normal"/>
    <w:next w:val="Normal"/>
    <w:link w:val="Heading5Char"/>
    <w:uiPriority w:val="3"/>
    <w:unhideWhenUsed/>
    <w:qFormat/>
    <w:rsid w:val="00664C1A"/>
    <w:pPr>
      <w:keepNext/>
      <w:keepLines/>
      <w:outlineLvl w:val="4"/>
    </w:pPr>
    <w:rPr>
      <w:rFonts w:asciiTheme="majorHAnsi" w:eastAsiaTheme="majorEastAsia" w:hAnsiTheme="majorHAnsi" w:cstheme="majorBidi"/>
      <w:b/>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15"/>
    <w:qFormat/>
    <w:rsid w:val="002C79E6"/>
    <w:pPr>
      <w:pageBreakBefore/>
      <w:ind w:firstLine="0"/>
      <w:jc w:val="center"/>
      <w:outlineLvl w:val="0"/>
    </w:pPr>
    <w:rPr>
      <w:rFonts w:asciiTheme="majorHAnsi" w:eastAsiaTheme="majorEastAsia" w:hAnsiTheme="majorHAnsi" w:cstheme="majorBidi"/>
      <w:b/>
      <w:color w:val="auto"/>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rsid w:val="00B863FB"/>
    <w:pPr>
      <w:ind w:firstLine="0"/>
    </w:pPr>
    <w:rPr>
      <w:sz w:val="22"/>
    </w:rPr>
  </w:style>
  <w:style w:type="character" w:customStyle="1" w:styleId="Heading1Char">
    <w:name w:val="Heading 1 Char"/>
    <w:basedOn w:val="DefaultParagraphFont"/>
    <w:link w:val="Heading1"/>
    <w:uiPriority w:val="3"/>
    <w:rsid w:val="002C79E6"/>
    <w:rPr>
      <w:rFonts w:asciiTheme="majorHAnsi" w:eastAsiaTheme="majorEastAsia" w:hAnsiTheme="majorHAnsi" w:cstheme="majorBidi"/>
      <w:b/>
      <w:bCs/>
      <w:sz w:val="22"/>
    </w:rPr>
  </w:style>
  <w:style w:type="character" w:customStyle="1" w:styleId="Heading2Char">
    <w:name w:val="Heading 2 Char"/>
    <w:basedOn w:val="DefaultParagraphFont"/>
    <w:link w:val="Heading2"/>
    <w:uiPriority w:val="3"/>
    <w:rsid w:val="00C00F8F"/>
    <w:rPr>
      <w:rFonts w:asciiTheme="majorHAnsi" w:eastAsiaTheme="majorEastAsia" w:hAnsiTheme="majorHAnsi" w:cstheme="majorBidi"/>
      <w:b/>
      <w:bCs/>
      <w:sz w:val="22"/>
    </w:rPr>
  </w:style>
  <w:style w:type="paragraph" w:styleId="Title">
    <w:name w:val="Title"/>
    <w:basedOn w:val="Normal"/>
    <w:next w:val="Normal"/>
    <w:link w:val="TitleChar"/>
    <w:uiPriority w:val="16"/>
    <w:qFormat/>
    <w:rsid w:val="00B863FB"/>
    <w:pPr>
      <w:ind w:firstLine="0"/>
      <w:contextualSpacing/>
      <w:jc w:val="center"/>
    </w:pPr>
    <w:rPr>
      <w:rFonts w:asciiTheme="majorHAnsi" w:eastAsiaTheme="majorEastAsia" w:hAnsiTheme="majorHAnsi" w:cstheme="majorBidi"/>
      <w:b/>
    </w:rPr>
  </w:style>
  <w:style w:type="character" w:customStyle="1" w:styleId="TitleChar">
    <w:name w:val="Title Char"/>
    <w:basedOn w:val="DefaultParagraphFont"/>
    <w:link w:val="Title"/>
    <w:uiPriority w:val="16"/>
    <w:rsid w:val="00B863FB"/>
    <w:rPr>
      <w:rFonts w:asciiTheme="majorHAnsi" w:eastAsiaTheme="majorEastAsia" w:hAnsiTheme="majorHAnsi" w:cstheme="majorBidi"/>
      <w:b/>
      <w:sz w:val="22"/>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3"/>
    <w:rsid w:val="00C00F8F"/>
    <w:rPr>
      <w:rFonts w:asciiTheme="majorHAnsi" w:eastAsiaTheme="majorEastAsia" w:hAnsiTheme="majorHAnsi" w:cstheme="majorBidi"/>
      <w:b/>
      <w:bCs/>
      <w:i/>
      <w:sz w:val="22"/>
    </w:rPr>
  </w:style>
  <w:style w:type="character" w:customStyle="1" w:styleId="Heading4Char">
    <w:name w:val="Heading 4 Char"/>
    <w:basedOn w:val="DefaultParagraphFont"/>
    <w:link w:val="Heading4"/>
    <w:uiPriority w:val="3"/>
    <w:rsid w:val="00664C1A"/>
    <w:rPr>
      <w:rFonts w:asciiTheme="majorHAnsi" w:eastAsiaTheme="majorEastAsia" w:hAnsiTheme="majorHAnsi" w:cstheme="majorBidi"/>
      <w:b/>
      <w:bCs/>
      <w:iCs/>
      <w:sz w:val="22"/>
    </w:rPr>
  </w:style>
  <w:style w:type="character" w:customStyle="1" w:styleId="Heading5Char">
    <w:name w:val="Heading 5 Char"/>
    <w:basedOn w:val="DefaultParagraphFont"/>
    <w:link w:val="Heading5"/>
    <w:uiPriority w:val="3"/>
    <w:rsid w:val="00664C1A"/>
    <w:rPr>
      <w:rFonts w:asciiTheme="majorHAnsi" w:eastAsiaTheme="majorEastAsia" w:hAnsiTheme="majorHAnsi" w:cstheme="majorBidi"/>
      <w:b/>
      <w:i/>
      <w:iCs/>
      <w:sz w:val="22"/>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rsid w:val="000D4642"/>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qFormat/>
    <w:rsid w:val="00664C1A"/>
    <w:pPr>
      <w:ind w:left="720" w:firstLine="0"/>
    </w:pPr>
    <w:rPr>
      <w:iCs/>
      <w:color w:val="auto"/>
    </w:rPr>
  </w:style>
  <w:style w:type="character" w:customStyle="1" w:styleId="QuoteChar">
    <w:name w:val="Quote Char"/>
    <w:basedOn w:val="DefaultParagraphFont"/>
    <w:link w:val="Quote"/>
    <w:uiPriority w:val="29"/>
    <w:rsid w:val="00664C1A"/>
    <w:rPr>
      <w:iCs/>
      <w:color w:val="auto"/>
      <w:sz w:val="22"/>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rPr>
      <w:kern w:val="24"/>
    </w:rPr>
  </w:style>
  <w:style w:type="character" w:styleId="CommentReference">
    <w:name w:val="annotation reference"/>
    <w:basedOn w:val="DefaultParagraphFont"/>
    <w:uiPriority w:val="99"/>
    <w:semiHidden/>
    <w:unhideWhenUsed/>
    <w:rsid w:val="00B86440"/>
    <w:rPr>
      <w:sz w:val="16"/>
      <w:szCs w:val="16"/>
    </w:rPr>
  </w:style>
  <w:style w:type="character" w:styleId="Hyperlink">
    <w:name w:val="Hyperlink"/>
    <w:basedOn w:val="DefaultParagraphFont"/>
    <w:uiPriority w:val="99"/>
    <w:unhideWhenUsed/>
    <w:rPr>
      <w:color w:val="5F5F5F" w:themeColor="hyperlink"/>
      <w:u w:val="single"/>
    </w:rPr>
  </w:style>
  <w:style w:type="paragraph" w:styleId="Subtitle">
    <w:name w:val="Subtitle"/>
    <w:basedOn w:val="Normal"/>
    <w:next w:val="Normal"/>
    <w:link w:val="SubtitleChar"/>
    <w:uiPriority w:val="18"/>
    <w:qFormat/>
    <w:rsid w:val="00B863FB"/>
    <w:pPr>
      <w:ind w:firstLine="0"/>
      <w:jc w:val="center"/>
    </w:pPr>
    <w:rPr>
      <w:rFonts w:eastAsia="Calibri" w:cs="Calibri"/>
      <w:szCs w:val="22"/>
    </w:rPr>
  </w:style>
  <w:style w:type="character" w:customStyle="1" w:styleId="SubtitleChar">
    <w:name w:val="Subtitle Char"/>
    <w:basedOn w:val="DefaultParagraphFont"/>
    <w:link w:val="Subtitle"/>
    <w:uiPriority w:val="18"/>
    <w:rsid w:val="00B863FB"/>
    <w:rPr>
      <w:rFonts w:eastAsia="Calibri" w:cs="Calibri"/>
      <w:sz w:val="22"/>
      <w:szCs w:val="22"/>
    </w:rPr>
  </w:style>
  <w:style w:type="character" w:customStyle="1" w:styleId="citationstylesgno2wrpf">
    <w:name w:val="citationstyles_gno2wrpf"/>
    <w:basedOn w:val="DefaultParagraphFont"/>
    <w:rsid w:val="0073632C"/>
  </w:style>
  <w:style w:type="character" w:styleId="UnresolvedMention">
    <w:name w:val="Unresolved Mention"/>
    <w:basedOn w:val="DefaultParagraphFont"/>
    <w:uiPriority w:val="99"/>
    <w:semiHidden/>
    <w:unhideWhenUsed/>
    <w:rsid w:val="00023B4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header" Target="header3.xml"/><Relationship Id="rId10" Type="http://schemas.openxmlformats.org/officeDocument/2006/relationships/hyperlink" Target="https://www.webmd.com/baby/pregnancy-know-how-you-are-carrying" TargetMode="Externa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bzda\AppData\Roaming\Microsoft\Templates\Student%20APA%20Style%20paper%207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DB57C9859C84DE2A68979BD005E94F2"/>
        <w:category>
          <w:name w:val="General"/>
          <w:gallery w:val="placeholder"/>
        </w:category>
        <w:types>
          <w:type w:val="bbPlcHdr"/>
        </w:types>
        <w:behaviors>
          <w:behavior w:val="content"/>
        </w:behaviors>
        <w:guid w:val="{823EF2DD-A2A8-462F-9F92-3BE9DBC0D021}"/>
      </w:docPartPr>
      <w:docPartBody>
        <w:p w:rsidR="00000000" w:rsidRDefault="00000000">
          <w:pPr>
            <w:pStyle w:val="EDB57C9859C84DE2A68979BD005E94F2"/>
          </w:pPr>
          <w:bookmarkStart w:id="0" w:name="_Int_pGJ5iSU8"/>
          <w:bookmarkEnd w:id="0"/>
          <w:r w:rsidRPr="00664C1A">
            <w:t>References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2581"/>
    <w:rsid w:val="00E925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3" w:unhideWhenUsed="1" w:qFormat="1"/>
    <w:lsdException w:name="heading 5" w:semiHidden="1" w:uiPriority="3"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next w:val="Normal"/>
    <w:link w:val="Heading4Char"/>
    <w:uiPriority w:val="3"/>
    <w:unhideWhenUsed/>
    <w:qFormat/>
    <w:pPr>
      <w:keepNext/>
      <w:keepLines/>
      <w:spacing w:after="0" w:line="480" w:lineRule="auto"/>
      <w:ind w:firstLine="720"/>
      <w:outlineLvl w:val="3"/>
    </w:pPr>
    <w:rPr>
      <w:rFonts w:asciiTheme="majorHAnsi" w:eastAsiaTheme="majorEastAsia" w:hAnsiTheme="majorHAnsi" w:cstheme="majorBidi"/>
      <w:b/>
      <w:bCs/>
      <w:iCs/>
      <w:color w:val="000000" w:themeColor="text1"/>
      <w:kern w:val="0"/>
      <w:szCs w:val="24"/>
      <w:lang w:eastAsia="ja-JP"/>
      <w14:ligatures w14:val="none"/>
    </w:rPr>
  </w:style>
  <w:style w:type="paragraph" w:styleId="Heading5">
    <w:name w:val="heading 5"/>
    <w:basedOn w:val="Normal"/>
    <w:next w:val="Normal"/>
    <w:link w:val="Heading5Char"/>
    <w:uiPriority w:val="3"/>
    <w:unhideWhenUsed/>
    <w:qFormat/>
    <w:pPr>
      <w:keepNext/>
      <w:keepLines/>
      <w:spacing w:after="0" w:line="480" w:lineRule="auto"/>
      <w:ind w:firstLine="720"/>
      <w:outlineLvl w:val="4"/>
    </w:pPr>
    <w:rPr>
      <w:rFonts w:asciiTheme="majorHAnsi" w:eastAsiaTheme="majorEastAsia" w:hAnsiTheme="majorHAnsi" w:cstheme="majorBidi"/>
      <w:b/>
      <w:i/>
      <w:iCs/>
      <w:color w:val="000000" w:themeColor="text1"/>
      <w:kern w:val="0"/>
      <w:szCs w:val="24"/>
      <w:lang w:eastAsia="ja-JP"/>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A38B9B2753C4547A119A50F99FC85C7">
    <w:name w:val="EA38B9B2753C4547A119A50F99FC85C7"/>
  </w:style>
  <w:style w:type="paragraph" w:customStyle="1" w:styleId="C05D78FF5131478C8479119C50B0987E">
    <w:name w:val="C05D78FF5131478C8479119C50B0987E"/>
  </w:style>
  <w:style w:type="paragraph" w:customStyle="1" w:styleId="39AD576CF6A3480CACE655A2F019AAFF">
    <w:name w:val="39AD576CF6A3480CACE655A2F019AAFF"/>
  </w:style>
  <w:style w:type="paragraph" w:customStyle="1" w:styleId="7A3D768078D9482CAA57B4CAF4674874">
    <w:name w:val="7A3D768078D9482CAA57B4CAF4674874"/>
  </w:style>
  <w:style w:type="paragraph" w:customStyle="1" w:styleId="A6A628E8D94F4351A619CD51EE15EDE7">
    <w:name w:val="A6A628E8D94F4351A619CD51EE15EDE7"/>
  </w:style>
  <w:style w:type="paragraph" w:customStyle="1" w:styleId="A1DF11EEA893464F9980C61CF1C1DBB6">
    <w:name w:val="A1DF11EEA893464F9980C61CF1C1DBB6"/>
  </w:style>
  <w:style w:type="paragraph" w:customStyle="1" w:styleId="EA146A36AA984E4782B9F565E57FF5AF">
    <w:name w:val="EA146A36AA984E4782B9F565E57FF5AF"/>
  </w:style>
  <w:style w:type="paragraph" w:customStyle="1" w:styleId="8CAE5FCD40D142C6B9AD9E7FBF6731F0">
    <w:name w:val="8CAE5FCD40D142C6B9AD9E7FBF6731F0"/>
  </w:style>
  <w:style w:type="paragraph" w:customStyle="1" w:styleId="F857131602BB4DCF81048CCA921B884C">
    <w:name w:val="F857131602BB4DCF81048CCA921B884C"/>
  </w:style>
  <w:style w:type="paragraph" w:customStyle="1" w:styleId="DE0D1CA546B8466A876A19BE983560BE">
    <w:name w:val="DE0D1CA546B8466A876A19BE983560BE"/>
  </w:style>
  <w:style w:type="paragraph" w:customStyle="1" w:styleId="583C07D7328941AFA9CAC4C50ED98606">
    <w:name w:val="583C07D7328941AFA9CAC4C50ED98606"/>
  </w:style>
  <w:style w:type="paragraph" w:customStyle="1" w:styleId="C8B1D568858D4FBB96F084CEF60462AA">
    <w:name w:val="C8B1D568858D4FBB96F084CEF60462AA"/>
  </w:style>
  <w:style w:type="paragraph" w:customStyle="1" w:styleId="4053CD8922F74ACB8F71A4ACB3D9E303">
    <w:name w:val="4053CD8922F74ACB8F71A4ACB3D9E303"/>
  </w:style>
  <w:style w:type="paragraph" w:customStyle="1" w:styleId="3E268354C5914BE98CABB65188E97442">
    <w:name w:val="3E268354C5914BE98CABB65188E97442"/>
  </w:style>
  <w:style w:type="paragraph" w:customStyle="1" w:styleId="54BD58F7B6E84090BD9CB49CA74A697C">
    <w:name w:val="54BD58F7B6E84090BD9CB49CA74A697C"/>
  </w:style>
  <w:style w:type="paragraph" w:customStyle="1" w:styleId="DF03E7D638C34883816F5D5C89F2D7A1">
    <w:name w:val="DF03E7D638C34883816F5D5C89F2D7A1"/>
  </w:style>
  <w:style w:type="paragraph" w:customStyle="1" w:styleId="692B99D9763A42E8BAD9E05E3A206847">
    <w:name w:val="692B99D9763A42E8BAD9E05E3A206847"/>
  </w:style>
  <w:style w:type="paragraph" w:customStyle="1" w:styleId="D7924746F90A4B9FB56263B784F89C98">
    <w:name w:val="D7924746F90A4B9FB56263B784F89C98"/>
  </w:style>
  <w:style w:type="paragraph" w:customStyle="1" w:styleId="081A7F216BFE46C19B0D5EC888491591">
    <w:name w:val="081A7F216BFE46C19B0D5EC888491591"/>
  </w:style>
  <w:style w:type="paragraph" w:customStyle="1" w:styleId="7B712D6479E44C82855FE58B14FB2AF2">
    <w:name w:val="7B712D6479E44C82855FE58B14FB2AF2"/>
  </w:style>
  <w:style w:type="character" w:customStyle="1" w:styleId="Heading4Char">
    <w:name w:val="Heading 4 Char"/>
    <w:basedOn w:val="DefaultParagraphFont"/>
    <w:link w:val="Heading4"/>
    <w:uiPriority w:val="3"/>
    <w:rPr>
      <w:rFonts w:asciiTheme="majorHAnsi" w:eastAsiaTheme="majorEastAsia" w:hAnsiTheme="majorHAnsi" w:cstheme="majorBidi"/>
      <w:b/>
      <w:bCs/>
      <w:iCs/>
      <w:color w:val="000000" w:themeColor="text1"/>
      <w:kern w:val="0"/>
      <w:szCs w:val="24"/>
      <w:lang w:eastAsia="ja-JP"/>
      <w14:ligatures w14:val="none"/>
    </w:rPr>
  </w:style>
  <w:style w:type="paragraph" w:customStyle="1" w:styleId="70989719604344669E87697B190A7A52">
    <w:name w:val="70989719604344669E87697B190A7A52"/>
  </w:style>
  <w:style w:type="paragraph" w:customStyle="1" w:styleId="5755BC6B003E458A81D227F9B5034948">
    <w:name w:val="5755BC6B003E458A81D227F9B5034948"/>
  </w:style>
  <w:style w:type="character" w:customStyle="1" w:styleId="Heading5Char">
    <w:name w:val="Heading 5 Char"/>
    <w:basedOn w:val="DefaultParagraphFont"/>
    <w:link w:val="Heading5"/>
    <w:uiPriority w:val="3"/>
    <w:rPr>
      <w:rFonts w:asciiTheme="majorHAnsi" w:eastAsiaTheme="majorEastAsia" w:hAnsiTheme="majorHAnsi" w:cstheme="majorBidi"/>
      <w:b/>
      <w:i/>
      <w:iCs/>
      <w:color w:val="000000" w:themeColor="text1"/>
      <w:kern w:val="0"/>
      <w:szCs w:val="24"/>
      <w:lang w:eastAsia="ja-JP"/>
      <w14:ligatures w14:val="none"/>
    </w:rPr>
  </w:style>
  <w:style w:type="paragraph" w:customStyle="1" w:styleId="1AD410A497AE494D9EB9B9BB585034EB">
    <w:name w:val="1AD410A497AE494D9EB9B9BB585034EB"/>
  </w:style>
  <w:style w:type="paragraph" w:customStyle="1" w:styleId="942BF13BB8E34D87B9DB9B1D00F40575">
    <w:name w:val="942BF13BB8E34D87B9DB9B1D00F40575"/>
  </w:style>
  <w:style w:type="paragraph" w:customStyle="1" w:styleId="EDB57C9859C84DE2A68979BD005E94F2">
    <w:name w:val="EDB57C9859C84DE2A68979BD005E94F2"/>
  </w:style>
  <w:style w:type="paragraph" w:customStyle="1" w:styleId="DA302AF2A6FC4F7B88D4E311353EC19F">
    <w:name w:val="DA302AF2A6FC4F7B88D4E311353EC19F"/>
  </w:style>
  <w:style w:type="paragraph" w:customStyle="1" w:styleId="11E3D5EE394646F79BD4919D2B6981E5">
    <w:name w:val="11E3D5EE394646F79BD4919D2B6981E5"/>
  </w:style>
  <w:style w:type="paragraph" w:customStyle="1" w:styleId="F02E2D1D00FF4C499363F7B689DCB693">
    <w:name w:val="F02E2D1D00FF4C499363F7B689DCB693"/>
  </w:style>
  <w:style w:type="paragraph" w:customStyle="1" w:styleId="CE9DBCA2FDE4463DB08F261BE8885531">
    <w:name w:val="CE9DBCA2FDE4463DB08F261BE8885531"/>
  </w:style>
  <w:style w:type="paragraph" w:customStyle="1" w:styleId="D5ED900A37974DA2B1A8E01964506B8A">
    <w:name w:val="D5ED900A37974DA2B1A8E01964506B8A"/>
  </w:style>
  <w:style w:type="character" w:styleId="Hyperlink">
    <w:name w:val="Hyperlink"/>
    <w:basedOn w:val="DefaultParagraphFont"/>
    <w:uiPriority w:val="99"/>
    <w:unhideWhenUsed/>
    <w:rPr>
      <w:color w:val="0563C1" w:themeColor="hyperlink"/>
      <w:u w:val="single"/>
    </w:rPr>
  </w:style>
  <w:style w:type="paragraph" w:customStyle="1" w:styleId="C86DA9907A114438843F81E50561EA28">
    <w:name w:val="C86DA9907A114438843F81E50561EA2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C758F74-CB61-4D5F-B003-A3FA896AFE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ADCF06E-81A5-4D29-A946-976E3F20FF44}">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3.xml><?xml version="1.0" encoding="utf-8"?>
<ds:datastoreItem xmlns:ds="http://schemas.openxmlformats.org/officeDocument/2006/customXml" ds:itemID="{676608B1-A148-495A-80CE-F0BD5CC963A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Student APA Style paper 7th edition</Template>
  <TotalTime>0</TotalTime>
  <Pages>5</Pages>
  <Words>794</Words>
  <Characters>4529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2023-09-05T11:41:00Z</dcterms:created>
  <dcterms:modified xsi:type="dcterms:W3CDTF">2023-09-05T13:55:00Z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GrammarlyDocumentId">
    <vt:lpwstr>bc0ada9b-996d-47ac-9680-9aad1a65b874</vt:lpwstr>
  </property>
</Properties>
</file>