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1DE19" w14:textId="77777777" w:rsidR="0086502A" w:rsidRDefault="00EA3A81" w:rsidP="00D0619F">
      <w:pPr>
        <w:jc w:val="center"/>
        <w:rPr>
          <w:b/>
          <w:bCs/>
          <w:sz w:val="28"/>
          <w:szCs w:val="32"/>
        </w:rPr>
      </w:pPr>
      <w:r>
        <w:rPr>
          <w:rFonts w:hint="eastAsia"/>
          <w:b/>
          <w:bCs/>
          <w:sz w:val="28"/>
          <w:szCs w:val="32"/>
        </w:rPr>
        <w:t>ミギーズ</w:t>
      </w:r>
      <w:r w:rsidR="00D0619F" w:rsidRPr="00D0619F">
        <w:rPr>
          <w:rFonts w:hint="eastAsia"/>
          <w:b/>
          <w:bCs/>
          <w:sz w:val="28"/>
          <w:szCs w:val="32"/>
        </w:rPr>
        <w:t>オークションユーザーズマニュアル</w:t>
      </w:r>
    </w:p>
    <w:sdt>
      <w:sdtPr>
        <w:rPr>
          <w:rFonts w:asciiTheme="minorHAnsi" w:eastAsiaTheme="minorEastAsia" w:hAnsiTheme="minorHAnsi" w:cs="Times New Roman"/>
          <w:color w:val="auto"/>
          <w:sz w:val="22"/>
          <w:szCs w:val="22"/>
          <w:lang w:val="ja-JP"/>
        </w:rPr>
        <w:id w:val="-293758263"/>
        <w:docPartObj>
          <w:docPartGallery w:val="Table of Contents"/>
          <w:docPartUnique/>
        </w:docPartObj>
      </w:sdtPr>
      <w:sdtEndPr/>
      <w:sdtContent>
        <w:p w14:paraId="3EA226B8" w14:textId="77777777" w:rsidR="00D0619F" w:rsidRDefault="00D0619F">
          <w:pPr>
            <w:pStyle w:val="a3"/>
          </w:pPr>
          <w:r>
            <w:rPr>
              <w:lang w:val="ja-JP"/>
            </w:rPr>
            <w:t>目次</w:t>
          </w:r>
        </w:p>
        <w:p w14:paraId="6DB43F2D" w14:textId="77777777" w:rsidR="00D0619F" w:rsidRPr="00EA3A81" w:rsidRDefault="00EA3A81" w:rsidP="00EA3A81">
          <w:pPr>
            <w:pStyle w:val="11"/>
            <w:rPr>
              <w:b/>
              <w:bCs/>
              <w:lang w:val="ja-JP"/>
            </w:rPr>
          </w:pPr>
          <w:r>
            <w:rPr>
              <w:rFonts w:hint="eastAsia"/>
              <w:b/>
              <w:bCs/>
            </w:rPr>
            <w:t>１．ミギーズ</w:t>
          </w:r>
          <w:r w:rsidR="00D0619F">
            <w:rPr>
              <w:rFonts w:hint="eastAsia"/>
              <w:b/>
              <w:bCs/>
            </w:rPr>
            <w:t>オークション</w:t>
          </w:r>
          <w:r>
            <w:rPr>
              <w:rFonts w:hint="eastAsia"/>
              <w:b/>
              <w:bCs/>
            </w:rPr>
            <w:t>について</w:t>
          </w:r>
          <w:r w:rsidR="00D0619F">
            <w:ptab w:relativeTo="margin" w:alignment="right" w:leader="dot"/>
          </w:r>
          <w:r w:rsidR="007C0F9C">
            <w:rPr>
              <w:rFonts w:hint="eastAsia"/>
              <w:b/>
              <w:bCs/>
              <w:lang w:val="ja-JP"/>
            </w:rPr>
            <w:t>１</w:t>
          </w:r>
        </w:p>
        <w:p w14:paraId="36E8957D" w14:textId="77777777" w:rsidR="00D0619F" w:rsidRDefault="00EA3A81">
          <w:pPr>
            <w:pStyle w:val="2"/>
            <w:ind w:left="216"/>
          </w:pPr>
          <w:r>
            <w:rPr>
              <w:rFonts w:hint="eastAsia"/>
            </w:rPr>
            <w:t>1.1利用環境</w:t>
          </w:r>
          <w:r w:rsidR="00D0619F">
            <w:ptab w:relativeTo="margin" w:alignment="right" w:leader="dot"/>
          </w:r>
          <w:r w:rsidR="007C0F9C">
            <w:rPr>
              <w:rFonts w:hint="eastAsia"/>
              <w:b/>
              <w:bCs/>
              <w:lang w:val="ja-JP"/>
            </w:rPr>
            <w:t>1</w:t>
          </w:r>
        </w:p>
        <w:p w14:paraId="13BBA4DE" w14:textId="77777777" w:rsidR="007C0F9C" w:rsidRDefault="007C0F9C" w:rsidP="007C0F9C">
          <w:pPr>
            <w:pStyle w:val="2"/>
            <w:ind w:left="216"/>
          </w:pPr>
          <w:r>
            <w:rPr>
              <w:rFonts w:hint="eastAsia"/>
            </w:rPr>
            <w:t>1.２必要なファイル</w:t>
          </w:r>
          <w:r>
            <w:ptab w:relativeTo="margin" w:alignment="right" w:leader="dot"/>
          </w:r>
          <w:r>
            <w:rPr>
              <w:b/>
              <w:bCs/>
              <w:lang w:val="ja-JP"/>
            </w:rPr>
            <w:t>1</w:t>
          </w:r>
        </w:p>
        <w:p w14:paraId="20B0A4ED" w14:textId="77777777" w:rsidR="007C0F9C" w:rsidRDefault="007C0F9C" w:rsidP="007C0F9C">
          <w:pPr>
            <w:pStyle w:val="11"/>
          </w:pPr>
          <w:r>
            <w:rPr>
              <w:rFonts w:hint="eastAsia"/>
              <w:b/>
              <w:bCs/>
            </w:rPr>
            <w:t>２．操作方法</w:t>
          </w:r>
          <w:r>
            <w:ptab w:relativeTo="margin" w:alignment="right" w:leader="dot"/>
          </w:r>
          <w:r>
            <w:rPr>
              <w:rFonts w:hint="eastAsia"/>
              <w:b/>
              <w:bCs/>
              <w:lang w:val="ja-JP"/>
            </w:rPr>
            <w:t>２</w:t>
          </w:r>
        </w:p>
        <w:p w14:paraId="33B3EE7E" w14:textId="77777777" w:rsidR="00B8795C" w:rsidRDefault="00B8795C" w:rsidP="00B8795C">
          <w:pPr>
            <w:pStyle w:val="2"/>
            <w:ind w:left="216"/>
          </w:pPr>
          <w:r>
            <w:rPr>
              <w:rFonts w:hint="eastAsia"/>
            </w:rPr>
            <w:t>2.1システムの起動と終了</w:t>
          </w:r>
          <w:r>
            <w:ptab w:relativeTo="margin" w:alignment="right" w:leader="dot"/>
          </w:r>
          <w:r>
            <w:rPr>
              <w:rFonts w:hint="eastAsia"/>
              <w:b/>
              <w:bCs/>
              <w:lang w:val="ja-JP"/>
            </w:rPr>
            <w:t>２</w:t>
          </w:r>
        </w:p>
        <w:p w14:paraId="75E51F50" w14:textId="7782F3B4" w:rsidR="00D975AF" w:rsidRDefault="00D975AF" w:rsidP="00D975AF">
          <w:pPr>
            <w:pStyle w:val="2"/>
            <w:ind w:left="216"/>
          </w:pPr>
          <w:r>
            <w:rPr>
              <w:rFonts w:hint="eastAsia"/>
            </w:rPr>
            <w:t>2.2商品の入札方法</w:t>
          </w:r>
          <w:r>
            <w:ptab w:relativeTo="margin" w:alignment="right" w:leader="dot"/>
          </w:r>
          <w:r>
            <w:rPr>
              <w:rFonts w:hint="eastAsia"/>
              <w:b/>
              <w:bCs/>
              <w:lang w:val="ja-JP"/>
            </w:rPr>
            <w:t>２</w:t>
          </w:r>
        </w:p>
        <w:p w14:paraId="71EF3CE4" w14:textId="273FA527" w:rsidR="00D975AF" w:rsidRDefault="00D975AF" w:rsidP="00D975AF">
          <w:pPr>
            <w:pStyle w:val="2"/>
            <w:ind w:left="216"/>
          </w:pPr>
          <w:r>
            <w:rPr>
              <w:rFonts w:hint="eastAsia"/>
            </w:rPr>
            <w:t>2.3商品の検索方法</w:t>
          </w:r>
          <w:r>
            <w:ptab w:relativeTo="margin" w:alignment="right" w:leader="dot"/>
          </w:r>
          <w:r>
            <w:rPr>
              <w:rFonts w:hint="eastAsia"/>
              <w:b/>
              <w:bCs/>
              <w:lang w:val="ja-JP"/>
            </w:rPr>
            <w:t>２</w:t>
          </w:r>
        </w:p>
        <w:p w14:paraId="01FFE859" w14:textId="0B20ED01" w:rsidR="00D975AF" w:rsidRDefault="00D975AF" w:rsidP="00D975AF">
          <w:pPr>
            <w:pStyle w:val="2"/>
            <w:ind w:left="216"/>
          </w:pPr>
          <w:r>
            <w:rPr>
              <w:rFonts w:hint="eastAsia"/>
            </w:rPr>
            <w:t>2.4商品の並べ替え方法</w:t>
          </w:r>
          <w:r>
            <w:ptab w:relativeTo="margin" w:alignment="right" w:leader="dot"/>
          </w:r>
          <w:r>
            <w:rPr>
              <w:rFonts w:hint="eastAsia"/>
              <w:b/>
              <w:bCs/>
              <w:lang w:val="ja-JP"/>
            </w:rPr>
            <w:t>２</w:t>
          </w:r>
        </w:p>
        <w:p w14:paraId="3F5F2A92" w14:textId="5F5A3E78" w:rsidR="00D0619F" w:rsidRDefault="00D975AF" w:rsidP="00D975AF">
          <w:pPr>
            <w:pStyle w:val="2"/>
            <w:ind w:left="216"/>
          </w:pPr>
          <w:r>
            <w:rPr>
              <w:rFonts w:hint="eastAsia"/>
            </w:rPr>
            <w:t>2.5商品の出品方法</w:t>
          </w:r>
          <w:r>
            <w:ptab w:relativeTo="margin" w:alignment="right" w:leader="dot"/>
          </w:r>
          <w:r>
            <w:rPr>
              <w:rFonts w:hint="eastAsia"/>
              <w:b/>
              <w:bCs/>
              <w:lang w:val="ja-JP"/>
            </w:rPr>
            <w:t>２</w:t>
          </w:r>
        </w:p>
      </w:sdtContent>
    </w:sdt>
    <w:p w14:paraId="23141084" w14:textId="40457D69" w:rsidR="00EA3A81" w:rsidRDefault="00EA3A81" w:rsidP="00D0619F">
      <w:pPr>
        <w:jc w:val="left"/>
        <w:rPr>
          <w:b/>
          <w:bCs/>
          <w:sz w:val="28"/>
          <w:szCs w:val="32"/>
        </w:rPr>
      </w:pPr>
    </w:p>
    <w:p w14:paraId="44E8F611" w14:textId="3834CA9C" w:rsidR="00D975AF" w:rsidRDefault="00D975AF" w:rsidP="00D0619F">
      <w:pPr>
        <w:jc w:val="left"/>
        <w:rPr>
          <w:b/>
          <w:bCs/>
          <w:sz w:val="28"/>
          <w:szCs w:val="32"/>
        </w:rPr>
      </w:pPr>
    </w:p>
    <w:p w14:paraId="5C4D93BE" w14:textId="2729CE65" w:rsidR="00D975AF" w:rsidRDefault="00D975AF" w:rsidP="00D0619F">
      <w:pPr>
        <w:jc w:val="left"/>
        <w:rPr>
          <w:b/>
          <w:bCs/>
          <w:sz w:val="28"/>
          <w:szCs w:val="32"/>
        </w:rPr>
      </w:pPr>
    </w:p>
    <w:p w14:paraId="09DFC186" w14:textId="680FFA6F" w:rsidR="00D975AF" w:rsidRDefault="00D975AF" w:rsidP="00D0619F">
      <w:pPr>
        <w:jc w:val="left"/>
        <w:rPr>
          <w:b/>
          <w:bCs/>
          <w:sz w:val="28"/>
          <w:szCs w:val="32"/>
        </w:rPr>
      </w:pPr>
    </w:p>
    <w:p w14:paraId="48075C79" w14:textId="5D737A3A" w:rsidR="00D975AF" w:rsidRDefault="00D975AF" w:rsidP="00D0619F">
      <w:pPr>
        <w:jc w:val="left"/>
        <w:rPr>
          <w:b/>
          <w:bCs/>
          <w:sz w:val="28"/>
          <w:szCs w:val="32"/>
        </w:rPr>
      </w:pPr>
    </w:p>
    <w:p w14:paraId="3224EEF8" w14:textId="77777777" w:rsidR="00D975AF" w:rsidRPr="00A7723E" w:rsidRDefault="00D975AF" w:rsidP="00D0619F">
      <w:pPr>
        <w:jc w:val="left"/>
        <w:rPr>
          <w:b/>
          <w:bCs/>
          <w:sz w:val="28"/>
          <w:szCs w:val="32"/>
        </w:rPr>
      </w:pPr>
    </w:p>
    <w:p w14:paraId="53CA5AA3" w14:textId="77777777" w:rsidR="00EA3A81" w:rsidRDefault="00EA3A81" w:rsidP="00D0619F">
      <w:pPr>
        <w:jc w:val="left"/>
        <w:rPr>
          <w:b/>
          <w:bCs/>
          <w:sz w:val="22"/>
          <w:szCs w:val="24"/>
        </w:rPr>
      </w:pPr>
      <w:r>
        <w:rPr>
          <w:rFonts w:hint="eastAsia"/>
          <w:b/>
          <w:bCs/>
          <w:sz w:val="22"/>
          <w:szCs w:val="24"/>
        </w:rPr>
        <w:t>１．ミギーズ</w:t>
      </w:r>
      <w:r w:rsidRPr="00EA3A81">
        <w:rPr>
          <w:rFonts w:hint="eastAsia"/>
          <w:b/>
          <w:bCs/>
          <w:sz w:val="22"/>
          <w:szCs w:val="24"/>
        </w:rPr>
        <w:t>オークションでできること</w:t>
      </w:r>
    </w:p>
    <w:p w14:paraId="15041262" w14:textId="77777777" w:rsidR="00EA3A81" w:rsidRDefault="00EA3A81" w:rsidP="00D0619F">
      <w:pPr>
        <w:jc w:val="left"/>
        <w:rPr>
          <w:szCs w:val="21"/>
        </w:rPr>
      </w:pPr>
      <w:r w:rsidRPr="00EA3A81">
        <w:rPr>
          <w:rFonts w:hint="eastAsia"/>
          <w:szCs w:val="21"/>
        </w:rPr>
        <w:t>ミギーズオークションはインターネット上でオークションに参加できるサービスです。</w:t>
      </w:r>
      <w:r>
        <w:rPr>
          <w:rFonts w:hint="eastAsia"/>
          <w:szCs w:val="21"/>
        </w:rPr>
        <w:t>出品されている商品に入札したり、自分の持っている商品を出品したりできます。</w:t>
      </w:r>
    </w:p>
    <w:p w14:paraId="5841F40B" w14:textId="77777777" w:rsidR="002B54F4" w:rsidRDefault="002B54F4" w:rsidP="00D0619F">
      <w:pPr>
        <w:jc w:val="left"/>
        <w:rPr>
          <w:szCs w:val="21"/>
        </w:rPr>
      </w:pPr>
    </w:p>
    <w:p w14:paraId="753C3DE8" w14:textId="77777777" w:rsidR="002B54F4" w:rsidRDefault="002B54F4" w:rsidP="00D0619F">
      <w:pPr>
        <w:jc w:val="left"/>
        <w:rPr>
          <w:b/>
          <w:bCs/>
          <w:sz w:val="22"/>
        </w:rPr>
      </w:pPr>
      <w:r w:rsidRPr="002B54F4">
        <w:rPr>
          <w:rFonts w:hint="eastAsia"/>
          <w:b/>
          <w:bCs/>
          <w:sz w:val="22"/>
        </w:rPr>
        <w:t>1.1</w:t>
      </w:r>
      <w:r>
        <w:rPr>
          <w:rFonts w:hint="eastAsia"/>
          <w:b/>
          <w:bCs/>
          <w:sz w:val="22"/>
        </w:rPr>
        <w:t>用語の説明</w:t>
      </w:r>
    </w:p>
    <w:p w14:paraId="231FED69" w14:textId="77777777" w:rsidR="002B54F4" w:rsidRDefault="002B54F4" w:rsidP="00D0619F">
      <w:pPr>
        <w:jc w:val="left"/>
        <w:rPr>
          <w:szCs w:val="21"/>
        </w:rPr>
      </w:pPr>
      <w:r>
        <w:rPr>
          <w:rFonts w:hint="eastAsia"/>
          <w:szCs w:val="21"/>
        </w:rPr>
        <w:t>オークション用語として現在価格と即決価格があります。</w:t>
      </w:r>
    </w:p>
    <w:p w14:paraId="1AE3A000" w14:textId="77777777" w:rsidR="00EA3A81" w:rsidRDefault="002B54F4" w:rsidP="00D0619F">
      <w:pPr>
        <w:jc w:val="left"/>
        <w:rPr>
          <w:szCs w:val="21"/>
        </w:rPr>
      </w:pPr>
      <w:r>
        <w:rPr>
          <w:rFonts w:hint="eastAsia"/>
          <w:szCs w:val="21"/>
        </w:rPr>
        <w:t>現在価格</w:t>
      </w:r>
    </w:p>
    <w:p w14:paraId="297DE516" w14:textId="77777777" w:rsidR="002B54F4" w:rsidRDefault="002B54F4" w:rsidP="00D0619F">
      <w:pPr>
        <w:jc w:val="left"/>
        <w:rPr>
          <w:szCs w:val="21"/>
        </w:rPr>
      </w:pPr>
      <w:r>
        <w:rPr>
          <w:rFonts w:ascii="Times New Roman" w:hAnsi="Times New Roman" w:cs="Times New Roman"/>
          <w:color w:val="000000"/>
        </w:rPr>
        <w:t>その時点の商品の価格です。オークションが終了すると、最高額入札者に「現在の価格」で落札されます。</w:t>
      </w:r>
    </w:p>
    <w:p w14:paraId="5DCA4299" w14:textId="77777777" w:rsidR="002B54F4" w:rsidRDefault="002B54F4" w:rsidP="00D0619F">
      <w:pPr>
        <w:jc w:val="left"/>
        <w:rPr>
          <w:szCs w:val="21"/>
        </w:rPr>
      </w:pPr>
      <w:r>
        <w:rPr>
          <w:rFonts w:hint="eastAsia"/>
          <w:szCs w:val="21"/>
        </w:rPr>
        <w:t>即決価格</w:t>
      </w:r>
    </w:p>
    <w:p w14:paraId="3369DDF8" w14:textId="77777777" w:rsidR="002B54F4" w:rsidRDefault="002B54F4" w:rsidP="00D0619F">
      <w:pPr>
        <w:jc w:val="left"/>
        <w:rPr>
          <w:szCs w:val="21"/>
        </w:rPr>
      </w:pPr>
      <w:r w:rsidRPr="002B54F4">
        <w:rPr>
          <w:szCs w:val="21"/>
        </w:rPr>
        <w:t>出品者が即決価格を設定しているオークションは、即決価格以上で入札があった場合、その時点で落札します</w:t>
      </w:r>
    </w:p>
    <w:p w14:paraId="7F754CA1" w14:textId="77777777" w:rsidR="002B54F4" w:rsidRDefault="002B54F4" w:rsidP="00D0619F">
      <w:pPr>
        <w:jc w:val="left"/>
        <w:rPr>
          <w:szCs w:val="21"/>
        </w:rPr>
      </w:pPr>
    </w:p>
    <w:p w14:paraId="5209BF03" w14:textId="77777777" w:rsidR="00EA3A81" w:rsidRDefault="00EA3A81" w:rsidP="00D0619F">
      <w:pPr>
        <w:jc w:val="left"/>
        <w:rPr>
          <w:szCs w:val="21"/>
        </w:rPr>
      </w:pPr>
    </w:p>
    <w:p w14:paraId="5AF1C01D" w14:textId="77777777" w:rsidR="00EA3A81" w:rsidRDefault="00EA3A81" w:rsidP="00D0619F">
      <w:pPr>
        <w:jc w:val="left"/>
        <w:rPr>
          <w:b/>
          <w:bCs/>
          <w:sz w:val="22"/>
        </w:rPr>
      </w:pPr>
      <w:r w:rsidRPr="00EA3A81">
        <w:rPr>
          <w:rFonts w:hint="eastAsia"/>
          <w:b/>
          <w:bCs/>
          <w:sz w:val="22"/>
        </w:rPr>
        <w:t>1.</w:t>
      </w:r>
      <w:r w:rsidR="002B54F4">
        <w:rPr>
          <w:rFonts w:hint="eastAsia"/>
          <w:b/>
          <w:bCs/>
          <w:sz w:val="22"/>
        </w:rPr>
        <w:t>2</w:t>
      </w:r>
      <w:r w:rsidRPr="00EA3A81">
        <w:rPr>
          <w:rFonts w:hint="eastAsia"/>
          <w:b/>
          <w:bCs/>
          <w:sz w:val="22"/>
        </w:rPr>
        <w:t xml:space="preserve">　利用環境</w:t>
      </w:r>
    </w:p>
    <w:p w14:paraId="0763F334" w14:textId="77777777" w:rsidR="00EA3A81" w:rsidRDefault="00EA3A81" w:rsidP="00D0619F">
      <w:pPr>
        <w:jc w:val="left"/>
        <w:rPr>
          <w:szCs w:val="21"/>
        </w:rPr>
      </w:pPr>
      <w:r>
        <w:rPr>
          <w:rFonts w:hint="eastAsia"/>
          <w:szCs w:val="21"/>
        </w:rPr>
        <w:t>ミギーズオークションを利用するには以下の環境が必要になります</w:t>
      </w:r>
    </w:p>
    <w:p w14:paraId="2075BD20" w14:textId="77777777" w:rsidR="00EA3A81" w:rsidRDefault="00EA3A81" w:rsidP="00D0619F">
      <w:pPr>
        <w:jc w:val="left"/>
        <w:rPr>
          <w:szCs w:val="21"/>
        </w:rPr>
      </w:pPr>
      <w:r>
        <w:rPr>
          <w:rFonts w:hint="eastAsia"/>
          <w:szCs w:val="21"/>
        </w:rPr>
        <w:t>・</w:t>
      </w:r>
      <w:r w:rsidR="007C0F9C">
        <w:rPr>
          <w:rFonts w:hint="eastAsia"/>
          <w:szCs w:val="21"/>
        </w:rPr>
        <w:t>p</w:t>
      </w:r>
      <w:r w:rsidR="007C0F9C">
        <w:rPr>
          <w:szCs w:val="21"/>
        </w:rPr>
        <w:t>ython</w:t>
      </w:r>
      <w:r w:rsidR="007C0F9C">
        <w:rPr>
          <w:rFonts w:hint="eastAsia"/>
          <w:szCs w:val="21"/>
        </w:rPr>
        <w:t>が実行できる</w:t>
      </w:r>
    </w:p>
    <w:p w14:paraId="5FE5470B" w14:textId="77777777" w:rsidR="007C0F9C" w:rsidRDefault="007C0F9C" w:rsidP="00D0619F">
      <w:pPr>
        <w:jc w:val="left"/>
        <w:rPr>
          <w:szCs w:val="21"/>
        </w:rPr>
      </w:pPr>
      <w:r>
        <w:rPr>
          <w:rFonts w:hint="eastAsia"/>
          <w:szCs w:val="21"/>
        </w:rPr>
        <w:t>・ミギーズオークションフォルダーがダウンロードされている</w:t>
      </w:r>
    </w:p>
    <w:p w14:paraId="79E369B4" w14:textId="77777777" w:rsidR="007C0F9C" w:rsidRDefault="007C0F9C" w:rsidP="00D0619F">
      <w:pPr>
        <w:jc w:val="left"/>
        <w:rPr>
          <w:szCs w:val="21"/>
        </w:rPr>
      </w:pPr>
    </w:p>
    <w:p w14:paraId="245B1022" w14:textId="77777777" w:rsidR="007C0F9C" w:rsidRPr="007C0F9C" w:rsidRDefault="007C0F9C" w:rsidP="00D0619F">
      <w:pPr>
        <w:jc w:val="left"/>
        <w:rPr>
          <w:b/>
          <w:bCs/>
          <w:sz w:val="22"/>
        </w:rPr>
      </w:pPr>
      <w:r w:rsidRPr="007C0F9C">
        <w:rPr>
          <w:rFonts w:hint="eastAsia"/>
          <w:b/>
          <w:bCs/>
          <w:sz w:val="22"/>
        </w:rPr>
        <w:t>1.</w:t>
      </w:r>
      <w:r w:rsidR="002B54F4">
        <w:rPr>
          <w:rFonts w:hint="eastAsia"/>
          <w:b/>
          <w:bCs/>
          <w:sz w:val="22"/>
        </w:rPr>
        <w:t>3</w:t>
      </w:r>
      <w:r w:rsidRPr="007C0F9C">
        <w:rPr>
          <w:rFonts w:hint="eastAsia"/>
          <w:b/>
          <w:bCs/>
          <w:sz w:val="22"/>
        </w:rPr>
        <w:t xml:space="preserve">　必要なファイル</w:t>
      </w:r>
    </w:p>
    <w:p w14:paraId="5486B800" w14:textId="77777777" w:rsidR="007C0F9C" w:rsidRDefault="007C0F9C" w:rsidP="00D0619F">
      <w:pPr>
        <w:jc w:val="left"/>
        <w:rPr>
          <w:szCs w:val="21"/>
        </w:rPr>
      </w:pPr>
      <w:r>
        <w:rPr>
          <w:rFonts w:hint="eastAsia"/>
          <w:szCs w:val="21"/>
        </w:rPr>
        <w:t>ミギーズオークションフォルダーには以下のp</w:t>
      </w:r>
      <w:r>
        <w:rPr>
          <w:szCs w:val="21"/>
        </w:rPr>
        <w:t>ython</w:t>
      </w:r>
      <w:r>
        <w:rPr>
          <w:rFonts w:hint="eastAsia"/>
          <w:szCs w:val="21"/>
        </w:rPr>
        <w:t>ファイルが含まれています</w:t>
      </w:r>
    </w:p>
    <w:p w14:paraId="4F4DB50F" w14:textId="77777777" w:rsidR="007C0F9C" w:rsidRDefault="007C0F9C" w:rsidP="00D0619F">
      <w:pPr>
        <w:jc w:val="left"/>
        <w:rPr>
          <w:szCs w:val="21"/>
        </w:rPr>
      </w:pPr>
      <w:r>
        <w:rPr>
          <w:szCs w:val="21"/>
        </w:rPr>
        <w:t>start.py</w:t>
      </w:r>
    </w:p>
    <w:p w14:paraId="7327F137" w14:textId="77777777" w:rsidR="007C0F9C" w:rsidRDefault="007C0F9C" w:rsidP="00D0619F">
      <w:pPr>
        <w:jc w:val="left"/>
        <w:rPr>
          <w:szCs w:val="21"/>
        </w:rPr>
      </w:pPr>
      <w:r>
        <w:rPr>
          <w:rFonts w:hint="eastAsia"/>
          <w:szCs w:val="21"/>
        </w:rPr>
        <w:t>b</w:t>
      </w:r>
      <w:r>
        <w:rPr>
          <w:szCs w:val="21"/>
        </w:rPr>
        <w:t>id.py</w:t>
      </w:r>
    </w:p>
    <w:p w14:paraId="5E5DB2FB" w14:textId="77777777" w:rsidR="007C0F9C" w:rsidRDefault="007C0F9C" w:rsidP="00D0619F">
      <w:pPr>
        <w:jc w:val="left"/>
        <w:rPr>
          <w:szCs w:val="21"/>
        </w:rPr>
      </w:pPr>
      <w:r>
        <w:rPr>
          <w:rFonts w:hint="eastAsia"/>
          <w:szCs w:val="21"/>
        </w:rPr>
        <w:t>e</w:t>
      </w:r>
      <w:r>
        <w:rPr>
          <w:szCs w:val="21"/>
        </w:rPr>
        <w:t>xh.py</w:t>
      </w:r>
    </w:p>
    <w:p w14:paraId="4BA82585" w14:textId="77777777" w:rsidR="007C0F9C" w:rsidRDefault="007C0F9C" w:rsidP="00D0619F">
      <w:pPr>
        <w:jc w:val="left"/>
        <w:rPr>
          <w:szCs w:val="21"/>
        </w:rPr>
      </w:pPr>
      <w:r>
        <w:rPr>
          <w:rFonts w:hint="eastAsia"/>
          <w:szCs w:val="21"/>
        </w:rPr>
        <w:t>s</w:t>
      </w:r>
      <w:r>
        <w:rPr>
          <w:szCs w:val="21"/>
        </w:rPr>
        <w:t>erver.py</w:t>
      </w:r>
    </w:p>
    <w:p w14:paraId="0CB42D18" w14:textId="77777777" w:rsidR="007C0F9C" w:rsidRPr="00EA3A81" w:rsidRDefault="007C0F9C" w:rsidP="00D0619F">
      <w:pPr>
        <w:jc w:val="left"/>
        <w:rPr>
          <w:szCs w:val="21"/>
        </w:rPr>
      </w:pPr>
      <w:r>
        <w:rPr>
          <w:rFonts w:hint="eastAsia"/>
          <w:szCs w:val="21"/>
        </w:rPr>
        <w:t>起動前にこれらのファイルが含まれているか確認してください</w:t>
      </w:r>
    </w:p>
    <w:p w14:paraId="7732BA06" w14:textId="77777777" w:rsidR="00EA3A81" w:rsidRDefault="00EA3A81" w:rsidP="00D0619F">
      <w:pPr>
        <w:jc w:val="left"/>
        <w:rPr>
          <w:szCs w:val="21"/>
        </w:rPr>
      </w:pPr>
    </w:p>
    <w:p w14:paraId="70175CE1" w14:textId="77777777" w:rsidR="00EA3A81" w:rsidRDefault="00EA3A81" w:rsidP="00D0619F">
      <w:pPr>
        <w:jc w:val="left"/>
        <w:rPr>
          <w:szCs w:val="21"/>
        </w:rPr>
      </w:pPr>
    </w:p>
    <w:p w14:paraId="4B5328BC" w14:textId="77777777" w:rsidR="00EA3A81" w:rsidRDefault="00EA3A81" w:rsidP="00D0619F">
      <w:pPr>
        <w:jc w:val="left"/>
        <w:rPr>
          <w:szCs w:val="21"/>
        </w:rPr>
      </w:pPr>
    </w:p>
    <w:p w14:paraId="6FDEAE2C" w14:textId="77777777" w:rsidR="007C0F9C" w:rsidRDefault="007C0F9C" w:rsidP="00D0619F">
      <w:pPr>
        <w:jc w:val="left"/>
        <w:rPr>
          <w:szCs w:val="21"/>
        </w:rPr>
      </w:pPr>
    </w:p>
    <w:p w14:paraId="4CCCC558" w14:textId="77777777" w:rsidR="007C0F9C" w:rsidRDefault="007C0F9C" w:rsidP="00D0619F">
      <w:pPr>
        <w:jc w:val="left"/>
        <w:rPr>
          <w:szCs w:val="21"/>
        </w:rPr>
      </w:pPr>
    </w:p>
    <w:p w14:paraId="16ECB66D" w14:textId="77777777" w:rsidR="00B8795C" w:rsidRDefault="00B8795C" w:rsidP="00D0619F">
      <w:pPr>
        <w:jc w:val="left"/>
        <w:rPr>
          <w:szCs w:val="21"/>
        </w:rPr>
      </w:pPr>
    </w:p>
    <w:p w14:paraId="121F21FB" w14:textId="77777777" w:rsidR="007C0F9C" w:rsidRPr="00B8795C" w:rsidRDefault="00B8795C" w:rsidP="00D0619F">
      <w:pPr>
        <w:jc w:val="left"/>
        <w:rPr>
          <w:b/>
          <w:bCs/>
          <w:sz w:val="22"/>
        </w:rPr>
      </w:pPr>
      <w:r w:rsidRPr="00B8795C">
        <w:rPr>
          <w:rFonts w:hint="eastAsia"/>
          <w:b/>
          <w:bCs/>
          <w:sz w:val="22"/>
        </w:rPr>
        <w:t>２．操作方法</w:t>
      </w:r>
    </w:p>
    <w:p w14:paraId="4F675E5E" w14:textId="77777777" w:rsidR="00B8795C" w:rsidRDefault="00B8795C" w:rsidP="00D0619F">
      <w:pPr>
        <w:jc w:val="left"/>
        <w:rPr>
          <w:szCs w:val="21"/>
        </w:rPr>
      </w:pPr>
      <w:r>
        <w:rPr>
          <w:rFonts w:hint="eastAsia"/>
          <w:szCs w:val="21"/>
        </w:rPr>
        <w:t>2.1システムの起動と終了</w:t>
      </w:r>
    </w:p>
    <w:p w14:paraId="4B9C213A" w14:textId="77777777" w:rsidR="00B8795C" w:rsidRDefault="00B8795C" w:rsidP="00D0619F">
      <w:pPr>
        <w:jc w:val="left"/>
        <w:rPr>
          <w:szCs w:val="21"/>
        </w:rPr>
      </w:pPr>
      <w:r>
        <w:rPr>
          <w:rFonts w:hint="eastAsia"/>
          <w:szCs w:val="21"/>
        </w:rPr>
        <w:t>システムを起動するにはアナコンダプロンプトかコマンドプロンプトでs</w:t>
      </w:r>
      <w:r>
        <w:rPr>
          <w:szCs w:val="21"/>
        </w:rPr>
        <w:t>erver.py</w:t>
      </w:r>
      <w:r>
        <w:rPr>
          <w:rFonts w:hint="eastAsia"/>
          <w:szCs w:val="21"/>
        </w:rPr>
        <w:t>を実行した後s</w:t>
      </w:r>
      <w:r>
        <w:rPr>
          <w:szCs w:val="21"/>
        </w:rPr>
        <w:t>tart.py</w:t>
      </w:r>
      <w:r>
        <w:rPr>
          <w:rFonts w:hint="eastAsia"/>
          <w:szCs w:val="21"/>
        </w:rPr>
        <w:t>を実行します。</w:t>
      </w:r>
    </w:p>
    <w:p w14:paraId="3FB3892F" w14:textId="77777777" w:rsidR="00B8795C" w:rsidRDefault="00B8795C" w:rsidP="00D0619F">
      <w:pPr>
        <w:jc w:val="left"/>
        <w:rPr>
          <w:szCs w:val="21"/>
        </w:rPr>
      </w:pPr>
      <w:bookmarkStart w:id="0" w:name="_GoBack"/>
      <w:bookmarkEnd w:id="0"/>
    </w:p>
    <w:p w14:paraId="65A2A51E" w14:textId="77777777" w:rsidR="007810AD" w:rsidRDefault="007810AD" w:rsidP="00D0619F">
      <w:pPr>
        <w:jc w:val="left"/>
        <w:rPr>
          <w:szCs w:val="21"/>
        </w:rPr>
      </w:pPr>
      <w:r>
        <w:rPr>
          <w:rFonts w:hint="eastAsia"/>
          <w:szCs w:val="21"/>
        </w:rPr>
        <w:t>システムを終了するには初期画面の右上にある×ボタンを押します。</w:t>
      </w:r>
    </w:p>
    <w:p w14:paraId="2BA54FF5" w14:textId="77777777" w:rsidR="007810AD" w:rsidRDefault="007810AD" w:rsidP="00D0619F">
      <w:pPr>
        <w:jc w:val="left"/>
        <w:rPr>
          <w:szCs w:val="21"/>
        </w:rPr>
      </w:pPr>
    </w:p>
    <w:p w14:paraId="7FF93E98" w14:textId="77777777" w:rsidR="007810AD" w:rsidRDefault="007810AD" w:rsidP="00D0619F">
      <w:pPr>
        <w:jc w:val="left"/>
        <w:rPr>
          <w:szCs w:val="21"/>
        </w:rPr>
      </w:pPr>
      <w:r>
        <w:rPr>
          <w:rFonts w:hint="eastAsia"/>
          <w:szCs w:val="21"/>
        </w:rPr>
        <w:t>2.2商品の入札方法</w:t>
      </w:r>
    </w:p>
    <w:p w14:paraId="17E35032" w14:textId="77777777" w:rsidR="007810AD" w:rsidRDefault="007810AD" w:rsidP="00D0619F">
      <w:pPr>
        <w:jc w:val="left"/>
        <w:rPr>
          <w:szCs w:val="21"/>
        </w:rPr>
      </w:pPr>
      <w:r>
        <w:rPr>
          <w:rFonts w:hint="eastAsia"/>
          <w:szCs w:val="21"/>
        </w:rPr>
        <w:t>商品を入札するには、商品を選択し自分の希望する入札価格を入力します。確認画面が表示されるのでその内容でよければ確定、訂正したい場合はキャンセルを押します。</w:t>
      </w:r>
    </w:p>
    <w:p w14:paraId="06885520" w14:textId="77777777" w:rsidR="007810AD" w:rsidRDefault="007810AD" w:rsidP="00D0619F">
      <w:pPr>
        <w:jc w:val="left"/>
        <w:rPr>
          <w:szCs w:val="21"/>
        </w:rPr>
      </w:pPr>
    </w:p>
    <w:p w14:paraId="373660A0" w14:textId="77777777" w:rsidR="007810AD" w:rsidRDefault="007810AD" w:rsidP="00D0619F">
      <w:pPr>
        <w:jc w:val="left"/>
        <w:rPr>
          <w:szCs w:val="21"/>
        </w:rPr>
      </w:pPr>
      <w:r>
        <w:rPr>
          <w:rFonts w:hint="eastAsia"/>
          <w:szCs w:val="21"/>
        </w:rPr>
        <w:t>2.3商品の検索方法</w:t>
      </w:r>
    </w:p>
    <w:p w14:paraId="3C25B636" w14:textId="34870207" w:rsidR="007810AD" w:rsidRDefault="007810AD" w:rsidP="00D0619F">
      <w:pPr>
        <w:jc w:val="left"/>
        <w:rPr>
          <w:szCs w:val="21"/>
        </w:rPr>
      </w:pPr>
      <w:r>
        <w:rPr>
          <w:rFonts w:hint="eastAsia"/>
          <w:szCs w:val="21"/>
        </w:rPr>
        <w:t>商品を検索するには商品名に含まれる文字を検索欄に入力し、</w:t>
      </w:r>
      <w:r w:rsidR="00826A72">
        <w:rPr>
          <w:rFonts w:hint="eastAsia"/>
          <w:szCs w:val="21"/>
        </w:rPr>
        <w:t>「</w:t>
      </w:r>
      <w:r>
        <w:rPr>
          <w:rFonts w:hint="eastAsia"/>
          <w:szCs w:val="21"/>
        </w:rPr>
        <w:t>検索</w:t>
      </w:r>
      <w:r w:rsidR="00826A72">
        <w:rPr>
          <w:rFonts w:hint="eastAsia"/>
          <w:szCs w:val="21"/>
        </w:rPr>
        <w:t>」</w:t>
      </w:r>
      <w:r>
        <w:rPr>
          <w:rFonts w:hint="eastAsia"/>
          <w:szCs w:val="21"/>
        </w:rPr>
        <w:t>ボタンを押</w:t>
      </w:r>
      <w:r w:rsidR="00826A72">
        <w:rPr>
          <w:rFonts w:hint="eastAsia"/>
          <w:szCs w:val="21"/>
        </w:rPr>
        <w:t>します。すると、入力された文字を含む商品のみが表示されます</w:t>
      </w:r>
      <w:r>
        <w:rPr>
          <w:rFonts w:hint="eastAsia"/>
          <w:szCs w:val="21"/>
        </w:rPr>
        <w:t>。</w:t>
      </w:r>
      <w:r w:rsidR="00826A72">
        <w:rPr>
          <w:rFonts w:hint="eastAsia"/>
          <w:szCs w:val="21"/>
        </w:rPr>
        <w:t>もう一度すべての商品を表示したい場合は</w:t>
      </w:r>
      <w:r w:rsidR="00A7723E">
        <w:rPr>
          <w:rFonts w:hint="eastAsia"/>
          <w:szCs w:val="21"/>
        </w:rPr>
        <w:t>検索欄を空にして「検索」ボタンを押します。</w:t>
      </w:r>
    </w:p>
    <w:p w14:paraId="0DCC1887" w14:textId="77777777" w:rsidR="00826A72" w:rsidRDefault="00826A72" w:rsidP="00D0619F">
      <w:pPr>
        <w:jc w:val="left"/>
        <w:rPr>
          <w:szCs w:val="21"/>
        </w:rPr>
      </w:pPr>
    </w:p>
    <w:p w14:paraId="69D59D86" w14:textId="77777777" w:rsidR="00826A72" w:rsidRDefault="00826A72" w:rsidP="00D0619F">
      <w:pPr>
        <w:jc w:val="left"/>
        <w:rPr>
          <w:szCs w:val="21"/>
        </w:rPr>
      </w:pPr>
      <w:r>
        <w:rPr>
          <w:rFonts w:hint="eastAsia"/>
          <w:szCs w:val="21"/>
        </w:rPr>
        <w:t>2.4商品の並べ替え方法</w:t>
      </w:r>
    </w:p>
    <w:p w14:paraId="43091D82" w14:textId="77777777" w:rsidR="00826A72" w:rsidRDefault="00826A72" w:rsidP="00D0619F">
      <w:pPr>
        <w:jc w:val="left"/>
        <w:rPr>
          <w:szCs w:val="21"/>
        </w:rPr>
      </w:pPr>
      <w:r>
        <w:rPr>
          <w:rFonts w:hint="eastAsia"/>
          <w:szCs w:val="21"/>
        </w:rPr>
        <w:t>商品を「商品名順」、「現在価格順」、「即決価格順」に並べ替えることができます。希望する並べ替え方法を選択して「並べ替え」ボタンを押すことによって並べ替えることができます。</w:t>
      </w:r>
    </w:p>
    <w:p w14:paraId="4FBDD96B" w14:textId="77777777" w:rsidR="00826A72" w:rsidRDefault="00826A72" w:rsidP="00D0619F">
      <w:pPr>
        <w:jc w:val="left"/>
        <w:rPr>
          <w:szCs w:val="21"/>
        </w:rPr>
      </w:pPr>
    </w:p>
    <w:p w14:paraId="414ACBDE" w14:textId="77777777" w:rsidR="00826A72" w:rsidRDefault="00826A72" w:rsidP="00D0619F">
      <w:pPr>
        <w:jc w:val="left"/>
        <w:rPr>
          <w:szCs w:val="21"/>
        </w:rPr>
      </w:pPr>
      <w:r>
        <w:rPr>
          <w:rFonts w:hint="eastAsia"/>
          <w:szCs w:val="21"/>
        </w:rPr>
        <w:t>2.5商品の出品方法</w:t>
      </w:r>
    </w:p>
    <w:p w14:paraId="6D7BCFFF" w14:textId="77777777" w:rsidR="00826A72" w:rsidRDefault="00826A72" w:rsidP="00D0619F">
      <w:pPr>
        <w:jc w:val="left"/>
        <w:rPr>
          <w:szCs w:val="21"/>
        </w:rPr>
      </w:pPr>
      <w:r>
        <w:rPr>
          <w:rFonts w:hint="eastAsia"/>
          <w:szCs w:val="21"/>
        </w:rPr>
        <w:t>商品を出品するには、「出品」ボタンを押し、各入力欄に、商品名</w:t>
      </w:r>
      <w:r w:rsidR="002B54F4">
        <w:rPr>
          <w:rFonts w:hint="eastAsia"/>
          <w:szCs w:val="21"/>
        </w:rPr>
        <w:t>、初期価格、即決価格を入力します。確認画面が表示されるのでその内容でよければ確定、訂正したい場合はキャンセルを押します。</w:t>
      </w:r>
    </w:p>
    <w:p w14:paraId="41E76D5C" w14:textId="77777777" w:rsidR="002B54F4" w:rsidRDefault="002B54F4" w:rsidP="00D0619F">
      <w:pPr>
        <w:jc w:val="left"/>
        <w:rPr>
          <w:szCs w:val="21"/>
        </w:rPr>
      </w:pPr>
    </w:p>
    <w:p w14:paraId="665B48D9" w14:textId="342EA222" w:rsidR="002B54F4" w:rsidRDefault="002B54F4" w:rsidP="00D0619F">
      <w:pPr>
        <w:jc w:val="left"/>
        <w:rPr>
          <w:szCs w:val="21"/>
        </w:rPr>
      </w:pPr>
    </w:p>
    <w:p w14:paraId="7C0EB63C" w14:textId="77777777" w:rsidR="00D975AF" w:rsidRPr="00B8795C" w:rsidRDefault="00D975AF" w:rsidP="00D0619F">
      <w:pPr>
        <w:jc w:val="left"/>
        <w:rPr>
          <w:szCs w:val="21"/>
        </w:rPr>
      </w:pPr>
    </w:p>
    <w:sectPr w:rsidR="00D975AF" w:rsidRPr="00B8795C" w:rsidSect="00B8795C">
      <w:footerReference w:type="default" r:id="rId7"/>
      <w:footerReference w:type="first" r:id="rId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3EC1A" w14:textId="77777777" w:rsidR="00FC103A" w:rsidRDefault="00FC103A" w:rsidP="007C0F9C">
      <w:r>
        <w:separator/>
      </w:r>
    </w:p>
  </w:endnote>
  <w:endnote w:type="continuationSeparator" w:id="0">
    <w:p w14:paraId="001715ED" w14:textId="77777777" w:rsidR="00FC103A" w:rsidRDefault="00FC103A" w:rsidP="007C0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255346"/>
      <w:docPartObj>
        <w:docPartGallery w:val="Page Numbers (Bottom of Page)"/>
        <w:docPartUnique/>
      </w:docPartObj>
    </w:sdtPr>
    <w:sdtEndPr/>
    <w:sdtContent>
      <w:p w14:paraId="10D1B943" w14:textId="77777777" w:rsidR="002B54F4" w:rsidRDefault="002B54F4">
        <w:pPr>
          <w:pStyle w:val="a6"/>
          <w:jc w:val="right"/>
        </w:pPr>
        <w:r>
          <w:fldChar w:fldCharType="begin"/>
        </w:r>
        <w:r>
          <w:instrText>PAGE   \* MERGEFORMAT</w:instrText>
        </w:r>
        <w:r>
          <w:fldChar w:fldCharType="separate"/>
        </w:r>
        <w:r>
          <w:rPr>
            <w:lang w:val="ja-JP"/>
          </w:rPr>
          <w:t>2</w:t>
        </w:r>
        <w:r>
          <w:fldChar w:fldCharType="end"/>
        </w:r>
      </w:p>
    </w:sdtContent>
  </w:sdt>
  <w:p w14:paraId="58BD0459" w14:textId="77777777" w:rsidR="002B54F4" w:rsidRDefault="002B54F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2431493"/>
      <w:docPartObj>
        <w:docPartGallery w:val="Page Numbers (Bottom of Page)"/>
        <w:docPartUnique/>
      </w:docPartObj>
    </w:sdtPr>
    <w:sdtEndPr/>
    <w:sdtContent>
      <w:p w14:paraId="0CBF4A64" w14:textId="77777777" w:rsidR="002B54F4" w:rsidRDefault="00FC103A">
        <w:pPr>
          <w:pStyle w:val="a6"/>
          <w:jc w:val="right"/>
        </w:pPr>
      </w:p>
    </w:sdtContent>
  </w:sdt>
  <w:p w14:paraId="21959122" w14:textId="77777777" w:rsidR="002B54F4" w:rsidRDefault="002B54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D9384" w14:textId="77777777" w:rsidR="00FC103A" w:rsidRDefault="00FC103A" w:rsidP="007C0F9C">
      <w:r>
        <w:separator/>
      </w:r>
    </w:p>
  </w:footnote>
  <w:footnote w:type="continuationSeparator" w:id="0">
    <w:p w14:paraId="135731D6" w14:textId="77777777" w:rsidR="00FC103A" w:rsidRDefault="00FC103A" w:rsidP="007C0F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9F"/>
    <w:rsid w:val="002B54F4"/>
    <w:rsid w:val="004539E7"/>
    <w:rsid w:val="004B3FE6"/>
    <w:rsid w:val="0059547F"/>
    <w:rsid w:val="006C1456"/>
    <w:rsid w:val="007810AD"/>
    <w:rsid w:val="007C0F9C"/>
    <w:rsid w:val="00826A72"/>
    <w:rsid w:val="0086502A"/>
    <w:rsid w:val="00A7723E"/>
    <w:rsid w:val="00B8795C"/>
    <w:rsid w:val="00D0619F"/>
    <w:rsid w:val="00D975AF"/>
    <w:rsid w:val="00EA3A81"/>
    <w:rsid w:val="00FC1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32BE8F"/>
  <w15:chartTrackingRefBased/>
  <w15:docId w15:val="{79532CAE-BDDC-4B6C-BEF4-8C8D94A4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619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0619F"/>
    <w:rPr>
      <w:rFonts w:asciiTheme="majorHAnsi" w:eastAsiaTheme="majorEastAsia" w:hAnsiTheme="majorHAnsi" w:cstheme="majorBidi"/>
      <w:sz w:val="24"/>
      <w:szCs w:val="24"/>
    </w:rPr>
  </w:style>
  <w:style w:type="paragraph" w:styleId="a3">
    <w:name w:val="TOC Heading"/>
    <w:basedOn w:val="1"/>
    <w:next w:val="a"/>
    <w:uiPriority w:val="39"/>
    <w:unhideWhenUsed/>
    <w:qFormat/>
    <w:rsid w:val="00D0619F"/>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D0619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0619F"/>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D0619F"/>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7C0F9C"/>
    <w:pPr>
      <w:tabs>
        <w:tab w:val="center" w:pos="4252"/>
        <w:tab w:val="right" w:pos="8504"/>
      </w:tabs>
      <w:snapToGrid w:val="0"/>
    </w:pPr>
  </w:style>
  <w:style w:type="character" w:customStyle="1" w:styleId="a5">
    <w:name w:val="ヘッダー (文字)"/>
    <w:basedOn w:val="a0"/>
    <w:link w:val="a4"/>
    <w:uiPriority w:val="99"/>
    <w:rsid w:val="007C0F9C"/>
  </w:style>
  <w:style w:type="paragraph" w:styleId="a6">
    <w:name w:val="footer"/>
    <w:basedOn w:val="a"/>
    <w:link w:val="a7"/>
    <w:uiPriority w:val="99"/>
    <w:unhideWhenUsed/>
    <w:rsid w:val="007C0F9C"/>
    <w:pPr>
      <w:tabs>
        <w:tab w:val="center" w:pos="4252"/>
        <w:tab w:val="right" w:pos="8504"/>
      </w:tabs>
      <w:snapToGrid w:val="0"/>
    </w:pPr>
  </w:style>
  <w:style w:type="character" w:customStyle="1" w:styleId="a7">
    <w:name w:val="フッター (文字)"/>
    <w:basedOn w:val="a0"/>
    <w:link w:val="a6"/>
    <w:uiPriority w:val="99"/>
    <w:rsid w:val="007C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4A19-997E-409E-9791-1FBFDC79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169</Words>
  <Characters>964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松澤　宗汰</dc:creator>
  <cp:keywords/>
  <dc:description/>
  <cp:lastModifiedBy>松澤　宗汰</cp:lastModifiedBy>
  <cp:revision>3</cp:revision>
  <dcterms:created xsi:type="dcterms:W3CDTF">2019-07-15T04:19:00Z</dcterms:created>
  <dcterms:modified xsi:type="dcterms:W3CDTF">2019-07-18T05:50:00Z</dcterms:modified>
</cp:coreProperties>
</file>