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27E6" w14:textId="77777777" w:rsidR="008D2C33" w:rsidRDefault="008D2C33">
      <w:pPr>
        <w:widowControl w:val="0"/>
        <w:spacing w:after="170" w:line="240" w:lineRule="auto"/>
        <w:jc w:val="right"/>
        <w:rPr>
          <w:rFonts w:ascii="Roboto" w:eastAsia="Roboto" w:hAnsi="Roboto" w:cs="Roboto"/>
          <w:b/>
          <w:color w:val="212529"/>
          <w:sz w:val="24"/>
          <w:szCs w:val="24"/>
          <w:highlight w:val="white"/>
        </w:rPr>
      </w:pPr>
    </w:p>
    <w:p w14:paraId="3850793F" w14:textId="77777777" w:rsidR="008D2C33" w:rsidRDefault="008D2C33">
      <w:pPr>
        <w:widowControl w:val="0"/>
        <w:spacing w:after="170" w:line="240" w:lineRule="auto"/>
        <w:jc w:val="right"/>
        <w:rPr>
          <w:rFonts w:ascii="Roboto" w:eastAsia="Roboto" w:hAnsi="Roboto" w:cs="Roboto"/>
          <w:b/>
          <w:color w:val="212529"/>
          <w:sz w:val="24"/>
          <w:szCs w:val="24"/>
          <w:highlight w:val="white"/>
        </w:rPr>
      </w:pPr>
    </w:p>
    <w:p w14:paraId="024845CD" w14:textId="77777777" w:rsidR="008D2C33" w:rsidRDefault="008D2C33">
      <w:pPr>
        <w:widowControl w:val="0"/>
        <w:spacing w:after="170" w:line="240" w:lineRule="auto"/>
        <w:jc w:val="right"/>
        <w:rPr>
          <w:rFonts w:ascii="Roboto" w:eastAsia="Roboto" w:hAnsi="Roboto" w:cs="Roboto"/>
          <w:b/>
          <w:color w:val="212529"/>
          <w:sz w:val="24"/>
          <w:szCs w:val="24"/>
          <w:highlight w:val="white"/>
        </w:rPr>
      </w:pPr>
    </w:p>
    <w:p w14:paraId="29AA69C5" w14:textId="77777777" w:rsidR="008D2C33" w:rsidRDefault="008D2C33">
      <w:pPr>
        <w:widowControl w:val="0"/>
        <w:spacing w:after="170" w:line="240" w:lineRule="auto"/>
        <w:jc w:val="right"/>
        <w:rPr>
          <w:rFonts w:ascii="Roboto" w:eastAsia="Roboto" w:hAnsi="Roboto" w:cs="Roboto"/>
          <w:b/>
          <w:color w:val="212529"/>
          <w:sz w:val="24"/>
          <w:szCs w:val="24"/>
          <w:highlight w:val="white"/>
        </w:rPr>
      </w:pPr>
    </w:p>
    <w:p w14:paraId="09A86910" w14:textId="77777777" w:rsidR="008D2C33" w:rsidRDefault="008D2C33">
      <w:pPr>
        <w:widowControl w:val="0"/>
        <w:spacing w:after="170" w:line="240" w:lineRule="auto"/>
        <w:jc w:val="right"/>
        <w:rPr>
          <w:rFonts w:ascii="Roboto" w:eastAsia="Roboto" w:hAnsi="Roboto" w:cs="Roboto"/>
          <w:b/>
          <w:color w:val="212529"/>
          <w:sz w:val="24"/>
          <w:szCs w:val="24"/>
          <w:highlight w:val="white"/>
        </w:rPr>
      </w:pPr>
    </w:p>
    <w:p w14:paraId="1CD341AA" w14:textId="77777777" w:rsidR="008D2C33" w:rsidRDefault="008D2C33">
      <w:pPr>
        <w:widowControl w:val="0"/>
        <w:spacing w:after="170" w:line="240" w:lineRule="auto"/>
        <w:jc w:val="right"/>
        <w:rPr>
          <w:rFonts w:ascii="Roboto" w:eastAsia="Roboto" w:hAnsi="Roboto" w:cs="Roboto"/>
          <w:b/>
          <w:color w:val="212529"/>
          <w:sz w:val="24"/>
          <w:szCs w:val="24"/>
          <w:highlight w:val="white"/>
        </w:rPr>
      </w:pPr>
    </w:p>
    <w:p w14:paraId="6F8AC8BB" w14:textId="77777777" w:rsidR="008D2C33" w:rsidRDefault="008D2C33">
      <w:pPr>
        <w:widowControl w:val="0"/>
        <w:spacing w:after="170" w:line="240" w:lineRule="auto"/>
        <w:jc w:val="right"/>
        <w:rPr>
          <w:rFonts w:ascii="Roboto" w:eastAsia="Roboto" w:hAnsi="Roboto" w:cs="Roboto"/>
          <w:b/>
          <w:color w:val="212529"/>
          <w:sz w:val="24"/>
          <w:szCs w:val="24"/>
          <w:highlight w:val="white"/>
        </w:rPr>
      </w:pPr>
    </w:p>
    <w:p w14:paraId="3A43B40E" w14:textId="77777777" w:rsidR="008D2C33" w:rsidRDefault="008D2C33">
      <w:pPr>
        <w:widowControl w:val="0"/>
        <w:spacing w:after="170" w:line="240" w:lineRule="auto"/>
        <w:jc w:val="right"/>
        <w:rPr>
          <w:rFonts w:ascii="Roboto" w:eastAsia="Roboto" w:hAnsi="Roboto" w:cs="Roboto"/>
          <w:b/>
          <w:color w:val="212529"/>
          <w:sz w:val="24"/>
          <w:szCs w:val="24"/>
          <w:highlight w:val="white"/>
        </w:rPr>
      </w:pPr>
    </w:p>
    <w:p w14:paraId="525F5C52" w14:textId="77777777" w:rsidR="008D2C33" w:rsidRDefault="008D2C33">
      <w:pPr>
        <w:widowControl w:val="0"/>
        <w:spacing w:after="170" w:line="240" w:lineRule="auto"/>
        <w:jc w:val="right"/>
        <w:rPr>
          <w:rFonts w:ascii="Roboto" w:eastAsia="Roboto" w:hAnsi="Roboto" w:cs="Roboto"/>
          <w:b/>
          <w:color w:val="212529"/>
          <w:sz w:val="24"/>
          <w:szCs w:val="24"/>
          <w:highlight w:val="white"/>
        </w:rPr>
      </w:pPr>
    </w:p>
    <w:p w14:paraId="2F658A76" w14:textId="77777777" w:rsidR="008D2C33" w:rsidRDefault="008D2C33">
      <w:pPr>
        <w:widowControl w:val="0"/>
        <w:spacing w:after="170" w:line="240" w:lineRule="auto"/>
        <w:jc w:val="right"/>
        <w:rPr>
          <w:rFonts w:ascii="Roboto" w:eastAsia="Roboto" w:hAnsi="Roboto" w:cs="Roboto"/>
          <w:b/>
          <w:color w:val="212529"/>
          <w:sz w:val="24"/>
          <w:szCs w:val="24"/>
          <w:highlight w:val="white"/>
        </w:rPr>
      </w:pPr>
    </w:p>
    <w:p w14:paraId="3575923B" w14:textId="77777777" w:rsidR="00904AA3" w:rsidRDefault="00904AA3">
      <w:pPr>
        <w:widowControl w:val="0"/>
        <w:spacing w:line="240" w:lineRule="auto"/>
        <w:jc w:val="right"/>
        <w:rPr>
          <w:rFonts w:ascii="Roboto" w:eastAsia="Roboto" w:hAnsi="Roboto" w:cs="Roboto"/>
          <w:b/>
          <w:color w:val="212529"/>
          <w:sz w:val="24"/>
          <w:szCs w:val="24"/>
        </w:rPr>
      </w:pPr>
      <w:r w:rsidRPr="00904AA3">
        <w:rPr>
          <w:rFonts w:ascii="Roboto" w:eastAsia="Roboto" w:hAnsi="Roboto" w:cs="Roboto"/>
          <w:b/>
          <w:color w:val="212529"/>
          <w:sz w:val="24"/>
          <w:szCs w:val="24"/>
        </w:rPr>
        <w:t>DANCESCHEDUELER</w:t>
      </w:r>
    </w:p>
    <w:p w14:paraId="1CC0A4D5" w14:textId="24DC60AD" w:rsidR="008D2C33" w:rsidRDefault="003B4448">
      <w:pPr>
        <w:widowControl w:val="0"/>
        <w:spacing w:line="240" w:lineRule="auto"/>
        <w:jc w:val="right"/>
        <w:rPr>
          <w:rFonts w:ascii="Eras Bk BT" w:eastAsia="Eras Bk BT" w:hAnsi="Eras Bk BT" w:cs="Eras Bk BT"/>
          <w:b/>
          <w:sz w:val="36"/>
          <w:szCs w:val="36"/>
        </w:rPr>
      </w:pPr>
      <w:r>
        <w:rPr>
          <w:rFonts w:ascii="Eras Bk BT" w:eastAsia="Eras Bk BT" w:hAnsi="Eras Bk BT" w:cs="Eras Bk BT"/>
          <w:b/>
          <w:sz w:val="36"/>
          <w:szCs w:val="36"/>
        </w:rPr>
        <w:t>Plan de Migración</w:t>
      </w:r>
    </w:p>
    <w:p w14:paraId="258033C1" w14:textId="77777777" w:rsidR="008D2C33" w:rsidRDefault="008D2C33">
      <w:pPr>
        <w:keepNext/>
        <w:widowControl w:val="0"/>
        <w:spacing w:line="240" w:lineRule="auto"/>
        <w:jc w:val="right"/>
        <w:rPr>
          <w:rFonts w:ascii="Eras Bk BT" w:eastAsia="Eras Bk BT" w:hAnsi="Eras Bk BT" w:cs="Eras Bk BT"/>
          <w:b/>
          <w:i/>
          <w:sz w:val="28"/>
          <w:szCs w:val="28"/>
        </w:rPr>
      </w:pPr>
    </w:p>
    <w:p w14:paraId="424E4BAE" w14:textId="77777777" w:rsidR="008D2C33" w:rsidRDefault="008D2C33">
      <w:pPr>
        <w:widowControl w:val="0"/>
        <w:spacing w:after="120" w:line="240" w:lineRule="auto"/>
        <w:jc w:val="both"/>
        <w:rPr>
          <w:rFonts w:ascii="NewsGotT" w:eastAsia="NewsGotT" w:hAnsi="NewsGotT" w:cs="NewsGotT"/>
        </w:rPr>
      </w:pPr>
    </w:p>
    <w:p w14:paraId="50BA2083" w14:textId="77777777" w:rsidR="008D2C33" w:rsidRDefault="008D2C33">
      <w:pPr>
        <w:widowControl w:val="0"/>
        <w:spacing w:after="120" w:line="240" w:lineRule="auto"/>
        <w:jc w:val="both"/>
        <w:rPr>
          <w:rFonts w:ascii="NewsGotT" w:eastAsia="NewsGotT" w:hAnsi="NewsGotT" w:cs="NewsGotT"/>
        </w:rPr>
      </w:pPr>
    </w:p>
    <w:p w14:paraId="0F7E1450" w14:textId="77777777" w:rsidR="008D2C33" w:rsidRDefault="008D2C33">
      <w:pPr>
        <w:widowControl w:val="0"/>
        <w:spacing w:after="120" w:line="240" w:lineRule="auto"/>
        <w:jc w:val="both"/>
        <w:rPr>
          <w:rFonts w:ascii="NewsGotT" w:eastAsia="NewsGotT" w:hAnsi="NewsGotT" w:cs="NewsGotT"/>
        </w:rPr>
      </w:pPr>
    </w:p>
    <w:p w14:paraId="72DE08EA" w14:textId="77777777" w:rsidR="008D2C33" w:rsidRDefault="003B4448">
      <w:pPr>
        <w:widowControl w:val="0"/>
        <w:spacing w:after="120"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>Versión: 0100</w:t>
      </w:r>
    </w:p>
    <w:p w14:paraId="4B0900A1" w14:textId="410635AA" w:rsidR="008D2C33" w:rsidRDefault="002F125E">
      <w:pPr>
        <w:widowControl w:val="0"/>
        <w:spacing w:after="120"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Fecha: </w:t>
      </w:r>
      <w:r w:rsidR="00904AA3">
        <w:rPr>
          <w:sz w:val="28"/>
          <w:szCs w:val="28"/>
        </w:rPr>
        <w:t>07</w:t>
      </w:r>
      <w:r>
        <w:rPr>
          <w:sz w:val="28"/>
          <w:szCs w:val="28"/>
        </w:rPr>
        <w:t>/</w:t>
      </w:r>
      <w:r w:rsidR="00904AA3">
        <w:rPr>
          <w:sz w:val="28"/>
          <w:szCs w:val="28"/>
        </w:rPr>
        <w:t>07</w:t>
      </w:r>
      <w:r>
        <w:rPr>
          <w:sz w:val="28"/>
          <w:szCs w:val="28"/>
        </w:rPr>
        <w:t>/</w:t>
      </w:r>
      <w:r w:rsidR="00904AA3">
        <w:rPr>
          <w:sz w:val="28"/>
          <w:szCs w:val="28"/>
        </w:rPr>
        <w:t>2025</w:t>
      </w:r>
    </w:p>
    <w:p w14:paraId="3369F1A3" w14:textId="77777777" w:rsidR="008D2C33" w:rsidRDefault="008D2C33">
      <w:pPr>
        <w:widowControl w:val="0"/>
        <w:spacing w:after="120" w:line="240" w:lineRule="auto"/>
        <w:jc w:val="right"/>
        <w:rPr>
          <w:sz w:val="28"/>
          <w:szCs w:val="28"/>
        </w:rPr>
      </w:pPr>
    </w:p>
    <w:p w14:paraId="0267C931" w14:textId="77777777" w:rsidR="008D2C33" w:rsidRDefault="008D2C33">
      <w:pPr>
        <w:widowControl w:val="0"/>
        <w:spacing w:after="120" w:line="240" w:lineRule="auto"/>
        <w:jc w:val="right"/>
        <w:rPr>
          <w:sz w:val="28"/>
          <w:szCs w:val="28"/>
        </w:rPr>
      </w:pPr>
    </w:p>
    <w:p w14:paraId="629E2182" w14:textId="77777777" w:rsidR="008D2C33" w:rsidRDefault="008D2C33">
      <w:pPr>
        <w:widowControl w:val="0"/>
        <w:spacing w:after="120" w:line="240" w:lineRule="auto"/>
        <w:rPr>
          <w:sz w:val="28"/>
          <w:szCs w:val="28"/>
        </w:rPr>
        <w:sectPr w:rsidR="008D2C33" w:rsidSect="00904AA3">
          <w:headerReference w:type="default" r:id="rId7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677867B8" w14:textId="77777777" w:rsidR="008D2C33" w:rsidRDefault="008D2C33">
      <w:pPr>
        <w:keepNext/>
        <w:widowControl w:val="0"/>
        <w:spacing w:before="240" w:after="120" w:line="240" w:lineRule="auto"/>
        <w:rPr>
          <w:sz w:val="28"/>
          <w:szCs w:val="28"/>
        </w:rPr>
      </w:pPr>
    </w:p>
    <w:p w14:paraId="1DA924C6" w14:textId="77777777" w:rsidR="00904AA3" w:rsidRDefault="00904AA3" w:rsidP="00904AA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color w:val="000000"/>
          <w:sz w:val="28"/>
          <w:szCs w:val="28"/>
        </w:rPr>
      </w:pPr>
    </w:p>
    <w:p w14:paraId="7CF47B7F" w14:textId="77777777" w:rsidR="00904AA3" w:rsidRDefault="00904AA3" w:rsidP="00904AA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Eras Md BT" w:eastAsia="Eras Md BT" w:hAnsi="Eras Md BT" w:cs="Eras Md BT"/>
          <w:b/>
          <w:color w:val="000000"/>
          <w:sz w:val="28"/>
          <w:szCs w:val="28"/>
        </w:rPr>
      </w:pPr>
      <w:r>
        <w:rPr>
          <w:rFonts w:ascii="Eras Md BT" w:eastAsia="Eras Md BT" w:hAnsi="Eras Md BT" w:cs="Eras Md BT"/>
          <w:b/>
          <w:color w:val="000000"/>
          <w:sz w:val="28"/>
          <w:szCs w:val="28"/>
        </w:rPr>
        <w:t>HOJA DE CONTROL</w:t>
      </w:r>
    </w:p>
    <w:p w14:paraId="4A32A07C" w14:textId="77777777" w:rsidR="00904AA3" w:rsidRDefault="00904AA3" w:rsidP="00904AA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NewsGotT" w:eastAsia="NewsGotT" w:hAnsi="NewsGotT" w:cs="NewsGotT"/>
          <w:color w:val="000000"/>
        </w:rPr>
      </w:pPr>
    </w:p>
    <w:p w14:paraId="13439DE0" w14:textId="77777777" w:rsidR="00904AA3" w:rsidRDefault="00904AA3" w:rsidP="00904AA3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tbl>
      <w:tblPr>
        <w:tblW w:w="9071" w:type="dxa"/>
        <w:tblLayout w:type="fixed"/>
        <w:tblLook w:val="0400" w:firstRow="0" w:lastRow="0" w:firstColumn="0" w:lastColumn="0" w:noHBand="0" w:noVBand="1"/>
      </w:tblPr>
      <w:tblGrid>
        <w:gridCol w:w="2208"/>
        <w:gridCol w:w="3002"/>
        <w:gridCol w:w="2199"/>
        <w:gridCol w:w="1662"/>
      </w:tblGrid>
      <w:tr w:rsidR="00904AA3" w14:paraId="7AD80695" w14:textId="77777777" w:rsidTr="00C34B53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0C5246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BD0E3E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sz w:val="20"/>
                <w:szCs w:val="20"/>
              </w:rPr>
              <w:t>SENA</w:t>
            </w:r>
          </w:p>
        </w:tc>
      </w:tr>
      <w:tr w:rsidR="00904AA3" w14:paraId="39AC6B2D" w14:textId="77777777" w:rsidTr="00C34B53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818CD2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043686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t> DANCESCHEDUELER</w:t>
            </w:r>
          </w:p>
        </w:tc>
      </w:tr>
      <w:tr w:rsidR="00904AA3" w14:paraId="164B77F8" w14:textId="77777777" w:rsidTr="00C34B53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98758A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E200F4" w14:textId="0EE9C71A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t xml:space="preserve">Plan de </w:t>
            </w:r>
            <w:proofErr w:type="spellStart"/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t>migracion</w:t>
            </w:r>
            <w:proofErr w:type="spellEnd"/>
          </w:p>
        </w:tc>
      </w:tr>
      <w:tr w:rsidR="00904AA3" w14:paraId="09DFCC81" w14:textId="77777777" w:rsidTr="00C34B53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462B13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EF6AC4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sz w:val="20"/>
                <w:szCs w:val="20"/>
              </w:rPr>
              <w:t xml:space="preserve">LN7 Dance </w:t>
            </w:r>
            <w:proofErr w:type="spellStart"/>
            <w:r>
              <w:rPr>
                <w:rFonts w:ascii="NewsGotT" w:eastAsia="NewsGotT" w:hAnsi="NewsGotT" w:cs="NewsGotT"/>
                <w:sz w:val="20"/>
                <w:szCs w:val="20"/>
              </w:rPr>
              <w:t>School</w:t>
            </w:r>
            <w:proofErr w:type="spellEnd"/>
          </w:p>
        </w:tc>
      </w:tr>
      <w:tr w:rsidR="00904AA3" w14:paraId="20651765" w14:textId="77777777" w:rsidTr="00C34B53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B52888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E0E808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t>0100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327A10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8174A8" w14:textId="2BC3F955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t>07/07/2025</w:t>
            </w:r>
          </w:p>
        </w:tc>
      </w:tr>
      <w:tr w:rsidR="00904AA3" w14:paraId="59D7FCA0" w14:textId="77777777" w:rsidTr="00C34B53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3F2EB1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EF348F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C0403F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6D72C0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t>DD/MM/AAAA</w:t>
            </w:r>
          </w:p>
        </w:tc>
      </w:tr>
      <w:tr w:rsidR="00904AA3" w14:paraId="1FF162DB" w14:textId="77777777" w:rsidTr="00C34B53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036DE6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9C0058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C63079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Nº</w:t>
            </w:r>
            <w:proofErr w:type="spellEnd"/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 xml:space="preserve"> Total de Páginas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3E5938" w14:textId="5C3ACBBB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t>12</w:t>
            </w: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instrText>NUMPAGES</w:instrText>
            </w: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fldChar w:fldCharType="separate"/>
            </w:r>
            <w:r w:rsidR="008D37A8">
              <w:rPr>
                <w:rFonts w:ascii="NewsGotT" w:eastAsia="NewsGotT" w:hAnsi="NewsGotT" w:cs="NewsGotT"/>
                <w:noProof/>
                <w:color w:val="000000"/>
                <w:sz w:val="20"/>
                <w:szCs w:val="20"/>
              </w:rPr>
              <w:t>11</w:t>
            </w: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0A6A372A" w14:textId="77777777" w:rsidR="00904AA3" w:rsidRDefault="00904AA3" w:rsidP="00904AA3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27D3044D" w14:textId="77777777" w:rsidR="00904AA3" w:rsidRDefault="00904AA3" w:rsidP="00904AA3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</w:rPr>
      </w:pPr>
    </w:p>
    <w:p w14:paraId="6558C0BB" w14:textId="77777777" w:rsidR="00904AA3" w:rsidRDefault="00904AA3" w:rsidP="00904AA3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</w:rPr>
      </w:pPr>
      <w:r>
        <w:rPr>
          <w:rFonts w:ascii="NewsGotT" w:eastAsia="NewsGotT" w:hAnsi="NewsGotT" w:cs="NewsGotT"/>
          <w:color w:val="000000"/>
          <w:sz w:val="24"/>
          <w:szCs w:val="24"/>
        </w:rPr>
        <w:t>REGISTRO DE CAMBIOS</w:t>
      </w:r>
    </w:p>
    <w:p w14:paraId="18E6C012" w14:textId="77777777" w:rsidR="00904AA3" w:rsidRDefault="00904AA3" w:rsidP="00904AA3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tbl>
      <w:tblPr>
        <w:tblW w:w="9071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894"/>
        <w:gridCol w:w="2863"/>
        <w:gridCol w:w="3646"/>
        <w:gridCol w:w="1668"/>
      </w:tblGrid>
      <w:tr w:rsidR="00904AA3" w14:paraId="0AF1EBFD" w14:textId="77777777" w:rsidTr="00C34B53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6328DC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237435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2E11DD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700162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Fecha del Cambio</w:t>
            </w:r>
          </w:p>
        </w:tc>
      </w:tr>
      <w:tr w:rsidR="00904AA3" w14:paraId="522D0896" w14:textId="77777777" w:rsidTr="00C34B53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F70526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t>0100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8D8482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t>Versión inicial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2132E3" w14:textId="59F70B14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t>Miguel Montaño Coronado</w:t>
            </w:r>
            <w:r>
              <w:rPr>
                <w:rFonts w:ascii="NewsGotT" w:eastAsia="NewsGotT" w:hAnsi="NewsGotT" w:cs="NewsGotT"/>
                <w:sz w:val="20"/>
                <w:szCs w:val="20"/>
              </w:rPr>
              <w:t xml:space="preserve"> </w:t>
            </w: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AA0920" w14:textId="292E1BCC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color w:val="000000"/>
                <w:sz w:val="20"/>
                <w:szCs w:val="20"/>
              </w:rPr>
              <w:t>07/07/2025</w:t>
            </w:r>
          </w:p>
        </w:tc>
      </w:tr>
      <w:tr w:rsidR="00904AA3" w14:paraId="383B30E1" w14:textId="77777777" w:rsidTr="00C34B53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AF34FD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90A739" w14:textId="77777777" w:rsidR="00904AA3" w:rsidRDefault="00904AA3" w:rsidP="00C34B53">
            <w:pP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6C2353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941D76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</w:tr>
      <w:tr w:rsidR="00904AA3" w14:paraId="713EFEA6" w14:textId="77777777" w:rsidTr="00C34B53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CEE8A0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BF2782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5B507D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2B8FF9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</w:tr>
    </w:tbl>
    <w:p w14:paraId="18BC132E" w14:textId="77777777" w:rsidR="00904AA3" w:rsidRDefault="00904AA3" w:rsidP="00904AA3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02387C58" w14:textId="77777777" w:rsidR="00904AA3" w:rsidRDefault="00904AA3" w:rsidP="00904AA3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</w:rPr>
      </w:pPr>
    </w:p>
    <w:p w14:paraId="4C06EB06" w14:textId="77777777" w:rsidR="00904AA3" w:rsidRDefault="00904AA3" w:rsidP="00904AA3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</w:rPr>
      </w:pPr>
      <w:r>
        <w:rPr>
          <w:rFonts w:ascii="NewsGotT" w:eastAsia="NewsGotT" w:hAnsi="NewsGotT" w:cs="NewsGotT"/>
          <w:color w:val="000000"/>
          <w:sz w:val="24"/>
          <w:szCs w:val="24"/>
        </w:rPr>
        <w:t>CONTROL DE DISTRIBUCIÓN</w:t>
      </w:r>
    </w:p>
    <w:p w14:paraId="407321B8" w14:textId="77777777" w:rsidR="00904AA3" w:rsidRDefault="00904AA3" w:rsidP="00904AA3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tbl>
      <w:tblPr>
        <w:tblW w:w="9071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9071"/>
      </w:tblGrid>
      <w:tr w:rsidR="00904AA3" w14:paraId="3132F529" w14:textId="77777777" w:rsidTr="00C34B53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E166D7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</w:pPr>
            <w:r>
              <w:rPr>
                <w:rFonts w:ascii="NewsGotT" w:eastAsia="NewsGotT" w:hAnsi="NewsGotT" w:cs="NewsGotT"/>
                <w:b/>
                <w:color w:val="000000"/>
                <w:sz w:val="20"/>
                <w:szCs w:val="20"/>
              </w:rPr>
              <w:t>Nombre y Apellidos</w:t>
            </w:r>
          </w:p>
        </w:tc>
      </w:tr>
      <w:tr w:rsidR="00904AA3" w14:paraId="4E0E1C50" w14:textId="77777777" w:rsidTr="00C34B53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F4026F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</w:tr>
      <w:tr w:rsidR="00904AA3" w14:paraId="3B6B6192" w14:textId="77777777" w:rsidTr="00C34B53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61078D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</w:tr>
      <w:tr w:rsidR="00904AA3" w14:paraId="6D372EAE" w14:textId="77777777" w:rsidTr="00C34B53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8B0478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</w:tr>
      <w:tr w:rsidR="00904AA3" w14:paraId="14137D23" w14:textId="77777777" w:rsidTr="00C34B53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06C72A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</w:tr>
      <w:tr w:rsidR="00904AA3" w14:paraId="065FDE5A" w14:textId="77777777" w:rsidTr="00C34B53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B46A53" w14:textId="77777777" w:rsidR="00904AA3" w:rsidRDefault="00904AA3" w:rsidP="00C34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NewsGotT" w:eastAsia="NewsGotT" w:hAnsi="NewsGotT" w:cs="NewsGotT"/>
                <w:color w:val="000000"/>
                <w:sz w:val="20"/>
                <w:szCs w:val="20"/>
              </w:rPr>
            </w:pPr>
          </w:p>
        </w:tc>
      </w:tr>
    </w:tbl>
    <w:p w14:paraId="26E1E143" w14:textId="77777777" w:rsidR="00904AA3" w:rsidRDefault="00904AA3" w:rsidP="00904AA3">
      <w:pPr>
        <w:pBdr>
          <w:top w:val="nil"/>
          <w:left w:val="nil"/>
          <w:bottom w:val="nil"/>
          <w:right w:val="nil"/>
          <w:between w:val="nil"/>
        </w:pBdr>
        <w:rPr>
          <w:rFonts w:ascii="NewsGotT" w:eastAsia="NewsGotT" w:hAnsi="NewsGotT" w:cs="NewsGotT"/>
          <w:color w:val="000000"/>
          <w:sz w:val="20"/>
          <w:szCs w:val="20"/>
        </w:rPr>
      </w:pPr>
    </w:p>
    <w:p w14:paraId="0401143F" w14:textId="77777777" w:rsidR="008D2C33" w:rsidRDefault="008D2C33">
      <w:pPr>
        <w:widowControl w:val="0"/>
        <w:spacing w:line="240" w:lineRule="auto"/>
        <w:rPr>
          <w:sz w:val="28"/>
          <w:szCs w:val="28"/>
        </w:rPr>
      </w:pPr>
    </w:p>
    <w:p w14:paraId="38726E0F" w14:textId="77777777" w:rsidR="008D2C33" w:rsidRDefault="008D2C33">
      <w:pPr>
        <w:pStyle w:val="Ttulo2"/>
        <w:widowControl w:val="0"/>
        <w:spacing w:before="240" w:line="240" w:lineRule="auto"/>
        <w:rPr>
          <w:b/>
          <w:sz w:val="28"/>
          <w:szCs w:val="28"/>
        </w:rPr>
      </w:pPr>
      <w:bookmarkStart w:id="0" w:name="_jev9qvkthdfc" w:colFirst="0" w:colLast="0"/>
      <w:bookmarkEnd w:id="0"/>
    </w:p>
    <w:p w14:paraId="18F4FFA2" w14:textId="77777777" w:rsidR="008D2C33" w:rsidRDefault="008D2C33">
      <w:pPr>
        <w:pStyle w:val="Ttulo2"/>
        <w:widowControl w:val="0"/>
        <w:spacing w:before="240" w:line="240" w:lineRule="auto"/>
        <w:rPr>
          <w:b/>
          <w:sz w:val="28"/>
          <w:szCs w:val="28"/>
        </w:rPr>
      </w:pPr>
      <w:bookmarkStart w:id="1" w:name="_pp1a3dp79gs" w:colFirst="0" w:colLast="0"/>
      <w:bookmarkEnd w:id="1"/>
    </w:p>
    <w:p w14:paraId="09FF9696" w14:textId="77777777" w:rsidR="008D2C33" w:rsidRDefault="008D2C33">
      <w:pPr>
        <w:rPr>
          <w:sz w:val="28"/>
          <w:szCs w:val="28"/>
        </w:rPr>
      </w:pPr>
    </w:p>
    <w:p w14:paraId="2D40BCD4" w14:textId="77777777" w:rsidR="008D2C33" w:rsidRPr="002802CE" w:rsidRDefault="003B4448">
      <w:pPr>
        <w:pStyle w:val="Ttulo2"/>
        <w:widowControl w:val="0"/>
        <w:spacing w:before="240" w:line="240" w:lineRule="auto"/>
        <w:rPr>
          <w:b/>
          <w:sz w:val="24"/>
          <w:szCs w:val="24"/>
        </w:rPr>
      </w:pPr>
      <w:bookmarkStart w:id="2" w:name="_vkz8gvb19p4l" w:colFirst="0" w:colLast="0"/>
      <w:bookmarkEnd w:id="2"/>
      <w:r w:rsidRPr="002802CE">
        <w:rPr>
          <w:b/>
          <w:sz w:val="24"/>
          <w:szCs w:val="24"/>
        </w:rPr>
        <w:lastRenderedPageBreak/>
        <w:t xml:space="preserve">1 </w:t>
      </w:r>
      <w:proofErr w:type="gramStart"/>
      <w:r w:rsidRPr="002802CE">
        <w:rPr>
          <w:b/>
          <w:sz w:val="24"/>
          <w:szCs w:val="24"/>
        </w:rPr>
        <w:t>Objetivo</w:t>
      </w:r>
      <w:proofErr w:type="gramEnd"/>
    </w:p>
    <w:p w14:paraId="69196BD8" w14:textId="77777777" w:rsidR="008D70EF" w:rsidRPr="008D70EF" w:rsidRDefault="008D70EF" w:rsidP="008D70EF">
      <w:pPr>
        <w:rPr>
          <w:sz w:val="24"/>
          <w:szCs w:val="24"/>
          <w:lang w:val="es-CO"/>
        </w:rPr>
      </w:pPr>
      <w:r w:rsidRPr="008D70EF">
        <w:rPr>
          <w:sz w:val="24"/>
          <w:szCs w:val="24"/>
          <w:lang w:val="es-CO"/>
        </w:rPr>
        <w:t xml:space="preserve">El propósito de este plan es guiar el proceso de migración del sistema </w:t>
      </w:r>
      <w:proofErr w:type="spellStart"/>
      <w:r w:rsidRPr="008D70EF">
        <w:rPr>
          <w:b/>
          <w:bCs/>
          <w:sz w:val="24"/>
          <w:szCs w:val="24"/>
          <w:lang w:val="es-CO"/>
        </w:rPr>
        <w:t>DanceScheduler</w:t>
      </w:r>
      <w:proofErr w:type="spellEnd"/>
      <w:r w:rsidRPr="008D70EF">
        <w:rPr>
          <w:sz w:val="24"/>
          <w:szCs w:val="24"/>
          <w:lang w:val="es-CO"/>
        </w:rPr>
        <w:t xml:space="preserve"> (versión web) de forma segura y controlada, asegurando:</w:t>
      </w:r>
    </w:p>
    <w:p w14:paraId="0F4B2360" w14:textId="77777777" w:rsidR="008D70EF" w:rsidRPr="008D70EF" w:rsidRDefault="008D70EF" w:rsidP="008D70EF">
      <w:pPr>
        <w:numPr>
          <w:ilvl w:val="0"/>
          <w:numId w:val="21"/>
        </w:numPr>
        <w:rPr>
          <w:sz w:val="24"/>
          <w:szCs w:val="24"/>
          <w:lang w:val="es-CO"/>
        </w:rPr>
      </w:pPr>
      <w:r w:rsidRPr="008D70EF">
        <w:rPr>
          <w:sz w:val="24"/>
          <w:szCs w:val="24"/>
          <w:lang w:val="es-CO"/>
        </w:rPr>
        <w:t>La integridad y el respaldo completo de la base de datos y los archivos del sistema.</w:t>
      </w:r>
    </w:p>
    <w:p w14:paraId="5098CE8D" w14:textId="77777777" w:rsidR="008D70EF" w:rsidRPr="008D70EF" w:rsidRDefault="008D70EF" w:rsidP="008D70EF">
      <w:pPr>
        <w:numPr>
          <w:ilvl w:val="0"/>
          <w:numId w:val="21"/>
        </w:numPr>
        <w:rPr>
          <w:sz w:val="24"/>
          <w:szCs w:val="24"/>
          <w:lang w:val="es-CO"/>
        </w:rPr>
      </w:pPr>
      <w:r w:rsidRPr="008D70EF">
        <w:rPr>
          <w:sz w:val="24"/>
          <w:szCs w:val="24"/>
          <w:lang w:val="es-CO"/>
        </w:rPr>
        <w:t>La minimización de riesgos técnicos y operativos durante el proceso.</w:t>
      </w:r>
    </w:p>
    <w:p w14:paraId="358944BF" w14:textId="1AA43F41" w:rsidR="002F125E" w:rsidRPr="002802CE" w:rsidRDefault="008D70EF" w:rsidP="002F125E">
      <w:pPr>
        <w:numPr>
          <w:ilvl w:val="0"/>
          <w:numId w:val="21"/>
        </w:numPr>
        <w:rPr>
          <w:sz w:val="24"/>
          <w:szCs w:val="24"/>
          <w:lang w:val="es-CO"/>
        </w:rPr>
      </w:pPr>
      <w:r w:rsidRPr="008D70EF">
        <w:rPr>
          <w:sz w:val="24"/>
          <w:szCs w:val="24"/>
          <w:lang w:val="es-CO"/>
        </w:rPr>
        <w:t>La continuidad del servicio sin afectar a los usuarios finales.</w:t>
      </w:r>
    </w:p>
    <w:p w14:paraId="6E1F2056" w14:textId="77777777" w:rsidR="008D2C33" w:rsidRPr="002802CE" w:rsidRDefault="003B4448">
      <w:pPr>
        <w:pStyle w:val="Ttulo2"/>
        <w:widowControl w:val="0"/>
        <w:spacing w:before="240" w:line="240" w:lineRule="auto"/>
        <w:rPr>
          <w:b/>
          <w:sz w:val="24"/>
          <w:szCs w:val="24"/>
        </w:rPr>
      </w:pPr>
      <w:bookmarkStart w:id="3" w:name="_92bc27ld8bml" w:colFirst="0" w:colLast="0"/>
      <w:bookmarkEnd w:id="3"/>
      <w:r w:rsidRPr="002802CE">
        <w:rPr>
          <w:b/>
          <w:sz w:val="24"/>
          <w:szCs w:val="24"/>
        </w:rPr>
        <w:t xml:space="preserve">2 </w:t>
      </w:r>
      <w:proofErr w:type="gramStart"/>
      <w:r w:rsidRPr="002802CE">
        <w:rPr>
          <w:b/>
          <w:sz w:val="24"/>
          <w:szCs w:val="24"/>
        </w:rPr>
        <w:t>Alcance</w:t>
      </w:r>
      <w:proofErr w:type="gramEnd"/>
    </w:p>
    <w:p w14:paraId="033C495A" w14:textId="58525815" w:rsidR="00904AA3" w:rsidRPr="00904AA3" w:rsidRDefault="00904AA3" w:rsidP="00904AA3">
      <w:pPr>
        <w:rPr>
          <w:sz w:val="24"/>
          <w:szCs w:val="24"/>
          <w:lang w:val="es-CO"/>
        </w:rPr>
      </w:pPr>
      <w:r w:rsidRPr="00904AA3">
        <w:rPr>
          <w:sz w:val="24"/>
          <w:szCs w:val="24"/>
          <w:lang w:val="es-CO"/>
        </w:rPr>
        <w:t>El documento abarca</w:t>
      </w:r>
      <w:r>
        <w:rPr>
          <w:sz w:val="24"/>
          <w:szCs w:val="24"/>
          <w:lang w:val="es-CO"/>
        </w:rPr>
        <w:t>ra</w:t>
      </w:r>
      <w:r w:rsidRPr="00904AA3">
        <w:rPr>
          <w:sz w:val="24"/>
          <w:szCs w:val="24"/>
          <w:lang w:val="es-CO"/>
        </w:rPr>
        <w:t xml:space="preserve"> la </w:t>
      </w:r>
      <w:r w:rsidRPr="00904AA3">
        <w:rPr>
          <w:b/>
          <w:bCs/>
          <w:sz w:val="24"/>
          <w:szCs w:val="24"/>
          <w:lang w:val="es-CO"/>
        </w:rPr>
        <w:t>migración completa de</w:t>
      </w:r>
      <w:r>
        <w:rPr>
          <w:b/>
          <w:bCs/>
          <w:sz w:val="24"/>
          <w:szCs w:val="24"/>
          <w:lang w:val="es-CO"/>
        </w:rPr>
        <w:t xml:space="preserve"> </w:t>
      </w:r>
      <w:r w:rsidRPr="00904AA3">
        <w:rPr>
          <w:b/>
          <w:bCs/>
          <w:sz w:val="24"/>
          <w:szCs w:val="24"/>
          <w:lang w:val="es-CO"/>
        </w:rPr>
        <w:t>"</w:t>
      </w:r>
      <w:proofErr w:type="spellStart"/>
      <w:r w:rsidRPr="00904AA3">
        <w:rPr>
          <w:b/>
          <w:bCs/>
          <w:sz w:val="24"/>
          <w:szCs w:val="24"/>
          <w:lang w:val="es-CO"/>
        </w:rPr>
        <w:t>DanceScheduler</w:t>
      </w:r>
      <w:proofErr w:type="spellEnd"/>
      <w:r w:rsidRPr="00904AA3">
        <w:rPr>
          <w:b/>
          <w:bCs/>
          <w:sz w:val="24"/>
          <w:szCs w:val="24"/>
          <w:lang w:val="es-CO"/>
        </w:rPr>
        <w:t>"</w:t>
      </w:r>
      <w:r w:rsidRPr="00904AA3">
        <w:rPr>
          <w:sz w:val="24"/>
          <w:szCs w:val="24"/>
          <w:lang w:val="es-CO"/>
        </w:rPr>
        <w:t>, e incluye los siguientes componentes:</w:t>
      </w:r>
    </w:p>
    <w:p w14:paraId="3AD6B0D3" w14:textId="77777777" w:rsidR="00904AA3" w:rsidRPr="00904AA3" w:rsidRDefault="00904AA3" w:rsidP="00904AA3">
      <w:pPr>
        <w:numPr>
          <w:ilvl w:val="0"/>
          <w:numId w:val="26"/>
        </w:numPr>
        <w:rPr>
          <w:sz w:val="24"/>
          <w:szCs w:val="24"/>
          <w:lang w:val="es-CO"/>
        </w:rPr>
      </w:pPr>
      <w:r w:rsidRPr="00904AA3">
        <w:rPr>
          <w:b/>
          <w:bCs/>
          <w:sz w:val="24"/>
          <w:szCs w:val="24"/>
          <w:lang w:val="es-CO"/>
        </w:rPr>
        <w:t>Base de datos</w:t>
      </w:r>
      <w:r w:rsidRPr="00904AA3">
        <w:rPr>
          <w:sz w:val="24"/>
          <w:szCs w:val="24"/>
          <w:lang w:val="es-CO"/>
        </w:rPr>
        <w:t>: migración desde un entorno local (</w:t>
      </w:r>
      <w:proofErr w:type="spellStart"/>
      <w:r w:rsidRPr="00904AA3">
        <w:rPr>
          <w:sz w:val="24"/>
          <w:szCs w:val="24"/>
          <w:lang w:val="es-CO"/>
        </w:rPr>
        <w:t>MariaDB</w:t>
      </w:r>
      <w:proofErr w:type="spellEnd"/>
      <w:r w:rsidRPr="00904AA3">
        <w:rPr>
          <w:sz w:val="24"/>
          <w:szCs w:val="24"/>
          <w:lang w:val="es-CO"/>
        </w:rPr>
        <w:t>/MySQL en XAMPP) hacia un servicio en la nube (ej. Amazon RDS).</w:t>
      </w:r>
    </w:p>
    <w:p w14:paraId="594A7229" w14:textId="77777777" w:rsidR="00904AA3" w:rsidRPr="00904AA3" w:rsidRDefault="00904AA3" w:rsidP="00904AA3">
      <w:pPr>
        <w:numPr>
          <w:ilvl w:val="0"/>
          <w:numId w:val="26"/>
        </w:numPr>
        <w:rPr>
          <w:sz w:val="24"/>
          <w:szCs w:val="24"/>
          <w:lang w:val="es-CO"/>
        </w:rPr>
      </w:pPr>
      <w:proofErr w:type="spellStart"/>
      <w:r w:rsidRPr="00904AA3">
        <w:rPr>
          <w:b/>
          <w:bCs/>
          <w:sz w:val="24"/>
          <w:szCs w:val="24"/>
          <w:lang w:val="es-CO"/>
        </w:rPr>
        <w:t>Backend</w:t>
      </w:r>
      <w:proofErr w:type="spellEnd"/>
      <w:r w:rsidRPr="00904AA3">
        <w:rPr>
          <w:sz w:val="24"/>
          <w:szCs w:val="24"/>
          <w:lang w:val="es-CO"/>
        </w:rPr>
        <w:t>: migración de un servidor local con PHP (Apache en XAMPP) a un entorno en la nube, incluyendo ajustes para variables de entorno, seguridad y despliegue.</w:t>
      </w:r>
    </w:p>
    <w:p w14:paraId="180A61C5" w14:textId="77777777" w:rsidR="00904AA3" w:rsidRPr="00904AA3" w:rsidRDefault="00904AA3" w:rsidP="00904AA3">
      <w:pPr>
        <w:numPr>
          <w:ilvl w:val="0"/>
          <w:numId w:val="26"/>
        </w:numPr>
        <w:rPr>
          <w:sz w:val="24"/>
          <w:szCs w:val="24"/>
          <w:lang w:val="es-CO"/>
        </w:rPr>
      </w:pPr>
      <w:proofErr w:type="spellStart"/>
      <w:r w:rsidRPr="00904AA3">
        <w:rPr>
          <w:b/>
          <w:bCs/>
          <w:sz w:val="24"/>
          <w:szCs w:val="24"/>
          <w:lang w:val="es-CO"/>
        </w:rPr>
        <w:t>Frontend</w:t>
      </w:r>
      <w:proofErr w:type="spellEnd"/>
      <w:r w:rsidRPr="00904AA3">
        <w:rPr>
          <w:sz w:val="24"/>
          <w:szCs w:val="24"/>
          <w:lang w:val="es-CO"/>
        </w:rPr>
        <w:t xml:space="preserve">: transición del entorno de desarrollo local (Vue.js) a una versión de producción alojada en la nube (Amazon S3, </w:t>
      </w:r>
      <w:proofErr w:type="spellStart"/>
      <w:r w:rsidRPr="00904AA3">
        <w:rPr>
          <w:sz w:val="24"/>
          <w:szCs w:val="24"/>
          <w:lang w:val="es-CO"/>
        </w:rPr>
        <w:t>Netlify</w:t>
      </w:r>
      <w:proofErr w:type="spellEnd"/>
      <w:r w:rsidRPr="00904AA3">
        <w:rPr>
          <w:sz w:val="24"/>
          <w:szCs w:val="24"/>
          <w:lang w:val="es-CO"/>
        </w:rPr>
        <w:t>, etc.).</w:t>
      </w:r>
    </w:p>
    <w:p w14:paraId="615571FF" w14:textId="77777777" w:rsidR="00904AA3" w:rsidRPr="00904AA3" w:rsidRDefault="00904AA3" w:rsidP="00904AA3">
      <w:pPr>
        <w:numPr>
          <w:ilvl w:val="0"/>
          <w:numId w:val="26"/>
        </w:numPr>
        <w:rPr>
          <w:sz w:val="24"/>
          <w:szCs w:val="24"/>
          <w:lang w:val="es-CO"/>
        </w:rPr>
      </w:pPr>
      <w:r w:rsidRPr="00904AA3">
        <w:rPr>
          <w:b/>
          <w:bCs/>
          <w:sz w:val="24"/>
          <w:szCs w:val="24"/>
          <w:lang w:val="es-CO"/>
        </w:rPr>
        <w:t>Módulos funcionales</w:t>
      </w:r>
      <w:r w:rsidRPr="00904AA3">
        <w:rPr>
          <w:sz w:val="24"/>
          <w:szCs w:val="24"/>
          <w:lang w:val="es-CO"/>
        </w:rPr>
        <w:t>: autenticación, gestión de clases/eventos, usuarios, reportes y notificaciones.</w:t>
      </w:r>
    </w:p>
    <w:p w14:paraId="26031CA7" w14:textId="77777777" w:rsidR="00904AA3" w:rsidRPr="00904AA3" w:rsidRDefault="00904AA3" w:rsidP="00904AA3">
      <w:pPr>
        <w:numPr>
          <w:ilvl w:val="0"/>
          <w:numId w:val="26"/>
        </w:numPr>
        <w:rPr>
          <w:sz w:val="24"/>
          <w:szCs w:val="24"/>
          <w:lang w:val="es-CO"/>
        </w:rPr>
      </w:pPr>
      <w:r w:rsidRPr="00904AA3">
        <w:rPr>
          <w:b/>
          <w:bCs/>
          <w:sz w:val="24"/>
          <w:szCs w:val="24"/>
          <w:lang w:val="es-CO"/>
        </w:rPr>
        <w:t>Infraestructura y servicios relacionados</w:t>
      </w:r>
      <w:r w:rsidRPr="00904AA3">
        <w:rPr>
          <w:sz w:val="24"/>
          <w:szCs w:val="24"/>
          <w:lang w:val="es-CO"/>
        </w:rPr>
        <w:t xml:space="preserve">: reemplazo de servicios de correo locales por soluciones como </w:t>
      </w:r>
      <w:proofErr w:type="spellStart"/>
      <w:r w:rsidRPr="00904AA3">
        <w:rPr>
          <w:sz w:val="24"/>
          <w:szCs w:val="24"/>
          <w:lang w:val="es-CO"/>
        </w:rPr>
        <w:t>SendGrid</w:t>
      </w:r>
      <w:proofErr w:type="spellEnd"/>
      <w:r w:rsidRPr="00904AA3">
        <w:rPr>
          <w:sz w:val="24"/>
          <w:szCs w:val="24"/>
          <w:lang w:val="es-CO"/>
        </w:rPr>
        <w:t xml:space="preserve"> o Amazon SES.</w:t>
      </w:r>
    </w:p>
    <w:p w14:paraId="606F046A" w14:textId="77777777" w:rsidR="00904AA3" w:rsidRPr="00904AA3" w:rsidRDefault="00904AA3" w:rsidP="00904AA3">
      <w:pPr>
        <w:numPr>
          <w:ilvl w:val="0"/>
          <w:numId w:val="26"/>
        </w:numPr>
        <w:rPr>
          <w:sz w:val="24"/>
          <w:szCs w:val="24"/>
          <w:lang w:val="es-CO"/>
        </w:rPr>
      </w:pPr>
      <w:r w:rsidRPr="00904AA3">
        <w:rPr>
          <w:b/>
          <w:bCs/>
          <w:sz w:val="24"/>
          <w:szCs w:val="24"/>
          <w:lang w:val="es-CO"/>
        </w:rPr>
        <w:t>Respaldo y documentación</w:t>
      </w:r>
      <w:r w:rsidRPr="00904AA3">
        <w:rPr>
          <w:sz w:val="24"/>
          <w:szCs w:val="24"/>
          <w:lang w:val="es-CO"/>
        </w:rPr>
        <w:t>: aseguramiento de integridad de datos y archivos del sistema antes de la migración.</w:t>
      </w:r>
    </w:p>
    <w:p w14:paraId="1E0936DE" w14:textId="77777777" w:rsidR="00904AA3" w:rsidRPr="00904AA3" w:rsidRDefault="00904AA3" w:rsidP="00904AA3">
      <w:pPr>
        <w:numPr>
          <w:ilvl w:val="0"/>
          <w:numId w:val="26"/>
        </w:numPr>
        <w:rPr>
          <w:sz w:val="24"/>
          <w:szCs w:val="24"/>
          <w:lang w:val="es-CO"/>
        </w:rPr>
      </w:pPr>
      <w:r w:rsidRPr="00904AA3">
        <w:rPr>
          <w:b/>
          <w:bCs/>
          <w:sz w:val="24"/>
          <w:szCs w:val="24"/>
          <w:lang w:val="es-CO"/>
        </w:rPr>
        <w:t>Pruebas y validaciones</w:t>
      </w:r>
      <w:r w:rsidRPr="00904AA3">
        <w:rPr>
          <w:sz w:val="24"/>
          <w:szCs w:val="24"/>
          <w:lang w:val="es-CO"/>
        </w:rPr>
        <w:t xml:space="preserve">: pruebas automatizadas y manuales para garantizar la estabilidad </w:t>
      </w:r>
      <w:proofErr w:type="spellStart"/>
      <w:r w:rsidRPr="00904AA3">
        <w:rPr>
          <w:sz w:val="24"/>
          <w:szCs w:val="24"/>
          <w:lang w:val="es-CO"/>
        </w:rPr>
        <w:t>post-migración</w:t>
      </w:r>
      <w:proofErr w:type="spellEnd"/>
      <w:r w:rsidRPr="00904AA3">
        <w:rPr>
          <w:sz w:val="24"/>
          <w:szCs w:val="24"/>
          <w:lang w:val="es-CO"/>
        </w:rPr>
        <w:t>.</w:t>
      </w:r>
    </w:p>
    <w:p w14:paraId="628AACC0" w14:textId="77777777" w:rsidR="00904AA3" w:rsidRPr="00904AA3" w:rsidRDefault="00904AA3" w:rsidP="00904AA3">
      <w:pPr>
        <w:numPr>
          <w:ilvl w:val="0"/>
          <w:numId w:val="26"/>
        </w:numPr>
        <w:rPr>
          <w:sz w:val="24"/>
          <w:szCs w:val="24"/>
          <w:lang w:val="es-CO"/>
        </w:rPr>
      </w:pPr>
      <w:r w:rsidRPr="00904AA3">
        <w:rPr>
          <w:b/>
          <w:bCs/>
          <w:sz w:val="24"/>
          <w:szCs w:val="24"/>
          <w:lang w:val="es-CO"/>
        </w:rPr>
        <w:t>Control de versiones y estrategia de despliegue</w:t>
      </w:r>
      <w:r w:rsidRPr="00904AA3">
        <w:rPr>
          <w:sz w:val="24"/>
          <w:szCs w:val="24"/>
          <w:lang w:val="es-CO"/>
        </w:rPr>
        <w:t>: uso de ramas específicas y metodología CI/CD.</w:t>
      </w:r>
    </w:p>
    <w:p w14:paraId="7D12343D" w14:textId="77777777" w:rsidR="00904AA3" w:rsidRPr="00904AA3" w:rsidRDefault="00904AA3" w:rsidP="00904AA3">
      <w:pPr>
        <w:numPr>
          <w:ilvl w:val="0"/>
          <w:numId w:val="26"/>
        </w:numPr>
        <w:rPr>
          <w:sz w:val="24"/>
          <w:szCs w:val="24"/>
          <w:lang w:val="es-CO"/>
        </w:rPr>
      </w:pPr>
      <w:r w:rsidRPr="00904AA3">
        <w:rPr>
          <w:b/>
          <w:bCs/>
          <w:sz w:val="24"/>
          <w:szCs w:val="24"/>
          <w:lang w:val="es-CO"/>
        </w:rPr>
        <w:t>Gestión de riesgos</w:t>
      </w:r>
      <w:r w:rsidRPr="00904AA3">
        <w:rPr>
          <w:sz w:val="24"/>
          <w:szCs w:val="24"/>
          <w:lang w:val="es-CO"/>
        </w:rPr>
        <w:t xml:space="preserve"> y </w:t>
      </w:r>
      <w:r w:rsidRPr="00904AA3">
        <w:rPr>
          <w:b/>
          <w:bCs/>
          <w:sz w:val="24"/>
          <w:szCs w:val="24"/>
          <w:lang w:val="es-CO"/>
        </w:rPr>
        <w:t>capacitación</w:t>
      </w:r>
      <w:r w:rsidRPr="00904AA3">
        <w:rPr>
          <w:sz w:val="24"/>
          <w:szCs w:val="24"/>
          <w:lang w:val="es-CO"/>
        </w:rPr>
        <w:t xml:space="preserve"> para usuarios finales y equipos técnicos.</w:t>
      </w:r>
    </w:p>
    <w:p w14:paraId="2FB6B15D" w14:textId="77777777" w:rsidR="002F125E" w:rsidRPr="002802CE" w:rsidRDefault="002F125E" w:rsidP="002F125E">
      <w:pPr>
        <w:rPr>
          <w:sz w:val="24"/>
          <w:szCs w:val="24"/>
        </w:rPr>
      </w:pPr>
    </w:p>
    <w:p w14:paraId="0EBF1833" w14:textId="63FF5290" w:rsidR="008D2C33" w:rsidRPr="002802CE" w:rsidRDefault="003B4448">
      <w:pPr>
        <w:pStyle w:val="Ttulo2"/>
        <w:widowControl w:val="0"/>
        <w:spacing w:after="80" w:line="240" w:lineRule="auto"/>
        <w:rPr>
          <w:b/>
          <w:sz w:val="24"/>
          <w:szCs w:val="24"/>
        </w:rPr>
      </w:pPr>
      <w:bookmarkStart w:id="4" w:name="_l96hwf503063" w:colFirst="0" w:colLast="0"/>
      <w:bookmarkEnd w:id="4"/>
      <w:r w:rsidRPr="002802CE">
        <w:rPr>
          <w:b/>
          <w:sz w:val="24"/>
          <w:szCs w:val="24"/>
        </w:rPr>
        <w:t xml:space="preserve">3 </w:t>
      </w:r>
      <w:proofErr w:type="gramStart"/>
      <w:r w:rsidR="00904AA3">
        <w:rPr>
          <w:b/>
          <w:sz w:val="24"/>
          <w:szCs w:val="24"/>
        </w:rPr>
        <w:t>C</w:t>
      </w:r>
      <w:r w:rsidR="00904AA3" w:rsidRPr="002802CE">
        <w:rPr>
          <w:b/>
          <w:sz w:val="24"/>
          <w:szCs w:val="24"/>
        </w:rPr>
        <w:t>onsideraciones</w:t>
      </w:r>
      <w:proofErr w:type="gramEnd"/>
      <w:r w:rsidRPr="002802CE">
        <w:rPr>
          <w:b/>
          <w:sz w:val="24"/>
          <w:szCs w:val="24"/>
        </w:rPr>
        <w:t xml:space="preserve"> Generales</w:t>
      </w:r>
    </w:p>
    <w:p w14:paraId="54102715" w14:textId="77777777" w:rsidR="002F125E" w:rsidRPr="002802CE" w:rsidRDefault="002F125E" w:rsidP="002F125E">
      <w:pPr>
        <w:rPr>
          <w:sz w:val="24"/>
          <w:szCs w:val="24"/>
        </w:rPr>
      </w:pPr>
      <w:r w:rsidRPr="002802CE">
        <w:rPr>
          <w:sz w:val="24"/>
          <w:szCs w:val="24"/>
        </w:rPr>
        <w:t>Antes de comenzar, evalúa:</w:t>
      </w:r>
    </w:p>
    <w:p w14:paraId="0AB82035" w14:textId="77777777" w:rsidR="002F125E" w:rsidRPr="002802CE" w:rsidRDefault="002F125E" w:rsidP="002F125E">
      <w:pPr>
        <w:rPr>
          <w:sz w:val="24"/>
          <w:szCs w:val="24"/>
        </w:rPr>
      </w:pPr>
    </w:p>
    <w:p w14:paraId="467A317F" w14:textId="77777777" w:rsidR="007858F3" w:rsidRPr="002802CE" w:rsidRDefault="002F125E" w:rsidP="002F125E">
      <w:pPr>
        <w:rPr>
          <w:sz w:val="24"/>
          <w:szCs w:val="24"/>
        </w:rPr>
      </w:pPr>
      <w:r w:rsidRPr="002802CE">
        <w:rPr>
          <w:sz w:val="24"/>
          <w:szCs w:val="24"/>
        </w:rPr>
        <w:t xml:space="preserve">¿Por qué se hace la migración? </w:t>
      </w:r>
    </w:p>
    <w:p w14:paraId="340B02F6" w14:textId="09D80553" w:rsidR="007858F3" w:rsidRPr="002802CE" w:rsidRDefault="002F125E" w:rsidP="007858F3">
      <w:pPr>
        <w:pStyle w:val="Prrafodelista"/>
        <w:numPr>
          <w:ilvl w:val="0"/>
          <w:numId w:val="17"/>
        </w:numPr>
        <w:rPr>
          <w:b/>
          <w:bCs/>
          <w:sz w:val="24"/>
          <w:szCs w:val="24"/>
        </w:rPr>
      </w:pPr>
      <w:r w:rsidRPr="002802CE">
        <w:rPr>
          <w:b/>
          <w:bCs/>
          <w:sz w:val="24"/>
          <w:szCs w:val="24"/>
        </w:rPr>
        <w:t>justificación técnica</w:t>
      </w:r>
      <w:r w:rsidR="007858F3" w:rsidRPr="002802CE">
        <w:rPr>
          <w:b/>
          <w:bCs/>
          <w:sz w:val="24"/>
          <w:szCs w:val="24"/>
        </w:rPr>
        <w:t>:</w:t>
      </w:r>
    </w:p>
    <w:p w14:paraId="38B55DD9" w14:textId="38C7DA8F" w:rsidR="007858F3" w:rsidRPr="002802CE" w:rsidRDefault="007858F3" w:rsidP="007858F3">
      <w:pPr>
        <w:pStyle w:val="Prrafodelista"/>
        <w:numPr>
          <w:ilvl w:val="0"/>
          <w:numId w:val="17"/>
        </w:numPr>
        <w:ind w:left="1080"/>
        <w:rPr>
          <w:sz w:val="24"/>
          <w:szCs w:val="24"/>
        </w:rPr>
      </w:pPr>
      <w:r w:rsidRPr="002802CE">
        <w:rPr>
          <w:sz w:val="24"/>
          <w:szCs w:val="24"/>
        </w:rPr>
        <w:t xml:space="preserve">Obsolescencia tecnológica: El sistema actual utiliza un lenguaje de programación, base de datos o </w:t>
      </w:r>
      <w:proofErr w:type="spellStart"/>
      <w:r w:rsidRPr="002802CE">
        <w:rPr>
          <w:sz w:val="24"/>
          <w:szCs w:val="24"/>
        </w:rPr>
        <w:t>framework</w:t>
      </w:r>
      <w:proofErr w:type="spellEnd"/>
      <w:r w:rsidRPr="002802CE">
        <w:rPr>
          <w:sz w:val="24"/>
          <w:szCs w:val="24"/>
        </w:rPr>
        <w:t xml:space="preserve"> que ya no tiene soporte, es inseguro o es difícil de mantener (</w:t>
      </w:r>
      <w:proofErr w:type="spellStart"/>
      <w:r w:rsidRPr="002802CE">
        <w:rPr>
          <w:sz w:val="24"/>
          <w:szCs w:val="24"/>
        </w:rPr>
        <w:t>Ej</w:t>
      </w:r>
      <w:proofErr w:type="spellEnd"/>
      <w:r w:rsidRPr="002802CE">
        <w:rPr>
          <w:sz w:val="24"/>
          <w:szCs w:val="24"/>
        </w:rPr>
        <w:t>: "Migrar de Python 2.7, que ya no tiene soporte, a Python 3.11")</w:t>
      </w:r>
    </w:p>
    <w:p w14:paraId="027747C2" w14:textId="3DE594D4" w:rsidR="007858F3" w:rsidRPr="002802CE" w:rsidRDefault="007858F3" w:rsidP="007858F3">
      <w:pPr>
        <w:pStyle w:val="Prrafodelista"/>
        <w:numPr>
          <w:ilvl w:val="0"/>
          <w:numId w:val="17"/>
        </w:numPr>
        <w:ind w:left="1080"/>
        <w:rPr>
          <w:sz w:val="24"/>
          <w:szCs w:val="24"/>
        </w:rPr>
      </w:pPr>
      <w:r w:rsidRPr="002802CE">
        <w:rPr>
          <w:sz w:val="24"/>
          <w:szCs w:val="24"/>
        </w:rPr>
        <w:t xml:space="preserve">Mejoras de rendimiento y escalabilidad: El sistema actual es lento, no soporta la cantidad de usuarios o datos actuales/futuros y la nueva </w:t>
      </w:r>
      <w:r w:rsidRPr="002802CE">
        <w:rPr>
          <w:sz w:val="24"/>
          <w:szCs w:val="24"/>
        </w:rPr>
        <w:lastRenderedPageBreak/>
        <w:t>plataforma sí lo hará (</w:t>
      </w:r>
      <w:proofErr w:type="spellStart"/>
      <w:r w:rsidRPr="002802CE">
        <w:rPr>
          <w:sz w:val="24"/>
          <w:szCs w:val="24"/>
        </w:rPr>
        <w:t>Ej</w:t>
      </w:r>
      <w:proofErr w:type="spellEnd"/>
      <w:r w:rsidRPr="002802CE">
        <w:rPr>
          <w:sz w:val="24"/>
          <w:szCs w:val="24"/>
        </w:rPr>
        <w:t>: "La arquitectura actual no escala horizontalmente, la migración a una arquitectura de microservicios en la nube nos permitirá manejar picos de demanda").</w:t>
      </w:r>
    </w:p>
    <w:p w14:paraId="26E9B895" w14:textId="154AA25A" w:rsidR="007858F3" w:rsidRPr="002802CE" w:rsidRDefault="007858F3" w:rsidP="007858F3">
      <w:pPr>
        <w:pStyle w:val="Prrafodelista"/>
        <w:numPr>
          <w:ilvl w:val="0"/>
          <w:numId w:val="17"/>
        </w:numPr>
        <w:ind w:left="1080"/>
        <w:rPr>
          <w:sz w:val="24"/>
          <w:szCs w:val="24"/>
        </w:rPr>
      </w:pPr>
      <w:r w:rsidRPr="002802CE">
        <w:rPr>
          <w:sz w:val="24"/>
          <w:szCs w:val="24"/>
        </w:rPr>
        <w:t>Seguridad: La plataforma actual tiene vulnerabilidades conocidas que no se pueden solucionar fácilmente. La nueva plataforma ofrece mejores mecanismos de seguridad (</w:t>
      </w:r>
      <w:proofErr w:type="spellStart"/>
      <w:r w:rsidRPr="002802CE">
        <w:rPr>
          <w:sz w:val="24"/>
          <w:szCs w:val="24"/>
        </w:rPr>
        <w:t>Ej</w:t>
      </w:r>
      <w:proofErr w:type="spellEnd"/>
      <w:r w:rsidRPr="002802CE">
        <w:rPr>
          <w:sz w:val="24"/>
          <w:szCs w:val="24"/>
        </w:rPr>
        <w:t>: "La versión actual del servidor de aplicaciones carece de parches de seguridad críticos. La migración a la última versión mitiga estos riesgos").</w:t>
      </w:r>
    </w:p>
    <w:p w14:paraId="0D778104" w14:textId="47AE1AEA" w:rsidR="007858F3" w:rsidRPr="002802CE" w:rsidRDefault="007858F3" w:rsidP="007858F3">
      <w:pPr>
        <w:pStyle w:val="Prrafodelista"/>
        <w:numPr>
          <w:ilvl w:val="0"/>
          <w:numId w:val="17"/>
        </w:numPr>
        <w:ind w:left="1080"/>
        <w:rPr>
          <w:sz w:val="24"/>
          <w:szCs w:val="24"/>
        </w:rPr>
      </w:pPr>
      <w:r w:rsidRPr="002802CE">
        <w:rPr>
          <w:sz w:val="24"/>
          <w:szCs w:val="24"/>
        </w:rPr>
        <w:t>Costos de mantenimiento y deuda técnica: Es muy caro o complicado hacer cambios en el sistema actual. Se gasta más tiempo arreglando problemas que creando nuevas funcionalidades (</w:t>
      </w:r>
      <w:proofErr w:type="spellStart"/>
      <w:r w:rsidRPr="002802CE">
        <w:rPr>
          <w:sz w:val="24"/>
          <w:szCs w:val="24"/>
        </w:rPr>
        <w:t>Ej</w:t>
      </w:r>
      <w:proofErr w:type="spellEnd"/>
      <w:r w:rsidRPr="002802CE">
        <w:rPr>
          <w:sz w:val="24"/>
          <w:szCs w:val="24"/>
        </w:rPr>
        <w:t>: "Reducir la deuda técnica acumulada que ralentiza el desarrollo en un 40%").</w:t>
      </w:r>
    </w:p>
    <w:p w14:paraId="21974136" w14:textId="3C9D38EA" w:rsidR="007858F3" w:rsidRPr="002802CE" w:rsidRDefault="007858F3" w:rsidP="007858F3">
      <w:pPr>
        <w:pStyle w:val="Prrafodelista"/>
        <w:numPr>
          <w:ilvl w:val="0"/>
          <w:numId w:val="17"/>
        </w:numPr>
        <w:ind w:left="1080"/>
        <w:rPr>
          <w:sz w:val="24"/>
          <w:szCs w:val="24"/>
        </w:rPr>
      </w:pPr>
      <w:r w:rsidRPr="002802CE">
        <w:rPr>
          <w:sz w:val="24"/>
          <w:szCs w:val="24"/>
        </w:rPr>
        <w:t>Facilidad de integración: El sistema actual es difícil de conectar con otras herramientas modernas (</w:t>
      </w:r>
      <w:proofErr w:type="spellStart"/>
      <w:r w:rsidRPr="002802CE">
        <w:rPr>
          <w:sz w:val="24"/>
          <w:szCs w:val="24"/>
        </w:rPr>
        <w:t>APIs</w:t>
      </w:r>
      <w:proofErr w:type="spellEnd"/>
      <w:r w:rsidRPr="002802CE">
        <w:rPr>
          <w:sz w:val="24"/>
          <w:szCs w:val="24"/>
        </w:rPr>
        <w:t>, servicios de terceros). La nueva plataforma facilitará estas integraciones.</w:t>
      </w:r>
    </w:p>
    <w:p w14:paraId="54B840FB" w14:textId="4EF2B85E" w:rsidR="002F125E" w:rsidRPr="002802CE" w:rsidRDefault="007858F3" w:rsidP="007858F3">
      <w:pPr>
        <w:pStyle w:val="Prrafodelista"/>
        <w:numPr>
          <w:ilvl w:val="0"/>
          <w:numId w:val="17"/>
        </w:numPr>
        <w:rPr>
          <w:b/>
          <w:bCs/>
          <w:sz w:val="24"/>
          <w:szCs w:val="24"/>
        </w:rPr>
      </w:pPr>
      <w:r w:rsidRPr="002802CE">
        <w:rPr>
          <w:b/>
          <w:bCs/>
          <w:sz w:val="24"/>
          <w:szCs w:val="24"/>
        </w:rPr>
        <w:t xml:space="preserve">justificación </w:t>
      </w:r>
      <w:r w:rsidR="002F125E" w:rsidRPr="002802CE">
        <w:rPr>
          <w:b/>
          <w:bCs/>
          <w:sz w:val="24"/>
          <w:szCs w:val="24"/>
        </w:rPr>
        <w:t>funcional</w:t>
      </w:r>
      <w:r w:rsidRPr="002802CE">
        <w:rPr>
          <w:b/>
          <w:bCs/>
          <w:sz w:val="24"/>
          <w:szCs w:val="24"/>
        </w:rPr>
        <w:t>:</w:t>
      </w:r>
    </w:p>
    <w:p w14:paraId="2AE9DE28" w14:textId="41E2DE04" w:rsidR="007858F3" w:rsidRPr="002802CE" w:rsidRDefault="007858F3" w:rsidP="007858F3">
      <w:pPr>
        <w:pStyle w:val="Prrafodelista"/>
        <w:numPr>
          <w:ilvl w:val="0"/>
          <w:numId w:val="17"/>
        </w:numPr>
        <w:ind w:left="1080"/>
        <w:rPr>
          <w:sz w:val="24"/>
          <w:szCs w:val="24"/>
        </w:rPr>
      </w:pPr>
      <w:r w:rsidRPr="002802CE">
        <w:rPr>
          <w:sz w:val="24"/>
          <w:szCs w:val="24"/>
        </w:rPr>
        <w:t>Nuevas capacidades de negocio: La nueva plataforma permitirá implementar funcionalidades que son imposibles o muy costosas en la actual y que el negocio necesita para competir (</w:t>
      </w:r>
      <w:proofErr w:type="spellStart"/>
      <w:r w:rsidRPr="002802CE">
        <w:rPr>
          <w:sz w:val="24"/>
          <w:szCs w:val="24"/>
        </w:rPr>
        <w:t>Ej</w:t>
      </w:r>
      <w:proofErr w:type="spellEnd"/>
      <w:r w:rsidRPr="002802CE">
        <w:rPr>
          <w:sz w:val="24"/>
          <w:szCs w:val="24"/>
        </w:rPr>
        <w:t>: "Habilitar la personalización en tiempo real para los usuarios, una funcionalidad clave para aumentar la retención").</w:t>
      </w:r>
    </w:p>
    <w:p w14:paraId="37E24732" w14:textId="5B6C2269" w:rsidR="007858F3" w:rsidRPr="002802CE" w:rsidRDefault="007858F3" w:rsidP="007858F3">
      <w:pPr>
        <w:pStyle w:val="Prrafodelista"/>
        <w:numPr>
          <w:ilvl w:val="0"/>
          <w:numId w:val="17"/>
        </w:numPr>
        <w:ind w:left="1080"/>
        <w:rPr>
          <w:sz w:val="24"/>
          <w:szCs w:val="24"/>
        </w:rPr>
      </w:pPr>
      <w:r w:rsidRPr="002802CE">
        <w:rPr>
          <w:sz w:val="24"/>
          <w:szCs w:val="24"/>
        </w:rPr>
        <w:t>Mejora en la Experiencia de Usuario (UX/UI): La interfaz actual es anticuada, confusa o poco eficiente. La migración permitirá un rediseño completo para mejorar la satisfacción y productividad del usuario (</w:t>
      </w:r>
      <w:proofErr w:type="spellStart"/>
      <w:r w:rsidRPr="002802CE">
        <w:rPr>
          <w:sz w:val="24"/>
          <w:szCs w:val="24"/>
        </w:rPr>
        <w:t>Ej</w:t>
      </w:r>
      <w:proofErr w:type="spellEnd"/>
      <w:r w:rsidRPr="002802CE">
        <w:rPr>
          <w:sz w:val="24"/>
          <w:szCs w:val="24"/>
        </w:rPr>
        <w:t>: "Modernizar la interfaz para que sea responsive y mejorar el flujo de compra, reduciendo el abandono de carritos").</w:t>
      </w:r>
    </w:p>
    <w:p w14:paraId="5D50DDA6" w14:textId="187643FD" w:rsidR="007858F3" w:rsidRPr="002802CE" w:rsidRDefault="007858F3" w:rsidP="007858F3">
      <w:pPr>
        <w:pStyle w:val="Prrafodelista"/>
        <w:numPr>
          <w:ilvl w:val="0"/>
          <w:numId w:val="17"/>
        </w:numPr>
        <w:ind w:left="1080"/>
        <w:rPr>
          <w:sz w:val="24"/>
          <w:szCs w:val="24"/>
        </w:rPr>
      </w:pPr>
      <w:r w:rsidRPr="002802CE">
        <w:rPr>
          <w:sz w:val="24"/>
          <w:szCs w:val="24"/>
        </w:rPr>
        <w:t>Optimización de procesos: La migración permitirá automatizar o simplificar flujos de trabajo manuales que actualmente realizan los usuarios, ahorrando tiempo y reduciendo errores.</w:t>
      </w:r>
    </w:p>
    <w:p w14:paraId="3BA1D213" w14:textId="3E226168" w:rsidR="005D008F" w:rsidRDefault="007858F3" w:rsidP="002F125E">
      <w:pPr>
        <w:pStyle w:val="Prrafodelista"/>
        <w:numPr>
          <w:ilvl w:val="0"/>
          <w:numId w:val="17"/>
        </w:numPr>
        <w:ind w:left="1080"/>
        <w:rPr>
          <w:sz w:val="24"/>
          <w:szCs w:val="24"/>
        </w:rPr>
      </w:pPr>
      <w:r w:rsidRPr="002802CE">
        <w:rPr>
          <w:sz w:val="24"/>
          <w:szCs w:val="24"/>
        </w:rPr>
        <w:t>Alineación estratégica: La migración es un paso necesario para cumplir con los objetivos a largo plazo de la empresa (</w:t>
      </w:r>
      <w:proofErr w:type="spellStart"/>
      <w:r w:rsidRPr="002802CE">
        <w:rPr>
          <w:sz w:val="24"/>
          <w:szCs w:val="24"/>
        </w:rPr>
        <w:t>Ej</w:t>
      </w:r>
      <w:proofErr w:type="spellEnd"/>
      <w:r w:rsidRPr="002802CE">
        <w:rPr>
          <w:sz w:val="24"/>
          <w:szCs w:val="24"/>
        </w:rPr>
        <w:t xml:space="preserve">: "La estrategia de la compañía es ser </w:t>
      </w:r>
      <w:proofErr w:type="spellStart"/>
      <w:r w:rsidRPr="002802CE">
        <w:rPr>
          <w:sz w:val="24"/>
          <w:szCs w:val="24"/>
        </w:rPr>
        <w:t>cloud-first</w:t>
      </w:r>
      <w:proofErr w:type="spellEnd"/>
      <w:r w:rsidRPr="002802CE">
        <w:rPr>
          <w:sz w:val="24"/>
          <w:szCs w:val="24"/>
        </w:rPr>
        <w:t>, y esta migración es un paso fundamental para lograrlo").</w:t>
      </w:r>
    </w:p>
    <w:p w14:paraId="2A66A05A" w14:textId="121E3CD7" w:rsidR="002F125E" w:rsidRPr="005D008F" w:rsidRDefault="005D008F" w:rsidP="005D008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0BA2F21" w14:textId="77777777" w:rsidR="007858F3" w:rsidRPr="002802CE" w:rsidRDefault="007858F3" w:rsidP="007858F3">
      <w:pPr>
        <w:pStyle w:val="Prrafodelista"/>
        <w:ind w:left="1080"/>
        <w:rPr>
          <w:sz w:val="24"/>
          <w:szCs w:val="24"/>
        </w:rPr>
      </w:pPr>
    </w:p>
    <w:p w14:paraId="4A04E42A" w14:textId="77777777" w:rsidR="002F125E" w:rsidRPr="002802CE" w:rsidRDefault="002F125E" w:rsidP="002F125E">
      <w:pPr>
        <w:rPr>
          <w:b/>
          <w:bCs/>
          <w:sz w:val="24"/>
          <w:szCs w:val="24"/>
        </w:rPr>
      </w:pPr>
      <w:r w:rsidRPr="002802CE">
        <w:rPr>
          <w:b/>
          <w:bCs/>
          <w:sz w:val="24"/>
          <w:szCs w:val="24"/>
        </w:rPr>
        <w:t>Impacto en módulos y funcionalidades existentes.</w:t>
      </w:r>
    </w:p>
    <w:p w14:paraId="38B2011D" w14:textId="77777777" w:rsidR="002F125E" w:rsidRPr="002802CE" w:rsidRDefault="002F125E" w:rsidP="002F125E">
      <w:pPr>
        <w:rPr>
          <w:sz w:val="24"/>
          <w:szCs w:val="24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8"/>
        <w:gridCol w:w="934"/>
        <w:gridCol w:w="3543"/>
        <w:gridCol w:w="2703"/>
      </w:tblGrid>
      <w:tr w:rsidR="007858F3" w:rsidRPr="007858F3" w14:paraId="44C67C32" w14:textId="77777777" w:rsidTr="007858F3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FADC9" w14:textId="77777777" w:rsidR="007858F3" w:rsidRPr="007858F3" w:rsidRDefault="007858F3" w:rsidP="007858F3">
            <w:pPr>
              <w:rPr>
                <w:b/>
                <w:bCs/>
                <w:lang w:val="es-CO"/>
              </w:rPr>
            </w:pPr>
            <w:r w:rsidRPr="007858F3">
              <w:rPr>
                <w:b/>
                <w:bCs/>
                <w:lang w:val="es-CO"/>
              </w:rPr>
              <w:t>Módulo / Componente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AD48F" w14:textId="77777777" w:rsidR="007858F3" w:rsidRPr="007858F3" w:rsidRDefault="007858F3" w:rsidP="007858F3">
            <w:pPr>
              <w:rPr>
                <w:b/>
                <w:bCs/>
                <w:lang w:val="es-CO"/>
              </w:rPr>
            </w:pPr>
            <w:r w:rsidRPr="007858F3">
              <w:rPr>
                <w:b/>
                <w:bCs/>
                <w:lang w:val="es-CO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931F0" w14:textId="77777777" w:rsidR="007858F3" w:rsidRPr="007858F3" w:rsidRDefault="007858F3" w:rsidP="007858F3">
            <w:pPr>
              <w:rPr>
                <w:b/>
                <w:bCs/>
                <w:lang w:val="es-CO"/>
              </w:rPr>
            </w:pPr>
            <w:r w:rsidRPr="007858F3">
              <w:rPr>
                <w:b/>
                <w:bCs/>
                <w:lang w:val="es-CO"/>
              </w:rPr>
              <w:t>Descripción del 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DA2AB" w14:textId="77777777" w:rsidR="007858F3" w:rsidRPr="007858F3" w:rsidRDefault="007858F3" w:rsidP="007858F3">
            <w:pPr>
              <w:rPr>
                <w:b/>
                <w:bCs/>
                <w:lang w:val="es-CO"/>
              </w:rPr>
            </w:pPr>
            <w:r w:rsidRPr="007858F3">
              <w:rPr>
                <w:b/>
                <w:bCs/>
                <w:lang w:val="es-CO"/>
              </w:rPr>
              <w:t>Acciones Requeridas</w:t>
            </w:r>
          </w:p>
        </w:tc>
      </w:tr>
      <w:tr w:rsidR="007858F3" w:rsidRPr="007858F3" w14:paraId="1456B082" w14:textId="77777777" w:rsidTr="007858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977098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 xml:space="preserve">Módulo de Autenticación (Inicio de sesión, Registro, Recuperación de contraseña)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73650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7B4C4A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 xml:space="preserve">La lógica funcional no cambia, pero la comunicación entre el </w:t>
            </w:r>
            <w:proofErr w:type="spellStart"/>
            <w:r w:rsidRPr="007858F3">
              <w:rPr>
                <w:lang w:val="es-CO"/>
              </w:rPr>
              <w:t>frontend</w:t>
            </w:r>
            <w:proofErr w:type="spellEnd"/>
            <w:r w:rsidRPr="007858F3">
              <w:rPr>
                <w:lang w:val="es-CO"/>
              </w:rPr>
              <w:t xml:space="preserve"> y el </w:t>
            </w:r>
            <w:proofErr w:type="spellStart"/>
            <w:r w:rsidRPr="007858F3">
              <w:rPr>
                <w:lang w:val="es-CO"/>
              </w:rPr>
              <w:t>backend</w:t>
            </w:r>
            <w:proofErr w:type="spellEnd"/>
            <w:r w:rsidRPr="007858F3">
              <w:rPr>
                <w:lang w:val="es-CO"/>
              </w:rPr>
              <w:t xml:space="preserve"> se verá afectada. Las URL de la API (ej. http://localhost/backend/) deberán apuntar a un nuevo dominio público.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2A99B0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 xml:space="preserve">- Actualizar las URL de la API en el código del </w:t>
            </w:r>
            <w:proofErr w:type="spellStart"/>
            <w:r w:rsidRPr="007858F3">
              <w:rPr>
                <w:lang w:val="es-CO"/>
              </w:rPr>
              <w:t>frontend</w:t>
            </w:r>
            <w:proofErr w:type="spellEnd"/>
            <w:r w:rsidRPr="007858F3">
              <w:rPr>
                <w:lang w:val="es-CO"/>
              </w:rPr>
              <w:t xml:space="preserve"> (Vue.js). - Configurar las nuevas variables de entorno en el servidor de producción. - Realizar pruebas completas de registro e inicio de sesión.</w:t>
            </w:r>
          </w:p>
        </w:tc>
      </w:tr>
      <w:tr w:rsidR="007858F3" w:rsidRPr="007858F3" w14:paraId="36F81F49" w14:textId="77777777" w:rsidTr="007858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BE2E37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>Gestión de Clases y Eventos (Calendario)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FFCD4C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73A3DE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 xml:space="preserve">La interfaz de usuario y la lógica de negocio se mantienen, pero todas las operaciones (crear, leer, actualizar, eliminar clases) dependen de la API del </w:t>
            </w:r>
            <w:proofErr w:type="spellStart"/>
            <w:r w:rsidRPr="007858F3">
              <w:rPr>
                <w:lang w:val="es-CO"/>
              </w:rPr>
              <w:t>backend</w:t>
            </w:r>
            <w:proofErr w:type="spellEnd"/>
            <w:r w:rsidRPr="007858F3">
              <w:rPr>
                <w:lang w:val="es-CO"/>
              </w:rPr>
              <w:t>. El impacto principal está en la reconfiguración de la conexión.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624B85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 xml:space="preserve">- Reconfigurar los </w:t>
            </w:r>
            <w:proofErr w:type="spellStart"/>
            <w:r w:rsidRPr="007858F3">
              <w:rPr>
                <w:lang w:val="es-CO"/>
              </w:rPr>
              <w:t>endpoints</w:t>
            </w:r>
            <w:proofErr w:type="spellEnd"/>
            <w:r w:rsidRPr="007858F3">
              <w:rPr>
                <w:lang w:val="es-CO"/>
              </w:rPr>
              <w:t xml:space="preserve"> de la API en el </w:t>
            </w:r>
            <w:proofErr w:type="spellStart"/>
            <w:r w:rsidRPr="007858F3">
              <w:rPr>
                <w:lang w:val="es-CO"/>
              </w:rPr>
              <w:t>frontend</w:t>
            </w:r>
            <w:proofErr w:type="spellEnd"/>
            <w:r w:rsidRPr="007858F3">
              <w:rPr>
                <w:lang w:val="es-CO"/>
              </w:rPr>
              <w:t xml:space="preserve">. - Verificar que la conexión a la nueva base de datos desde el </w:t>
            </w:r>
            <w:proofErr w:type="spellStart"/>
            <w:r w:rsidRPr="007858F3">
              <w:rPr>
                <w:lang w:val="es-CO"/>
              </w:rPr>
              <w:t>backend</w:t>
            </w:r>
            <w:proofErr w:type="spellEnd"/>
            <w:r w:rsidRPr="007858F3">
              <w:rPr>
                <w:lang w:val="es-CO"/>
              </w:rPr>
              <w:t xml:space="preserve"> funcione correctamente. - Probar el CRUD (Crear, Leer, Actualizar, Borrar) completo de clases y eventos.</w:t>
            </w:r>
          </w:p>
        </w:tc>
      </w:tr>
      <w:tr w:rsidR="007858F3" w:rsidRPr="007858F3" w14:paraId="7C11DCA6" w14:textId="77777777" w:rsidTr="007858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D4F18F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>Administración de Roles y Usuarios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43E412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9180AD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 xml:space="preserve">Al igual que otros módulos, la funcionalidad de gestión de usuarios y roles por parte del administrador depende de la comunicación con el </w:t>
            </w:r>
            <w:proofErr w:type="spellStart"/>
            <w:r w:rsidRPr="007858F3">
              <w:rPr>
                <w:lang w:val="es-CO"/>
              </w:rPr>
              <w:t>backend</w:t>
            </w:r>
            <w:proofErr w:type="spellEnd"/>
            <w:r w:rsidRPr="007858F3">
              <w:rPr>
                <w:lang w:val="es-CO"/>
              </w:rPr>
              <w:t>, que cambiará de ubicación.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022352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>- Actualizar las rutas de la API para la gestión de usuarios. - Probar la modificación de roles y estatus de los usuarios en el nuevo entorno para asegurar que los cambios se reflejen en la base de datos en la nube.</w:t>
            </w:r>
          </w:p>
        </w:tc>
      </w:tr>
      <w:tr w:rsidR="007858F3" w:rsidRPr="007858F3" w14:paraId="76F4F6BB" w14:textId="77777777" w:rsidTr="007858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4AC0AB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>Módulo de Reportes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CE3D68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169E17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 xml:space="preserve">Las consultas para generar los reportes seguirán siendo las mismas, pero la fuente de datos (la base de datos) y el servicio que los expone (el </w:t>
            </w:r>
            <w:proofErr w:type="spellStart"/>
            <w:r w:rsidRPr="007858F3">
              <w:rPr>
                <w:lang w:val="es-CO"/>
              </w:rPr>
              <w:t>backend</w:t>
            </w:r>
            <w:proofErr w:type="spellEnd"/>
            <w:r w:rsidRPr="007858F3">
              <w:rPr>
                <w:lang w:val="es-CO"/>
              </w:rPr>
              <w:t>) estarán en una nueva infraestructura.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BBB3FD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 xml:space="preserve">- Asegurar que el </w:t>
            </w:r>
            <w:proofErr w:type="spellStart"/>
            <w:r w:rsidRPr="007858F3">
              <w:rPr>
                <w:lang w:val="es-CO"/>
              </w:rPr>
              <w:t>backend</w:t>
            </w:r>
            <w:proofErr w:type="spellEnd"/>
            <w:r w:rsidRPr="007858F3">
              <w:rPr>
                <w:lang w:val="es-CO"/>
              </w:rPr>
              <w:t xml:space="preserve"> pueda conectarse a la base de datos en la nube y ejecutar las consultas de reportes. - Reconfigurar el </w:t>
            </w:r>
            <w:proofErr w:type="spellStart"/>
            <w:r w:rsidRPr="007858F3">
              <w:rPr>
                <w:lang w:val="es-CO"/>
              </w:rPr>
              <w:t>frontend</w:t>
            </w:r>
            <w:proofErr w:type="spellEnd"/>
            <w:r w:rsidRPr="007858F3">
              <w:rPr>
                <w:lang w:val="es-CO"/>
              </w:rPr>
              <w:t xml:space="preserve"> para consumir los datos de los reportes desde la nueva URL.</w:t>
            </w:r>
          </w:p>
        </w:tc>
      </w:tr>
      <w:tr w:rsidR="007858F3" w:rsidRPr="007858F3" w14:paraId="646A11D9" w14:textId="77777777" w:rsidTr="007858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AA4DA9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>Módulo de Notificaciones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720B42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>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26CC06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 xml:space="preserve">Los entornos de nube suelen tener restricciones de seguridad que </w:t>
            </w:r>
            <w:r w:rsidRPr="007858F3">
              <w:rPr>
                <w:lang w:val="es-CO"/>
              </w:rPr>
              <w:lastRenderedPageBreak/>
              <w:t xml:space="preserve">impiden el uso de funciones de correo locales (comunes en XAMPP). El sistema actual (que usa </w:t>
            </w:r>
            <w:proofErr w:type="spellStart"/>
            <w:proofErr w:type="gramStart"/>
            <w:r w:rsidRPr="007858F3">
              <w:rPr>
                <w:lang w:val="es-CO"/>
              </w:rPr>
              <w:t>PHPMailer</w:t>
            </w:r>
            <w:proofErr w:type="spellEnd"/>
            <w:r w:rsidRPr="007858F3">
              <w:rPr>
                <w:lang w:val="es-CO"/>
              </w:rPr>
              <w:t xml:space="preserve"> )</w:t>
            </w:r>
            <w:proofErr w:type="gramEnd"/>
            <w:r w:rsidRPr="007858F3">
              <w:rPr>
                <w:lang w:val="es-CO"/>
              </w:rPr>
              <w:t xml:space="preserve"> probablemente fallará.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6DF559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lastRenderedPageBreak/>
              <w:t xml:space="preserve">- </w:t>
            </w:r>
            <w:proofErr w:type="spellStart"/>
            <w:r w:rsidRPr="007858F3">
              <w:rPr>
                <w:lang w:val="es-CO"/>
              </w:rPr>
              <w:t>Re-arquitectura</w:t>
            </w:r>
            <w:proofErr w:type="spellEnd"/>
            <w:r w:rsidRPr="007858F3">
              <w:rPr>
                <w:lang w:val="es-CO"/>
              </w:rPr>
              <w:t xml:space="preserve">: Integrar un servicio de envío de </w:t>
            </w:r>
            <w:r w:rsidRPr="007858F3">
              <w:rPr>
                <w:lang w:val="es-CO"/>
              </w:rPr>
              <w:lastRenderedPageBreak/>
              <w:t xml:space="preserve">correos de terceros (ej. Amazon SES, </w:t>
            </w:r>
            <w:proofErr w:type="spellStart"/>
            <w:r w:rsidRPr="007858F3">
              <w:rPr>
                <w:lang w:val="es-CO"/>
              </w:rPr>
              <w:t>SendGrid</w:t>
            </w:r>
            <w:proofErr w:type="spellEnd"/>
            <w:r w:rsidRPr="007858F3">
              <w:rPr>
                <w:lang w:val="es-CO"/>
              </w:rPr>
              <w:t>). - Modificar el código PHP para usar la API del nuevo servicio de correo. - Gestionar y proteger las nuevas claves de API.</w:t>
            </w:r>
          </w:p>
        </w:tc>
      </w:tr>
      <w:tr w:rsidR="007858F3" w:rsidRPr="007858F3" w14:paraId="30B68BEC" w14:textId="77777777" w:rsidTr="007858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3BACB7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lastRenderedPageBreak/>
              <w:t>Base de Datos (</w:t>
            </w:r>
            <w:proofErr w:type="spellStart"/>
            <w:r w:rsidRPr="007858F3">
              <w:rPr>
                <w:lang w:val="es-CO"/>
              </w:rPr>
              <w:t>MariaDB</w:t>
            </w:r>
            <w:proofErr w:type="spellEnd"/>
            <w:r w:rsidRPr="007858F3">
              <w:rPr>
                <w:lang w:val="es-CO"/>
              </w:rPr>
              <w:t xml:space="preserve"> / MySQL)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5DBE20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>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539CB3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>Este es el componente con mayor impacto. Se debe migrar toda la base de datos desde el entorno local de XAMPP a un servicio de base de datos gestionado en la nube (ej. Amazon RDS).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AF7F61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>- Exportar la base de datos completa (</w:t>
            </w:r>
            <w:proofErr w:type="spellStart"/>
            <w:r w:rsidRPr="007858F3">
              <w:rPr>
                <w:lang w:val="es-CO"/>
              </w:rPr>
              <w:t>Dance.sql</w:t>
            </w:r>
            <w:proofErr w:type="spellEnd"/>
            <w:r w:rsidRPr="007858F3">
              <w:rPr>
                <w:lang w:val="es-CO"/>
              </w:rPr>
              <w:t>) del entorno local. - Importar la estructura y los datos en la nueva instancia en la nube. - Configurar usuarios, contraseñas y reglas de seguridad de red para el acceso remoto.</w:t>
            </w:r>
          </w:p>
        </w:tc>
      </w:tr>
      <w:tr w:rsidR="007858F3" w:rsidRPr="007858F3" w14:paraId="458D2839" w14:textId="77777777" w:rsidTr="007858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22B4D9" w14:textId="77777777" w:rsidR="007858F3" w:rsidRPr="007858F3" w:rsidRDefault="007858F3" w:rsidP="007858F3">
            <w:pPr>
              <w:rPr>
                <w:lang w:val="es-CO"/>
              </w:rPr>
            </w:pPr>
            <w:proofErr w:type="spellStart"/>
            <w:r w:rsidRPr="007858F3">
              <w:rPr>
                <w:lang w:val="es-CO"/>
              </w:rPr>
              <w:t>Backend</w:t>
            </w:r>
            <w:proofErr w:type="spellEnd"/>
            <w:r w:rsidRPr="007858F3">
              <w:rPr>
                <w:lang w:val="es-CO"/>
              </w:rPr>
              <w:t xml:space="preserve"> (PHP en Apache)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80DA0C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>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39E9CE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 xml:space="preserve">El método de despliegue cambia radicalmente. Ya no se trata de copiar archivos a la carpeta </w:t>
            </w:r>
            <w:proofErr w:type="spellStart"/>
            <w:r w:rsidRPr="007858F3">
              <w:rPr>
                <w:lang w:val="es-CO"/>
              </w:rPr>
              <w:t>htdocs</w:t>
            </w:r>
            <w:proofErr w:type="spellEnd"/>
            <w:r w:rsidRPr="007858F3">
              <w:rPr>
                <w:lang w:val="es-CO"/>
              </w:rPr>
              <w:t>. El código debe ser desplegado en un servidor de aplicaciones en la nube.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CB6FD0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>- Modificar el código PHP para leer las credenciales de la base de datos desde variables de entorno seguras. - Configurar un servidor web (Apache/</w:t>
            </w:r>
            <w:proofErr w:type="spellStart"/>
            <w:r w:rsidRPr="007858F3">
              <w:rPr>
                <w:lang w:val="es-CO"/>
              </w:rPr>
              <w:t>Nginx</w:t>
            </w:r>
            <w:proofErr w:type="spellEnd"/>
            <w:r w:rsidRPr="007858F3">
              <w:rPr>
                <w:lang w:val="es-CO"/>
              </w:rPr>
              <w:t>) en el entorno de nube. - Establecer un proceso de despliegue (CI/CD).</w:t>
            </w:r>
          </w:p>
        </w:tc>
      </w:tr>
      <w:tr w:rsidR="007858F3" w:rsidRPr="007858F3" w14:paraId="724A6384" w14:textId="77777777" w:rsidTr="007858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4CEC3F" w14:textId="77777777" w:rsidR="007858F3" w:rsidRPr="007858F3" w:rsidRDefault="007858F3" w:rsidP="007858F3">
            <w:pPr>
              <w:rPr>
                <w:lang w:val="es-CO"/>
              </w:rPr>
            </w:pPr>
            <w:proofErr w:type="spellStart"/>
            <w:r w:rsidRPr="007858F3">
              <w:rPr>
                <w:lang w:val="es-CO"/>
              </w:rPr>
              <w:t>Frontend</w:t>
            </w:r>
            <w:proofErr w:type="spellEnd"/>
            <w:r w:rsidRPr="007858F3">
              <w:rPr>
                <w:lang w:val="es-CO"/>
              </w:rPr>
              <w:t xml:space="preserve"> (Vue.js)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10090C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>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37FB3D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 xml:space="preserve">Actualmente, el </w:t>
            </w:r>
            <w:proofErr w:type="spellStart"/>
            <w:r w:rsidRPr="007858F3">
              <w:rPr>
                <w:lang w:val="es-CO"/>
              </w:rPr>
              <w:t>frontend</w:t>
            </w:r>
            <w:proofErr w:type="spellEnd"/>
            <w:r w:rsidRPr="007858F3">
              <w:rPr>
                <w:lang w:val="es-CO"/>
              </w:rPr>
              <w:t xml:space="preserve"> se ejecuta en un modo de desarrollo (</w:t>
            </w:r>
            <w:proofErr w:type="spellStart"/>
            <w:r w:rsidRPr="007858F3">
              <w:rPr>
                <w:lang w:val="es-CO"/>
              </w:rPr>
              <w:t>npm</w:t>
            </w:r>
            <w:proofErr w:type="spellEnd"/>
            <w:r w:rsidRPr="007858F3">
              <w:rPr>
                <w:lang w:val="es-CO"/>
              </w:rPr>
              <w:t xml:space="preserve"> run </w:t>
            </w:r>
            <w:proofErr w:type="spellStart"/>
            <w:r w:rsidRPr="007858F3">
              <w:rPr>
                <w:lang w:val="es-CO"/>
              </w:rPr>
              <w:t>dev</w:t>
            </w:r>
            <w:proofErr w:type="spellEnd"/>
            <w:r w:rsidRPr="007858F3">
              <w:rPr>
                <w:lang w:val="es-CO"/>
              </w:rPr>
              <w:t>). Para la migración, se debe compilar una versión de producción (</w:t>
            </w:r>
            <w:proofErr w:type="spellStart"/>
            <w:r w:rsidRPr="007858F3">
              <w:rPr>
                <w:lang w:val="es-CO"/>
              </w:rPr>
              <w:t>build</w:t>
            </w:r>
            <w:proofErr w:type="spellEnd"/>
            <w:r w:rsidRPr="007858F3">
              <w:rPr>
                <w:lang w:val="es-CO"/>
              </w:rPr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ADF987" w14:textId="77777777" w:rsidR="007858F3" w:rsidRPr="007858F3" w:rsidRDefault="007858F3" w:rsidP="007858F3">
            <w:pPr>
              <w:rPr>
                <w:lang w:val="es-CO"/>
              </w:rPr>
            </w:pPr>
            <w:r w:rsidRPr="007858F3">
              <w:rPr>
                <w:lang w:val="es-CO"/>
              </w:rPr>
              <w:t xml:space="preserve">- Generar los archivos estáticos de producción. - Configurar el hosting para estos archivos (ej. Amazon S3, </w:t>
            </w:r>
            <w:proofErr w:type="spellStart"/>
            <w:r w:rsidRPr="007858F3">
              <w:rPr>
                <w:lang w:val="es-CO"/>
              </w:rPr>
              <w:t>Netlify</w:t>
            </w:r>
            <w:proofErr w:type="spellEnd"/>
            <w:r w:rsidRPr="007858F3">
              <w:rPr>
                <w:lang w:val="es-CO"/>
              </w:rPr>
              <w:t xml:space="preserve">). - Crítico: Actualizar el código para que todas las llamadas a la API apunten al nuevo dominio público del </w:t>
            </w:r>
            <w:proofErr w:type="spellStart"/>
            <w:r w:rsidRPr="007858F3">
              <w:rPr>
                <w:lang w:val="es-CO"/>
              </w:rPr>
              <w:t>backend</w:t>
            </w:r>
            <w:proofErr w:type="spellEnd"/>
            <w:r w:rsidRPr="007858F3">
              <w:rPr>
                <w:lang w:val="es-CO"/>
              </w:rPr>
              <w:t>.</w:t>
            </w:r>
          </w:p>
        </w:tc>
      </w:tr>
    </w:tbl>
    <w:p w14:paraId="07261178" w14:textId="77777777" w:rsidR="007858F3" w:rsidRPr="002802CE" w:rsidRDefault="007858F3" w:rsidP="002F125E">
      <w:pPr>
        <w:rPr>
          <w:sz w:val="24"/>
          <w:szCs w:val="24"/>
        </w:rPr>
      </w:pPr>
    </w:p>
    <w:p w14:paraId="1FE197EB" w14:textId="77777777" w:rsidR="008D2C33" w:rsidRPr="002802CE" w:rsidRDefault="003B4448">
      <w:pPr>
        <w:pStyle w:val="Ttulo1"/>
        <w:widowControl w:val="0"/>
        <w:spacing w:before="240" w:line="240" w:lineRule="auto"/>
        <w:rPr>
          <w:b/>
          <w:color w:val="000000"/>
          <w:sz w:val="24"/>
          <w:szCs w:val="24"/>
        </w:rPr>
      </w:pPr>
      <w:bookmarkStart w:id="5" w:name="_6z7qvk4mxquc" w:colFirst="0" w:colLast="0"/>
      <w:bookmarkEnd w:id="5"/>
      <w:r w:rsidRPr="002802CE">
        <w:rPr>
          <w:b/>
          <w:sz w:val="24"/>
          <w:szCs w:val="24"/>
        </w:rPr>
        <w:t>4. Respaldos y Preparación</w:t>
      </w:r>
    </w:p>
    <w:p w14:paraId="3D1A4101" w14:textId="77777777" w:rsidR="004C0D89" w:rsidRPr="002802CE" w:rsidRDefault="003B4448">
      <w:pPr>
        <w:numPr>
          <w:ilvl w:val="0"/>
          <w:numId w:val="13"/>
        </w:numPr>
        <w:spacing w:before="240"/>
        <w:rPr>
          <w:sz w:val="24"/>
          <w:szCs w:val="24"/>
        </w:rPr>
      </w:pPr>
      <w:r w:rsidRPr="002802CE">
        <w:rPr>
          <w:b/>
          <w:sz w:val="24"/>
          <w:szCs w:val="24"/>
        </w:rPr>
        <w:t>Base de datos</w:t>
      </w:r>
      <w:r w:rsidRPr="002802CE">
        <w:rPr>
          <w:sz w:val="24"/>
          <w:szCs w:val="24"/>
        </w:rPr>
        <w:t xml:space="preserve">: realizar un </w:t>
      </w:r>
      <w:r w:rsidRPr="002802CE">
        <w:rPr>
          <w:i/>
          <w:sz w:val="24"/>
          <w:szCs w:val="24"/>
        </w:rPr>
        <w:t xml:space="preserve">dump </w:t>
      </w:r>
      <w:proofErr w:type="gramStart"/>
      <w:r w:rsidRPr="002802CE">
        <w:rPr>
          <w:i/>
          <w:sz w:val="24"/>
          <w:szCs w:val="24"/>
        </w:rPr>
        <w:t>completo</w:t>
      </w:r>
      <w:r w:rsidRPr="002802CE">
        <w:rPr>
          <w:sz w:val="24"/>
          <w:szCs w:val="24"/>
        </w:rPr>
        <w:t>( Plan</w:t>
      </w:r>
      <w:proofErr w:type="gramEnd"/>
      <w:r w:rsidRPr="002802CE">
        <w:rPr>
          <w:sz w:val="24"/>
          <w:szCs w:val="24"/>
        </w:rPr>
        <w:t xml:space="preserve"> de respaldo).</w:t>
      </w:r>
      <w:r w:rsidRPr="002802CE">
        <w:rPr>
          <w:sz w:val="24"/>
          <w:szCs w:val="24"/>
        </w:rPr>
        <w:br/>
      </w:r>
      <w:r w:rsidRPr="002802CE">
        <w:rPr>
          <w:b/>
          <w:sz w:val="24"/>
          <w:szCs w:val="24"/>
        </w:rPr>
        <w:t>Archivos críticos</w:t>
      </w:r>
      <w:r w:rsidRPr="002802CE">
        <w:rPr>
          <w:sz w:val="24"/>
          <w:szCs w:val="24"/>
        </w:rPr>
        <w:t xml:space="preserve">: respaldar archivos de configuración </w:t>
      </w:r>
      <w:proofErr w:type="gramStart"/>
      <w:r w:rsidRPr="002802CE">
        <w:rPr>
          <w:sz w:val="24"/>
          <w:szCs w:val="24"/>
        </w:rPr>
        <w:t>(.env</w:t>
      </w:r>
      <w:proofErr w:type="gramEnd"/>
      <w:r w:rsidRPr="002802CE">
        <w:rPr>
          <w:sz w:val="24"/>
          <w:szCs w:val="24"/>
        </w:rPr>
        <w:t xml:space="preserve">, </w:t>
      </w:r>
      <w:proofErr w:type="gramStart"/>
      <w:r w:rsidRPr="002802CE">
        <w:rPr>
          <w:sz w:val="24"/>
          <w:szCs w:val="24"/>
        </w:rPr>
        <w:lastRenderedPageBreak/>
        <w:t>application.properties</w:t>
      </w:r>
      <w:proofErr w:type="gramEnd"/>
      <w:r w:rsidRPr="002802CE">
        <w:rPr>
          <w:sz w:val="24"/>
          <w:szCs w:val="24"/>
        </w:rPr>
        <w:t>, etc.), recursos estáticos, archivos de usuario, certificados SSL.</w:t>
      </w:r>
    </w:p>
    <w:p w14:paraId="085E9EFB" w14:textId="77777777" w:rsidR="004C0D89" w:rsidRPr="002802CE" w:rsidRDefault="004C0D89" w:rsidP="004C0D89">
      <w:pPr>
        <w:numPr>
          <w:ilvl w:val="0"/>
          <w:numId w:val="13"/>
        </w:numPr>
        <w:spacing w:before="240"/>
        <w:rPr>
          <w:sz w:val="24"/>
          <w:szCs w:val="24"/>
        </w:rPr>
      </w:pPr>
      <w:r w:rsidRPr="002802CE">
        <w:rPr>
          <w:b/>
          <w:bCs/>
          <w:sz w:val="24"/>
          <w:szCs w:val="24"/>
        </w:rPr>
        <w:t>Archivos del sistema (</w:t>
      </w:r>
      <w:proofErr w:type="spellStart"/>
      <w:r w:rsidRPr="002802CE">
        <w:rPr>
          <w:b/>
          <w:bCs/>
          <w:sz w:val="24"/>
          <w:szCs w:val="24"/>
        </w:rPr>
        <w:t>Frontend</w:t>
      </w:r>
      <w:proofErr w:type="spellEnd"/>
      <w:r w:rsidRPr="002802CE">
        <w:rPr>
          <w:b/>
          <w:bCs/>
          <w:sz w:val="24"/>
          <w:szCs w:val="24"/>
        </w:rPr>
        <w:t>):</w:t>
      </w:r>
      <w:r w:rsidRPr="002802CE">
        <w:rPr>
          <w:sz w:val="24"/>
          <w:szCs w:val="24"/>
        </w:rPr>
        <w:t xml:space="preserve"> Se respaldan archivos como </w:t>
      </w:r>
      <w:proofErr w:type="spellStart"/>
      <w:r w:rsidRPr="002802CE">
        <w:rPr>
          <w:sz w:val="24"/>
          <w:szCs w:val="24"/>
        </w:rPr>
        <w:t>Package.json</w:t>
      </w:r>
      <w:proofErr w:type="spellEnd"/>
      <w:r w:rsidRPr="002802CE">
        <w:rPr>
          <w:sz w:val="24"/>
          <w:szCs w:val="24"/>
        </w:rPr>
        <w:t xml:space="preserve">, </w:t>
      </w:r>
      <w:proofErr w:type="spellStart"/>
      <w:r w:rsidRPr="002802CE">
        <w:rPr>
          <w:sz w:val="24"/>
          <w:szCs w:val="24"/>
        </w:rPr>
        <w:t>package-</w:t>
      </w:r>
      <w:proofErr w:type="gramStart"/>
      <w:r w:rsidRPr="002802CE">
        <w:rPr>
          <w:sz w:val="24"/>
          <w:szCs w:val="24"/>
        </w:rPr>
        <w:t>lock.json</w:t>
      </w:r>
      <w:proofErr w:type="spellEnd"/>
      <w:proofErr w:type="gramEnd"/>
      <w:r w:rsidRPr="002802CE">
        <w:rPr>
          <w:sz w:val="24"/>
          <w:szCs w:val="24"/>
        </w:rPr>
        <w:t xml:space="preserve">, </w:t>
      </w:r>
      <w:proofErr w:type="spellStart"/>
      <w:proofErr w:type="gramStart"/>
      <w:r w:rsidRPr="002802CE">
        <w:rPr>
          <w:sz w:val="24"/>
          <w:szCs w:val="24"/>
        </w:rPr>
        <w:t>tsconfig.json</w:t>
      </w:r>
      <w:proofErr w:type="spellEnd"/>
      <w:proofErr w:type="gramEnd"/>
      <w:r w:rsidRPr="002802CE">
        <w:rPr>
          <w:sz w:val="24"/>
          <w:szCs w:val="24"/>
        </w:rPr>
        <w:t xml:space="preserve">, </w:t>
      </w:r>
      <w:proofErr w:type="spellStart"/>
      <w:r w:rsidRPr="002802CE">
        <w:rPr>
          <w:sz w:val="24"/>
          <w:szCs w:val="24"/>
        </w:rPr>
        <w:t>vite.</w:t>
      </w:r>
      <w:proofErr w:type="gramStart"/>
      <w:r w:rsidRPr="002802CE">
        <w:rPr>
          <w:sz w:val="24"/>
          <w:szCs w:val="24"/>
        </w:rPr>
        <w:t>config.j</w:t>
      </w:r>
      <w:proofErr w:type="spellEnd"/>
      <w:proofErr w:type="gramEnd"/>
      <w:r w:rsidRPr="002802CE">
        <w:rPr>
          <w:sz w:val="24"/>
          <w:szCs w:val="24"/>
        </w:rPr>
        <w:t xml:space="preserve">, y la carpeta </w:t>
      </w:r>
      <w:proofErr w:type="spellStart"/>
      <w:r w:rsidRPr="002802CE">
        <w:rPr>
          <w:sz w:val="24"/>
          <w:szCs w:val="24"/>
        </w:rPr>
        <w:t>node_modules</w:t>
      </w:r>
      <w:proofErr w:type="spellEnd"/>
      <w:r w:rsidRPr="002802CE">
        <w:rPr>
          <w:sz w:val="24"/>
          <w:szCs w:val="24"/>
        </w:rPr>
        <w:t xml:space="preserve">. </w:t>
      </w:r>
      <w:proofErr w:type="spellStart"/>
      <w:r w:rsidRPr="002802CE">
        <w:rPr>
          <w:sz w:val="24"/>
          <w:szCs w:val="24"/>
        </w:rPr>
        <w:t>Asi</w:t>
      </w:r>
      <w:proofErr w:type="spellEnd"/>
      <w:r w:rsidRPr="002802CE">
        <w:rPr>
          <w:sz w:val="24"/>
          <w:szCs w:val="24"/>
        </w:rPr>
        <w:t xml:space="preserve"> </w:t>
      </w:r>
      <w:proofErr w:type="spellStart"/>
      <w:r w:rsidRPr="002802CE">
        <w:rPr>
          <w:sz w:val="24"/>
          <w:szCs w:val="24"/>
        </w:rPr>
        <w:t>co</w:t>
      </w:r>
      <w:proofErr w:type="spellEnd"/>
      <w:r w:rsidRPr="002802CE">
        <w:rPr>
          <w:sz w:val="24"/>
          <w:szCs w:val="24"/>
        </w:rPr>
        <w:t xml:space="preserve"> el código fuente del </w:t>
      </w:r>
      <w:proofErr w:type="spellStart"/>
      <w:r w:rsidRPr="002802CE">
        <w:rPr>
          <w:sz w:val="24"/>
          <w:szCs w:val="24"/>
        </w:rPr>
        <w:t>frontend</w:t>
      </w:r>
      <w:proofErr w:type="spellEnd"/>
      <w:r w:rsidRPr="002802CE">
        <w:rPr>
          <w:sz w:val="24"/>
          <w:szCs w:val="24"/>
        </w:rPr>
        <w:t xml:space="preserve"> se encuentra en la carpeta </w:t>
      </w:r>
      <w:proofErr w:type="spellStart"/>
      <w:r w:rsidRPr="002802CE">
        <w:rPr>
          <w:sz w:val="24"/>
          <w:szCs w:val="24"/>
        </w:rPr>
        <w:t>proyecto_vue</w:t>
      </w:r>
      <w:proofErr w:type="spellEnd"/>
    </w:p>
    <w:p w14:paraId="5C7CF36F" w14:textId="0C82936E" w:rsidR="004C0D89" w:rsidRPr="002802CE" w:rsidRDefault="004C0D89" w:rsidP="004C0D89">
      <w:pPr>
        <w:numPr>
          <w:ilvl w:val="0"/>
          <w:numId w:val="13"/>
        </w:numPr>
        <w:spacing w:before="240"/>
        <w:rPr>
          <w:sz w:val="24"/>
          <w:szCs w:val="24"/>
        </w:rPr>
      </w:pPr>
      <w:r w:rsidRPr="002802CE">
        <w:rPr>
          <w:b/>
          <w:bCs/>
          <w:sz w:val="24"/>
          <w:szCs w:val="24"/>
        </w:rPr>
        <w:t>Archivos del sistema (</w:t>
      </w:r>
      <w:proofErr w:type="spellStart"/>
      <w:r w:rsidRPr="002802CE">
        <w:rPr>
          <w:b/>
          <w:bCs/>
          <w:sz w:val="24"/>
          <w:szCs w:val="24"/>
        </w:rPr>
        <w:t>Backend</w:t>
      </w:r>
      <w:proofErr w:type="spellEnd"/>
      <w:r w:rsidRPr="002802CE">
        <w:rPr>
          <w:b/>
          <w:bCs/>
          <w:sz w:val="24"/>
          <w:szCs w:val="24"/>
        </w:rPr>
        <w:t>):</w:t>
      </w:r>
      <w:r w:rsidRPr="002802CE">
        <w:rPr>
          <w:sz w:val="24"/>
          <w:szCs w:val="24"/>
        </w:rPr>
        <w:t xml:space="preserve"> Se respalda el código fuente de la aplicación PHP ubicado en la carpeta </w:t>
      </w:r>
      <w:proofErr w:type="spellStart"/>
      <w:r w:rsidRPr="002802CE">
        <w:rPr>
          <w:sz w:val="24"/>
          <w:szCs w:val="24"/>
        </w:rPr>
        <w:t>backend</w:t>
      </w:r>
      <w:proofErr w:type="spellEnd"/>
      <w:r w:rsidRPr="002802CE">
        <w:rPr>
          <w:sz w:val="24"/>
          <w:szCs w:val="24"/>
        </w:rPr>
        <w:t xml:space="preserve"> dentro de la ruta C:\xampp\htdocs</w:t>
      </w:r>
    </w:p>
    <w:p w14:paraId="46148259" w14:textId="77777777" w:rsidR="004C0D89" w:rsidRPr="002802CE" w:rsidRDefault="004C0D89" w:rsidP="004C0D89">
      <w:pPr>
        <w:spacing w:before="240"/>
        <w:ind w:left="720"/>
        <w:rPr>
          <w:sz w:val="24"/>
          <w:szCs w:val="24"/>
        </w:rPr>
      </w:pPr>
    </w:p>
    <w:p w14:paraId="58C326C9" w14:textId="46A8BABA" w:rsidR="000D3710" w:rsidRPr="002802CE" w:rsidRDefault="003B4448" w:rsidP="000D3710">
      <w:pPr>
        <w:numPr>
          <w:ilvl w:val="0"/>
          <w:numId w:val="13"/>
        </w:numPr>
        <w:spacing w:after="240"/>
        <w:rPr>
          <w:sz w:val="24"/>
          <w:szCs w:val="24"/>
        </w:rPr>
      </w:pPr>
      <w:r w:rsidRPr="002802CE">
        <w:rPr>
          <w:b/>
          <w:sz w:val="24"/>
          <w:szCs w:val="24"/>
        </w:rPr>
        <w:t>Evidencia</w:t>
      </w:r>
      <w:r w:rsidRPr="002802CE">
        <w:rPr>
          <w:sz w:val="24"/>
          <w:szCs w:val="24"/>
        </w:rPr>
        <w:t xml:space="preserve">: </w:t>
      </w:r>
      <w:r w:rsidR="004C0D89" w:rsidRPr="002802CE">
        <w:rPr>
          <w:sz w:val="24"/>
          <w:szCs w:val="24"/>
        </w:rPr>
        <w:t>El registro de los respaldos se documenta mediante una nomenclatura estandarizada y el almacenamiento en ubicaciones específicas. Cada archivo de respaldo se nombra utilizando un formato claro y consistente que incluye la fecha, por ejemplo: Dance_V1.00_AS_DD_MM_YYYY.backup.</w:t>
      </w:r>
    </w:p>
    <w:p w14:paraId="3F39055E" w14:textId="72B56A3E" w:rsidR="004C0D89" w:rsidRPr="002802CE" w:rsidRDefault="004C0D89" w:rsidP="000D3710">
      <w:pPr>
        <w:numPr>
          <w:ilvl w:val="0"/>
          <w:numId w:val="13"/>
        </w:numPr>
        <w:spacing w:after="240"/>
        <w:rPr>
          <w:sz w:val="24"/>
          <w:szCs w:val="24"/>
        </w:rPr>
      </w:pPr>
      <w:r w:rsidRPr="002802CE">
        <w:rPr>
          <w:b/>
          <w:bCs/>
          <w:sz w:val="24"/>
          <w:szCs w:val="24"/>
        </w:rPr>
        <w:t>Ubicación de los respaldos:</w:t>
      </w:r>
      <w:r w:rsidRPr="002802CE">
        <w:rPr>
          <w:sz w:val="24"/>
          <w:szCs w:val="24"/>
        </w:rPr>
        <w:t xml:space="preserve"> Para garantizar la disponibilidad, los respaldos se almacenan en tres lugares diferentes: un repositorio privado en </w:t>
      </w:r>
      <w:proofErr w:type="gramStart"/>
      <w:r w:rsidRPr="002802CE">
        <w:rPr>
          <w:sz w:val="24"/>
          <w:szCs w:val="24"/>
        </w:rPr>
        <w:t>GitHub ,</w:t>
      </w:r>
      <w:proofErr w:type="gramEnd"/>
      <w:r w:rsidRPr="002802CE">
        <w:rPr>
          <w:sz w:val="24"/>
          <w:szCs w:val="24"/>
        </w:rPr>
        <w:t xml:space="preserve"> almacenamiento en la nube (OneDrive) y un disco externo para copias físicas.</w:t>
      </w:r>
    </w:p>
    <w:p w14:paraId="356364C0" w14:textId="77777777" w:rsidR="008D2C33" w:rsidRPr="002802CE" w:rsidRDefault="000D3710" w:rsidP="000D3710">
      <w:pPr>
        <w:pStyle w:val="Ttulo1"/>
        <w:widowControl w:val="0"/>
        <w:spacing w:before="240" w:line="240" w:lineRule="auto"/>
        <w:rPr>
          <w:rStyle w:val="Textoennegrita"/>
          <w:sz w:val="24"/>
          <w:szCs w:val="24"/>
        </w:rPr>
      </w:pPr>
      <w:bookmarkStart w:id="6" w:name="_7pu3ok1lvgip" w:colFirst="0" w:colLast="0"/>
      <w:bookmarkEnd w:id="6"/>
      <w:r w:rsidRPr="002802CE">
        <w:rPr>
          <w:b/>
          <w:sz w:val="24"/>
          <w:szCs w:val="24"/>
        </w:rPr>
        <w:t>5.</w:t>
      </w:r>
      <w:r w:rsidRPr="002802CE">
        <w:rPr>
          <w:sz w:val="24"/>
          <w:szCs w:val="24"/>
        </w:rPr>
        <w:t xml:space="preserve"> </w:t>
      </w:r>
      <w:r w:rsidRPr="002802CE">
        <w:rPr>
          <w:rStyle w:val="Textoennegrita"/>
          <w:sz w:val="24"/>
          <w:szCs w:val="24"/>
        </w:rPr>
        <w:t>Metodología y Objetivos</w:t>
      </w:r>
    </w:p>
    <w:p w14:paraId="0B2D6266" w14:textId="6DF3DCEE" w:rsidR="000D3710" w:rsidRPr="002802CE" w:rsidRDefault="000D3710" w:rsidP="000D3710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2802CE">
        <w:rPr>
          <w:sz w:val="24"/>
          <w:szCs w:val="24"/>
        </w:rPr>
        <w:t>Respalda datos de forma completa antes de cualquier cambio.</w:t>
      </w:r>
    </w:p>
    <w:p w14:paraId="014DF57B" w14:textId="3AB17A2C" w:rsidR="000D3710" w:rsidRPr="002802CE" w:rsidRDefault="000D3710" w:rsidP="000D3710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2802CE">
        <w:rPr>
          <w:sz w:val="24"/>
          <w:szCs w:val="24"/>
        </w:rPr>
        <w:t>Usa integración y entrega continua para validar cambios.</w:t>
      </w:r>
    </w:p>
    <w:p w14:paraId="7173C55C" w14:textId="208697ED" w:rsidR="000D3710" w:rsidRPr="002802CE" w:rsidRDefault="000D3710" w:rsidP="000D3710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2802CE">
        <w:rPr>
          <w:sz w:val="24"/>
          <w:szCs w:val="24"/>
        </w:rPr>
        <w:t>Documenta todos los cambios realizados.</w:t>
      </w:r>
    </w:p>
    <w:p w14:paraId="755B8A5A" w14:textId="12BC7CEC" w:rsidR="008D2C33" w:rsidRPr="002802CE" w:rsidRDefault="000D3710" w:rsidP="002802CE">
      <w:pPr>
        <w:pStyle w:val="Prrafodelista"/>
        <w:numPr>
          <w:ilvl w:val="0"/>
          <w:numId w:val="17"/>
        </w:numPr>
        <w:rPr>
          <w:sz w:val="24"/>
          <w:szCs w:val="24"/>
        </w:rPr>
      </w:pPr>
      <w:r w:rsidRPr="002802CE">
        <w:rPr>
          <w:sz w:val="24"/>
          <w:szCs w:val="24"/>
        </w:rPr>
        <w:t>Despliega primero en entornos de prueba (</w:t>
      </w:r>
      <w:proofErr w:type="spellStart"/>
      <w:r w:rsidRPr="002802CE">
        <w:rPr>
          <w:sz w:val="24"/>
          <w:szCs w:val="24"/>
        </w:rPr>
        <w:t>staging</w:t>
      </w:r>
      <w:proofErr w:type="spellEnd"/>
      <w:r w:rsidRPr="002802CE">
        <w:rPr>
          <w:sz w:val="24"/>
          <w:szCs w:val="24"/>
        </w:rPr>
        <w:t>) antes de producción.</w:t>
      </w:r>
    </w:p>
    <w:p w14:paraId="53D7844C" w14:textId="77777777" w:rsidR="008D2C33" w:rsidRPr="002802CE" w:rsidRDefault="000D3710">
      <w:pPr>
        <w:pStyle w:val="Ttulo2"/>
        <w:widowControl w:val="0"/>
        <w:spacing w:after="80" w:line="240" w:lineRule="auto"/>
        <w:rPr>
          <w:b/>
          <w:sz w:val="24"/>
          <w:szCs w:val="24"/>
        </w:rPr>
      </w:pPr>
      <w:bookmarkStart w:id="7" w:name="_1rlob5dvu32v" w:colFirst="0" w:colLast="0"/>
      <w:bookmarkEnd w:id="7"/>
      <w:r w:rsidRPr="002802CE">
        <w:rPr>
          <w:b/>
          <w:sz w:val="24"/>
          <w:szCs w:val="24"/>
        </w:rPr>
        <w:t>6</w:t>
      </w:r>
      <w:r w:rsidR="003B4448" w:rsidRPr="002802CE">
        <w:rPr>
          <w:b/>
          <w:sz w:val="24"/>
          <w:szCs w:val="24"/>
        </w:rPr>
        <w:t>. Equipos Relacionados</w:t>
      </w:r>
    </w:p>
    <w:p w14:paraId="0DFB48AE" w14:textId="77777777" w:rsidR="008D2C33" w:rsidRPr="002802CE" w:rsidRDefault="003B4448">
      <w:pPr>
        <w:pStyle w:val="Ttulo1"/>
        <w:widowControl w:val="0"/>
        <w:numPr>
          <w:ilvl w:val="0"/>
          <w:numId w:val="8"/>
        </w:numPr>
        <w:spacing w:before="240" w:after="0" w:line="240" w:lineRule="auto"/>
        <w:rPr>
          <w:sz w:val="24"/>
          <w:szCs w:val="24"/>
        </w:rPr>
      </w:pPr>
      <w:r w:rsidRPr="002802CE">
        <w:rPr>
          <w:sz w:val="24"/>
          <w:szCs w:val="24"/>
        </w:rPr>
        <w:t>Equipo de Desarrollo y Migración (EDM)</w:t>
      </w:r>
    </w:p>
    <w:p w14:paraId="780F5DC1" w14:textId="77777777" w:rsidR="002802CE" w:rsidRPr="002802CE" w:rsidRDefault="002802CE" w:rsidP="002802CE">
      <w:pPr>
        <w:rPr>
          <w:sz w:val="24"/>
          <w:szCs w:val="24"/>
        </w:rPr>
        <w:sectPr w:rsidR="002802CE" w:rsidRPr="002802CE">
          <w:pgSz w:w="11909" w:h="16834"/>
          <w:pgMar w:top="1474" w:right="1134" w:bottom="1134" w:left="1701" w:header="1134" w:footer="720" w:gutter="0"/>
          <w:cols w:space="720"/>
        </w:sectPr>
      </w:pPr>
      <w:r w:rsidRPr="002802CE">
        <w:rPr>
          <w:sz w:val="24"/>
          <w:szCs w:val="24"/>
        </w:rPr>
        <w:t>Responsables:</w:t>
      </w:r>
      <w:r w:rsidRPr="002802CE">
        <w:rPr>
          <w:sz w:val="24"/>
          <w:szCs w:val="24"/>
        </w:rPr>
        <w:br/>
      </w:r>
    </w:p>
    <w:p w14:paraId="04C532EF" w14:textId="54026DCE" w:rsidR="002802CE" w:rsidRPr="002802CE" w:rsidRDefault="002802CE" w:rsidP="002802CE">
      <w:pPr>
        <w:rPr>
          <w:sz w:val="24"/>
          <w:szCs w:val="24"/>
        </w:rPr>
      </w:pPr>
      <w:r w:rsidRPr="002802CE">
        <w:rPr>
          <w:sz w:val="24"/>
          <w:szCs w:val="24"/>
        </w:rPr>
        <w:t xml:space="preserve">Juan </w:t>
      </w:r>
      <w:proofErr w:type="spellStart"/>
      <w:r w:rsidRPr="002802CE">
        <w:rPr>
          <w:sz w:val="24"/>
          <w:szCs w:val="24"/>
        </w:rPr>
        <w:t>Jose</w:t>
      </w:r>
      <w:proofErr w:type="spellEnd"/>
      <w:r w:rsidRPr="002802CE">
        <w:rPr>
          <w:sz w:val="24"/>
          <w:szCs w:val="24"/>
        </w:rPr>
        <w:t xml:space="preserve"> Peña </w:t>
      </w:r>
      <w:r w:rsidRPr="002802CE">
        <w:rPr>
          <w:sz w:val="24"/>
          <w:szCs w:val="24"/>
        </w:rPr>
        <w:br/>
        <w:t>+57 318 4217657</w:t>
      </w:r>
    </w:p>
    <w:p w14:paraId="56FD8C5F" w14:textId="6103D243" w:rsidR="002802CE" w:rsidRPr="002802CE" w:rsidRDefault="002802CE" w:rsidP="002802CE">
      <w:pPr>
        <w:rPr>
          <w:sz w:val="24"/>
          <w:szCs w:val="24"/>
        </w:rPr>
      </w:pPr>
      <w:hyperlink r:id="rId8" w:history="1">
        <w:r w:rsidRPr="002802CE">
          <w:rPr>
            <w:rStyle w:val="Hipervnculo"/>
            <w:sz w:val="24"/>
            <w:szCs w:val="24"/>
          </w:rPr>
          <w:t>jpenaquinonez@gmail.com</w:t>
        </w:r>
      </w:hyperlink>
    </w:p>
    <w:p w14:paraId="7F49B410" w14:textId="2E4B7067" w:rsidR="002802CE" w:rsidRPr="002802CE" w:rsidRDefault="002802CE" w:rsidP="002802CE">
      <w:pPr>
        <w:rPr>
          <w:sz w:val="24"/>
          <w:szCs w:val="24"/>
        </w:rPr>
      </w:pPr>
      <w:r w:rsidRPr="002802CE">
        <w:rPr>
          <w:sz w:val="24"/>
          <w:szCs w:val="24"/>
        </w:rPr>
        <w:t xml:space="preserve">Camilo </w:t>
      </w:r>
      <w:proofErr w:type="spellStart"/>
      <w:r w:rsidRPr="002802CE">
        <w:rPr>
          <w:sz w:val="24"/>
          <w:szCs w:val="24"/>
        </w:rPr>
        <w:t>Andres</w:t>
      </w:r>
      <w:proofErr w:type="spellEnd"/>
      <w:r w:rsidRPr="002802CE">
        <w:rPr>
          <w:sz w:val="24"/>
          <w:szCs w:val="24"/>
        </w:rPr>
        <w:t xml:space="preserve"> </w:t>
      </w:r>
      <w:proofErr w:type="spellStart"/>
      <w:r w:rsidRPr="002802CE">
        <w:rPr>
          <w:sz w:val="24"/>
          <w:szCs w:val="24"/>
        </w:rPr>
        <w:t>Perez</w:t>
      </w:r>
      <w:proofErr w:type="spellEnd"/>
    </w:p>
    <w:p w14:paraId="0DF03022" w14:textId="77777777" w:rsidR="002802CE" w:rsidRPr="002802CE" w:rsidRDefault="002802CE" w:rsidP="000D3710">
      <w:pPr>
        <w:rPr>
          <w:sz w:val="24"/>
          <w:szCs w:val="24"/>
        </w:rPr>
      </w:pPr>
      <w:r w:rsidRPr="002802CE">
        <w:rPr>
          <w:sz w:val="24"/>
          <w:szCs w:val="24"/>
        </w:rPr>
        <w:t>+57 320 3286599</w:t>
      </w:r>
    </w:p>
    <w:p w14:paraId="7C1FF25B" w14:textId="48C46893" w:rsidR="000D3710" w:rsidRPr="002802CE" w:rsidRDefault="002802CE" w:rsidP="000D3710">
      <w:pPr>
        <w:rPr>
          <w:sz w:val="24"/>
          <w:szCs w:val="24"/>
        </w:rPr>
      </w:pPr>
      <w:hyperlink r:id="rId9" w:history="1">
        <w:r w:rsidRPr="002802CE">
          <w:rPr>
            <w:rStyle w:val="Hipervnculo"/>
            <w:sz w:val="24"/>
            <w:szCs w:val="24"/>
          </w:rPr>
          <w:t>capm717@gmail.com</w:t>
        </w:r>
      </w:hyperlink>
    </w:p>
    <w:p w14:paraId="31ECBC59" w14:textId="77777777" w:rsidR="002802CE" w:rsidRPr="002802CE" w:rsidRDefault="002802CE" w:rsidP="000D3710">
      <w:pPr>
        <w:rPr>
          <w:sz w:val="24"/>
          <w:szCs w:val="24"/>
          <w:highlight w:val="yellow"/>
        </w:rPr>
        <w:sectPr w:rsidR="002802CE" w:rsidRPr="002802CE" w:rsidSect="002802CE">
          <w:type w:val="continuous"/>
          <w:pgSz w:w="11909" w:h="16834"/>
          <w:pgMar w:top="1474" w:right="1134" w:bottom="1134" w:left="1701" w:header="1134" w:footer="720" w:gutter="0"/>
          <w:cols w:num="2" w:space="720"/>
        </w:sectPr>
      </w:pPr>
    </w:p>
    <w:p w14:paraId="3BB49775" w14:textId="77777777" w:rsidR="002802CE" w:rsidRPr="002802CE" w:rsidRDefault="002802CE" w:rsidP="000D3710">
      <w:pPr>
        <w:rPr>
          <w:sz w:val="24"/>
          <w:szCs w:val="24"/>
          <w:highlight w:val="yellow"/>
        </w:rPr>
      </w:pPr>
    </w:p>
    <w:p w14:paraId="70A18145" w14:textId="77777777" w:rsidR="008D2C33" w:rsidRPr="002802CE" w:rsidRDefault="003B4448">
      <w:pPr>
        <w:pStyle w:val="Ttulo1"/>
        <w:widowControl w:val="0"/>
        <w:numPr>
          <w:ilvl w:val="0"/>
          <w:numId w:val="8"/>
        </w:numPr>
        <w:spacing w:before="0" w:after="240" w:line="240" w:lineRule="auto"/>
        <w:rPr>
          <w:sz w:val="24"/>
          <w:szCs w:val="24"/>
        </w:rPr>
      </w:pPr>
      <w:bookmarkStart w:id="8" w:name="_442j6myuceri" w:colFirst="0" w:colLast="0"/>
      <w:bookmarkEnd w:id="8"/>
      <w:r w:rsidRPr="002802CE">
        <w:rPr>
          <w:sz w:val="24"/>
          <w:szCs w:val="24"/>
        </w:rPr>
        <w:t>Responsables de Control de Calidad (QA)</w:t>
      </w:r>
    </w:p>
    <w:p w14:paraId="51F49EEB" w14:textId="05EF2AEE" w:rsidR="008D2C33" w:rsidRPr="002802CE" w:rsidRDefault="002802CE">
      <w:pPr>
        <w:rPr>
          <w:sz w:val="24"/>
          <w:szCs w:val="24"/>
        </w:rPr>
      </w:pPr>
      <w:r w:rsidRPr="002802CE">
        <w:rPr>
          <w:sz w:val="24"/>
          <w:szCs w:val="24"/>
        </w:rPr>
        <w:t>Miguel Esteban Montaño</w:t>
      </w:r>
    </w:p>
    <w:p w14:paraId="4A914754" w14:textId="2D233B99" w:rsidR="002802CE" w:rsidRPr="002802CE" w:rsidRDefault="002802CE">
      <w:pPr>
        <w:rPr>
          <w:sz w:val="24"/>
          <w:szCs w:val="24"/>
        </w:rPr>
      </w:pPr>
      <w:r w:rsidRPr="002802CE">
        <w:rPr>
          <w:sz w:val="24"/>
          <w:szCs w:val="24"/>
        </w:rPr>
        <w:t>3133851376</w:t>
      </w:r>
    </w:p>
    <w:p w14:paraId="64710EA0" w14:textId="31F92097" w:rsidR="002802CE" w:rsidRPr="002802CE" w:rsidRDefault="002802CE" w:rsidP="002802CE">
      <w:pPr>
        <w:rPr>
          <w:sz w:val="24"/>
          <w:szCs w:val="24"/>
        </w:rPr>
      </w:pPr>
      <w:hyperlink r:id="rId10" w:history="1">
        <w:r w:rsidRPr="002802CE">
          <w:rPr>
            <w:rStyle w:val="Hipervnculo"/>
            <w:sz w:val="24"/>
            <w:szCs w:val="24"/>
          </w:rPr>
          <w:t>Montanomiguel2013@gmail.com</w:t>
        </w:r>
      </w:hyperlink>
    </w:p>
    <w:p w14:paraId="30817F4E" w14:textId="77777777" w:rsidR="008D2C33" w:rsidRPr="002802CE" w:rsidRDefault="000D3710">
      <w:pPr>
        <w:pStyle w:val="Ttulo3"/>
        <w:widowControl w:val="0"/>
        <w:spacing w:before="280" w:line="240" w:lineRule="auto"/>
        <w:rPr>
          <w:b/>
          <w:color w:val="000000"/>
          <w:sz w:val="24"/>
          <w:szCs w:val="24"/>
        </w:rPr>
      </w:pPr>
      <w:bookmarkStart w:id="9" w:name="_ervuz7x3xpxi" w:colFirst="0" w:colLast="0"/>
      <w:bookmarkEnd w:id="9"/>
      <w:r w:rsidRPr="002802CE">
        <w:rPr>
          <w:b/>
          <w:color w:val="000000"/>
          <w:sz w:val="24"/>
          <w:szCs w:val="24"/>
        </w:rPr>
        <w:lastRenderedPageBreak/>
        <w:t>7</w:t>
      </w:r>
      <w:r w:rsidR="003B4448" w:rsidRPr="002802CE">
        <w:rPr>
          <w:b/>
          <w:color w:val="000000"/>
          <w:sz w:val="24"/>
          <w:szCs w:val="24"/>
        </w:rPr>
        <w:t>. Estrategia Técnica: Rama de Migración y Entrega Continua</w:t>
      </w:r>
    </w:p>
    <w:p w14:paraId="72FD9652" w14:textId="77777777" w:rsidR="008D2C33" w:rsidRPr="002802CE" w:rsidRDefault="003B4448">
      <w:pPr>
        <w:pStyle w:val="Ttulo1"/>
        <w:widowControl w:val="0"/>
        <w:spacing w:before="240" w:after="240" w:line="240" w:lineRule="auto"/>
        <w:rPr>
          <w:sz w:val="24"/>
          <w:szCs w:val="24"/>
        </w:rPr>
      </w:pPr>
      <w:r w:rsidRPr="002802CE">
        <w:rPr>
          <w:sz w:val="24"/>
          <w:szCs w:val="24"/>
        </w:rPr>
        <w:t>Para garantizar una migración limpia y sin afectar la rama principal:</w:t>
      </w:r>
    </w:p>
    <w:p w14:paraId="057CB078" w14:textId="3E61DCE5" w:rsidR="008D2C33" w:rsidRPr="002802CE" w:rsidRDefault="003B4448">
      <w:pPr>
        <w:pStyle w:val="Ttulo4"/>
        <w:widowControl w:val="0"/>
        <w:spacing w:before="240" w:after="40" w:line="240" w:lineRule="auto"/>
        <w:rPr>
          <w:color w:val="000000"/>
        </w:rPr>
      </w:pPr>
      <w:bookmarkStart w:id="10" w:name="_wet4un27ict7" w:colFirst="0" w:colLast="0"/>
      <w:bookmarkEnd w:id="10"/>
      <w:r w:rsidRPr="002802CE">
        <w:rPr>
          <w:color w:val="000000"/>
        </w:rPr>
        <w:t xml:space="preserve"> Uso de Rama Secundaria (</w:t>
      </w:r>
      <w:proofErr w:type="spellStart"/>
      <w:r w:rsidRPr="002802CE">
        <w:rPr>
          <w:color w:val="000000"/>
        </w:rPr>
        <w:t>migracion</w:t>
      </w:r>
      <w:proofErr w:type="spellEnd"/>
      <w:r w:rsidRPr="002802CE">
        <w:rPr>
          <w:color w:val="000000"/>
        </w:rPr>
        <w:t>)</w:t>
      </w:r>
      <w:r w:rsidR="002802CE" w:rsidRPr="002802CE">
        <w:rPr>
          <w:color w:val="000000"/>
        </w:rPr>
        <w:t>:</w:t>
      </w:r>
    </w:p>
    <w:p w14:paraId="1B8A95A2" w14:textId="0101D555" w:rsidR="008D2C33" w:rsidRPr="002802CE" w:rsidRDefault="003B4448">
      <w:pPr>
        <w:pStyle w:val="Ttulo1"/>
        <w:widowControl w:val="0"/>
        <w:numPr>
          <w:ilvl w:val="0"/>
          <w:numId w:val="16"/>
        </w:numPr>
        <w:spacing w:before="240" w:after="0" w:line="240" w:lineRule="auto"/>
        <w:rPr>
          <w:sz w:val="24"/>
          <w:szCs w:val="24"/>
        </w:rPr>
      </w:pPr>
      <w:r w:rsidRPr="002802CE">
        <w:rPr>
          <w:sz w:val="24"/>
          <w:szCs w:val="24"/>
        </w:rPr>
        <w:t>Se crea una rama específica para la migración (migracion-lenguajes-v2, por ejemplo).</w:t>
      </w:r>
    </w:p>
    <w:p w14:paraId="2E9B1782" w14:textId="40831D24" w:rsidR="008D2C33" w:rsidRPr="002802CE" w:rsidRDefault="003B4448">
      <w:pPr>
        <w:pStyle w:val="Ttulo1"/>
        <w:widowControl w:val="0"/>
        <w:numPr>
          <w:ilvl w:val="0"/>
          <w:numId w:val="16"/>
        </w:numPr>
        <w:spacing w:before="0" w:after="0" w:line="240" w:lineRule="auto"/>
        <w:rPr>
          <w:sz w:val="24"/>
          <w:szCs w:val="24"/>
        </w:rPr>
      </w:pPr>
      <w:r w:rsidRPr="002802CE">
        <w:rPr>
          <w:sz w:val="24"/>
          <w:szCs w:val="24"/>
        </w:rPr>
        <w:t>Todo cambio estructural, de versiones o dependencias se realiza solo en esta rama.</w:t>
      </w:r>
    </w:p>
    <w:p w14:paraId="0EE19DC9" w14:textId="1F23EE8B" w:rsidR="008D2C33" w:rsidRPr="002802CE" w:rsidRDefault="003B4448">
      <w:pPr>
        <w:pStyle w:val="Ttulo1"/>
        <w:widowControl w:val="0"/>
        <w:numPr>
          <w:ilvl w:val="0"/>
          <w:numId w:val="16"/>
        </w:numPr>
        <w:spacing w:before="0" w:after="0" w:line="240" w:lineRule="auto"/>
        <w:rPr>
          <w:sz w:val="24"/>
          <w:szCs w:val="24"/>
        </w:rPr>
      </w:pPr>
      <w:r w:rsidRPr="002802CE">
        <w:rPr>
          <w:sz w:val="24"/>
          <w:szCs w:val="24"/>
        </w:rPr>
        <w:t xml:space="preserve">Las actualizaciones deben seguir el flujo de </w:t>
      </w:r>
      <w:proofErr w:type="spellStart"/>
      <w:r w:rsidRPr="002802CE">
        <w:rPr>
          <w:sz w:val="24"/>
          <w:szCs w:val="24"/>
        </w:rPr>
        <w:t>Pull</w:t>
      </w:r>
      <w:proofErr w:type="spellEnd"/>
      <w:r w:rsidRPr="002802CE">
        <w:rPr>
          <w:sz w:val="24"/>
          <w:szCs w:val="24"/>
        </w:rPr>
        <w:t xml:space="preserve"> </w:t>
      </w:r>
      <w:proofErr w:type="spellStart"/>
      <w:r w:rsidRPr="002802CE">
        <w:rPr>
          <w:sz w:val="24"/>
          <w:szCs w:val="24"/>
        </w:rPr>
        <w:t>Request</w:t>
      </w:r>
      <w:proofErr w:type="spellEnd"/>
      <w:r w:rsidRPr="002802CE">
        <w:rPr>
          <w:sz w:val="24"/>
          <w:szCs w:val="24"/>
        </w:rPr>
        <w:t xml:space="preserve"> con revisión por pares.</w:t>
      </w:r>
    </w:p>
    <w:p w14:paraId="65322988" w14:textId="6E02D571" w:rsidR="009E6CD6" w:rsidRDefault="003B4448" w:rsidP="009E6CD6">
      <w:pPr>
        <w:pStyle w:val="Ttulo1"/>
        <w:widowControl w:val="0"/>
        <w:numPr>
          <w:ilvl w:val="0"/>
          <w:numId w:val="12"/>
        </w:numPr>
        <w:spacing w:before="0" w:after="240" w:line="240" w:lineRule="auto"/>
        <w:rPr>
          <w:sz w:val="24"/>
          <w:szCs w:val="24"/>
        </w:rPr>
      </w:pPr>
      <w:r w:rsidRPr="002802CE">
        <w:rPr>
          <w:sz w:val="24"/>
          <w:szCs w:val="24"/>
        </w:rPr>
        <w:t>Se asegura que la rama principal (main o production) no se vea afectada hasta la aprobación.</w:t>
      </w:r>
      <w:bookmarkStart w:id="11" w:name="_bmfyznd4wk0u" w:colFirst="0" w:colLast="0"/>
      <w:bookmarkStart w:id="12" w:name="_yfvys91kjeuz" w:colFirst="0" w:colLast="0"/>
      <w:bookmarkEnd w:id="11"/>
      <w:bookmarkEnd w:id="12"/>
    </w:p>
    <w:p w14:paraId="0F0FD8F5" w14:textId="44363579" w:rsidR="009E6CD6" w:rsidRPr="009E6CD6" w:rsidRDefault="009E6CD6" w:rsidP="009E6CD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743268C" w14:textId="672B5C1E" w:rsidR="008D2C33" w:rsidRPr="009E6CD6" w:rsidRDefault="003B4448">
      <w:pPr>
        <w:widowControl w:val="0"/>
        <w:spacing w:before="240" w:after="240" w:line="240" w:lineRule="auto"/>
        <w:jc w:val="both"/>
        <w:rPr>
          <w:b/>
          <w:sz w:val="24"/>
          <w:szCs w:val="24"/>
        </w:rPr>
      </w:pPr>
      <w:r w:rsidRPr="002802CE">
        <w:rPr>
          <w:b/>
          <w:sz w:val="24"/>
          <w:szCs w:val="24"/>
        </w:rPr>
        <w:lastRenderedPageBreak/>
        <w:t>8. Gestión de Riesgos</w:t>
      </w:r>
    </w:p>
    <w:tbl>
      <w:tblPr>
        <w:tblStyle w:val="a2"/>
        <w:tblW w:w="10105" w:type="dxa"/>
        <w:tblInd w:w="-7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2976"/>
        <w:gridCol w:w="5584"/>
      </w:tblGrid>
      <w:tr w:rsidR="008D2C33" w:rsidRPr="002802CE" w14:paraId="5902C04D" w14:textId="77777777" w:rsidTr="009E6CD6">
        <w:trPr>
          <w:trHeight w:val="515"/>
        </w:trPr>
        <w:tc>
          <w:tcPr>
            <w:tcW w:w="1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AA852" w14:textId="77777777" w:rsidR="008D2C33" w:rsidRPr="009E6CD6" w:rsidRDefault="003B4448">
            <w:pPr>
              <w:widowControl w:val="0"/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 w:rsidRPr="009E6CD6">
              <w:rPr>
                <w:b/>
                <w:sz w:val="20"/>
                <w:szCs w:val="20"/>
              </w:rPr>
              <w:t>Riesgo</w:t>
            </w:r>
          </w:p>
        </w:tc>
        <w:tc>
          <w:tcPr>
            <w:tcW w:w="2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81500" w14:textId="77777777" w:rsidR="008D2C33" w:rsidRPr="009E6CD6" w:rsidRDefault="003B4448">
            <w:pPr>
              <w:widowControl w:val="0"/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 w:rsidRPr="009E6CD6">
              <w:rPr>
                <w:b/>
                <w:sz w:val="20"/>
                <w:szCs w:val="20"/>
              </w:rPr>
              <w:t>Impacto</w:t>
            </w:r>
          </w:p>
        </w:tc>
        <w:tc>
          <w:tcPr>
            <w:tcW w:w="55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A7837" w14:textId="77777777" w:rsidR="008D2C33" w:rsidRPr="009E6CD6" w:rsidRDefault="003B4448">
            <w:pPr>
              <w:widowControl w:val="0"/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 w:rsidRPr="009E6CD6">
              <w:rPr>
                <w:b/>
                <w:sz w:val="20"/>
                <w:szCs w:val="20"/>
              </w:rPr>
              <w:t>Mitigación</w:t>
            </w:r>
          </w:p>
        </w:tc>
      </w:tr>
      <w:tr w:rsidR="008D2C33" w:rsidRPr="002802CE" w14:paraId="2908BC87" w14:textId="77777777" w:rsidTr="009E6CD6">
        <w:trPr>
          <w:trHeight w:val="1622"/>
        </w:trPr>
        <w:tc>
          <w:tcPr>
            <w:tcW w:w="1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4095" w14:textId="5E309400" w:rsidR="008D2C33" w:rsidRPr="009E6CD6" w:rsidRDefault="009E6CD6">
            <w:pPr>
              <w:widowControl w:val="0"/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>Vulnerabilidades de seguridad introducidas</w:t>
            </w:r>
          </w:p>
        </w:tc>
        <w:tc>
          <w:tcPr>
            <w:tcW w:w="2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28293" w14:textId="0B1F02F2" w:rsidR="008D2C33" w:rsidRPr="009E6CD6" w:rsidRDefault="009E6CD6">
            <w:pPr>
              <w:widowControl w:val="0"/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>Brechas de seguridad, acceso no autorizado a datos, cumplimiento normativo deficiente, pérdida de reputación.</w:t>
            </w:r>
          </w:p>
        </w:tc>
        <w:tc>
          <w:tcPr>
            <w:tcW w:w="55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7242" w14:textId="77777777" w:rsidR="009E6CD6" w:rsidRPr="009E6CD6" w:rsidRDefault="009E6CD6" w:rsidP="009E6CD6">
            <w:pPr>
              <w:pStyle w:val="Prrafodelista"/>
              <w:widowControl w:val="0"/>
              <w:numPr>
                <w:ilvl w:val="0"/>
                <w:numId w:val="25"/>
              </w:num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 xml:space="preserve">Realizar una auditoría de seguridad del nuevo entorno. </w:t>
            </w:r>
          </w:p>
          <w:p w14:paraId="14233DFE" w14:textId="77777777" w:rsidR="009E6CD6" w:rsidRPr="009E6CD6" w:rsidRDefault="009E6CD6" w:rsidP="009E6CD6">
            <w:pPr>
              <w:pStyle w:val="Prrafodelista"/>
              <w:widowControl w:val="0"/>
              <w:numPr>
                <w:ilvl w:val="0"/>
                <w:numId w:val="25"/>
              </w:num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>Implementar controles de seguridad actualizados. Realizar pruebas de penetración.</w:t>
            </w:r>
          </w:p>
          <w:p w14:paraId="32881134" w14:textId="6485416A" w:rsidR="008D2C33" w:rsidRPr="009E6CD6" w:rsidRDefault="009E6CD6" w:rsidP="009E6CD6">
            <w:pPr>
              <w:pStyle w:val="Prrafodelista"/>
              <w:widowControl w:val="0"/>
              <w:numPr>
                <w:ilvl w:val="0"/>
                <w:numId w:val="25"/>
              </w:num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>Hay que asegurar que las configuraciones sigan las mejores prácticas de seguridad.</w:t>
            </w:r>
          </w:p>
        </w:tc>
      </w:tr>
      <w:tr w:rsidR="008D2C33" w:rsidRPr="002802CE" w14:paraId="75FBAFF0" w14:textId="77777777" w:rsidTr="009E6CD6">
        <w:trPr>
          <w:trHeight w:val="515"/>
        </w:trPr>
        <w:tc>
          <w:tcPr>
            <w:tcW w:w="1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54934" w14:textId="48059AB3" w:rsidR="008D2C33" w:rsidRPr="009E6CD6" w:rsidRDefault="009E6CD6">
            <w:pPr>
              <w:widowControl w:val="0"/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>Pérdida o corrupción de datos durante la migración</w:t>
            </w:r>
          </w:p>
        </w:tc>
        <w:tc>
          <w:tcPr>
            <w:tcW w:w="2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638A4" w14:textId="68E3BBE0" w:rsidR="008D2C33" w:rsidRPr="009E6CD6" w:rsidRDefault="009E6CD6">
            <w:pPr>
              <w:widowControl w:val="0"/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>Pérdida irrecuperable de información crítica, errores en operaciones futuras, impacto negativo en la confianza del cliente.</w:t>
            </w:r>
          </w:p>
        </w:tc>
        <w:tc>
          <w:tcPr>
            <w:tcW w:w="55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83A8D" w14:textId="77777777" w:rsidR="009E6CD6" w:rsidRPr="009E6CD6" w:rsidRDefault="009E6CD6" w:rsidP="009E6CD6">
            <w:pPr>
              <w:pStyle w:val="Prrafodelista"/>
              <w:widowControl w:val="0"/>
              <w:numPr>
                <w:ilvl w:val="0"/>
                <w:numId w:val="23"/>
              </w:num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 xml:space="preserve">Realizar copias de seguridad completas antes de la migración. </w:t>
            </w:r>
          </w:p>
          <w:p w14:paraId="36197B4B" w14:textId="77777777" w:rsidR="009E6CD6" w:rsidRPr="009E6CD6" w:rsidRDefault="009E6CD6" w:rsidP="009E6CD6">
            <w:pPr>
              <w:pStyle w:val="Prrafodelista"/>
              <w:widowControl w:val="0"/>
              <w:numPr>
                <w:ilvl w:val="0"/>
                <w:numId w:val="23"/>
              </w:num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 xml:space="preserve">Verificar la integridad de los datos después de la transferencia. </w:t>
            </w:r>
          </w:p>
          <w:p w14:paraId="02F7C2E0" w14:textId="451AF443" w:rsidR="008D2C33" w:rsidRPr="009E6CD6" w:rsidRDefault="009E6CD6" w:rsidP="009E6CD6">
            <w:pPr>
              <w:pStyle w:val="Prrafodelista"/>
              <w:widowControl w:val="0"/>
              <w:numPr>
                <w:ilvl w:val="0"/>
                <w:numId w:val="23"/>
              </w:num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 xml:space="preserve">Implementar un plan de </w:t>
            </w:r>
            <w:proofErr w:type="spellStart"/>
            <w:r w:rsidRPr="009E6CD6">
              <w:rPr>
                <w:sz w:val="20"/>
                <w:szCs w:val="20"/>
              </w:rPr>
              <w:t>rollback</w:t>
            </w:r>
            <w:proofErr w:type="spellEnd"/>
            <w:r w:rsidRPr="009E6CD6">
              <w:rPr>
                <w:sz w:val="20"/>
                <w:szCs w:val="20"/>
              </w:rPr>
              <w:t xml:space="preserve"> en caso de fallos. Utilizar herramientas de migración que incluyan validación de datos.</w:t>
            </w:r>
          </w:p>
        </w:tc>
      </w:tr>
      <w:tr w:rsidR="008D2C33" w:rsidRPr="002802CE" w14:paraId="0C4E66AE" w14:textId="77777777" w:rsidTr="009E6CD6">
        <w:trPr>
          <w:trHeight w:val="515"/>
        </w:trPr>
        <w:tc>
          <w:tcPr>
            <w:tcW w:w="1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97C9B" w14:textId="0F296004" w:rsidR="008D2C33" w:rsidRPr="009E6CD6" w:rsidRDefault="009E6CD6" w:rsidP="009E6CD6">
            <w:pPr>
              <w:widowControl w:val="0"/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>Tiempo de inactividad inesperado o excesivo</w:t>
            </w:r>
          </w:p>
        </w:tc>
        <w:tc>
          <w:tcPr>
            <w:tcW w:w="2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E1ECD" w14:textId="190D0603" w:rsidR="008D2C33" w:rsidRPr="009E6CD6" w:rsidRDefault="009E6CD6">
            <w:pPr>
              <w:widowControl w:val="0"/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>Pérdida de productividad, interrupción de servicios críticos para el negocio, insatisfacción del cliente, pérdida de ingresos.</w:t>
            </w:r>
          </w:p>
        </w:tc>
        <w:tc>
          <w:tcPr>
            <w:tcW w:w="55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4911E" w14:textId="77777777" w:rsidR="009E6CD6" w:rsidRPr="009E6CD6" w:rsidRDefault="009E6CD6" w:rsidP="009E6CD6">
            <w:pPr>
              <w:pStyle w:val="Prrafodelista"/>
              <w:widowControl w:val="0"/>
              <w:numPr>
                <w:ilvl w:val="0"/>
                <w:numId w:val="24"/>
              </w:num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 xml:space="preserve">Planificar la migración en ventanas de bajo tráfico. </w:t>
            </w:r>
          </w:p>
          <w:p w14:paraId="083808E1" w14:textId="77777777" w:rsidR="009E6CD6" w:rsidRPr="009E6CD6" w:rsidRDefault="009E6CD6" w:rsidP="009E6CD6">
            <w:pPr>
              <w:pStyle w:val="Prrafodelista"/>
              <w:widowControl w:val="0"/>
              <w:numPr>
                <w:ilvl w:val="0"/>
                <w:numId w:val="24"/>
              </w:num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 xml:space="preserve">Realizar pruebas de rendimiento y estrés en el entorno de </w:t>
            </w:r>
            <w:proofErr w:type="spellStart"/>
            <w:r w:rsidRPr="009E6CD6">
              <w:rPr>
                <w:sz w:val="20"/>
                <w:szCs w:val="20"/>
              </w:rPr>
              <w:t>staging</w:t>
            </w:r>
            <w:proofErr w:type="spellEnd"/>
            <w:r w:rsidRPr="009E6CD6">
              <w:rPr>
                <w:sz w:val="20"/>
                <w:szCs w:val="20"/>
              </w:rPr>
              <w:t xml:space="preserve">. </w:t>
            </w:r>
          </w:p>
          <w:p w14:paraId="4A0065CE" w14:textId="68CFD555" w:rsidR="008D2C33" w:rsidRPr="009E6CD6" w:rsidRDefault="009E6CD6" w:rsidP="009E6CD6">
            <w:pPr>
              <w:pStyle w:val="Prrafodelista"/>
              <w:widowControl w:val="0"/>
              <w:numPr>
                <w:ilvl w:val="0"/>
                <w:numId w:val="24"/>
              </w:num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>Implementar estrategias de migración por fases o "canario" para reducir el impacto. Tener un equipo de soporte disponible durante y después de la migración.</w:t>
            </w:r>
          </w:p>
        </w:tc>
      </w:tr>
      <w:tr w:rsidR="008D2C33" w:rsidRPr="002802CE" w14:paraId="73DB892C" w14:textId="77777777" w:rsidTr="009E6CD6">
        <w:trPr>
          <w:trHeight w:val="785"/>
        </w:trPr>
        <w:tc>
          <w:tcPr>
            <w:tcW w:w="1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5E8B2" w14:textId="32A971F8" w:rsidR="008D2C33" w:rsidRPr="009E6CD6" w:rsidRDefault="009E6CD6">
            <w:pPr>
              <w:widowControl w:val="0"/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>Fallas en la integración con sistemas existentes</w:t>
            </w:r>
          </w:p>
        </w:tc>
        <w:tc>
          <w:tcPr>
            <w:tcW w:w="2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CB314" w14:textId="7CC81146" w:rsidR="008D2C33" w:rsidRPr="009E6CD6" w:rsidRDefault="009E6CD6">
            <w:pPr>
              <w:widowControl w:val="0"/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>Mal funcionamiento de aplicaciones interconectadas, errores en flujos de trabajo, datos inconsistentes entre sistemas, necesidad de retrabajo.</w:t>
            </w:r>
          </w:p>
        </w:tc>
        <w:tc>
          <w:tcPr>
            <w:tcW w:w="55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F8E88" w14:textId="77777777" w:rsidR="009E6CD6" w:rsidRPr="009E6CD6" w:rsidRDefault="009E6CD6" w:rsidP="009E6CD6">
            <w:pPr>
              <w:pStyle w:val="Prrafodelista"/>
              <w:widowControl w:val="0"/>
              <w:numPr>
                <w:ilvl w:val="0"/>
                <w:numId w:val="24"/>
              </w:num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>Realizar un mapeo exhaustivo de integraciones antes de la migración.</w:t>
            </w:r>
          </w:p>
          <w:p w14:paraId="28EBA977" w14:textId="77777777" w:rsidR="009E6CD6" w:rsidRPr="009E6CD6" w:rsidRDefault="009E6CD6" w:rsidP="009E6CD6">
            <w:pPr>
              <w:pStyle w:val="Prrafodelista"/>
              <w:widowControl w:val="0"/>
              <w:numPr>
                <w:ilvl w:val="0"/>
                <w:numId w:val="24"/>
              </w:num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 xml:space="preserve">Probar todas las integraciones en el entorno de </w:t>
            </w:r>
            <w:proofErr w:type="spellStart"/>
            <w:r w:rsidRPr="009E6CD6">
              <w:rPr>
                <w:sz w:val="20"/>
                <w:szCs w:val="20"/>
              </w:rPr>
              <w:t>staging</w:t>
            </w:r>
            <w:proofErr w:type="spellEnd"/>
            <w:r w:rsidRPr="009E6CD6">
              <w:rPr>
                <w:sz w:val="20"/>
                <w:szCs w:val="20"/>
              </w:rPr>
              <w:t xml:space="preserve">. </w:t>
            </w:r>
          </w:p>
          <w:p w14:paraId="07EEEBDF" w14:textId="281E2E87" w:rsidR="008D2C33" w:rsidRPr="009E6CD6" w:rsidRDefault="009E6CD6" w:rsidP="009E6CD6">
            <w:pPr>
              <w:pStyle w:val="Prrafodelista"/>
              <w:widowControl w:val="0"/>
              <w:numPr>
                <w:ilvl w:val="0"/>
                <w:numId w:val="24"/>
              </w:num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 xml:space="preserve">Utilizar </w:t>
            </w:r>
            <w:proofErr w:type="spellStart"/>
            <w:r w:rsidRPr="009E6CD6">
              <w:rPr>
                <w:sz w:val="20"/>
                <w:szCs w:val="20"/>
              </w:rPr>
              <w:t>APIs</w:t>
            </w:r>
            <w:proofErr w:type="spellEnd"/>
            <w:r w:rsidRPr="009E6CD6">
              <w:rPr>
                <w:sz w:val="20"/>
                <w:szCs w:val="20"/>
              </w:rPr>
              <w:t xml:space="preserve"> bien documentadas y estándares de comunicación. Considerar el uso de un bus de servicios empresariales (ESB) si hay muchas integraciones.</w:t>
            </w:r>
          </w:p>
        </w:tc>
      </w:tr>
      <w:tr w:rsidR="008D2C33" w:rsidRPr="002802CE" w14:paraId="12B31E19" w14:textId="77777777" w:rsidTr="009E6CD6">
        <w:trPr>
          <w:trHeight w:val="785"/>
        </w:trPr>
        <w:tc>
          <w:tcPr>
            <w:tcW w:w="1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A61E8" w14:textId="52E72924" w:rsidR="008D2C33" w:rsidRPr="009E6CD6" w:rsidRDefault="009E6CD6">
            <w:pPr>
              <w:widowControl w:val="0"/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>Falta de conocimiento o experiencia del equipo de migración</w:t>
            </w:r>
          </w:p>
        </w:tc>
        <w:tc>
          <w:tcPr>
            <w:tcW w:w="29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AE41D" w14:textId="74E8F1CD" w:rsidR="008D2C33" w:rsidRPr="009E6CD6" w:rsidRDefault="009E6CD6" w:rsidP="009E6CD6">
            <w:pPr>
              <w:widowControl w:val="0"/>
              <w:spacing w:before="240" w:after="240" w:line="240" w:lineRule="auto"/>
              <w:ind w:firstLine="720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>Errores humanos, procedimientos incorrectos, retrasos, necesidad de contratar consultores externos, aumento de costos.</w:t>
            </w:r>
          </w:p>
        </w:tc>
        <w:tc>
          <w:tcPr>
            <w:tcW w:w="55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454B" w14:textId="77777777" w:rsidR="009E6CD6" w:rsidRPr="009E6CD6" w:rsidRDefault="009E6CD6" w:rsidP="009E6CD6">
            <w:pPr>
              <w:pStyle w:val="Prrafodelista"/>
              <w:widowControl w:val="0"/>
              <w:numPr>
                <w:ilvl w:val="0"/>
                <w:numId w:val="22"/>
              </w:num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 xml:space="preserve">Capacitar al equipo en las nuevas tecnologías o procesos. </w:t>
            </w:r>
          </w:p>
          <w:p w14:paraId="3F34E0B2" w14:textId="77777777" w:rsidR="009E6CD6" w:rsidRPr="009E6CD6" w:rsidRDefault="009E6CD6" w:rsidP="009E6CD6">
            <w:pPr>
              <w:pStyle w:val="Prrafodelista"/>
              <w:widowControl w:val="0"/>
              <w:numPr>
                <w:ilvl w:val="0"/>
                <w:numId w:val="22"/>
              </w:num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 xml:space="preserve">Contratar expertos externos si es necesario. </w:t>
            </w:r>
          </w:p>
          <w:p w14:paraId="600DF66A" w14:textId="3C8B186D" w:rsidR="008D2C33" w:rsidRPr="009E6CD6" w:rsidRDefault="009E6CD6" w:rsidP="009E6CD6">
            <w:pPr>
              <w:pStyle w:val="Prrafodelista"/>
              <w:widowControl w:val="0"/>
              <w:numPr>
                <w:ilvl w:val="0"/>
                <w:numId w:val="22"/>
              </w:numPr>
              <w:spacing w:before="240" w:after="240" w:line="240" w:lineRule="auto"/>
              <w:jc w:val="both"/>
              <w:rPr>
                <w:sz w:val="20"/>
                <w:szCs w:val="20"/>
              </w:rPr>
            </w:pPr>
            <w:r w:rsidRPr="009E6CD6">
              <w:rPr>
                <w:sz w:val="20"/>
                <w:szCs w:val="20"/>
              </w:rPr>
              <w:t>Crear documentación detallada de los procedimientos de migración. Realizar simulacros de migración.</w:t>
            </w:r>
          </w:p>
        </w:tc>
      </w:tr>
    </w:tbl>
    <w:p w14:paraId="3F3D7DEF" w14:textId="77777777" w:rsidR="00C77159" w:rsidRDefault="00C77159" w:rsidP="00D15B66">
      <w:pPr>
        <w:pStyle w:val="Ttulo3"/>
        <w:keepNext w:val="0"/>
        <w:keepLines w:val="0"/>
        <w:widowControl w:val="0"/>
        <w:spacing w:before="280" w:line="240" w:lineRule="auto"/>
        <w:jc w:val="both"/>
        <w:rPr>
          <w:b/>
          <w:color w:val="000000"/>
          <w:sz w:val="24"/>
          <w:szCs w:val="24"/>
        </w:rPr>
      </w:pPr>
      <w:bookmarkStart w:id="13" w:name="_8ningdljwvi0" w:colFirst="0" w:colLast="0"/>
      <w:bookmarkEnd w:id="13"/>
    </w:p>
    <w:p w14:paraId="0F3390AF" w14:textId="31EF2A7B" w:rsidR="008D2C33" w:rsidRPr="00D15B66" w:rsidRDefault="003B4448" w:rsidP="00D15B66">
      <w:pPr>
        <w:pStyle w:val="Ttulo3"/>
        <w:keepNext w:val="0"/>
        <w:keepLines w:val="0"/>
        <w:widowControl w:val="0"/>
        <w:spacing w:before="280" w:line="240" w:lineRule="auto"/>
        <w:jc w:val="both"/>
        <w:rPr>
          <w:b/>
          <w:color w:val="000000"/>
          <w:sz w:val="24"/>
          <w:szCs w:val="24"/>
        </w:rPr>
      </w:pPr>
      <w:r w:rsidRPr="002802CE">
        <w:rPr>
          <w:b/>
          <w:color w:val="000000"/>
          <w:sz w:val="24"/>
          <w:szCs w:val="24"/>
        </w:rPr>
        <w:lastRenderedPageBreak/>
        <w:t>9. Plan de Validación y Pruebas (con Automatización)</w:t>
      </w:r>
      <w:r w:rsidR="00D15B66">
        <w:rPr>
          <w:b/>
          <w:color w:val="000000"/>
          <w:sz w:val="24"/>
          <w:szCs w:val="24"/>
        </w:rPr>
        <w:br/>
      </w:r>
      <w:r w:rsidRPr="002802CE">
        <w:rPr>
          <w:sz w:val="24"/>
          <w:szCs w:val="24"/>
        </w:rPr>
        <w:t xml:space="preserve">La validación asegura que la migración no afecte la funcionalidad del sistema </w:t>
      </w:r>
    </w:p>
    <w:tbl>
      <w:tblPr>
        <w:tblStyle w:val="a3"/>
        <w:tblW w:w="10349" w:type="dxa"/>
        <w:tblInd w:w="-8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2"/>
        <w:gridCol w:w="4111"/>
        <w:gridCol w:w="1417"/>
        <w:gridCol w:w="3119"/>
      </w:tblGrid>
      <w:tr w:rsidR="008D2C33" w:rsidRPr="002802CE" w14:paraId="58CCBA0E" w14:textId="77777777" w:rsidTr="00D15B66">
        <w:trPr>
          <w:trHeight w:val="515"/>
        </w:trPr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2309D" w14:textId="77777777" w:rsidR="008D2C33" w:rsidRPr="005D008F" w:rsidRDefault="003B4448">
            <w:pPr>
              <w:widowControl w:val="0"/>
              <w:spacing w:before="240" w:after="240" w:line="240" w:lineRule="auto"/>
              <w:jc w:val="center"/>
            </w:pPr>
            <w:r w:rsidRPr="005D008F">
              <w:rPr>
                <w:b/>
              </w:rPr>
              <w:t>Tipo</w:t>
            </w:r>
          </w:p>
        </w:tc>
        <w:tc>
          <w:tcPr>
            <w:tcW w:w="41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FC2DD" w14:textId="77777777" w:rsidR="008D2C33" w:rsidRPr="005D008F" w:rsidRDefault="003B4448">
            <w:pPr>
              <w:widowControl w:val="0"/>
              <w:spacing w:before="240" w:after="240" w:line="240" w:lineRule="auto"/>
              <w:jc w:val="center"/>
            </w:pPr>
            <w:r w:rsidRPr="005D008F">
              <w:rPr>
                <w:b/>
              </w:rPr>
              <w:t>Descripción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36B3B" w14:textId="77777777" w:rsidR="008D2C33" w:rsidRPr="005D008F" w:rsidRDefault="003B4448">
            <w:pPr>
              <w:widowControl w:val="0"/>
              <w:spacing w:before="240" w:after="240" w:line="240" w:lineRule="auto"/>
              <w:jc w:val="center"/>
            </w:pPr>
            <w:r w:rsidRPr="005D008F">
              <w:rPr>
                <w:b/>
              </w:rPr>
              <w:t>Automatización</w:t>
            </w:r>
          </w:p>
        </w:tc>
        <w:tc>
          <w:tcPr>
            <w:tcW w:w="3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9332" w14:textId="77777777" w:rsidR="008D2C33" w:rsidRPr="005D008F" w:rsidRDefault="003B4448">
            <w:pPr>
              <w:widowControl w:val="0"/>
              <w:spacing w:before="240" w:after="240" w:line="240" w:lineRule="auto"/>
              <w:jc w:val="center"/>
            </w:pPr>
            <w:r w:rsidRPr="005D008F">
              <w:rPr>
                <w:b/>
              </w:rPr>
              <w:t>Herramientas</w:t>
            </w:r>
          </w:p>
        </w:tc>
      </w:tr>
      <w:tr w:rsidR="008D2C33" w:rsidRPr="002802CE" w14:paraId="587E451B" w14:textId="77777777" w:rsidTr="00D15B66">
        <w:trPr>
          <w:trHeight w:val="973"/>
        </w:trPr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AA392" w14:textId="77777777" w:rsidR="008D2C33" w:rsidRPr="005D008F" w:rsidRDefault="003B4448">
            <w:pPr>
              <w:widowControl w:val="0"/>
              <w:spacing w:before="240" w:after="240" w:line="240" w:lineRule="auto"/>
            </w:pPr>
            <w:r w:rsidRPr="005D008F">
              <w:rPr>
                <w:b/>
              </w:rPr>
              <w:t>Pruebas unitarias</w:t>
            </w:r>
          </w:p>
        </w:tc>
        <w:tc>
          <w:tcPr>
            <w:tcW w:w="41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1F4E0" w14:textId="779CFCEB" w:rsidR="00D15B66" w:rsidRPr="005D008F" w:rsidRDefault="003B4448">
            <w:pPr>
              <w:widowControl w:val="0"/>
              <w:spacing w:before="240" w:after="240" w:line="240" w:lineRule="auto"/>
            </w:pPr>
            <w:r w:rsidRPr="005D008F">
              <w:t>Validan métodos aislados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113D" w14:textId="77777777" w:rsidR="008D2C33" w:rsidRPr="005D008F" w:rsidRDefault="003B4448">
            <w:pPr>
              <w:widowControl w:val="0"/>
              <w:spacing w:before="240" w:after="240" w:line="240" w:lineRule="auto"/>
            </w:pPr>
            <w:r w:rsidRPr="005D008F">
              <w:t>No</w:t>
            </w:r>
          </w:p>
        </w:tc>
        <w:tc>
          <w:tcPr>
            <w:tcW w:w="3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E1F29" w14:textId="77777777" w:rsidR="008D2C33" w:rsidRPr="005D008F" w:rsidRDefault="003B4448">
            <w:pPr>
              <w:widowControl w:val="0"/>
              <w:spacing w:before="240" w:after="240" w:line="240" w:lineRule="auto"/>
            </w:pPr>
            <w:r w:rsidRPr="005D008F">
              <w:t>Pruebas en desarrollo</w:t>
            </w:r>
          </w:p>
        </w:tc>
      </w:tr>
      <w:tr w:rsidR="008D2C33" w:rsidRPr="002802CE" w14:paraId="02D376A0" w14:textId="77777777" w:rsidTr="00D15B66">
        <w:trPr>
          <w:trHeight w:val="785"/>
        </w:trPr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DF525" w14:textId="3A5798DE" w:rsidR="008D2C33" w:rsidRPr="005D008F" w:rsidRDefault="00D15B66">
            <w:pPr>
              <w:widowControl w:val="0"/>
              <w:spacing w:before="240" w:after="240" w:line="240" w:lineRule="auto"/>
              <w:rPr>
                <w:b/>
              </w:rPr>
            </w:pPr>
            <w:r w:rsidRPr="005D008F">
              <w:rPr>
                <w:b/>
              </w:rPr>
              <w:t>Pruebas de integración</w:t>
            </w:r>
          </w:p>
        </w:tc>
        <w:tc>
          <w:tcPr>
            <w:tcW w:w="41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29291" w14:textId="6EE6E8A4" w:rsidR="008D2C33" w:rsidRPr="005D008F" w:rsidRDefault="00D15B66">
            <w:pPr>
              <w:widowControl w:val="0"/>
              <w:spacing w:before="240" w:after="240" w:line="240" w:lineRule="auto"/>
            </w:pPr>
            <w:r w:rsidRPr="005D008F">
              <w:t>Verifican la interacción entre módulos/componentes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D7D8C" w14:textId="08F5AC84" w:rsidR="008D2C33" w:rsidRPr="005D008F" w:rsidRDefault="00D15B66">
            <w:pPr>
              <w:widowControl w:val="0"/>
              <w:spacing w:before="240" w:after="240" w:line="240" w:lineRule="auto"/>
            </w:pPr>
            <w:r w:rsidRPr="005D008F">
              <w:t>Si</w:t>
            </w:r>
          </w:p>
        </w:tc>
        <w:tc>
          <w:tcPr>
            <w:tcW w:w="3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63888" w14:textId="6B36572A" w:rsidR="008D2C33" w:rsidRPr="005D008F" w:rsidRDefault="00D15B66">
            <w:pPr>
              <w:widowControl w:val="0"/>
              <w:spacing w:before="240" w:after="240" w:line="240" w:lineRule="auto"/>
            </w:pPr>
            <w:proofErr w:type="spellStart"/>
            <w:r w:rsidRPr="005D008F">
              <w:t>Cucumber</w:t>
            </w:r>
            <w:proofErr w:type="spellEnd"/>
            <w:r w:rsidRPr="005D008F">
              <w:t xml:space="preserve"> y </w:t>
            </w:r>
            <w:proofErr w:type="spellStart"/>
            <w:r w:rsidRPr="005D008F">
              <w:t>Serenity</w:t>
            </w:r>
            <w:proofErr w:type="spellEnd"/>
          </w:p>
        </w:tc>
      </w:tr>
      <w:tr w:rsidR="008D2C33" w:rsidRPr="002802CE" w14:paraId="173ECF51" w14:textId="77777777" w:rsidTr="00D15B66">
        <w:trPr>
          <w:trHeight w:val="785"/>
        </w:trPr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A9AF7" w14:textId="2CEAF13F" w:rsidR="008D2C33" w:rsidRPr="005D008F" w:rsidRDefault="00D15B66">
            <w:pPr>
              <w:widowControl w:val="0"/>
              <w:spacing w:before="240" w:after="240" w:line="240" w:lineRule="auto"/>
              <w:rPr>
                <w:b/>
              </w:rPr>
            </w:pPr>
            <w:r w:rsidRPr="005D008F">
              <w:rPr>
                <w:b/>
              </w:rPr>
              <w:t>Pruebas de sistema</w:t>
            </w:r>
          </w:p>
        </w:tc>
        <w:tc>
          <w:tcPr>
            <w:tcW w:w="41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7AA1B" w14:textId="379EC8A5" w:rsidR="008D2C33" w:rsidRPr="005D008F" w:rsidRDefault="00D15B66">
            <w:pPr>
              <w:widowControl w:val="0"/>
              <w:spacing w:before="240" w:after="240" w:line="240" w:lineRule="auto"/>
            </w:pPr>
            <w:r w:rsidRPr="005D008F">
              <w:t>Validan el sistema completo contra requisitos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5BD5F" w14:textId="05AD0165" w:rsidR="008D2C33" w:rsidRPr="005D008F" w:rsidRDefault="00D15B66">
            <w:pPr>
              <w:widowControl w:val="0"/>
              <w:spacing w:before="240" w:after="240" w:line="240" w:lineRule="auto"/>
            </w:pPr>
            <w:r w:rsidRPr="005D008F">
              <w:t>Si</w:t>
            </w:r>
          </w:p>
        </w:tc>
        <w:tc>
          <w:tcPr>
            <w:tcW w:w="3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E9B76" w14:textId="45C4F696" w:rsidR="008D2C33" w:rsidRPr="005D008F" w:rsidRDefault="00D15B66">
            <w:pPr>
              <w:widowControl w:val="0"/>
              <w:spacing w:before="240" w:after="240" w:line="240" w:lineRule="auto"/>
            </w:pPr>
            <w:proofErr w:type="spellStart"/>
            <w:r w:rsidRPr="005D008F">
              <w:t>Cucumber</w:t>
            </w:r>
            <w:proofErr w:type="spellEnd"/>
            <w:r w:rsidRPr="005D008F">
              <w:t xml:space="preserve"> y </w:t>
            </w:r>
            <w:proofErr w:type="spellStart"/>
            <w:r w:rsidRPr="005D008F">
              <w:t>Serenity</w:t>
            </w:r>
            <w:proofErr w:type="spellEnd"/>
          </w:p>
        </w:tc>
      </w:tr>
      <w:tr w:rsidR="008D2C33" w:rsidRPr="002802CE" w14:paraId="6E3B4E0C" w14:textId="77777777" w:rsidTr="00D15B66">
        <w:trPr>
          <w:trHeight w:val="785"/>
        </w:trPr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41AE9" w14:textId="0D5D790A" w:rsidR="008D2C33" w:rsidRPr="005D008F" w:rsidRDefault="00D15B66">
            <w:pPr>
              <w:widowControl w:val="0"/>
              <w:spacing w:before="240" w:after="240" w:line="240" w:lineRule="auto"/>
              <w:rPr>
                <w:b/>
              </w:rPr>
            </w:pPr>
            <w:r w:rsidRPr="005D008F">
              <w:rPr>
                <w:b/>
              </w:rPr>
              <w:t>Pruebas de aceptación</w:t>
            </w:r>
          </w:p>
        </w:tc>
        <w:tc>
          <w:tcPr>
            <w:tcW w:w="41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9373C" w14:textId="6A1FFF31" w:rsidR="008D2C33" w:rsidRPr="005D008F" w:rsidRDefault="00D15B66">
            <w:pPr>
              <w:widowControl w:val="0"/>
              <w:spacing w:before="240" w:after="240" w:line="240" w:lineRule="auto"/>
            </w:pPr>
            <w:r w:rsidRPr="005D008F">
              <w:t>Confirman que el sistema cumple con las necesidades del usuario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C36D" w14:textId="6B9A3002" w:rsidR="008D2C33" w:rsidRPr="005D008F" w:rsidRDefault="00D15B66">
            <w:pPr>
              <w:widowControl w:val="0"/>
              <w:spacing w:before="240" w:after="240" w:line="240" w:lineRule="auto"/>
            </w:pPr>
            <w:r w:rsidRPr="005D008F">
              <w:t>Opcional</w:t>
            </w:r>
          </w:p>
        </w:tc>
        <w:tc>
          <w:tcPr>
            <w:tcW w:w="3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0324" w14:textId="603CF9CB" w:rsidR="008D2C33" w:rsidRPr="005D008F" w:rsidRDefault="00D15B66">
            <w:pPr>
              <w:widowControl w:val="0"/>
              <w:spacing w:before="240" w:after="240" w:line="240" w:lineRule="auto"/>
            </w:pPr>
            <w:r w:rsidRPr="005D008F">
              <w:t>Herramientas de automatización o pruebas manuales</w:t>
            </w:r>
          </w:p>
        </w:tc>
      </w:tr>
      <w:tr w:rsidR="00D15B66" w:rsidRPr="002802CE" w14:paraId="586C65CC" w14:textId="77777777" w:rsidTr="00D15B66">
        <w:trPr>
          <w:trHeight w:val="785"/>
        </w:trPr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EFD17" w14:textId="38447667" w:rsidR="00D15B66" w:rsidRPr="005D008F" w:rsidRDefault="00D15B66">
            <w:pPr>
              <w:widowControl w:val="0"/>
              <w:spacing w:before="240" w:after="240" w:line="240" w:lineRule="auto"/>
              <w:rPr>
                <w:b/>
              </w:rPr>
            </w:pPr>
            <w:r w:rsidRPr="005D008F">
              <w:rPr>
                <w:b/>
              </w:rPr>
              <w:t>Pruebas de rendimiento</w:t>
            </w:r>
          </w:p>
        </w:tc>
        <w:tc>
          <w:tcPr>
            <w:tcW w:w="41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03B31" w14:textId="543B14FD" w:rsidR="00D15B66" w:rsidRPr="005D008F" w:rsidRDefault="00D15B66">
            <w:pPr>
              <w:widowControl w:val="0"/>
              <w:spacing w:before="240" w:after="240" w:line="240" w:lineRule="auto"/>
            </w:pPr>
            <w:r w:rsidRPr="005D008F">
              <w:t>Miden la velocidad, estabilidad y escalabilidad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B867E" w14:textId="2DEB2F44" w:rsidR="00D15B66" w:rsidRPr="005D008F" w:rsidRDefault="00D15B66">
            <w:pPr>
              <w:widowControl w:val="0"/>
              <w:spacing w:before="240" w:after="240" w:line="240" w:lineRule="auto"/>
            </w:pPr>
            <w:r w:rsidRPr="005D008F">
              <w:t>Si</w:t>
            </w:r>
          </w:p>
        </w:tc>
        <w:tc>
          <w:tcPr>
            <w:tcW w:w="3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35262" w14:textId="6ACC84ED" w:rsidR="00D15B66" w:rsidRPr="005D008F" w:rsidRDefault="00D15B66">
            <w:pPr>
              <w:widowControl w:val="0"/>
              <w:spacing w:before="240" w:after="240" w:line="240" w:lineRule="auto"/>
            </w:pPr>
            <w:proofErr w:type="spellStart"/>
            <w:r w:rsidRPr="005D008F">
              <w:t>JMeter</w:t>
            </w:r>
            <w:proofErr w:type="spellEnd"/>
            <w:r w:rsidRPr="005D008F">
              <w:t xml:space="preserve">, </w:t>
            </w:r>
            <w:proofErr w:type="spellStart"/>
            <w:r w:rsidRPr="005D008F">
              <w:t>LoadRunner</w:t>
            </w:r>
            <w:proofErr w:type="spellEnd"/>
            <w:r w:rsidRPr="005D008F">
              <w:t>, K6</w:t>
            </w:r>
          </w:p>
        </w:tc>
      </w:tr>
      <w:tr w:rsidR="00D15B66" w:rsidRPr="002802CE" w14:paraId="28F9E5AB" w14:textId="77777777" w:rsidTr="00D15B66">
        <w:trPr>
          <w:trHeight w:val="912"/>
        </w:trPr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89C35" w14:textId="1EE56F14" w:rsidR="00D15B66" w:rsidRPr="005D008F" w:rsidRDefault="00D15B66">
            <w:pPr>
              <w:widowControl w:val="0"/>
              <w:spacing w:before="240" w:after="240" w:line="240" w:lineRule="auto"/>
              <w:rPr>
                <w:b/>
              </w:rPr>
            </w:pPr>
            <w:r w:rsidRPr="005D008F">
              <w:rPr>
                <w:b/>
              </w:rPr>
              <w:t>Pruebas de seguridad</w:t>
            </w:r>
          </w:p>
        </w:tc>
        <w:tc>
          <w:tcPr>
            <w:tcW w:w="41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D5BF8" w14:textId="0BF473AC" w:rsidR="00D15B66" w:rsidRPr="005D008F" w:rsidRDefault="00D15B66">
            <w:pPr>
              <w:widowControl w:val="0"/>
              <w:spacing w:before="240" w:after="240" w:line="240" w:lineRule="auto"/>
            </w:pPr>
            <w:r w:rsidRPr="005D008F">
              <w:t>Identifican vulnerabilidades en el sistema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E1435" w14:textId="45FDEC01" w:rsidR="00D15B66" w:rsidRPr="005D008F" w:rsidRDefault="00D15B66">
            <w:pPr>
              <w:widowControl w:val="0"/>
              <w:spacing w:before="240" w:after="240" w:line="240" w:lineRule="auto"/>
            </w:pPr>
            <w:r w:rsidRPr="005D008F">
              <w:t xml:space="preserve">Si </w:t>
            </w:r>
          </w:p>
        </w:tc>
        <w:tc>
          <w:tcPr>
            <w:tcW w:w="3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A0A4B" w14:textId="45EAE7F6" w:rsidR="00D15B66" w:rsidRPr="005D008F" w:rsidRDefault="00D15B66">
            <w:pPr>
              <w:widowControl w:val="0"/>
              <w:spacing w:before="240" w:after="240" w:line="240" w:lineRule="auto"/>
              <w:rPr>
                <w:lang w:val="es-CO"/>
              </w:rPr>
            </w:pPr>
            <w:r w:rsidRPr="00D15B66">
              <w:rPr>
                <w:lang w:val="es-CO"/>
              </w:rPr>
              <w:t xml:space="preserve">OWASP ZAP, </w:t>
            </w:r>
            <w:proofErr w:type="spellStart"/>
            <w:r w:rsidRPr="00D15B66">
              <w:rPr>
                <w:lang w:val="es-CO"/>
              </w:rPr>
              <w:t>Burp</w:t>
            </w:r>
            <w:proofErr w:type="spellEnd"/>
            <w:r w:rsidRPr="00D15B66">
              <w:rPr>
                <w:lang w:val="es-CO"/>
              </w:rPr>
              <w:t xml:space="preserve"> Suite, Nessus</w:t>
            </w:r>
          </w:p>
        </w:tc>
      </w:tr>
      <w:tr w:rsidR="00D15B66" w:rsidRPr="002802CE" w14:paraId="0DCB8137" w14:textId="77777777" w:rsidTr="00D15B66">
        <w:trPr>
          <w:trHeight w:val="1199"/>
        </w:trPr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5ABD8" w14:textId="21BC5400" w:rsidR="00D15B66" w:rsidRPr="005D008F" w:rsidRDefault="00D15B66">
            <w:pPr>
              <w:widowControl w:val="0"/>
              <w:spacing w:before="240" w:after="240" w:line="240" w:lineRule="auto"/>
              <w:rPr>
                <w:b/>
              </w:rPr>
            </w:pPr>
            <w:r w:rsidRPr="005D008F">
              <w:rPr>
                <w:b/>
              </w:rPr>
              <w:t>Pruebas de usabilidad</w:t>
            </w:r>
          </w:p>
        </w:tc>
        <w:tc>
          <w:tcPr>
            <w:tcW w:w="41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E48EC" w14:textId="12AF0136" w:rsidR="00D15B66" w:rsidRPr="005D008F" w:rsidRDefault="00D15B66">
            <w:pPr>
              <w:widowControl w:val="0"/>
              <w:spacing w:before="240" w:after="240" w:line="240" w:lineRule="auto"/>
            </w:pPr>
            <w:r w:rsidRPr="005D008F">
              <w:t>Evalúan la facilidad de uso del sistema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05C34" w14:textId="7D78D5EC" w:rsidR="00D15B66" w:rsidRPr="005D008F" w:rsidRDefault="00D15B66">
            <w:pPr>
              <w:widowControl w:val="0"/>
              <w:spacing w:before="240" w:after="240" w:line="240" w:lineRule="auto"/>
            </w:pPr>
            <w:r w:rsidRPr="005D008F">
              <w:t xml:space="preserve">No </w:t>
            </w:r>
          </w:p>
        </w:tc>
        <w:tc>
          <w:tcPr>
            <w:tcW w:w="3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E01E4" w14:textId="5108531F" w:rsidR="00D15B66" w:rsidRPr="005D008F" w:rsidRDefault="00D15B66">
            <w:pPr>
              <w:widowControl w:val="0"/>
              <w:spacing w:before="240" w:after="240" w:line="240" w:lineRule="auto"/>
            </w:pPr>
            <w:r w:rsidRPr="005D008F">
              <w:t>Observación directa, encuestas, análisis de comportamiento del usuario</w:t>
            </w:r>
          </w:p>
        </w:tc>
      </w:tr>
      <w:tr w:rsidR="00D15B66" w:rsidRPr="002802CE" w14:paraId="482595F2" w14:textId="77777777" w:rsidTr="00D15B66">
        <w:trPr>
          <w:trHeight w:val="785"/>
        </w:trPr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14A5D" w14:textId="000BD071" w:rsidR="00D15B66" w:rsidRPr="005D008F" w:rsidRDefault="00D15B66">
            <w:pPr>
              <w:widowControl w:val="0"/>
              <w:spacing w:before="240" w:after="240" w:line="240" w:lineRule="auto"/>
              <w:rPr>
                <w:b/>
              </w:rPr>
            </w:pPr>
            <w:r w:rsidRPr="005D008F">
              <w:rPr>
                <w:b/>
              </w:rPr>
              <w:t>Pruebas de regresión</w:t>
            </w:r>
          </w:p>
        </w:tc>
        <w:tc>
          <w:tcPr>
            <w:tcW w:w="41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E8B8F" w14:textId="140A0AD5" w:rsidR="00D15B66" w:rsidRPr="005D008F" w:rsidRDefault="00D15B66">
            <w:pPr>
              <w:widowControl w:val="0"/>
              <w:spacing w:before="240" w:after="240" w:line="240" w:lineRule="auto"/>
            </w:pPr>
            <w:r w:rsidRPr="005D008F">
              <w:t>Aseguran que los cambios no introduzcan nuevos errores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CA225" w14:textId="2A329718" w:rsidR="00D15B66" w:rsidRPr="005D008F" w:rsidRDefault="00D15B66">
            <w:pPr>
              <w:widowControl w:val="0"/>
              <w:spacing w:before="240" w:after="240" w:line="240" w:lineRule="auto"/>
            </w:pPr>
            <w:r w:rsidRPr="005D008F">
              <w:t xml:space="preserve">Si </w:t>
            </w:r>
          </w:p>
        </w:tc>
        <w:tc>
          <w:tcPr>
            <w:tcW w:w="3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5644B" w14:textId="01F34E82" w:rsidR="00D15B66" w:rsidRPr="005D008F" w:rsidRDefault="00D15B66">
            <w:pPr>
              <w:widowControl w:val="0"/>
              <w:spacing w:before="240" w:after="240" w:line="240" w:lineRule="auto"/>
            </w:pPr>
            <w:r w:rsidRPr="005D008F">
              <w:t>Herramientas de automatización de pruebas unitarias, de integración y de sistema (las mismas que se usaron para las pruebas originales)</w:t>
            </w:r>
          </w:p>
        </w:tc>
      </w:tr>
    </w:tbl>
    <w:p w14:paraId="742E179F" w14:textId="581CD08C" w:rsidR="008D2C33" w:rsidRPr="002802CE" w:rsidRDefault="003B4448" w:rsidP="003B4448">
      <w:pPr>
        <w:pStyle w:val="Ttulo4"/>
        <w:keepNext w:val="0"/>
        <w:keepLines w:val="0"/>
        <w:widowControl w:val="0"/>
        <w:spacing w:before="240" w:after="40" w:line="240" w:lineRule="auto"/>
        <w:rPr>
          <w:b/>
          <w:color w:val="000000"/>
        </w:rPr>
      </w:pPr>
      <w:bookmarkStart w:id="14" w:name="_ih0m6rpfqfz7" w:colFirst="0" w:colLast="0"/>
      <w:bookmarkEnd w:id="14"/>
      <w:r w:rsidRPr="002802CE">
        <w:rPr>
          <w:b/>
          <w:color w:val="000000"/>
        </w:rPr>
        <w:lastRenderedPageBreak/>
        <w:t xml:space="preserve">Automatización con </w:t>
      </w:r>
      <w:proofErr w:type="spellStart"/>
      <w:r w:rsidRPr="002802CE">
        <w:rPr>
          <w:b/>
          <w:color w:val="000000"/>
        </w:rPr>
        <w:t>Cucumber</w:t>
      </w:r>
      <w:proofErr w:type="spellEnd"/>
      <w:r w:rsidRPr="002802CE">
        <w:rPr>
          <w:b/>
          <w:color w:val="000000"/>
        </w:rPr>
        <w:t xml:space="preserve"> + </w:t>
      </w:r>
      <w:proofErr w:type="spellStart"/>
      <w:r w:rsidRPr="002802CE">
        <w:rPr>
          <w:b/>
          <w:color w:val="000000"/>
        </w:rPr>
        <w:t>Serenity</w:t>
      </w:r>
      <w:proofErr w:type="spellEnd"/>
      <w:r w:rsidRPr="002802CE">
        <w:br/>
      </w:r>
      <w:r w:rsidRPr="002802CE">
        <w:rPr>
          <w:color w:val="000000"/>
        </w:rPr>
        <w:t>Cualidades de la herramienta:</w:t>
      </w:r>
    </w:p>
    <w:p w14:paraId="52DC7BD8" w14:textId="3E199D6E" w:rsidR="008D2C33" w:rsidRPr="009E6CD6" w:rsidRDefault="003B4448" w:rsidP="009E6CD6">
      <w:pPr>
        <w:widowControl w:val="0"/>
        <w:numPr>
          <w:ilvl w:val="0"/>
          <w:numId w:val="14"/>
        </w:numPr>
        <w:spacing w:after="240" w:line="240" w:lineRule="auto"/>
        <w:rPr>
          <w:sz w:val="24"/>
          <w:szCs w:val="24"/>
        </w:rPr>
      </w:pPr>
      <w:r w:rsidRPr="002802CE">
        <w:rPr>
          <w:sz w:val="24"/>
          <w:szCs w:val="24"/>
        </w:rPr>
        <w:t>Serenity genera reportes visuales detallados, incluyendo pasos, capturas de pantalla y evidencias.</w:t>
      </w:r>
    </w:p>
    <w:p w14:paraId="6F87F491" w14:textId="77777777" w:rsidR="008D2C33" w:rsidRPr="002802CE" w:rsidRDefault="003B4448">
      <w:pPr>
        <w:pStyle w:val="Ttulo3"/>
        <w:keepNext w:val="0"/>
        <w:keepLines w:val="0"/>
        <w:widowControl w:val="0"/>
        <w:spacing w:before="280" w:line="240" w:lineRule="auto"/>
        <w:jc w:val="both"/>
        <w:rPr>
          <w:b/>
          <w:color w:val="000000"/>
          <w:sz w:val="24"/>
          <w:szCs w:val="24"/>
        </w:rPr>
      </w:pPr>
      <w:r w:rsidRPr="002802CE">
        <w:rPr>
          <w:b/>
          <w:color w:val="000000"/>
          <w:sz w:val="24"/>
          <w:szCs w:val="24"/>
        </w:rPr>
        <w:t>10. Documentación y Control de Versiones</w:t>
      </w:r>
    </w:p>
    <w:p w14:paraId="4DBE5C7B" w14:textId="21E55544" w:rsidR="003B4448" w:rsidRPr="002802CE" w:rsidRDefault="003B4448" w:rsidP="003B4448">
      <w:pPr>
        <w:pStyle w:val="Prrafodelista"/>
        <w:numPr>
          <w:ilvl w:val="0"/>
          <w:numId w:val="19"/>
        </w:numPr>
        <w:rPr>
          <w:sz w:val="24"/>
          <w:szCs w:val="24"/>
        </w:rPr>
      </w:pPr>
      <w:r w:rsidRPr="002802CE">
        <w:rPr>
          <w:sz w:val="24"/>
          <w:szCs w:val="24"/>
        </w:rPr>
        <w:t>Documenta arquitectura actual, versiones, checklist de respaldo antes de migrar</w:t>
      </w:r>
      <w:r w:rsidR="004C0D89" w:rsidRPr="002802CE">
        <w:rPr>
          <w:sz w:val="24"/>
          <w:szCs w:val="24"/>
        </w:rPr>
        <w:t xml:space="preserve"> revisando versiones anteriores desde el Git</w:t>
      </w:r>
      <w:r w:rsidRPr="002802CE">
        <w:rPr>
          <w:sz w:val="24"/>
          <w:szCs w:val="24"/>
        </w:rPr>
        <w:t>.</w:t>
      </w:r>
    </w:p>
    <w:p w14:paraId="1AEEB3A0" w14:textId="49686C3E" w:rsidR="003B4448" w:rsidRPr="002802CE" w:rsidRDefault="003B4448" w:rsidP="003B4448">
      <w:pPr>
        <w:pStyle w:val="Prrafodelista"/>
        <w:numPr>
          <w:ilvl w:val="0"/>
          <w:numId w:val="19"/>
        </w:numPr>
        <w:rPr>
          <w:sz w:val="24"/>
          <w:szCs w:val="24"/>
        </w:rPr>
      </w:pPr>
      <w:r w:rsidRPr="002802CE">
        <w:rPr>
          <w:sz w:val="24"/>
          <w:szCs w:val="24"/>
        </w:rPr>
        <w:t>Controla versiones con Git</w:t>
      </w:r>
      <w:r w:rsidR="004C0D89" w:rsidRPr="002802CE">
        <w:rPr>
          <w:sz w:val="24"/>
          <w:szCs w:val="24"/>
        </w:rPr>
        <w:t xml:space="preserve"> y sus ramificaciones</w:t>
      </w:r>
      <w:r w:rsidRPr="002802CE">
        <w:rPr>
          <w:sz w:val="24"/>
          <w:szCs w:val="24"/>
        </w:rPr>
        <w:t>.</w:t>
      </w:r>
    </w:p>
    <w:p w14:paraId="526DCBE7" w14:textId="7E62089D" w:rsidR="003B4448" w:rsidRPr="002802CE" w:rsidRDefault="003B4448" w:rsidP="003B4448">
      <w:pPr>
        <w:pStyle w:val="Prrafodelista"/>
        <w:numPr>
          <w:ilvl w:val="0"/>
          <w:numId w:val="19"/>
        </w:numPr>
        <w:rPr>
          <w:sz w:val="24"/>
          <w:szCs w:val="24"/>
        </w:rPr>
      </w:pPr>
      <w:r w:rsidRPr="002802CE">
        <w:rPr>
          <w:sz w:val="24"/>
          <w:szCs w:val="24"/>
        </w:rPr>
        <w:t>Ramas principales</w:t>
      </w:r>
      <w:r w:rsidR="004C0D89" w:rsidRPr="002802CE">
        <w:rPr>
          <w:sz w:val="24"/>
          <w:szCs w:val="24"/>
        </w:rPr>
        <w:t xml:space="preserve"> y secundarias</w:t>
      </w:r>
    </w:p>
    <w:p w14:paraId="59344165" w14:textId="77777777" w:rsidR="003B4448" w:rsidRPr="002802CE" w:rsidRDefault="003B4448" w:rsidP="003B4448">
      <w:pPr>
        <w:pStyle w:val="Ttulo3"/>
        <w:keepNext w:val="0"/>
        <w:keepLines w:val="0"/>
        <w:widowControl w:val="0"/>
        <w:spacing w:before="280" w:line="240" w:lineRule="auto"/>
        <w:jc w:val="both"/>
        <w:rPr>
          <w:b/>
          <w:color w:val="000000"/>
          <w:sz w:val="24"/>
          <w:szCs w:val="24"/>
        </w:rPr>
      </w:pPr>
      <w:bookmarkStart w:id="15" w:name="_hpqu7tnzuxow" w:colFirst="0" w:colLast="0"/>
      <w:bookmarkEnd w:id="15"/>
      <w:r w:rsidRPr="002802CE">
        <w:rPr>
          <w:b/>
          <w:color w:val="000000"/>
          <w:sz w:val="24"/>
          <w:szCs w:val="24"/>
        </w:rPr>
        <w:t>11. Capacitación y Comunicación</w:t>
      </w:r>
    </w:p>
    <w:p w14:paraId="44BDAFC9" w14:textId="77777777" w:rsidR="003B4448" w:rsidRPr="002802CE" w:rsidRDefault="003B4448" w:rsidP="003B4448">
      <w:pPr>
        <w:pStyle w:val="Ttulo3"/>
        <w:keepNext w:val="0"/>
        <w:keepLines w:val="0"/>
        <w:widowControl w:val="0"/>
        <w:spacing w:before="280" w:line="240" w:lineRule="auto"/>
        <w:jc w:val="both"/>
        <w:rPr>
          <w:b/>
          <w:color w:val="000000"/>
          <w:sz w:val="24"/>
          <w:szCs w:val="24"/>
        </w:rPr>
      </w:pPr>
      <w:r w:rsidRPr="002802CE">
        <w:rPr>
          <w:b/>
          <w:sz w:val="24"/>
          <w:szCs w:val="24"/>
        </w:rPr>
        <w:t>Usuarios finales:</w:t>
      </w:r>
    </w:p>
    <w:p w14:paraId="3C0D81AB" w14:textId="75E01E06" w:rsidR="003B4448" w:rsidRPr="002802CE" w:rsidRDefault="003B4448" w:rsidP="003B4448">
      <w:pPr>
        <w:pStyle w:val="Prrafodelista"/>
        <w:widowControl w:val="0"/>
        <w:numPr>
          <w:ilvl w:val="0"/>
          <w:numId w:val="20"/>
        </w:numPr>
        <w:spacing w:before="240" w:after="240" w:line="240" w:lineRule="auto"/>
        <w:rPr>
          <w:sz w:val="24"/>
          <w:szCs w:val="24"/>
        </w:rPr>
      </w:pPr>
      <w:r w:rsidRPr="002802CE">
        <w:rPr>
          <w:sz w:val="24"/>
          <w:szCs w:val="24"/>
        </w:rPr>
        <w:t xml:space="preserve">Talleres </w:t>
      </w:r>
      <w:r w:rsidR="004C0D89" w:rsidRPr="002802CE">
        <w:rPr>
          <w:sz w:val="24"/>
          <w:szCs w:val="24"/>
        </w:rPr>
        <w:t>o videoconferencias</w:t>
      </w:r>
      <w:r w:rsidRPr="002802CE">
        <w:rPr>
          <w:sz w:val="24"/>
          <w:szCs w:val="24"/>
        </w:rPr>
        <w:t xml:space="preserve"> para mostrar cambios.</w:t>
      </w:r>
    </w:p>
    <w:p w14:paraId="6D345A2E" w14:textId="77777777" w:rsidR="003B4448" w:rsidRPr="002802CE" w:rsidRDefault="003B4448" w:rsidP="003B4448">
      <w:pPr>
        <w:pStyle w:val="Prrafodelista"/>
        <w:widowControl w:val="0"/>
        <w:numPr>
          <w:ilvl w:val="0"/>
          <w:numId w:val="20"/>
        </w:numPr>
        <w:spacing w:before="240" w:after="240" w:line="240" w:lineRule="auto"/>
        <w:rPr>
          <w:sz w:val="24"/>
          <w:szCs w:val="24"/>
        </w:rPr>
      </w:pPr>
      <w:r w:rsidRPr="002802CE">
        <w:rPr>
          <w:sz w:val="24"/>
          <w:szCs w:val="24"/>
        </w:rPr>
        <w:t>Manuales actualizados.</w:t>
      </w:r>
    </w:p>
    <w:p w14:paraId="0C74877B" w14:textId="31ECB71B" w:rsidR="003B4448" w:rsidRPr="002802CE" w:rsidRDefault="003B4448" w:rsidP="003B4448">
      <w:pPr>
        <w:pStyle w:val="Prrafodelista"/>
        <w:widowControl w:val="0"/>
        <w:numPr>
          <w:ilvl w:val="0"/>
          <w:numId w:val="20"/>
        </w:numPr>
        <w:spacing w:before="240" w:after="240" w:line="240" w:lineRule="auto"/>
        <w:rPr>
          <w:sz w:val="24"/>
          <w:szCs w:val="24"/>
        </w:rPr>
      </w:pPr>
      <w:r w:rsidRPr="002802CE">
        <w:rPr>
          <w:sz w:val="24"/>
          <w:szCs w:val="24"/>
        </w:rPr>
        <w:t>Evaluación con encuestas.</w:t>
      </w:r>
    </w:p>
    <w:p w14:paraId="6D7E3B65" w14:textId="77777777" w:rsidR="003B4448" w:rsidRPr="002802CE" w:rsidRDefault="003B4448" w:rsidP="003B4448">
      <w:pPr>
        <w:widowControl w:val="0"/>
        <w:spacing w:before="240" w:after="240" w:line="240" w:lineRule="auto"/>
        <w:rPr>
          <w:b/>
          <w:sz w:val="24"/>
          <w:szCs w:val="24"/>
        </w:rPr>
      </w:pPr>
      <w:r w:rsidRPr="002802CE">
        <w:rPr>
          <w:b/>
          <w:sz w:val="24"/>
          <w:szCs w:val="24"/>
        </w:rPr>
        <w:t>Equipos técnicos:</w:t>
      </w:r>
    </w:p>
    <w:p w14:paraId="1EB976FF" w14:textId="13D8285E" w:rsidR="003B4448" w:rsidRPr="002802CE" w:rsidRDefault="003B4448" w:rsidP="003B4448">
      <w:pPr>
        <w:pStyle w:val="Prrafodelista"/>
        <w:widowControl w:val="0"/>
        <w:numPr>
          <w:ilvl w:val="0"/>
          <w:numId w:val="20"/>
        </w:numPr>
        <w:spacing w:before="240" w:after="240" w:line="240" w:lineRule="auto"/>
        <w:rPr>
          <w:sz w:val="24"/>
          <w:szCs w:val="24"/>
        </w:rPr>
      </w:pPr>
      <w:r w:rsidRPr="002802CE">
        <w:rPr>
          <w:sz w:val="24"/>
          <w:szCs w:val="24"/>
        </w:rPr>
        <w:t xml:space="preserve">Sesiones sobre nuevas versiones, </w:t>
      </w:r>
      <w:proofErr w:type="spellStart"/>
      <w:r w:rsidRPr="002802CE">
        <w:rPr>
          <w:sz w:val="24"/>
          <w:szCs w:val="24"/>
        </w:rPr>
        <w:t>APIs</w:t>
      </w:r>
      <w:proofErr w:type="spellEnd"/>
      <w:r w:rsidRPr="002802CE">
        <w:rPr>
          <w:sz w:val="24"/>
          <w:szCs w:val="24"/>
        </w:rPr>
        <w:t xml:space="preserve">, procedimientos de </w:t>
      </w:r>
      <w:proofErr w:type="spellStart"/>
      <w:r w:rsidRPr="002802CE">
        <w:rPr>
          <w:sz w:val="24"/>
          <w:szCs w:val="24"/>
        </w:rPr>
        <w:t>rollback</w:t>
      </w:r>
      <w:proofErr w:type="spellEnd"/>
      <w:r w:rsidRPr="002802CE">
        <w:rPr>
          <w:sz w:val="24"/>
          <w:szCs w:val="24"/>
        </w:rPr>
        <w:t xml:space="preserve">, </w:t>
      </w:r>
      <w:r w:rsidR="004C0D89" w:rsidRPr="002802CE">
        <w:rPr>
          <w:sz w:val="24"/>
          <w:szCs w:val="24"/>
        </w:rPr>
        <w:t>o nuevas funcionalidades</w:t>
      </w:r>
    </w:p>
    <w:p w14:paraId="4C16DE4A" w14:textId="26A010AF" w:rsidR="003B4448" w:rsidRPr="002802CE" w:rsidRDefault="003B4448" w:rsidP="003B4448">
      <w:pPr>
        <w:pStyle w:val="Prrafodelista"/>
        <w:widowControl w:val="0"/>
        <w:numPr>
          <w:ilvl w:val="0"/>
          <w:numId w:val="20"/>
        </w:numPr>
        <w:spacing w:before="240" w:after="240" w:line="240" w:lineRule="auto"/>
        <w:rPr>
          <w:sz w:val="24"/>
          <w:szCs w:val="24"/>
        </w:rPr>
      </w:pPr>
      <w:r w:rsidRPr="002802CE">
        <w:rPr>
          <w:sz w:val="24"/>
          <w:szCs w:val="24"/>
        </w:rPr>
        <w:t>Manuales técnicos</w:t>
      </w:r>
      <w:r w:rsidR="004C0D89" w:rsidRPr="002802CE">
        <w:rPr>
          <w:sz w:val="24"/>
          <w:szCs w:val="24"/>
        </w:rPr>
        <w:t xml:space="preserve"> actualizados</w:t>
      </w:r>
      <w:r w:rsidRPr="002802CE">
        <w:rPr>
          <w:sz w:val="24"/>
          <w:szCs w:val="24"/>
        </w:rPr>
        <w:t>.</w:t>
      </w:r>
    </w:p>
    <w:p w14:paraId="245AABEE" w14:textId="77777777" w:rsidR="008D2C33" w:rsidRPr="002802CE" w:rsidRDefault="003B4448" w:rsidP="003B4448">
      <w:pPr>
        <w:pStyle w:val="Prrafodelista"/>
        <w:widowControl w:val="0"/>
        <w:numPr>
          <w:ilvl w:val="0"/>
          <w:numId w:val="20"/>
        </w:numPr>
        <w:spacing w:before="240" w:after="240" w:line="240" w:lineRule="auto"/>
        <w:rPr>
          <w:sz w:val="24"/>
          <w:szCs w:val="24"/>
        </w:rPr>
      </w:pPr>
      <w:r w:rsidRPr="002802CE">
        <w:rPr>
          <w:sz w:val="24"/>
          <w:szCs w:val="24"/>
        </w:rPr>
        <w:t>Canal de comunicación para dudas.</w:t>
      </w:r>
    </w:p>
    <w:p w14:paraId="45828448" w14:textId="77777777" w:rsidR="008D2C33" w:rsidRPr="002802CE" w:rsidRDefault="003B4448">
      <w:pPr>
        <w:pStyle w:val="Ttulo3"/>
        <w:keepNext w:val="0"/>
        <w:keepLines w:val="0"/>
        <w:widowControl w:val="0"/>
        <w:spacing w:before="280" w:line="240" w:lineRule="auto"/>
        <w:jc w:val="both"/>
        <w:rPr>
          <w:b/>
          <w:color w:val="000000"/>
          <w:sz w:val="24"/>
          <w:szCs w:val="24"/>
        </w:rPr>
      </w:pPr>
      <w:bookmarkStart w:id="16" w:name="_wjxlqgrjotkz" w:colFirst="0" w:colLast="0"/>
      <w:bookmarkEnd w:id="16"/>
      <w:r w:rsidRPr="002802CE">
        <w:rPr>
          <w:b/>
          <w:color w:val="000000"/>
          <w:sz w:val="24"/>
          <w:szCs w:val="24"/>
        </w:rPr>
        <w:t>12. Post-migración</w:t>
      </w:r>
    </w:p>
    <w:p w14:paraId="3B198830" w14:textId="77777777" w:rsidR="008D2C33" w:rsidRPr="002802CE" w:rsidRDefault="003B4448">
      <w:pPr>
        <w:widowControl w:val="0"/>
        <w:numPr>
          <w:ilvl w:val="0"/>
          <w:numId w:val="5"/>
        </w:numPr>
        <w:spacing w:before="240" w:line="240" w:lineRule="auto"/>
        <w:rPr>
          <w:sz w:val="24"/>
          <w:szCs w:val="24"/>
        </w:rPr>
      </w:pPr>
      <w:r w:rsidRPr="002802CE">
        <w:rPr>
          <w:sz w:val="24"/>
          <w:szCs w:val="24"/>
        </w:rPr>
        <w:t>Monitoreo intensivo durante las primeras 24-72 horas.</w:t>
      </w:r>
      <w:r w:rsidRPr="002802CE">
        <w:rPr>
          <w:sz w:val="24"/>
          <w:szCs w:val="24"/>
        </w:rPr>
        <w:br/>
      </w:r>
    </w:p>
    <w:p w14:paraId="5D8A5E98" w14:textId="77777777" w:rsidR="008D2C33" w:rsidRPr="003B4448" w:rsidRDefault="003B4448" w:rsidP="003B4448">
      <w:pPr>
        <w:widowControl w:val="0"/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2802CE">
        <w:rPr>
          <w:sz w:val="24"/>
          <w:szCs w:val="24"/>
        </w:rPr>
        <w:t>Registro de errores o inconsistencias.</w:t>
      </w:r>
      <w:r>
        <w:rPr>
          <w:sz w:val="28"/>
          <w:szCs w:val="28"/>
        </w:rPr>
        <w:br/>
      </w:r>
    </w:p>
    <w:sectPr w:rsidR="008D2C33" w:rsidRPr="003B4448" w:rsidSect="002802CE">
      <w:type w:val="continuous"/>
      <w:pgSz w:w="11909" w:h="16834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D9A41" w14:textId="77777777" w:rsidR="003F0C69" w:rsidRDefault="003F0C69" w:rsidP="00904AA3">
      <w:pPr>
        <w:spacing w:line="240" w:lineRule="auto"/>
      </w:pPr>
      <w:r>
        <w:separator/>
      </w:r>
    </w:p>
  </w:endnote>
  <w:endnote w:type="continuationSeparator" w:id="0">
    <w:p w14:paraId="7EE1CA32" w14:textId="77777777" w:rsidR="003F0C69" w:rsidRDefault="003F0C69" w:rsidP="00904A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Eras Bk BT">
    <w:altName w:val="Times New Roman"/>
    <w:charset w:val="00"/>
    <w:family w:val="auto"/>
    <w:pitch w:val="default"/>
  </w:font>
  <w:font w:name="NewsGotT">
    <w:altName w:val="Times New Roman"/>
    <w:charset w:val="00"/>
    <w:family w:val="auto"/>
    <w:pitch w:val="default"/>
  </w:font>
  <w:font w:name="Eras Md B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2318D" w14:textId="77777777" w:rsidR="003F0C69" w:rsidRDefault="003F0C69" w:rsidP="00904AA3">
      <w:pPr>
        <w:spacing w:line="240" w:lineRule="auto"/>
      </w:pPr>
      <w:r>
        <w:separator/>
      </w:r>
    </w:p>
  </w:footnote>
  <w:footnote w:type="continuationSeparator" w:id="0">
    <w:p w14:paraId="72B4E5B0" w14:textId="77777777" w:rsidR="003F0C69" w:rsidRDefault="003F0C69" w:rsidP="00904A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491" w:type="dxa"/>
      <w:tblInd w:w="-5" w:type="dxa"/>
      <w:tblLayout w:type="fixed"/>
      <w:tblLook w:val="0400" w:firstRow="0" w:lastRow="0" w:firstColumn="0" w:lastColumn="0" w:noHBand="0" w:noVBand="1"/>
    </w:tblPr>
    <w:tblGrid>
      <w:gridCol w:w="1310"/>
      <w:gridCol w:w="4419"/>
      <w:gridCol w:w="2762"/>
    </w:tblGrid>
    <w:tr w:rsidR="00904AA3" w14:paraId="0852C28D" w14:textId="77777777" w:rsidTr="005D008F">
      <w:trPr>
        <w:trHeight w:val="607"/>
      </w:trPr>
      <w:tc>
        <w:tcPr>
          <w:tcW w:w="131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2475A941" w14:textId="77777777" w:rsidR="00904AA3" w:rsidRDefault="00904AA3" w:rsidP="00904AA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rFonts w:ascii="NewsGotT" w:eastAsia="NewsGotT" w:hAnsi="NewsGotT" w:cs="NewsGotT"/>
              <w:color w:val="FFFFFF"/>
              <w:sz w:val="20"/>
              <w:szCs w:val="20"/>
            </w:rPr>
          </w:pPr>
        </w:p>
      </w:tc>
      <w:tc>
        <w:tcPr>
          <w:tcW w:w="4419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50EAF3D6" w14:textId="77777777" w:rsidR="00904AA3" w:rsidRDefault="00904AA3" w:rsidP="00904AA3">
          <w:pPr>
            <w:pBdr>
              <w:top w:val="nil"/>
              <w:left w:val="nil"/>
              <w:bottom w:val="nil"/>
              <w:right w:val="nil"/>
              <w:between w:val="nil"/>
            </w:pBdr>
            <w:ind w:right="57"/>
            <w:jc w:val="center"/>
            <w:rPr>
              <w:rFonts w:ascii="Eras Bk BT" w:eastAsia="Eras Bk BT" w:hAnsi="Eras Bk BT" w:cs="Eras Bk BT"/>
              <w:b/>
              <w:color w:val="000000"/>
              <w:sz w:val="20"/>
              <w:szCs w:val="20"/>
            </w:rPr>
          </w:pPr>
          <w:r>
            <w:rPr>
              <w:rFonts w:ascii="Eras Bk BT" w:eastAsia="Eras Bk BT" w:hAnsi="Eras Bk BT" w:cs="Eras Bk BT"/>
              <w:b/>
              <w:color w:val="000000"/>
              <w:sz w:val="20"/>
              <w:szCs w:val="20"/>
            </w:rPr>
            <w:t>DANCESCHEDUELER</w:t>
          </w:r>
        </w:p>
        <w:p w14:paraId="60992EAF" w14:textId="2B80DA80" w:rsidR="00904AA3" w:rsidRDefault="00904AA3" w:rsidP="00904AA3">
          <w:pPr>
            <w:pBdr>
              <w:top w:val="nil"/>
              <w:left w:val="nil"/>
              <w:bottom w:val="nil"/>
              <w:right w:val="nil"/>
              <w:between w:val="nil"/>
            </w:pBdr>
            <w:ind w:right="57"/>
            <w:jc w:val="center"/>
            <w:rPr>
              <w:rFonts w:ascii="NewsGotT" w:eastAsia="NewsGotT" w:hAnsi="NewsGotT" w:cs="NewsGotT"/>
              <w:color w:val="000000"/>
              <w:sz w:val="20"/>
              <w:szCs w:val="20"/>
            </w:rPr>
          </w:pPr>
          <w:r>
            <w:rPr>
              <w:rFonts w:ascii="Eras Bk BT" w:eastAsia="Eras Bk BT" w:hAnsi="Eras Bk BT" w:cs="Eras Bk BT"/>
              <w:b/>
              <w:color w:val="000000"/>
              <w:sz w:val="20"/>
              <w:szCs w:val="20"/>
            </w:rPr>
            <w:t xml:space="preserve">Plan de migración </w:t>
          </w:r>
        </w:p>
      </w:tc>
      <w:tc>
        <w:tcPr>
          <w:tcW w:w="2762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FA0D686" w14:textId="77777777" w:rsidR="00904AA3" w:rsidRDefault="00904AA3" w:rsidP="00904AA3">
          <w:pPr>
            <w:pBdr>
              <w:top w:val="nil"/>
              <w:left w:val="nil"/>
              <w:bottom w:val="nil"/>
              <w:right w:val="nil"/>
              <w:between w:val="nil"/>
            </w:pBdr>
            <w:ind w:right="57"/>
            <w:jc w:val="center"/>
            <w:rPr>
              <w:rFonts w:ascii="NewsGotT" w:eastAsia="NewsGotT" w:hAnsi="NewsGotT" w:cs="NewsGotT"/>
              <w:color w:val="000000"/>
              <w:sz w:val="20"/>
              <w:szCs w:val="20"/>
            </w:rPr>
          </w:pPr>
          <w:r>
            <w:rPr>
              <w:rFonts w:ascii="NewsGotT" w:eastAsia="NewsGotT" w:hAnsi="NewsGotT" w:cs="NewsGotT"/>
              <w:sz w:val="20"/>
              <w:szCs w:val="20"/>
            </w:rPr>
            <w:t>SENA</w:t>
          </w:r>
        </w:p>
      </w:tc>
    </w:tr>
  </w:tbl>
  <w:p w14:paraId="762805FD" w14:textId="77777777" w:rsidR="00904AA3" w:rsidRDefault="00904A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75C"/>
    <w:multiLevelType w:val="hybridMultilevel"/>
    <w:tmpl w:val="6A2A68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07CEC"/>
    <w:multiLevelType w:val="multilevel"/>
    <w:tmpl w:val="62AE0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7F3F0E"/>
    <w:multiLevelType w:val="multilevel"/>
    <w:tmpl w:val="7E809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F94398"/>
    <w:multiLevelType w:val="multilevel"/>
    <w:tmpl w:val="B4281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6F77FD"/>
    <w:multiLevelType w:val="hybridMultilevel"/>
    <w:tmpl w:val="718C95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755F8"/>
    <w:multiLevelType w:val="multilevel"/>
    <w:tmpl w:val="94C85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3205C2"/>
    <w:multiLevelType w:val="hybridMultilevel"/>
    <w:tmpl w:val="4A46DF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B7FDC"/>
    <w:multiLevelType w:val="hybridMultilevel"/>
    <w:tmpl w:val="57281D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31A18"/>
    <w:multiLevelType w:val="multilevel"/>
    <w:tmpl w:val="6554C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5909A3"/>
    <w:multiLevelType w:val="multilevel"/>
    <w:tmpl w:val="BFA47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73223E"/>
    <w:multiLevelType w:val="multilevel"/>
    <w:tmpl w:val="BE16E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68605F"/>
    <w:multiLevelType w:val="multilevel"/>
    <w:tmpl w:val="AE6A9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EB27A6A"/>
    <w:multiLevelType w:val="multilevel"/>
    <w:tmpl w:val="24D2E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6130B5F"/>
    <w:multiLevelType w:val="multilevel"/>
    <w:tmpl w:val="DC369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6AE4C5A"/>
    <w:multiLevelType w:val="multilevel"/>
    <w:tmpl w:val="D994B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0F7398"/>
    <w:multiLevelType w:val="hybridMultilevel"/>
    <w:tmpl w:val="C760233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852E16"/>
    <w:multiLevelType w:val="multilevel"/>
    <w:tmpl w:val="6DC2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41BC5"/>
    <w:multiLevelType w:val="multilevel"/>
    <w:tmpl w:val="1500E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9FE1CB0"/>
    <w:multiLevelType w:val="hybridMultilevel"/>
    <w:tmpl w:val="857ECB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026A2"/>
    <w:multiLevelType w:val="hybridMultilevel"/>
    <w:tmpl w:val="9C9230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2B277B"/>
    <w:multiLevelType w:val="multilevel"/>
    <w:tmpl w:val="8E7CC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C31D67"/>
    <w:multiLevelType w:val="hybridMultilevel"/>
    <w:tmpl w:val="83444B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FE51A0"/>
    <w:multiLevelType w:val="multilevel"/>
    <w:tmpl w:val="70BEA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7EF662E"/>
    <w:multiLevelType w:val="multilevel"/>
    <w:tmpl w:val="5A6E9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93B299E"/>
    <w:multiLevelType w:val="multilevel"/>
    <w:tmpl w:val="B0E0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35692A"/>
    <w:multiLevelType w:val="multilevel"/>
    <w:tmpl w:val="5AF60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4919596">
    <w:abstractNumId w:val="23"/>
  </w:num>
  <w:num w:numId="2" w16cid:durableId="5836618">
    <w:abstractNumId w:val="25"/>
  </w:num>
  <w:num w:numId="3" w16cid:durableId="792791815">
    <w:abstractNumId w:val="12"/>
  </w:num>
  <w:num w:numId="4" w16cid:durableId="1325007460">
    <w:abstractNumId w:val="2"/>
  </w:num>
  <w:num w:numId="5" w16cid:durableId="2027750341">
    <w:abstractNumId w:val="8"/>
  </w:num>
  <w:num w:numId="6" w16cid:durableId="754665466">
    <w:abstractNumId w:val="5"/>
  </w:num>
  <w:num w:numId="7" w16cid:durableId="523910441">
    <w:abstractNumId w:val="13"/>
  </w:num>
  <w:num w:numId="8" w16cid:durableId="1808889287">
    <w:abstractNumId w:val="22"/>
  </w:num>
  <w:num w:numId="9" w16cid:durableId="734667993">
    <w:abstractNumId w:val="3"/>
  </w:num>
  <w:num w:numId="10" w16cid:durableId="970595593">
    <w:abstractNumId w:val="14"/>
  </w:num>
  <w:num w:numId="11" w16cid:durableId="1489436804">
    <w:abstractNumId w:val="17"/>
  </w:num>
  <w:num w:numId="12" w16cid:durableId="552236890">
    <w:abstractNumId w:val="11"/>
  </w:num>
  <w:num w:numId="13" w16cid:durableId="5443441">
    <w:abstractNumId w:val="10"/>
  </w:num>
  <w:num w:numId="14" w16cid:durableId="1644843949">
    <w:abstractNumId w:val="1"/>
  </w:num>
  <w:num w:numId="15" w16cid:durableId="6644043">
    <w:abstractNumId w:val="20"/>
  </w:num>
  <w:num w:numId="16" w16cid:durableId="650452609">
    <w:abstractNumId w:val="9"/>
  </w:num>
  <w:num w:numId="17" w16cid:durableId="252907062">
    <w:abstractNumId w:val="4"/>
  </w:num>
  <w:num w:numId="18" w16cid:durableId="1273318566">
    <w:abstractNumId w:val="19"/>
  </w:num>
  <w:num w:numId="19" w16cid:durableId="746919785">
    <w:abstractNumId w:val="15"/>
  </w:num>
  <w:num w:numId="20" w16cid:durableId="634339878">
    <w:abstractNumId w:val="18"/>
  </w:num>
  <w:num w:numId="21" w16cid:durableId="2034258593">
    <w:abstractNumId w:val="24"/>
  </w:num>
  <w:num w:numId="22" w16cid:durableId="107235489">
    <w:abstractNumId w:val="0"/>
  </w:num>
  <w:num w:numId="23" w16cid:durableId="1742360754">
    <w:abstractNumId w:val="21"/>
  </w:num>
  <w:num w:numId="24" w16cid:durableId="82148031">
    <w:abstractNumId w:val="7"/>
  </w:num>
  <w:num w:numId="25" w16cid:durableId="192311150">
    <w:abstractNumId w:val="6"/>
  </w:num>
  <w:num w:numId="26" w16cid:durableId="3775099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C33"/>
    <w:rsid w:val="000D3710"/>
    <w:rsid w:val="002802CE"/>
    <w:rsid w:val="002B13A6"/>
    <w:rsid w:val="002F125E"/>
    <w:rsid w:val="003B4448"/>
    <w:rsid w:val="003F0C69"/>
    <w:rsid w:val="004C0D89"/>
    <w:rsid w:val="005D008F"/>
    <w:rsid w:val="006B0A42"/>
    <w:rsid w:val="007858F3"/>
    <w:rsid w:val="008D2C33"/>
    <w:rsid w:val="008D37A8"/>
    <w:rsid w:val="008D70EF"/>
    <w:rsid w:val="00904AA3"/>
    <w:rsid w:val="009E6CD6"/>
    <w:rsid w:val="00C60951"/>
    <w:rsid w:val="00C77159"/>
    <w:rsid w:val="00D1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5CAD2"/>
  <w15:docId w15:val="{A175BD4F-233F-4642-B622-58A3359FA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802CE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2F125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D371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802C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02C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04AA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4AA3"/>
  </w:style>
  <w:style w:type="paragraph" w:styleId="Piedepgina">
    <w:name w:val="footer"/>
    <w:basedOn w:val="Normal"/>
    <w:link w:val="PiedepginaCar"/>
    <w:uiPriority w:val="99"/>
    <w:unhideWhenUsed/>
    <w:rsid w:val="00904AA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4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1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penaquinonez@gmail.com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Montanomiguel2013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apm71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1</Pages>
  <Words>2262</Words>
  <Characters>12443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Esteban Montaño Coronado</cp:lastModifiedBy>
  <cp:revision>8</cp:revision>
  <cp:lastPrinted>2025-07-09T14:47:00Z</cp:lastPrinted>
  <dcterms:created xsi:type="dcterms:W3CDTF">2025-07-08T00:14:00Z</dcterms:created>
  <dcterms:modified xsi:type="dcterms:W3CDTF">2025-07-09T14:47:00Z</dcterms:modified>
</cp:coreProperties>
</file>